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17A7C" w14:textId="77777777" w:rsidR="00515BCC" w:rsidRPr="00766DAB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766DAB">
        <w:rPr>
          <w:rFonts w:cs="Arial"/>
          <w:b/>
          <w:szCs w:val="20"/>
          <w:u w:val="single"/>
        </w:rPr>
        <w:t xml:space="preserve">Příloha </w:t>
      </w:r>
      <w:r w:rsidR="00AE3794" w:rsidRPr="00766DAB">
        <w:rPr>
          <w:rFonts w:cs="Arial"/>
          <w:b/>
          <w:szCs w:val="20"/>
          <w:u w:val="single"/>
        </w:rPr>
        <w:t>5</w:t>
      </w:r>
    </w:p>
    <w:p w14:paraId="63B4E719" w14:textId="77777777" w:rsidR="00515BCC" w:rsidRPr="00766DAB" w:rsidRDefault="00AE3794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 w:rsidRPr="00766DAB">
        <w:rPr>
          <w:rFonts w:cs="Arial"/>
          <w:b/>
          <w:szCs w:val="20"/>
        </w:rPr>
        <w:t>Kontaktní osoby prodávajícího</w:t>
      </w:r>
    </w:p>
    <w:p w14:paraId="069EC31D" w14:textId="781374E3" w:rsidR="00E3633F" w:rsidRPr="00766DAB" w:rsidRDefault="00E3633F" w:rsidP="00E3633F">
      <w:pPr>
        <w:pStyle w:val="Odstavecseseznamem"/>
        <w:numPr>
          <w:ilvl w:val="0"/>
          <w:numId w:val="1"/>
        </w:numPr>
        <w:spacing w:before="0" w:after="0" w:line="360" w:lineRule="auto"/>
        <w:jc w:val="left"/>
        <w:rPr>
          <w:rFonts w:cs="Arial"/>
        </w:rPr>
      </w:pPr>
      <w:bookmarkStart w:id="0" w:name="_GoBack"/>
      <w:bookmarkEnd w:id="0"/>
      <w:r w:rsidRPr="00766DAB">
        <w:rPr>
          <w:rFonts w:cs="Arial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E3633F" w:rsidRPr="00766DAB" w14:paraId="24D1EF32" w14:textId="77777777" w:rsidTr="008251BF">
        <w:tc>
          <w:tcPr>
            <w:tcW w:w="3070" w:type="dxa"/>
            <w:shd w:val="clear" w:color="auto" w:fill="0070C0"/>
            <w:vAlign w:val="center"/>
          </w:tcPr>
          <w:p w14:paraId="13AFDBD2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bookmarkStart w:id="1" w:name="_Hlk56093906"/>
            <w:r w:rsidRPr="00766DAB">
              <w:rPr>
                <w:rFonts w:cs="Arial"/>
                <w:color w:val="FFFFFF"/>
                <w:sz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5C90C82D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766DAB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395C4BBA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766DAB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E3633F" w:rsidRPr="00766DAB" w14:paraId="150AE109" w14:textId="77777777" w:rsidTr="008251BF">
        <w:tc>
          <w:tcPr>
            <w:tcW w:w="3070" w:type="dxa"/>
            <w:shd w:val="clear" w:color="auto" w:fill="auto"/>
            <w:vAlign w:val="center"/>
          </w:tcPr>
          <w:p w14:paraId="24D215BA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A983BC4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D3994B6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E3633F" w:rsidRPr="00766DAB" w14:paraId="1E8F2D67" w14:textId="77777777" w:rsidTr="008251B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E4B8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4780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9DF7B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bookmarkEnd w:id="1"/>
    </w:tbl>
    <w:p w14:paraId="75CD9956" w14:textId="77777777" w:rsidR="00E3633F" w:rsidRPr="00766DAB" w:rsidRDefault="00E3633F" w:rsidP="00E3633F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lang w:val="en-US"/>
        </w:rPr>
      </w:pPr>
    </w:p>
    <w:p w14:paraId="6B807F09" w14:textId="77777777" w:rsidR="00E3633F" w:rsidRPr="00766DAB" w:rsidRDefault="00E3633F" w:rsidP="00766DAB">
      <w:pPr>
        <w:pStyle w:val="Odstavecseseznamem"/>
        <w:numPr>
          <w:ilvl w:val="0"/>
          <w:numId w:val="1"/>
        </w:numPr>
        <w:spacing w:before="0" w:after="0" w:line="360" w:lineRule="auto"/>
        <w:jc w:val="left"/>
        <w:rPr>
          <w:rFonts w:cs="Arial"/>
        </w:rPr>
      </w:pPr>
      <w:r w:rsidRPr="00766DAB">
        <w:rPr>
          <w:rFonts w:cs="Arial"/>
        </w:rPr>
        <w:t>Za věci technické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E3633F" w:rsidRPr="00766DAB" w14:paraId="44C94455" w14:textId="77777777" w:rsidTr="008251BF">
        <w:tc>
          <w:tcPr>
            <w:tcW w:w="3070" w:type="dxa"/>
            <w:shd w:val="clear" w:color="auto" w:fill="0070C0"/>
            <w:vAlign w:val="center"/>
          </w:tcPr>
          <w:p w14:paraId="3B9673C8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766DAB">
              <w:rPr>
                <w:rFonts w:cs="Arial"/>
                <w:color w:val="FFFFFF"/>
                <w:sz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5E48EB5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766DAB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7C43816E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766DAB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E3633F" w:rsidRPr="00766DAB" w14:paraId="46786F9C" w14:textId="77777777" w:rsidTr="008251BF">
        <w:tc>
          <w:tcPr>
            <w:tcW w:w="3070" w:type="dxa"/>
            <w:shd w:val="clear" w:color="auto" w:fill="auto"/>
            <w:vAlign w:val="center"/>
          </w:tcPr>
          <w:p w14:paraId="784F55F4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6A1731F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ACA1AF1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E3633F" w:rsidRPr="00766DAB" w14:paraId="7FAF68F6" w14:textId="77777777" w:rsidTr="008251B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8845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7550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6B61" w14:textId="77777777" w:rsidR="00E3633F" w:rsidRPr="00766DAB" w:rsidRDefault="00E3633F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766DAB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075AA7D2" w14:textId="77777777" w:rsidR="00E3633F" w:rsidRPr="00766DAB" w:rsidRDefault="00E3633F" w:rsidP="00E3633F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lang w:val="en-US"/>
        </w:rPr>
      </w:pPr>
    </w:p>
    <w:p w14:paraId="2E129442" w14:textId="76D9F0F3" w:rsidR="00515BCC" w:rsidRPr="00766DAB" w:rsidRDefault="00515BCC" w:rsidP="00DC39EA">
      <w:pPr>
        <w:tabs>
          <w:tab w:val="left" w:pos="-1980"/>
          <w:tab w:val="left" w:pos="4680"/>
          <w:tab w:val="left" w:pos="4961"/>
        </w:tabs>
        <w:rPr>
          <w:rFonts w:cs="Arial"/>
          <w:b/>
          <w:szCs w:val="20"/>
        </w:rPr>
      </w:pPr>
    </w:p>
    <w:sectPr w:rsidR="00515BCC" w:rsidRPr="00766D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7364B" w14:textId="77777777" w:rsidR="00A10710" w:rsidRDefault="00A10710" w:rsidP="00515BCC">
      <w:pPr>
        <w:spacing w:before="0" w:after="0" w:line="240" w:lineRule="auto"/>
      </w:pPr>
      <w:r>
        <w:separator/>
      </w:r>
    </w:p>
  </w:endnote>
  <w:endnote w:type="continuationSeparator" w:id="0">
    <w:p w14:paraId="7FDD3EEF" w14:textId="77777777" w:rsidR="00A10710" w:rsidRDefault="00A10710" w:rsidP="00515B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F669F" w14:textId="77777777" w:rsidR="00A10710" w:rsidRDefault="00A10710" w:rsidP="00515BCC">
      <w:pPr>
        <w:spacing w:before="0" w:after="0" w:line="240" w:lineRule="auto"/>
      </w:pPr>
      <w:r>
        <w:separator/>
      </w:r>
    </w:p>
  </w:footnote>
  <w:footnote w:type="continuationSeparator" w:id="0">
    <w:p w14:paraId="60AFBB9E" w14:textId="77777777" w:rsidR="00A10710" w:rsidRDefault="00A10710" w:rsidP="00515B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64041" w14:textId="77777777" w:rsidR="005A1EE7" w:rsidRDefault="005A1EE7" w:rsidP="005A1EE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658BE144" w14:textId="77777777" w:rsidR="005A1EE7" w:rsidRPr="002A4F5A" w:rsidRDefault="005A1EE7" w:rsidP="005A1EE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424DDDDF" w14:textId="77777777" w:rsidR="00852679" w:rsidRPr="004B3BEF" w:rsidRDefault="00852679" w:rsidP="00852679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14:paraId="40458AA1" w14:textId="77777777" w:rsidR="00852679" w:rsidRDefault="00852679" w:rsidP="00852679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5D031C"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</w:p>
  <w:p w14:paraId="46E41B6E" w14:textId="77777777" w:rsidR="00515BCC" w:rsidRDefault="00515B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22B63"/>
    <w:multiLevelType w:val="hybridMultilevel"/>
    <w:tmpl w:val="160AF79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BCC"/>
    <w:rsid w:val="000078E4"/>
    <w:rsid w:val="00035AE2"/>
    <w:rsid w:val="00077D16"/>
    <w:rsid w:val="00087BA6"/>
    <w:rsid w:val="000C7344"/>
    <w:rsid w:val="000E4EE2"/>
    <w:rsid w:val="00136D2D"/>
    <w:rsid w:val="0020329E"/>
    <w:rsid w:val="00515BCC"/>
    <w:rsid w:val="005A1EE7"/>
    <w:rsid w:val="005D031C"/>
    <w:rsid w:val="00747CD3"/>
    <w:rsid w:val="00766DAB"/>
    <w:rsid w:val="007B4B4F"/>
    <w:rsid w:val="007C7AED"/>
    <w:rsid w:val="00852679"/>
    <w:rsid w:val="00910064"/>
    <w:rsid w:val="00910B42"/>
    <w:rsid w:val="0092646A"/>
    <w:rsid w:val="0096351D"/>
    <w:rsid w:val="009F6767"/>
    <w:rsid w:val="00A10710"/>
    <w:rsid w:val="00A64731"/>
    <w:rsid w:val="00AE3794"/>
    <w:rsid w:val="00C2136A"/>
    <w:rsid w:val="00C45A25"/>
    <w:rsid w:val="00D61882"/>
    <w:rsid w:val="00DC39EA"/>
    <w:rsid w:val="00E3633F"/>
    <w:rsid w:val="00E57D63"/>
    <w:rsid w:val="00FF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B22DB"/>
  <w15:docId w15:val="{12F96619-AF7E-40BB-856D-262B3891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15BCC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15BCC"/>
  </w:style>
  <w:style w:type="paragraph" w:styleId="Zpat">
    <w:name w:val="footer"/>
    <w:basedOn w:val="Normln"/>
    <w:link w:val="Zpat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15BCC"/>
  </w:style>
  <w:style w:type="table" w:styleId="Mkatabulky">
    <w:name w:val="Table Grid"/>
    <w:basedOn w:val="Normlntabulka"/>
    <w:uiPriority w:val="59"/>
    <w:rsid w:val="007B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39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39E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39EA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39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39E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39E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9EA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36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8</cp:revision>
  <dcterms:created xsi:type="dcterms:W3CDTF">2020-03-18T08:28:00Z</dcterms:created>
  <dcterms:modified xsi:type="dcterms:W3CDTF">2020-11-13T04:45:00Z</dcterms:modified>
</cp:coreProperties>
</file>