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0B5" w:rsidRPr="00EE5E43" w:rsidRDefault="00C110B5" w:rsidP="00C110B5">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 xml:space="preserve">Příloha </w:t>
      </w:r>
      <w:r>
        <w:rPr>
          <w:rFonts w:ascii="Arial" w:hAnsi="Arial" w:cs="Arial"/>
          <w:b/>
          <w:u w:val="single"/>
        </w:rPr>
        <w:t>3</w:t>
      </w:r>
    </w:p>
    <w:p w:rsidR="00C110B5" w:rsidRPr="00EE5E43" w:rsidRDefault="00C110B5" w:rsidP="00C110B5">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w:t>
      </w:r>
      <w:r>
        <w:rPr>
          <w:rFonts w:ascii="Arial" w:hAnsi="Arial" w:cs="Arial"/>
          <w:b/>
        </w:rPr>
        <w:t>é parametry uváděné prodávajícím</w:t>
      </w:r>
    </w:p>
    <w:p w:rsidR="00FC4362" w:rsidRDefault="00FC4362"/>
    <w:tbl>
      <w:tblPr>
        <w:tblStyle w:val="Mkatabulky"/>
        <w:tblpPr w:leftFromText="141" w:rightFromText="141" w:vertAnchor="text" w:tblpX="-60" w:tblpY="1"/>
        <w:tblOverlap w:val="never"/>
        <w:tblW w:w="9747" w:type="dxa"/>
        <w:tblLook w:val="04A0" w:firstRow="1" w:lastRow="0" w:firstColumn="1" w:lastColumn="0" w:noHBand="0" w:noVBand="1"/>
      </w:tblPr>
      <w:tblGrid>
        <w:gridCol w:w="4360"/>
        <w:gridCol w:w="3054"/>
        <w:gridCol w:w="973"/>
        <w:gridCol w:w="1360"/>
      </w:tblGrid>
      <w:tr w:rsidR="00FC4362" w:rsidTr="00FC4362">
        <w:tc>
          <w:tcPr>
            <w:tcW w:w="4360" w:type="dxa"/>
          </w:tcPr>
          <w:p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3054" w:type="dxa"/>
          </w:tcPr>
          <w:p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Požadavek zadavatele</w:t>
            </w:r>
          </w:p>
        </w:tc>
        <w:tc>
          <w:tcPr>
            <w:tcW w:w="2333" w:type="dxa"/>
            <w:gridSpan w:val="2"/>
          </w:tcPr>
          <w:p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[ANO/NE – nabízený </w:t>
            </w:r>
            <w:proofErr w:type="gramStart"/>
            <w:r>
              <w:rPr>
                <w:rFonts w:ascii="Arial" w:hAnsi="Arial" w:cs="Arial"/>
                <w:snapToGrid w:val="0"/>
                <w:color w:val="000000"/>
                <w:sz w:val="22"/>
                <w:szCs w:val="22"/>
              </w:rPr>
              <w:t>parametr ]</w:t>
            </w:r>
            <w:proofErr w:type="gramEnd"/>
          </w:p>
        </w:tc>
      </w:tr>
      <w:tr w:rsidR="00FC4362" w:rsidTr="00FC4362">
        <w:tc>
          <w:tcPr>
            <w:tcW w:w="4360" w:type="dxa"/>
          </w:tcPr>
          <w:p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Země původu (umístění výrobního závodu)</w:t>
            </w:r>
          </w:p>
        </w:tc>
        <w:tc>
          <w:tcPr>
            <w:tcW w:w="3054" w:type="dxa"/>
          </w:tcPr>
          <w:p w:rsidR="00FC4362" w:rsidRDefault="00FC4362" w:rsidP="00FC4362">
            <w:pPr>
              <w:tabs>
                <w:tab w:val="left" w:pos="284"/>
              </w:tabs>
              <w:spacing w:before="80"/>
              <w:jc w:val="both"/>
              <w:rPr>
                <w:rFonts w:ascii="Arial" w:hAnsi="Arial" w:cs="Arial"/>
                <w:snapToGrid w:val="0"/>
                <w:color w:val="000000"/>
                <w:sz w:val="22"/>
                <w:szCs w:val="22"/>
              </w:rPr>
            </w:pPr>
          </w:p>
        </w:tc>
        <w:tc>
          <w:tcPr>
            <w:tcW w:w="2333" w:type="dxa"/>
            <w:gridSpan w:val="2"/>
          </w:tcPr>
          <w:p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Tr="00FC4362">
        <w:tc>
          <w:tcPr>
            <w:tcW w:w="4360" w:type="dxa"/>
          </w:tcPr>
          <w:p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Označení typové řady kompaktních rozvaděčů </w:t>
            </w:r>
          </w:p>
        </w:tc>
        <w:tc>
          <w:tcPr>
            <w:tcW w:w="3054" w:type="dxa"/>
          </w:tcPr>
          <w:p w:rsidR="00FC4362" w:rsidRDefault="00FC4362" w:rsidP="00FC4362">
            <w:pPr>
              <w:tabs>
                <w:tab w:val="left" w:pos="284"/>
              </w:tabs>
              <w:spacing w:before="80"/>
              <w:jc w:val="both"/>
              <w:rPr>
                <w:rFonts w:ascii="Arial" w:hAnsi="Arial" w:cs="Arial"/>
                <w:snapToGrid w:val="0"/>
                <w:color w:val="000000"/>
                <w:sz w:val="22"/>
                <w:szCs w:val="22"/>
              </w:rPr>
            </w:pPr>
          </w:p>
        </w:tc>
        <w:tc>
          <w:tcPr>
            <w:tcW w:w="2333" w:type="dxa"/>
            <w:gridSpan w:val="2"/>
          </w:tcPr>
          <w:p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Tr="00FC4362">
        <w:tc>
          <w:tcPr>
            <w:tcW w:w="4360" w:type="dxa"/>
          </w:tcPr>
          <w:p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Označení typové řady modulárních rozvaděčů</w:t>
            </w:r>
          </w:p>
        </w:tc>
        <w:tc>
          <w:tcPr>
            <w:tcW w:w="3054" w:type="dxa"/>
          </w:tcPr>
          <w:p w:rsidR="00FC4362" w:rsidRDefault="00FC4362" w:rsidP="00FC4362">
            <w:pPr>
              <w:tabs>
                <w:tab w:val="left" w:pos="284"/>
              </w:tabs>
              <w:spacing w:before="80"/>
              <w:jc w:val="both"/>
              <w:rPr>
                <w:rFonts w:ascii="Arial" w:hAnsi="Arial" w:cs="Arial"/>
                <w:snapToGrid w:val="0"/>
                <w:color w:val="000000"/>
                <w:sz w:val="22"/>
                <w:szCs w:val="22"/>
              </w:rPr>
            </w:pPr>
          </w:p>
        </w:tc>
        <w:tc>
          <w:tcPr>
            <w:tcW w:w="2333" w:type="dxa"/>
            <w:gridSpan w:val="2"/>
          </w:tcPr>
          <w:p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RPr="00C160C8" w:rsidTr="00FC4362">
        <w:tc>
          <w:tcPr>
            <w:tcW w:w="9747" w:type="dxa"/>
            <w:gridSpan w:val="4"/>
            <w:vAlign w:val="center"/>
          </w:tcPr>
          <w:p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Parametry sítě VN</w:t>
            </w:r>
          </w:p>
        </w:tc>
      </w:tr>
      <w:tr w:rsidR="00FC4362" w:rsidRPr="00E659A1" w:rsidTr="00FC4362">
        <w:tc>
          <w:tcPr>
            <w:tcW w:w="4360" w:type="dxa"/>
          </w:tcPr>
          <w:p w:rsidR="00FC4362" w:rsidRPr="00426090" w:rsidRDefault="00FC4362" w:rsidP="00FC4362">
            <w:pPr>
              <w:spacing w:before="40" w:after="20"/>
              <w:ind w:right="57"/>
              <w:rPr>
                <w:rFonts w:ascii="Arial" w:hAnsi="Arial" w:cs="Arial"/>
                <w:noProof/>
                <w:sz w:val="22"/>
                <w:szCs w:val="22"/>
              </w:rPr>
            </w:pPr>
            <w:r w:rsidRPr="00426090">
              <w:rPr>
                <w:rFonts w:ascii="Arial" w:hAnsi="Arial" w:cs="Arial"/>
                <w:noProof/>
                <w:sz w:val="22"/>
                <w:szCs w:val="22"/>
              </w:rPr>
              <w:t>Jmenovité napětí sítě U</w:t>
            </w:r>
            <w:r w:rsidRPr="0055330E">
              <w:rPr>
                <w:rFonts w:ascii="Arial" w:hAnsi="Arial" w:cs="Arial"/>
                <w:noProof/>
                <w:sz w:val="22"/>
                <w:szCs w:val="22"/>
                <w:vertAlign w:val="subscript"/>
              </w:rPr>
              <w:t>n</w:t>
            </w:r>
          </w:p>
        </w:tc>
        <w:tc>
          <w:tcPr>
            <w:tcW w:w="4027" w:type="dxa"/>
            <w:gridSpan w:val="2"/>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12,7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Nejvyšší napětí sítě U</w:t>
            </w:r>
            <w:r w:rsidRPr="0055330E">
              <w:rPr>
                <w:rFonts w:ascii="Arial" w:hAnsi="Arial" w:cs="Arial"/>
                <w:noProof/>
                <w:sz w:val="22"/>
                <w:szCs w:val="22"/>
                <w:vertAlign w:val="subscript"/>
              </w:rPr>
              <w:t>m</w:t>
            </w:r>
          </w:p>
        </w:tc>
        <w:tc>
          <w:tcPr>
            <w:tcW w:w="4027" w:type="dxa"/>
            <w:gridSpan w:val="2"/>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25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Počet fází</w:t>
            </w:r>
          </w:p>
        </w:tc>
        <w:tc>
          <w:tcPr>
            <w:tcW w:w="4027" w:type="dxa"/>
            <w:gridSpan w:val="2"/>
          </w:tcPr>
          <w:p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3</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Jmenovitá frekvence soustavy</w:t>
            </w:r>
          </w:p>
        </w:tc>
        <w:tc>
          <w:tcPr>
            <w:tcW w:w="4027" w:type="dxa"/>
            <w:gridSpan w:val="2"/>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50 Hz</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Druh distribuční sítě</w:t>
            </w:r>
          </w:p>
        </w:tc>
        <w:tc>
          <w:tcPr>
            <w:tcW w:w="4027" w:type="dxa"/>
            <w:gridSpan w:val="2"/>
          </w:tcPr>
          <w:p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IT, IT(r) (v izolovaném nulovém bodě připojena</w:t>
            </w:r>
            <w:r>
              <w:rPr>
                <w:rFonts w:ascii="Arial" w:hAnsi="Arial" w:cs="Arial"/>
                <w:noProof/>
                <w:sz w:val="22"/>
                <w:szCs w:val="22"/>
              </w:rPr>
              <w:t xml:space="preserve"> </w:t>
            </w:r>
            <w:r w:rsidRPr="006F1079">
              <w:rPr>
                <w:rFonts w:ascii="Arial" w:hAnsi="Arial" w:cs="Arial"/>
                <w:noProof/>
                <w:sz w:val="22"/>
                <w:szCs w:val="22"/>
              </w:rPr>
              <w:t>Petersenova tlumivka nebo odporník)</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C160C8" w:rsidTr="00FC4362">
        <w:tc>
          <w:tcPr>
            <w:tcW w:w="9747" w:type="dxa"/>
            <w:gridSpan w:val="4"/>
          </w:tcPr>
          <w:p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Charakteristika pracovního prostředí</w:t>
            </w:r>
          </w:p>
        </w:tc>
      </w:tr>
      <w:tr w:rsidR="00FC4362" w:rsidRPr="00E659A1" w:rsidTr="00FC4362">
        <w:tc>
          <w:tcPr>
            <w:tcW w:w="4360" w:type="dxa"/>
          </w:tcPr>
          <w:p w:rsidR="00FC4362" w:rsidRPr="00DE62BB" w:rsidRDefault="00FC4362" w:rsidP="00FC4362">
            <w:pPr>
              <w:pStyle w:val="Zpat"/>
              <w:tabs>
                <w:tab w:val="clear" w:pos="4536"/>
                <w:tab w:val="clear" w:pos="9072"/>
              </w:tabs>
              <w:spacing w:before="40" w:after="20"/>
              <w:ind w:left="57"/>
              <w:rPr>
                <w:rFonts w:ascii="Arial" w:hAnsi="Arial" w:cs="Arial"/>
                <w:sz w:val="22"/>
                <w:szCs w:val="22"/>
              </w:rPr>
            </w:pPr>
            <w:r w:rsidRPr="00DE62BB">
              <w:rPr>
                <w:rFonts w:ascii="Arial" w:hAnsi="Arial" w:cs="Arial"/>
                <w:sz w:val="22"/>
                <w:szCs w:val="22"/>
              </w:rPr>
              <w:t>Prostředí</w:t>
            </w:r>
          </w:p>
        </w:tc>
        <w:tc>
          <w:tcPr>
            <w:tcW w:w="4027" w:type="dxa"/>
            <w:gridSpan w:val="2"/>
          </w:tcPr>
          <w:p w:rsidR="00FC4362" w:rsidRPr="00DE62BB" w:rsidRDefault="00FC4362" w:rsidP="00FC4362">
            <w:pPr>
              <w:spacing w:before="40" w:after="20"/>
              <w:ind w:left="57"/>
              <w:rPr>
                <w:rFonts w:ascii="Arial" w:hAnsi="Arial" w:cs="Arial"/>
                <w:sz w:val="22"/>
                <w:szCs w:val="22"/>
              </w:rPr>
            </w:pPr>
            <w:r w:rsidRPr="00DE62BB">
              <w:rPr>
                <w:rFonts w:ascii="Arial" w:hAnsi="Arial" w:cs="Arial"/>
                <w:snapToGrid w:val="0"/>
                <w:color w:val="000000"/>
                <w:sz w:val="22"/>
                <w:szCs w:val="22"/>
              </w:rPr>
              <w:t>vnitřní dle PNE 33 0000-2, příloha 2</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Rozsah teplot okolí</w:t>
            </w:r>
          </w:p>
        </w:tc>
        <w:tc>
          <w:tcPr>
            <w:tcW w:w="4027" w:type="dxa"/>
            <w:gridSpan w:val="2"/>
          </w:tcPr>
          <w:p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- 25 až + 40 °C</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Nadmořská výška</w:t>
            </w:r>
          </w:p>
        </w:tc>
        <w:tc>
          <w:tcPr>
            <w:tcW w:w="4027" w:type="dxa"/>
            <w:gridSpan w:val="2"/>
          </w:tcPr>
          <w:p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do 1000 m</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b/>
                <w:snapToGrid w:val="0"/>
                <w:color w:val="000000"/>
                <w:sz w:val="22"/>
                <w:szCs w:val="22"/>
              </w:rPr>
              <w:t>Základní požadavky</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Jmenovité napětí U</w:t>
            </w:r>
            <w:r w:rsidRPr="001547CD">
              <w:rPr>
                <w:rFonts w:ascii="Arial" w:hAnsi="Arial" w:cs="Arial"/>
                <w:noProof/>
                <w:sz w:val="22"/>
                <w:szCs w:val="22"/>
                <w:vertAlign w:val="subscript"/>
              </w:rPr>
              <w:t>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výdržné napětí při atmosférickém impulsu Up</w:t>
            </w:r>
            <w:r>
              <w:rPr>
                <w:rFonts w:ascii="Arial" w:hAnsi="Arial" w:cs="Arial"/>
                <w:noProof/>
                <w:sz w:val="22"/>
                <w:szCs w:val="22"/>
              </w:rPr>
              <w:t xml:space="preserve"> </w:t>
            </w:r>
            <w:r w:rsidRPr="00307A59">
              <w:rPr>
                <w:rFonts w:ascii="Arial" w:hAnsi="Arial" w:cs="Arial"/>
                <w:noProof/>
                <w:sz w:val="22"/>
                <w:szCs w:val="22"/>
              </w:rPr>
              <w:t>(vrcholová hodnota)</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125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145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krátkodobé střídavé výdržné</w:t>
            </w:r>
            <w:r>
              <w:rPr>
                <w:rFonts w:ascii="Arial" w:hAnsi="Arial" w:cs="Arial"/>
                <w:noProof/>
                <w:sz w:val="22"/>
                <w:szCs w:val="22"/>
              </w:rPr>
              <w:t xml:space="preserve"> </w:t>
            </w:r>
            <w:r w:rsidRPr="00307A59">
              <w:rPr>
                <w:rFonts w:ascii="Arial" w:hAnsi="Arial" w:cs="Arial"/>
                <w:noProof/>
                <w:sz w:val="22"/>
                <w:szCs w:val="22"/>
              </w:rPr>
              <w:t>napětí</w:t>
            </w:r>
            <w:r>
              <w:rPr>
                <w:rFonts w:ascii="Arial" w:hAnsi="Arial" w:cs="Arial"/>
                <w:noProof/>
                <w:sz w:val="22"/>
                <w:szCs w:val="22"/>
              </w:rPr>
              <w:t xml:space="preserve"> </w:t>
            </w:r>
            <w:r w:rsidRPr="00307A59">
              <w:rPr>
                <w:rFonts w:ascii="Arial" w:hAnsi="Arial" w:cs="Arial"/>
                <w:noProof/>
                <w:sz w:val="22"/>
                <w:szCs w:val="22"/>
              </w:rPr>
              <w:t>Ud</w:t>
            </w:r>
            <w:r>
              <w:rPr>
                <w:rFonts w:ascii="Arial" w:hAnsi="Arial" w:cs="Arial"/>
                <w:noProof/>
                <w:sz w:val="22"/>
                <w:szCs w:val="22"/>
              </w:rPr>
              <w:t xml:space="preserve"> </w:t>
            </w:r>
            <w:r w:rsidRPr="00307A59">
              <w:rPr>
                <w:rFonts w:ascii="Arial" w:hAnsi="Arial" w:cs="Arial"/>
                <w:noProof/>
                <w:sz w:val="22"/>
                <w:szCs w:val="22"/>
              </w:rPr>
              <w:t>(efektivní hodnota)</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60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Elektrická pevnost pro testy kabelů</w:t>
            </w:r>
          </w:p>
        </w:tc>
        <w:tc>
          <w:tcPr>
            <w:tcW w:w="4027" w:type="dxa"/>
            <w:gridSpan w:val="2"/>
          </w:tcPr>
          <w:p w:rsidR="00FC4362" w:rsidRDefault="00FC4362" w:rsidP="00FC4362">
            <w:pPr>
              <w:spacing w:before="60"/>
              <w:jc w:val="both"/>
              <w:rPr>
                <w:rFonts w:ascii="Arial" w:hAnsi="Arial" w:cs="Arial"/>
                <w:noProof/>
                <w:sz w:val="22"/>
                <w:szCs w:val="22"/>
              </w:rPr>
            </w:pPr>
            <w:r w:rsidRPr="006A29F4">
              <w:rPr>
                <w:rFonts w:ascii="Arial" w:hAnsi="Arial" w:cs="Arial"/>
                <w:noProof/>
                <w:sz w:val="22"/>
                <w:szCs w:val="22"/>
              </w:rPr>
              <w:t xml:space="preserve">Viz. </w:t>
            </w:r>
            <w:r>
              <w:rPr>
                <w:rFonts w:ascii="Arial" w:hAnsi="Arial" w:cs="Arial"/>
                <w:noProof/>
                <w:sz w:val="22"/>
                <w:szCs w:val="22"/>
              </w:rPr>
              <w:t xml:space="preserve"> Přílohy č.2., bod </w:t>
            </w:r>
            <w:r w:rsidRPr="006A29F4">
              <w:rPr>
                <w:rFonts w:ascii="Arial" w:hAnsi="Arial" w:cs="Arial"/>
                <w:noProof/>
                <w:sz w:val="22"/>
                <w:szCs w:val="22"/>
              </w:rPr>
              <w:t>3.3.8.3</w:t>
            </w:r>
            <w:r>
              <w:rPr>
                <w:rFonts w:ascii="Arial" w:hAnsi="Arial" w:cs="Arial"/>
                <w:noProof/>
                <w:sz w:val="22"/>
                <w:szCs w:val="22"/>
              </w:rPr>
              <w:t xml:space="preserve"> </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Jmenovitá frekvence</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Hz</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Jmenovité proudy Ir (hlavních obvodů)</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Přípojnice</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rPr>
            </w:pPr>
            <w:r>
              <w:rPr>
                <w:rFonts w:ascii="Arial" w:hAnsi="Arial" w:cs="Arial"/>
                <w:noProof/>
                <w:sz w:val="22"/>
                <w:szCs w:val="22"/>
              </w:rPr>
              <w:t>Vývod s vypínačem L1, L2</w:t>
            </w:r>
          </w:p>
        </w:tc>
        <w:tc>
          <w:tcPr>
            <w:tcW w:w="4027" w:type="dxa"/>
            <w:gridSpan w:val="2"/>
          </w:tcPr>
          <w:p w:rsidR="00FC4362" w:rsidRPr="00FC4362" w:rsidRDefault="00FC4362" w:rsidP="00FC4362">
            <w:pPr>
              <w:spacing w:before="60"/>
              <w:jc w:val="both"/>
              <w:rPr>
                <w:rFonts w:ascii="Arial" w:hAnsi="Arial" w:cs="Arial"/>
                <w:noProof/>
                <w:sz w:val="22"/>
                <w:szCs w:val="22"/>
              </w:rPr>
            </w:pPr>
            <w:r w:rsidRPr="00FC4362">
              <w:rPr>
                <w:rFonts w:ascii="Arial" w:hAnsi="Arial" w:cs="Arial"/>
                <w:noProof/>
                <w:sz w:val="22"/>
                <w:szCs w:val="22"/>
              </w:rPr>
              <w:t>630 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rPr>
            </w:pPr>
            <w:r>
              <w:rPr>
                <w:rFonts w:ascii="Arial" w:hAnsi="Arial" w:cs="Arial"/>
                <w:noProof/>
                <w:sz w:val="22"/>
                <w:szCs w:val="22"/>
              </w:rPr>
              <w:lastRenderedPageBreak/>
              <w:t>Vývod s vypínačem L3</w:t>
            </w:r>
          </w:p>
        </w:tc>
        <w:tc>
          <w:tcPr>
            <w:tcW w:w="4027" w:type="dxa"/>
            <w:gridSpan w:val="2"/>
          </w:tcPr>
          <w:p w:rsidR="00FC4362" w:rsidRPr="00FC4362" w:rsidRDefault="00FC4362" w:rsidP="00FC4362">
            <w:pPr>
              <w:spacing w:before="60"/>
              <w:jc w:val="both"/>
              <w:rPr>
                <w:rFonts w:ascii="Arial" w:hAnsi="Arial" w:cs="Arial"/>
                <w:noProof/>
                <w:sz w:val="22"/>
                <w:szCs w:val="22"/>
              </w:rPr>
            </w:pPr>
            <w:r w:rsidRPr="00FC4362">
              <w:rPr>
                <w:rFonts w:ascii="Arial" w:hAnsi="Arial" w:cs="Arial"/>
                <w:noProof/>
                <w:sz w:val="22"/>
                <w:szCs w:val="22"/>
              </w:rPr>
              <w:t>250 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 a s pojistkami</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200 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20 kA/1 s</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w:t>
            </w:r>
            <w:r w:rsidRPr="00307A59">
              <w:rPr>
                <w:rFonts w:ascii="Arial" w:hAnsi="Arial" w:cs="Arial"/>
                <w:noProof/>
                <w:sz w:val="22"/>
                <w:szCs w:val="22"/>
              </w:rPr>
              <w:t xml:space="preserve"> výdržný proud</w:t>
            </w:r>
            <w:r>
              <w:rPr>
                <w:rFonts w:ascii="Arial" w:hAnsi="Arial" w:cs="Arial"/>
                <w:noProof/>
                <w:sz w:val="22"/>
                <w:szCs w:val="22"/>
              </w:rPr>
              <w:t xml:space="preserve">                                                   Ip</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Částečné výboje</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&lt;20 pC</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Třída odolnosti proti vnitřnímu oblouku</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IAC A FL 20 kA / 1s</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Stupeň krytí (podle ČSN EN 60529)</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IP2X</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Stup</w:t>
            </w:r>
            <w:r>
              <w:rPr>
                <w:rFonts w:ascii="Arial" w:hAnsi="Arial" w:cs="Arial"/>
                <w:noProof/>
                <w:sz w:val="22"/>
                <w:szCs w:val="22"/>
              </w:rPr>
              <w:t>eň</w:t>
            </w:r>
            <w:r w:rsidRPr="002E4C4F">
              <w:rPr>
                <w:rFonts w:ascii="Arial" w:hAnsi="Arial" w:cs="Arial"/>
                <w:noProof/>
                <w:sz w:val="22"/>
                <w:szCs w:val="22"/>
              </w:rPr>
              <w:t xml:space="preserve"> ochrany proti vnějším mech</w:t>
            </w:r>
            <w:r>
              <w:rPr>
                <w:rFonts w:ascii="Arial" w:hAnsi="Arial" w:cs="Arial"/>
                <w:noProof/>
                <w:sz w:val="22"/>
                <w:szCs w:val="22"/>
              </w:rPr>
              <w:t>.</w:t>
            </w:r>
            <w:r w:rsidRPr="002E4C4F">
              <w:rPr>
                <w:rFonts w:ascii="Arial" w:hAnsi="Arial" w:cs="Arial"/>
                <w:noProof/>
                <w:sz w:val="22"/>
                <w:szCs w:val="22"/>
              </w:rPr>
              <w:t xml:space="preserve"> nárazům</w:t>
            </w:r>
            <w:r>
              <w:rPr>
                <w:rFonts w:ascii="Arial" w:hAnsi="Arial" w:cs="Arial"/>
                <w:noProof/>
                <w:sz w:val="22"/>
                <w:szCs w:val="22"/>
              </w:rPr>
              <w:t xml:space="preserve"> (podle ČSN EN50102)</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IK 07</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Kategorie ztráty nepřerušenosti provozu</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LSC 2A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spacing w:before="60"/>
              <w:jc w:val="both"/>
              <w:rPr>
                <w:rFonts w:ascii="Arial" w:hAnsi="Arial" w:cs="Arial"/>
                <w:noProof/>
                <w:sz w:val="22"/>
                <w:szCs w:val="22"/>
              </w:rPr>
            </w:pPr>
            <w:r>
              <w:rPr>
                <w:rFonts w:ascii="Arial" w:hAnsi="Arial" w:cs="Arial"/>
                <w:noProof/>
                <w:sz w:val="22"/>
                <w:szCs w:val="22"/>
              </w:rPr>
              <w:t>Třída přepážek</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PM</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 odpínačem</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FC4362" w:rsidRDefault="00FC4362" w:rsidP="00FC4362">
            <w:r w:rsidRPr="005C6B03">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20 kA</w:t>
            </w:r>
          </w:p>
        </w:tc>
        <w:tc>
          <w:tcPr>
            <w:tcW w:w="1360" w:type="dxa"/>
          </w:tcPr>
          <w:p w:rsidR="00FC4362" w:rsidRDefault="00FC4362" w:rsidP="00FC4362">
            <w:r w:rsidRPr="005C6B03">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0" w:type="dxa"/>
          </w:tcPr>
          <w:p w:rsidR="00FC4362" w:rsidRDefault="00FC4362" w:rsidP="00FC4362">
            <w:r w:rsidRPr="005C6B03">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0" w:type="dxa"/>
          </w:tcPr>
          <w:p w:rsidR="00FC4362" w:rsidRDefault="00FC4362" w:rsidP="00FC4362">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4027" w:type="dxa"/>
            <w:gridSpan w:val="2"/>
          </w:tcPr>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20 kA</w:t>
            </w:r>
          </w:p>
        </w:tc>
        <w:tc>
          <w:tcPr>
            <w:tcW w:w="1360" w:type="dxa"/>
          </w:tcPr>
          <w:p w:rsidR="00FC4362" w:rsidRDefault="00FC4362" w:rsidP="00FC4362">
            <w:r w:rsidRPr="00E614F1">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0" w:type="dxa"/>
          </w:tcPr>
          <w:p w:rsidR="00FC4362" w:rsidRDefault="00FC4362" w:rsidP="00FC4362">
            <w:r w:rsidRPr="00E614F1">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7" w:type="dxa"/>
            <w:gridSpan w:val="2"/>
          </w:tcPr>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w:t>
            </w:r>
            <w:r w:rsidRPr="00C57B76">
              <w:rPr>
                <w:rFonts w:ascii="Arial" w:hAnsi="Arial" w:cs="Arial"/>
                <w:b/>
                <w:snapToGrid w:val="0"/>
                <w:color w:val="000000"/>
                <w:sz w:val="22"/>
                <w:szCs w:val="22"/>
              </w:rPr>
              <w:t>odpínačem</w:t>
            </w:r>
            <w:r>
              <w:rPr>
                <w:rFonts w:ascii="Arial" w:hAnsi="Arial" w:cs="Arial"/>
                <w:b/>
                <w:snapToGrid w:val="0"/>
                <w:color w:val="000000"/>
                <w:sz w:val="22"/>
                <w:szCs w:val="22"/>
              </w:rPr>
              <w:t xml:space="preserve"> a s pojistkami IEC</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rsidTr="00FC4362">
        <w:tc>
          <w:tcPr>
            <w:tcW w:w="4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c>
          <w:tcPr>
            <w:tcW w:w="4027" w:type="dxa"/>
            <w:gridSpan w:val="2"/>
          </w:tcPr>
          <w:p w:rsidR="00FC4362" w:rsidRDefault="00FC4362" w:rsidP="00FC4362">
            <w:pPr>
              <w:tabs>
                <w:tab w:val="left" w:pos="284"/>
              </w:tabs>
              <w:spacing w:before="80"/>
              <w:jc w:val="both"/>
              <w:rPr>
                <w:rFonts w:ascii="Arial" w:hAnsi="Arial" w:cs="Arial"/>
                <w:snapToGrid w:val="0"/>
                <w:color w:val="000000"/>
                <w:sz w:val="22"/>
                <w:szCs w:val="22"/>
              </w:rPr>
            </w:pP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200 A</w:t>
            </w:r>
          </w:p>
        </w:tc>
        <w:tc>
          <w:tcPr>
            <w:tcW w:w="1360" w:type="dxa"/>
          </w:tcPr>
          <w:p w:rsidR="00FC4362" w:rsidRDefault="00FC4362" w:rsidP="00FC4362">
            <w:r w:rsidRPr="005C6B03">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0" w:type="dxa"/>
          </w:tcPr>
          <w:p w:rsidR="00FC4362" w:rsidRDefault="00FC4362" w:rsidP="00FC4362">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4027" w:type="dxa"/>
            <w:gridSpan w:val="2"/>
          </w:tcPr>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C6B03"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Maximální jmenovitý výkon transformátoru</w:t>
            </w:r>
            <w:r>
              <w:rPr>
                <w:rFonts w:ascii="Arial" w:hAnsi="Arial" w:cs="Arial"/>
                <w:noProof/>
                <w:sz w:val="22"/>
                <w:szCs w:val="22"/>
              </w:rPr>
              <w:tab/>
              <w:t>Smax</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≤1 600 kVA</w:t>
            </w:r>
          </w:p>
        </w:tc>
        <w:tc>
          <w:tcPr>
            <w:tcW w:w="1360" w:type="dxa"/>
          </w:tcPr>
          <w:p w:rsidR="00FC4362" w:rsidRPr="005C6B03"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na výstupu (před transformátorem)</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360" w:type="dxa"/>
          </w:tcPr>
          <w:p w:rsidR="00FC4362" w:rsidRDefault="00FC4362" w:rsidP="00FC4362">
            <w:r w:rsidRPr="00E614F1">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360" w:type="dxa"/>
          </w:tcPr>
          <w:p w:rsidR="00FC4362" w:rsidRDefault="00FC4362" w:rsidP="00FC4362">
            <w:r w:rsidRPr="00E614F1">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7" w:type="dxa"/>
            <w:gridSpan w:val="2"/>
          </w:tcPr>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9747" w:type="dxa"/>
            <w:gridSpan w:val="4"/>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před pojistkami (na straně k přípojnicím)</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360" w:type="dxa"/>
          </w:tcPr>
          <w:p w:rsidR="00FC4362" w:rsidRDefault="00FC4362" w:rsidP="00FC4362">
            <w:r w:rsidRPr="00E614F1">
              <w:rPr>
                <w:rFonts w:ascii="Arial" w:hAnsi="Arial" w:cs="Arial"/>
                <w:i/>
                <w:snapToGrid w:val="0"/>
                <w:color w:val="000000"/>
                <w:sz w:val="22"/>
                <w:szCs w:val="22"/>
                <w:highlight w:val="lightGray"/>
              </w:rPr>
              <w:t>[ANO/NE]</w:t>
            </w:r>
          </w:p>
        </w:tc>
      </w:tr>
      <w:tr w:rsidR="00FC4362"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360" w:type="dxa"/>
          </w:tcPr>
          <w:p w:rsidR="00FC4362" w:rsidRDefault="00FC4362" w:rsidP="00FC4362">
            <w:r w:rsidRPr="00E614F1">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7" w:type="dxa"/>
            <w:gridSpan w:val="2"/>
          </w:tcPr>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A111D" w:rsidTr="00FC4362">
        <w:tc>
          <w:tcPr>
            <w:tcW w:w="9747" w:type="dxa"/>
            <w:gridSpan w:val="4"/>
          </w:tcPr>
          <w:p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Pojistkový spodek (zásobník)</w:t>
            </w:r>
          </w:p>
        </w:tc>
      </w:tr>
      <w:tr w:rsidR="00FC4362" w:rsidRPr="00E659A1" w:rsidTr="00FC4362">
        <w:tc>
          <w:tcPr>
            <w:tcW w:w="4360"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Rozměr pojistkové vložky „e“</w:t>
            </w:r>
          </w:p>
        </w:tc>
        <w:tc>
          <w:tcPr>
            <w:tcW w:w="4027" w:type="dxa"/>
            <w:gridSpan w:val="2"/>
          </w:tcPr>
          <w:p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442 mm</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Maximální jmenovitý proud pojistkové vložky</w:t>
            </w:r>
          </w:p>
        </w:tc>
        <w:tc>
          <w:tcPr>
            <w:tcW w:w="4027" w:type="dxa"/>
            <w:gridSpan w:val="2"/>
          </w:tcPr>
          <w:p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80 A</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Typ vybavovacího zařízení pojistkové vložky</w:t>
            </w:r>
          </w:p>
        </w:tc>
        <w:tc>
          <w:tcPr>
            <w:tcW w:w="4027" w:type="dxa"/>
            <w:gridSpan w:val="2"/>
          </w:tcPr>
          <w:p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„Střední“ dle ČSN EN 60282-1</w:t>
            </w:r>
          </w:p>
          <w:p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(80 N, d</w:t>
            </w:r>
            <w:r>
              <w:rPr>
                <w:rFonts w:ascii="Arial" w:hAnsi="Arial" w:cs="Arial"/>
                <w:snapToGrid w:val="0"/>
                <w:color w:val="000000"/>
                <w:sz w:val="22"/>
                <w:szCs w:val="22"/>
              </w:rPr>
              <w:t>élka vybavovacího kolíku 30 mm)</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Stupeň krytí</w:t>
            </w:r>
            <w:r>
              <w:rPr>
                <w:rFonts w:ascii="Arial" w:hAnsi="Arial" w:cs="Arial"/>
                <w:snapToGrid w:val="0"/>
                <w:color w:val="000000"/>
                <w:sz w:val="22"/>
                <w:szCs w:val="22"/>
              </w:rPr>
              <w:t xml:space="preserve"> </w:t>
            </w:r>
            <w:r w:rsidRPr="005A111D">
              <w:rPr>
                <w:rFonts w:ascii="Arial" w:hAnsi="Arial" w:cs="Arial"/>
                <w:snapToGrid w:val="0"/>
                <w:color w:val="000000"/>
                <w:sz w:val="22"/>
                <w:szCs w:val="22"/>
              </w:rPr>
              <w:t>(ve spojení s kovovým krytem rozvaděče)</w:t>
            </w:r>
          </w:p>
        </w:tc>
        <w:tc>
          <w:tcPr>
            <w:tcW w:w="4027" w:type="dxa"/>
            <w:gridSpan w:val="2"/>
          </w:tcPr>
          <w:p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 IP2X</w:t>
            </w:r>
          </w:p>
        </w:tc>
        <w:tc>
          <w:tcPr>
            <w:tcW w:w="1360"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rsidTr="00FC4362">
        <w:tc>
          <w:tcPr>
            <w:tcW w:w="9747" w:type="dxa"/>
            <w:gridSpan w:val="4"/>
          </w:tcPr>
          <w:p w:rsidR="00FC4362" w:rsidRPr="005C6B03" w:rsidRDefault="00FC4362" w:rsidP="00FC4362">
            <w:pPr>
              <w:tabs>
                <w:tab w:val="left" w:pos="284"/>
              </w:tabs>
              <w:spacing w:before="80"/>
              <w:jc w:val="both"/>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s funkcí OZ </w:t>
            </w:r>
            <w:r>
              <w:rPr>
                <w:rFonts w:ascii="Arial" w:hAnsi="Arial" w:cs="Arial"/>
                <w:b/>
                <w:noProof/>
                <w:sz w:val="22"/>
                <w:szCs w:val="22"/>
              </w:rPr>
              <w:t>(L1)</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FC4362" w:rsidRDefault="0039790B" w:rsidP="00FC4362">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0" w:type="dxa"/>
          </w:tcPr>
          <w:p w:rsidR="00FC4362" w:rsidRDefault="0039790B" w:rsidP="00FC4362">
            <w:r w:rsidRPr="005C6B03">
              <w:rPr>
                <w:rFonts w:ascii="Arial" w:hAnsi="Arial" w:cs="Arial"/>
                <w:i/>
                <w:snapToGrid w:val="0"/>
                <w:color w:val="000000"/>
                <w:sz w:val="22"/>
                <w:szCs w:val="22"/>
                <w:highlight w:val="lightGray"/>
              </w:rPr>
              <w:t>[ANO/NE]</w:t>
            </w:r>
          </w:p>
        </w:tc>
      </w:tr>
      <w:tr w:rsidR="00FC4362" w:rsidRPr="00E659A1" w:rsidTr="00FC4362">
        <w:tc>
          <w:tcPr>
            <w:tcW w:w="9747" w:type="dxa"/>
            <w:gridSpan w:val="4"/>
          </w:tcPr>
          <w:p w:rsidR="00FC4362" w:rsidRPr="005C6B03" w:rsidRDefault="00FC4362" w:rsidP="00FC4362">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Vypínač</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Vypínač (1x)</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vakuový</w:t>
            </w:r>
          </w:p>
        </w:tc>
        <w:tc>
          <w:tcPr>
            <w:tcW w:w="1360" w:type="dxa"/>
          </w:tcPr>
          <w:p w:rsidR="00FC4362" w:rsidRDefault="0039790B" w:rsidP="00FC4362">
            <w:r w:rsidRPr="005C6B03">
              <w:rPr>
                <w:rFonts w:ascii="Arial" w:hAnsi="Arial" w:cs="Arial"/>
                <w:i/>
                <w:snapToGrid w:val="0"/>
                <w:color w:val="000000"/>
                <w:sz w:val="22"/>
                <w:szCs w:val="22"/>
                <w:highlight w:val="lightGray"/>
              </w:rPr>
              <w:t>[ANO/NE]</w:t>
            </w:r>
          </w:p>
        </w:tc>
      </w:tr>
      <w:tr w:rsidR="00FC4362" w:rsidRPr="00E659A1" w:rsidTr="00FC4362">
        <w:tc>
          <w:tcPr>
            <w:tcW w:w="4360" w:type="dxa"/>
          </w:tcPr>
          <w:p w:rsidR="00FC4362" w:rsidRPr="00312AE8" w:rsidRDefault="00FC4362" w:rsidP="00FC4362">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7" w:type="dxa"/>
            <w:gridSpan w:val="2"/>
          </w:tcPr>
          <w:p w:rsidR="00FC4362" w:rsidRPr="00312AE8" w:rsidRDefault="00FC4362" w:rsidP="00FC4362">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0" w:type="dxa"/>
          </w:tcPr>
          <w:p w:rsidR="00FC4362" w:rsidRDefault="00FC4362" w:rsidP="00FC4362">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FC4362" w:rsidRPr="00E659A1" w:rsidTr="00FC4362">
        <w:tc>
          <w:tcPr>
            <w:tcW w:w="4360" w:type="dxa"/>
          </w:tcPr>
          <w:p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FC4362" w:rsidRDefault="0039790B" w:rsidP="00FC4362">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třída M2</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O – 0,3 s – CO – 3 min. – CO</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65798D">
        <w:tc>
          <w:tcPr>
            <w:tcW w:w="9747" w:type="dxa"/>
            <w:gridSpan w:val="4"/>
          </w:tcPr>
          <w:p w:rsidR="0039790B" w:rsidRPr="005C6B03" w:rsidRDefault="0039790B" w:rsidP="0039790B">
            <w:pPr>
              <w:tabs>
                <w:tab w:val="left" w:pos="284"/>
              </w:tabs>
              <w:spacing w:before="80"/>
              <w:jc w:val="both"/>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0" w:type="dxa"/>
          </w:tcPr>
          <w:p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rsidTr="0065798D">
        <w:tc>
          <w:tcPr>
            <w:tcW w:w="9747" w:type="dxa"/>
            <w:gridSpan w:val="4"/>
          </w:tcPr>
          <w:p w:rsidR="0039790B" w:rsidRPr="005C6B03" w:rsidRDefault="0039790B" w:rsidP="0039790B">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Uzemňovač (1x)</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39790B">
        <w:trPr>
          <w:trHeight w:val="453"/>
        </w:trPr>
        <w:tc>
          <w:tcPr>
            <w:tcW w:w="9747" w:type="dxa"/>
            <w:gridSpan w:val="4"/>
            <w:vAlign w:val="center"/>
          </w:tcPr>
          <w:p w:rsidR="0039790B" w:rsidRPr="009D344C" w:rsidRDefault="0039790B" w:rsidP="0039790B">
            <w:pPr>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bez funkce OZ </w:t>
            </w:r>
            <w:r>
              <w:rPr>
                <w:rFonts w:ascii="Arial" w:hAnsi="Arial" w:cs="Arial"/>
                <w:b/>
                <w:noProof/>
                <w:sz w:val="22"/>
                <w:szCs w:val="22"/>
              </w:rPr>
              <w:t>(L2)</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65798D">
        <w:tc>
          <w:tcPr>
            <w:tcW w:w="9747" w:type="dxa"/>
            <w:gridSpan w:val="4"/>
          </w:tcPr>
          <w:p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4027" w:type="dxa"/>
            <w:gridSpan w:val="2"/>
          </w:tcPr>
          <w:p w:rsidR="0039790B" w:rsidRDefault="0039790B" w:rsidP="0039790B">
            <w:pPr>
              <w:spacing w:before="60"/>
              <w:jc w:val="both"/>
              <w:rPr>
                <w:rFonts w:ascii="Arial" w:hAnsi="Arial" w:cs="Arial"/>
                <w:noProof/>
                <w:sz w:val="22"/>
                <w:szCs w:val="22"/>
              </w:rPr>
            </w:pPr>
          </w:p>
        </w:tc>
        <w:tc>
          <w:tcPr>
            <w:tcW w:w="1360" w:type="dxa"/>
          </w:tcPr>
          <w:p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rsidTr="00FC4362">
        <w:tc>
          <w:tcPr>
            <w:tcW w:w="4360" w:type="dxa"/>
          </w:tcPr>
          <w:p w:rsidR="0039790B" w:rsidRPr="00312AE8" w:rsidRDefault="0039790B" w:rsidP="0039790B">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7" w:type="dxa"/>
            <w:gridSpan w:val="2"/>
          </w:tcPr>
          <w:p w:rsidR="0039790B" w:rsidRPr="00312AE8" w:rsidRDefault="0039790B" w:rsidP="0039790B">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0" w:type="dxa"/>
          </w:tcPr>
          <w:p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třída M1</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39790B">
        <w:trPr>
          <w:trHeight w:val="361"/>
        </w:trPr>
        <w:tc>
          <w:tcPr>
            <w:tcW w:w="9747" w:type="dxa"/>
            <w:gridSpan w:val="4"/>
            <w:vAlign w:val="center"/>
          </w:tcPr>
          <w:p w:rsidR="0039790B" w:rsidRPr="009D344C" w:rsidRDefault="0039790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0" w:type="dxa"/>
          </w:tcPr>
          <w:p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rsidTr="0039790B">
        <w:trPr>
          <w:trHeight w:val="385"/>
        </w:trPr>
        <w:tc>
          <w:tcPr>
            <w:tcW w:w="9747" w:type="dxa"/>
            <w:gridSpan w:val="4"/>
            <w:vAlign w:val="center"/>
          </w:tcPr>
          <w:p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39790B" w:rsidTr="0039790B">
        <w:trPr>
          <w:trHeight w:val="433"/>
        </w:trPr>
        <w:tc>
          <w:tcPr>
            <w:tcW w:w="9747" w:type="dxa"/>
            <w:gridSpan w:val="4"/>
            <w:vAlign w:val="center"/>
          </w:tcPr>
          <w:p w:rsidR="0039790B" w:rsidRPr="0039790B" w:rsidRDefault="0039790B" w:rsidP="0039790B">
            <w:pPr>
              <w:rPr>
                <w:rFonts w:ascii="Arial" w:hAnsi="Arial" w:cs="Arial"/>
                <w:b/>
                <w:noProof/>
                <w:sz w:val="22"/>
                <w:szCs w:val="22"/>
              </w:rPr>
            </w:pPr>
            <w:r w:rsidRPr="0039790B">
              <w:rPr>
                <w:rFonts w:ascii="Arial" w:hAnsi="Arial" w:cs="Arial"/>
                <w:b/>
                <w:noProof/>
                <w:sz w:val="22"/>
                <w:szCs w:val="22"/>
              </w:rPr>
              <w:t xml:space="preserve">Pole s vypínačem do </w:t>
            </w:r>
            <w:r>
              <w:rPr>
                <w:rFonts w:ascii="Arial" w:hAnsi="Arial" w:cs="Arial"/>
                <w:b/>
                <w:noProof/>
                <w:sz w:val="22"/>
                <w:szCs w:val="22"/>
              </w:rPr>
              <w:t>25</w:t>
            </w:r>
            <w:r w:rsidRPr="0039790B">
              <w:rPr>
                <w:rFonts w:ascii="Arial" w:hAnsi="Arial" w:cs="Arial"/>
                <w:b/>
                <w:noProof/>
                <w:sz w:val="22"/>
                <w:szCs w:val="22"/>
              </w:rPr>
              <w:t>0 A bez funkce OZ (L</w:t>
            </w:r>
            <w:r>
              <w:rPr>
                <w:rFonts w:ascii="Arial" w:hAnsi="Arial" w:cs="Arial"/>
                <w:b/>
                <w:noProof/>
                <w:sz w:val="22"/>
                <w:szCs w:val="22"/>
              </w:rPr>
              <w:t>3</w:t>
            </w:r>
            <w:r w:rsidRPr="0039790B">
              <w:rPr>
                <w:rFonts w:ascii="Arial" w:hAnsi="Arial" w:cs="Arial"/>
                <w:b/>
                <w:noProof/>
                <w:sz w:val="22"/>
                <w:szCs w:val="22"/>
              </w:rPr>
              <w:t>)</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63544B" w:rsidRPr="00E659A1" w:rsidTr="0063544B">
        <w:trPr>
          <w:trHeight w:val="335"/>
        </w:trPr>
        <w:tc>
          <w:tcPr>
            <w:tcW w:w="9747" w:type="dxa"/>
            <w:gridSpan w:val="4"/>
            <w:vAlign w:val="center"/>
          </w:tcPr>
          <w:p w:rsidR="0063544B" w:rsidRPr="009D344C" w:rsidRDefault="0063544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4027" w:type="dxa"/>
            <w:gridSpan w:val="2"/>
          </w:tcPr>
          <w:p w:rsidR="0039790B" w:rsidRDefault="0039790B" w:rsidP="0039790B">
            <w:pPr>
              <w:spacing w:before="60"/>
              <w:jc w:val="both"/>
              <w:rPr>
                <w:rFonts w:ascii="Arial" w:hAnsi="Arial" w:cs="Arial"/>
                <w:noProof/>
                <w:sz w:val="22"/>
                <w:szCs w:val="22"/>
              </w:rPr>
            </w:pPr>
          </w:p>
        </w:tc>
        <w:tc>
          <w:tcPr>
            <w:tcW w:w="1360" w:type="dxa"/>
          </w:tcPr>
          <w:p w:rsidR="0039790B" w:rsidRDefault="0039790B" w:rsidP="0039790B">
            <w:r w:rsidRPr="006D2ECA">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rsidTr="00FC4362">
        <w:tc>
          <w:tcPr>
            <w:tcW w:w="4360" w:type="dxa"/>
          </w:tcPr>
          <w:p w:rsidR="0039790B" w:rsidRPr="00312AE8" w:rsidRDefault="0039790B" w:rsidP="0039790B">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7" w:type="dxa"/>
            <w:gridSpan w:val="2"/>
          </w:tcPr>
          <w:p w:rsidR="0039790B" w:rsidRPr="00312AE8" w:rsidRDefault="0039790B" w:rsidP="0039790B">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0" w:type="dxa"/>
          </w:tcPr>
          <w:p w:rsidR="0039790B" w:rsidRDefault="0039790B" w:rsidP="0039790B">
            <w:r w:rsidRPr="006D2ECA">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39790B" w:rsidRDefault="0063544B" w:rsidP="0039790B">
            <w:pPr>
              <w:spacing w:before="60"/>
              <w:jc w:val="both"/>
              <w:rPr>
                <w:rFonts w:ascii="Arial" w:hAnsi="Arial" w:cs="Arial"/>
                <w:noProof/>
                <w:sz w:val="22"/>
                <w:szCs w:val="22"/>
              </w:rPr>
            </w:pPr>
            <w:r>
              <w:rPr>
                <w:rFonts w:ascii="Arial" w:hAnsi="Arial" w:cs="Arial"/>
                <w:noProof/>
                <w:sz w:val="22"/>
                <w:szCs w:val="22"/>
              </w:rPr>
              <w:t>25</w:t>
            </w:r>
            <w:r w:rsidR="0039790B">
              <w:rPr>
                <w:rFonts w:ascii="Arial" w:hAnsi="Arial" w:cs="Arial"/>
                <w:noProof/>
                <w:sz w:val="22"/>
                <w:szCs w:val="22"/>
              </w:rPr>
              <w:t>0 A</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třída M1</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63544B" w:rsidRPr="00E659A1" w:rsidTr="0063544B">
        <w:trPr>
          <w:trHeight w:val="329"/>
        </w:trPr>
        <w:tc>
          <w:tcPr>
            <w:tcW w:w="9747" w:type="dxa"/>
            <w:gridSpan w:val="4"/>
            <w:vAlign w:val="center"/>
          </w:tcPr>
          <w:p w:rsidR="0063544B" w:rsidRPr="009D344C" w:rsidRDefault="0063544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39790B" w:rsidRDefault="0039790B" w:rsidP="0039790B">
            <w:r w:rsidRPr="005C6B03">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13273D">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0" w:type="dxa"/>
          </w:tcPr>
          <w:p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63544B" w:rsidRPr="00E659A1" w:rsidTr="0063544B">
        <w:trPr>
          <w:trHeight w:val="426"/>
        </w:trPr>
        <w:tc>
          <w:tcPr>
            <w:tcW w:w="9747" w:type="dxa"/>
            <w:gridSpan w:val="4"/>
            <w:vAlign w:val="center"/>
          </w:tcPr>
          <w:p w:rsidR="0063544B" w:rsidRPr="009D344C" w:rsidRDefault="0063544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39790B" w:rsidRPr="00E659A1" w:rsidTr="00FC4362">
        <w:tc>
          <w:tcPr>
            <w:tcW w:w="4360" w:type="dxa"/>
          </w:tcPr>
          <w:p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0" w:type="dxa"/>
          </w:tcPr>
          <w:p w:rsidR="0039790B" w:rsidRDefault="0039790B" w:rsidP="0039790B">
            <w:r w:rsidRPr="009D344C">
              <w:rPr>
                <w:rFonts w:ascii="Arial" w:hAnsi="Arial" w:cs="Arial"/>
                <w:i/>
                <w:snapToGrid w:val="0"/>
                <w:color w:val="000000"/>
                <w:sz w:val="22"/>
                <w:szCs w:val="22"/>
                <w:highlight w:val="lightGray"/>
              </w:rPr>
              <w:t>[ANO/NE]</w:t>
            </w:r>
          </w:p>
        </w:tc>
      </w:tr>
      <w:tr w:rsidR="0063544B" w:rsidRPr="00E659A1" w:rsidTr="0063544B">
        <w:trPr>
          <w:trHeight w:val="289"/>
        </w:trPr>
        <w:tc>
          <w:tcPr>
            <w:tcW w:w="9747" w:type="dxa"/>
            <w:gridSpan w:val="4"/>
            <w:vAlign w:val="center"/>
          </w:tcPr>
          <w:p w:rsidR="0063544B" w:rsidRPr="009D344C" w:rsidRDefault="0063544B" w:rsidP="0063544B">
            <w:pPr>
              <w:rPr>
                <w:rFonts w:ascii="Arial" w:hAnsi="Arial" w:cs="Arial"/>
                <w:i/>
                <w:snapToGrid w:val="0"/>
                <w:color w:val="000000"/>
                <w:highlight w:val="lightGray"/>
              </w:rPr>
            </w:pPr>
            <w:r w:rsidRPr="0039790B">
              <w:rPr>
                <w:rFonts w:ascii="Arial" w:hAnsi="Arial" w:cs="Arial"/>
                <w:b/>
                <w:noProof/>
                <w:sz w:val="22"/>
                <w:szCs w:val="22"/>
              </w:rPr>
              <w:t>Pole s </w:t>
            </w:r>
            <w:r>
              <w:rPr>
                <w:rFonts w:ascii="Arial" w:hAnsi="Arial" w:cs="Arial"/>
                <w:b/>
                <w:noProof/>
                <w:sz w:val="22"/>
                <w:szCs w:val="22"/>
              </w:rPr>
              <w:t>uzemňovačem</w:t>
            </w:r>
            <w:r w:rsidRPr="0039790B">
              <w:rPr>
                <w:rFonts w:ascii="Arial" w:hAnsi="Arial" w:cs="Arial"/>
                <w:b/>
                <w:noProof/>
                <w:sz w:val="22"/>
                <w:szCs w:val="22"/>
              </w:rPr>
              <w:t xml:space="preserve"> (</w:t>
            </w:r>
            <w:r>
              <w:rPr>
                <w:rFonts w:ascii="Arial" w:hAnsi="Arial" w:cs="Arial"/>
                <w:b/>
                <w:noProof/>
                <w:sz w:val="22"/>
                <w:szCs w:val="22"/>
              </w:rPr>
              <w:t>E</w:t>
            </w:r>
            <w:r w:rsidRPr="0039790B">
              <w:rPr>
                <w:rFonts w:ascii="Arial" w:hAnsi="Arial" w:cs="Arial"/>
                <w:b/>
                <w:noProof/>
                <w:sz w:val="22"/>
                <w:szCs w:val="22"/>
              </w:rPr>
              <w:t>)</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63544B" w:rsidRDefault="0063544B" w:rsidP="0063544B">
            <w:r w:rsidRPr="005C6B03">
              <w:rPr>
                <w:rFonts w:ascii="Arial" w:hAnsi="Arial" w:cs="Arial"/>
                <w:i/>
                <w:snapToGrid w:val="0"/>
                <w:color w:val="000000"/>
                <w:sz w:val="22"/>
                <w:szCs w:val="22"/>
                <w:highlight w:val="lightGray"/>
              </w:rPr>
              <w:t>[ANO/NE]</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3</w:t>
            </w:r>
          </w:p>
        </w:tc>
        <w:tc>
          <w:tcPr>
            <w:tcW w:w="1360" w:type="dxa"/>
          </w:tcPr>
          <w:p w:rsidR="0063544B" w:rsidRDefault="0063544B" w:rsidP="0063544B">
            <w:r w:rsidRPr="005C6B03">
              <w:rPr>
                <w:rFonts w:ascii="Arial" w:hAnsi="Arial" w:cs="Arial"/>
                <w:i/>
                <w:snapToGrid w:val="0"/>
                <w:color w:val="000000"/>
                <w:sz w:val="22"/>
                <w:szCs w:val="22"/>
                <w:highlight w:val="lightGray"/>
              </w:rPr>
              <w:t>[ANO/NE]</w:t>
            </w:r>
          </w:p>
        </w:tc>
      </w:tr>
      <w:tr w:rsidR="0063544B" w:rsidRPr="00E659A1" w:rsidTr="0065798D">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Jmenovitý proud</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63544B" w:rsidRDefault="0063544B" w:rsidP="0063544B">
            <w:r w:rsidRPr="005C6B03">
              <w:rPr>
                <w:rFonts w:ascii="Arial" w:hAnsi="Arial" w:cs="Arial"/>
                <w:i/>
                <w:snapToGrid w:val="0"/>
                <w:color w:val="000000"/>
                <w:sz w:val="22"/>
                <w:szCs w:val="22"/>
                <w:highlight w:val="lightGray"/>
              </w:rPr>
              <w:t>[ANO/NE]</w:t>
            </w:r>
          </w:p>
        </w:tc>
      </w:tr>
      <w:tr w:rsidR="0063544B" w:rsidRPr="00E659A1" w:rsidTr="0063544B">
        <w:trPr>
          <w:trHeight w:val="334"/>
        </w:trPr>
        <w:tc>
          <w:tcPr>
            <w:tcW w:w="9747" w:type="dxa"/>
            <w:gridSpan w:val="4"/>
            <w:vAlign w:val="center"/>
          </w:tcPr>
          <w:p w:rsidR="0063544B" w:rsidRDefault="0063544B" w:rsidP="0063544B">
            <w:r>
              <w:rPr>
                <w:rFonts w:ascii="Arial" w:hAnsi="Arial" w:cs="Arial"/>
                <w:noProof/>
                <w:sz w:val="22"/>
                <w:szCs w:val="22"/>
              </w:rPr>
              <w:t>Uzemňovač (1x)</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min. 20 kA</w:t>
            </w:r>
          </w:p>
        </w:tc>
        <w:tc>
          <w:tcPr>
            <w:tcW w:w="1360" w:type="dxa"/>
          </w:tcPr>
          <w:p w:rsidR="0063544B" w:rsidRDefault="0063544B" w:rsidP="0063544B">
            <w:r w:rsidRPr="009D344C">
              <w:rPr>
                <w:rFonts w:ascii="Arial" w:hAnsi="Arial" w:cs="Arial"/>
                <w:i/>
                <w:snapToGrid w:val="0"/>
                <w:color w:val="000000"/>
                <w:sz w:val="22"/>
                <w:szCs w:val="22"/>
                <w:highlight w:val="lightGray"/>
              </w:rPr>
              <w:t>[ANO/NE]</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min. 50 kA</w:t>
            </w:r>
          </w:p>
        </w:tc>
        <w:tc>
          <w:tcPr>
            <w:tcW w:w="1360" w:type="dxa"/>
          </w:tcPr>
          <w:p w:rsidR="0063544B" w:rsidRDefault="0063544B" w:rsidP="0063544B">
            <w:r w:rsidRPr="009D344C">
              <w:rPr>
                <w:rFonts w:ascii="Arial" w:hAnsi="Arial" w:cs="Arial"/>
                <w:i/>
                <w:snapToGrid w:val="0"/>
                <w:color w:val="000000"/>
                <w:sz w:val="22"/>
                <w:szCs w:val="22"/>
                <w:highlight w:val="lightGray"/>
              </w:rPr>
              <w:t>[ANO/NE]</w:t>
            </w:r>
          </w:p>
        </w:tc>
      </w:tr>
      <w:tr w:rsidR="0063544B" w:rsidRPr="00E659A1" w:rsidTr="00FC4362">
        <w:tc>
          <w:tcPr>
            <w:tcW w:w="4360" w:type="dxa"/>
          </w:tcPr>
          <w:p w:rsidR="0063544B" w:rsidRDefault="0063544B" w:rsidP="0063544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7" w:type="dxa"/>
            <w:gridSpan w:val="2"/>
          </w:tcPr>
          <w:p w:rsidR="0063544B" w:rsidRDefault="0063544B" w:rsidP="0063544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0" w:type="dxa"/>
          </w:tcPr>
          <w:p w:rsidR="0063544B" w:rsidRDefault="0063544B" w:rsidP="0063544B">
            <w:r w:rsidRPr="009D344C">
              <w:rPr>
                <w:rFonts w:ascii="Arial" w:hAnsi="Arial" w:cs="Arial"/>
                <w:i/>
                <w:snapToGrid w:val="0"/>
                <w:color w:val="000000"/>
                <w:sz w:val="22"/>
                <w:szCs w:val="22"/>
                <w:highlight w:val="lightGray"/>
              </w:rPr>
              <w:t>[ANO/NE]</w:t>
            </w:r>
          </w:p>
        </w:tc>
      </w:tr>
      <w:tr w:rsidR="0063544B" w:rsidRPr="00E659A1" w:rsidTr="0063544B">
        <w:trPr>
          <w:trHeight w:val="397"/>
        </w:trPr>
        <w:tc>
          <w:tcPr>
            <w:tcW w:w="9747" w:type="dxa"/>
            <w:gridSpan w:val="4"/>
            <w:vAlign w:val="center"/>
          </w:tcPr>
          <w:p w:rsidR="0063544B" w:rsidRDefault="0063544B" w:rsidP="0063544B">
            <w:r w:rsidRPr="008D0A8B">
              <w:rPr>
                <w:rFonts w:ascii="Arial" w:hAnsi="Arial" w:cs="Arial"/>
                <w:b/>
                <w:snapToGrid w:val="0"/>
                <w:color w:val="000000"/>
                <w:sz w:val="22"/>
                <w:szCs w:val="22"/>
              </w:rPr>
              <w:t>Pole měření</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63544B" w:rsidRDefault="0063544B" w:rsidP="0063544B">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63544B" w:rsidRDefault="0063544B" w:rsidP="0063544B">
            <w:r w:rsidRPr="00DB26D0">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DB26D0">
              <w:rPr>
                <w:rFonts w:ascii="Arial" w:hAnsi="Arial" w:cs="Arial"/>
                <w:i/>
                <w:snapToGrid w:val="0"/>
                <w:color w:val="000000"/>
                <w:sz w:val="22"/>
                <w:szCs w:val="22"/>
                <w:highlight w:val="lightGray"/>
              </w:rPr>
              <w:t>]</w:t>
            </w:r>
          </w:p>
        </w:tc>
      </w:tr>
      <w:tr w:rsidR="0063544B" w:rsidRPr="00E659A1" w:rsidTr="00FC4362">
        <w:tc>
          <w:tcPr>
            <w:tcW w:w="4360" w:type="dxa"/>
          </w:tcPr>
          <w:p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63544B" w:rsidRDefault="0063544B" w:rsidP="0063544B">
            <w:pPr>
              <w:spacing w:before="60"/>
              <w:jc w:val="both"/>
              <w:rPr>
                <w:rFonts w:ascii="Arial" w:hAnsi="Arial" w:cs="Arial"/>
                <w:noProof/>
                <w:sz w:val="22"/>
                <w:szCs w:val="22"/>
              </w:rPr>
            </w:pPr>
            <w:r>
              <w:rPr>
                <w:rFonts w:ascii="Arial" w:hAnsi="Arial" w:cs="Arial"/>
                <w:noProof/>
                <w:sz w:val="22"/>
                <w:szCs w:val="22"/>
              </w:rPr>
              <w:t>3</w:t>
            </w:r>
          </w:p>
        </w:tc>
        <w:tc>
          <w:tcPr>
            <w:tcW w:w="1360" w:type="dxa"/>
          </w:tcPr>
          <w:p w:rsidR="0063544B" w:rsidRDefault="0063544B" w:rsidP="0063544B">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63544B" w:rsidRPr="00E659A1" w:rsidTr="00FC4362">
        <w:tc>
          <w:tcPr>
            <w:tcW w:w="4360" w:type="dxa"/>
          </w:tcPr>
          <w:p w:rsidR="0063544B" w:rsidRDefault="0063544B" w:rsidP="0063544B">
            <w:pPr>
              <w:tabs>
                <w:tab w:val="left" w:pos="4678"/>
                <w:tab w:val="left" w:pos="6096"/>
              </w:tabs>
              <w:spacing w:before="60"/>
              <w:jc w:val="both"/>
              <w:rPr>
                <w:rFonts w:ascii="Arial" w:hAnsi="Arial" w:cs="Arial"/>
                <w:noProof/>
                <w:sz w:val="22"/>
                <w:szCs w:val="22"/>
              </w:rPr>
            </w:pPr>
            <w:r>
              <w:rPr>
                <w:rFonts w:ascii="Arial" w:hAnsi="Arial" w:cs="Arial"/>
                <w:noProof/>
                <w:sz w:val="22"/>
                <w:szCs w:val="22"/>
              </w:rPr>
              <w:t>Pole měření - přívod kabelem, odvod na přípojnice (vlevo nebo vpravo)</w:t>
            </w:r>
          </w:p>
        </w:tc>
        <w:tc>
          <w:tcPr>
            <w:tcW w:w="4027" w:type="dxa"/>
            <w:gridSpan w:val="2"/>
          </w:tcPr>
          <w:p w:rsidR="0063544B" w:rsidRDefault="0063544B" w:rsidP="0063544B">
            <w:pPr>
              <w:spacing w:before="60"/>
              <w:jc w:val="both"/>
              <w:rPr>
                <w:rFonts w:ascii="Arial" w:hAnsi="Arial" w:cs="Arial"/>
                <w:noProof/>
                <w:sz w:val="22"/>
                <w:szCs w:val="22"/>
              </w:rPr>
            </w:pPr>
          </w:p>
        </w:tc>
        <w:tc>
          <w:tcPr>
            <w:tcW w:w="1360" w:type="dxa"/>
          </w:tcPr>
          <w:p w:rsidR="0063544B" w:rsidRDefault="0063544B" w:rsidP="0063544B">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463E4F">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vyplní typové označení</w:t>
            </w:r>
            <w:r w:rsidRPr="009D344C">
              <w:rPr>
                <w:rFonts w:ascii="Arial" w:hAnsi="Arial" w:cs="Arial"/>
                <w:i/>
                <w:snapToGrid w:val="0"/>
                <w:color w:val="000000"/>
                <w:sz w:val="22"/>
                <w:szCs w:val="22"/>
                <w:highlight w:val="lightGray"/>
              </w:rPr>
              <w:t>]</w:t>
            </w:r>
          </w:p>
        </w:tc>
      </w:tr>
      <w:tr w:rsidR="0063544B" w:rsidRPr="00E659A1" w:rsidTr="00FC4362">
        <w:tc>
          <w:tcPr>
            <w:tcW w:w="4360" w:type="dxa"/>
          </w:tcPr>
          <w:p w:rsidR="0063544B" w:rsidRDefault="0063544B" w:rsidP="0063544B">
            <w:pPr>
              <w:tabs>
                <w:tab w:val="left" w:pos="4678"/>
                <w:tab w:val="left" w:pos="6096"/>
              </w:tabs>
              <w:spacing w:before="60"/>
              <w:jc w:val="both"/>
              <w:rPr>
                <w:rFonts w:ascii="Arial" w:hAnsi="Arial" w:cs="Arial"/>
                <w:noProof/>
                <w:sz w:val="22"/>
                <w:szCs w:val="22"/>
              </w:rPr>
            </w:pPr>
            <w:r>
              <w:rPr>
                <w:rFonts w:ascii="Arial" w:hAnsi="Arial" w:cs="Arial"/>
                <w:noProof/>
                <w:sz w:val="22"/>
                <w:szCs w:val="22"/>
              </w:rPr>
              <w:t>Pole měření - přívod na přípojnice, odvod na přípojnice</w:t>
            </w:r>
          </w:p>
        </w:tc>
        <w:tc>
          <w:tcPr>
            <w:tcW w:w="4027" w:type="dxa"/>
            <w:gridSpan w:val="2"/>
          </w:tcPr>
          <w:p w:rsidR="0063544B" w:rsidRDefault="0063544B" w:rsidP="0063544B">
            <w:pPr>
              <w:spacing w:before="60"/>
              <w:jc w:val="both"/>
              <w:rPr>
                <w:rFonts w:ascii="Arial" w:hAnsi="Arial" w:cs="Arial"/>
                <w:noProof/>
                <w:sz w:val="22"/>
                <w:szCs w:val="22"/>
              </w:rPr>
            </w:pPr>
          </w:p>
        </w:tc>
        <w:tc>
          <w:tcPr>
            <w:tcW w:w="1360" w:type="dxa"/>
          </w:tcPr>
          <w:p w:rsidR="0063544B" w:rsidRDefault="0063544B" w:rsidP="0063544B">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E94A03">
              <w:rPr>
                <w:rFonts w:ascii="Arial" w:hAnsi="Arial" w:cs="Arial"/>
                <w:i/>
                <w:snapToGrid w:val="0"/>
                <w:color w:val="000000"/>
                <w:sz w:val="22"/>
                <w:szCs w:val="22"/>
                <w:highlight w:val="lightGray"/>
              </w:rPr>
              <w:t>účastník</w:t>
            </w:r>
            <w:r w:rsidR="00463E4F">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typové označení</w:t>
            </w:r>
            <w:r w:rsidRPr="009D344C">
              <w:rPr>
                <w:rFonts w:ascii="Arial" w:hAnsi="Arial" w:cs="Arial"/>
                <w:i/>
                <w:snapToGrid w:val="0"/>
                <w:color w:val="000000"/>
                <w:sz w:val="22"/>
                <w:szCs w:val="22"/>
                <w:highlight w:val="lightGray"/>
              </w:rPr>
              <w:t>]</w:t>
            </w:r>
          </w:p>
        </w:tc>
      </w:tr>
      <w:tr w:rsidR="00DF097B" w:rsidRPr="00E659A1" w:rsidTr="00DF097B">
        <w:trPr>
          <w:trHeight w:val="433"/>
        </w:trPr>
        <w:tc>
          <w:tcPr>
            <w:tcW w:w="9747" w:type="dxa"/>
            <w:gridSpan w:val="4"/>
            <w:vAlign w:val="center"/>
          </w:tcPr>
          <w:p w:rsidR="00DF097B" w:rsidRPr="004F2486" w:rsidRDefault="00DF097B" w:rsidP="00DF097B">
            <w:pPr>
              <w:rPr>
                <w:rFonts w:ascii="Arial" w:hAnsi="Arial" w:cs="Arial"/>
                <w:i/>
                <w:snapToGrid w:val="0"/>
                <w:color w:val="000000"/>
                <w:sz w:val="22"/>
                <w:szCs w:val="22"/>
                <w:highlight w:val="lightGray"/>
              </w:rPr>
            </w:pPr>
            <w:r>
              <w:rPr>
                <w:rFonts w:ascii="Arial" w:hAnsi="Arial" w:cs="Arial"/>
                <w:b/>
                <w:snapToGrid w:val="0"/>
                <w:color w:val="000000"/>
                <w:sz w:val="22"/>
                <w:szCs w:val="22"/>
              </w:rPr>
              <w:t>Přechodové pole</w:t>
            </w:r>
          </w:p>
        </w:tc>
      </w:tr>
      <w:tr w:rsidR="00DF097B" w:rsidRPr="00E659A1" w:rsidTr="00FC4362">
        <w:tc>
          <w:tcPr>
            <w:tcW w:w="4360" w:type="dxa"/>
          </w:tcPr>
          <w:p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25 kV</w:t>
            </w:r>
          </w:p>
        </w:tc>
        <w:tc>
          <w:tcPr>
            <w:tcW w:w="1360" w:type="dxa"/>
          </w:tcPr>
          <w:p w:rsidR="00DF097B" w:rsidRDefault="00DF097B" w:rsidP="00DF097B">
            <w:r w:rsidRPr="00A12B7E">
              <w:rPr>
                <w:rFonts w:ascii="Arial" w:hAnsi="Arial" w:cs="Arial"/>
                <w:i/>
                <w:snapToGrid w:val="0"/>
                <w:color w:val="000000"/>
                <w:sz w:val="22"/>
                <w:szCs w:val="22"/>
                <w:highlight w:val="lightGray"/>
              </w:rPr>
              <w:t>[ANO/NE]</w:t>
            </w:r>
          </w:p>
        </w:tc>
      </w:tr>
      <w:tr w:rsidR="00DF097B" w:rsidRPr="00E659A1" w:rsidTr="00FC4362">
        <w:tc>
          <w:tcPr>
            <w:tcW w:w="4360" w:type="dxa"/>
          </w:tcPr>
          <w:p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3</w:t>
            </w:r>
          </w:p>
        </w:tc>
        <w:tc>
          <w:tcPr>
            <w:tcW w:w="1360" w:type="dxa"/>
          </w:tcPr>
          <w:p w:rsidR="00DF097B" w:rsidRDefault="00DF097B" w:rsidP="00DF097B">
            <w:r w:rsidRPr="00A12B7E">
              <w:rPr>
                <w:rFonts w:ascii="Arial" w:hAnsi="Arial" w:cs="Arial"/>
                <w:i/>
                <w:snapToGrid w:val="0"/>
                <w:color w:val="000000"/>
                <w:sz w:val="22"/>
                <w:szCs w:val="22"/>
                <w:highlight w:val="lightGray"/>
              </w:rPr>
              <w:t>[ANO/NE]</w:t>
            </w:r>
          </w:p>
        </w:tc>
      </w:tr>
      <w:tr w:rsidR="00DF097B" w:rsidRPr="00E659A1" w:rsidTr="00FC4362">
        <w:tc>
          <w:tcPr>
            <w:tcW w:w="4360" w:type="dxa"/>
          </w:tcPr>
          <w:p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630 A</w:t>
            </w:r>
          </w:p>
        </w:tc>
        <w:tc>
          <w:tcPr>
            <w:tcW w:w="1360" w:type="dxa"/>
          </w:tcPr>
          <w:p w:rsidR="00DF097B" w:rsidRDefault="00DF097B" w:rsidP="00DF097B">
            <w:r w:rsidRPr="00A12B7E">
              <w:rPr>
                <w:rFonts w:ascii="Arial" w:hAnsi="Arial" w:cs="Arial"/>
                <w:i/>
                <w:snapToGrid w:val="0"/>
                <w:color w:val="000000"/>
                <w:sz w:val="22"/>
                <w:szCs w:val="22"/>
                <w:highlight w:val="lightGray"/>
              </w:rPr>
              <w:t>[ANO/NE]</w:t>
            </w:r>
          </w:p>
        </w:tc>
      </w:tr>
      <w:tr w:rsidR="00DF097B" w:rsidRPr="005A111D" w:rsidTr="00AA5DC8">
        <w:trPr>
          <w:trHeight w:val="438"/>
        </w:trPr>
        <w:tc>
          <w:tcPr>
            <w:tcW w:w="9747" w:type="dxa"/>
            <w:gridSpan w:val="4"/>
          </w:tcPr>
          <w:p w:rsidR="00DF097B" w:rsidRPr="005A111D" w:rsidRDefault="00DF097B" w:rsidP="00DF097B">
            <w:pPr>
              <w:tabs>
                <w:tab w:val="left" w:pos="284"/>
              </w:tabs>
              <w:spacing w:before="80"/>
              <w:jc w:val="both"/>
              <w:rPr>
                <w:rFonts w:ascii="Arial" w:hAnsi="Arial" w:cs="Arial"/>
                <w:b/>
                <w:i/>
                <w:snapToGrid w:val="0"/>
                <w:color w:val="000000"/>
                <w:sz w:val="22"/>
                <w:szCs w:val="22"/>
                <w:highlight w:val="lightGray"/>
              </w:rPr>
            </w:pPr>
            <w:r w:rsidRPr="005A111D">
              <w:rPr>
                <w:rFonts w:ascii="Arial" w:hAnsi="Arial" w:cs="Arial"/>
                <w:b/>
                <w:snapToGrid w:val="0"/>
                <w:color w:val="000000"/>
                <w:sz w:val="22"/>
                <w:szCs w:val="22"/>
              </w:rPr>
              <w:t>Konstrukce</w:t>
            </w:r>
          </w:p>
        </w:tc>
      </w:tr>
      <w:tr w:rsidR="00DF097B" w:rsidRPr="00E659A1"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Nádoba s plynem SF</w:t>
            </w:r>
            <w:r w:rsidRPr="005A111D">
              <w:rPr>
                <w:rFonts w:ascii="Arial" w:hAnsi="Arial" w:cs="Arial"/>
                <w:snapToGrid w:val="0"/>
                <w:color w:val="000000"/>
                <w:sz w:val="22"/>
                <w:szCs w:val="22"/>
                <w:vertAlign w:val="subscript"/>
              </w:rPr>
              <w:t>6</w:t>
            </w:r>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Hermeticky uzavřená tlaková nádoba</w:t>
            </w:r>
          </w:p>
        </w:tc>
        <w:tc>
          <w:tcPr>
            <w:tcW w:w="1360" w:type="dxa"/>
          </w:tcPr>
          <w:p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Izolační medium</w:t>
            </w:r>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Plyn SF</w:t>
            </w:r>
            <w:r w:rsidRPr="00426B71">
              <w:rPr>
                <w:rFonts w:ascii="Arial" w:hAnsi="Arial" w:cs="Arial"/>
                <w:snapToGrid w:val="0"/>
                <w:color w:val="000000"/>
                <w:sz w:val="22"/>
                <w:szCs w:val="22"/>
                <w:vertAlign w:val="subscript"/>
              </w:rPr>
              <w:t>6</w:t>
            </w:r>
            <w:r>
              <w:rPr>
                <w:rFonts w:ascii="Arial" w:hAnsi="Arial" w:cs="Arial"/>
                <w:snapToGrid w:val="0"/>
                <w:color w:val="000000"/>
                <w:sz w:val="22"/>
                <w:szCs w:val="22"/>
              </w:rPr>
              <w:t xml:space="preserve"> dle ČSN EN 60376</w:t>
            </w:r>
          </w:p>
        </w:tc>
        <w:tc>
          <w:tcPr>
            <w:tcW w:w="1360" w:type="dxa"/>
          </w:tcPr>
          <w:p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Těsnost tlakové nádoby s plynem SF</w:t>
            </w:r>
            <w:r w:rsidRPr="00BC1185">
              <w:rPr>
                <w:rFonts w:ascii="Arial" w:hAnsi="Arial" w:cs="Arial"/>
                <w:snapToGrid w:val="0"/>
                <w:color w:val="000000"/>
                <w:sz w:val="22"/>
                <w:szCs w:val="22"/>
                <w:vertAlign w:val="subscript"/>
              </w:rPr>
              <w:t>6</w:t>
            </w:r>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Min. 40 let</w:t>
            </w:r>
          </w:p>
        </w:tc>
        <w:tc>
          <w:tcPr>
            <w:tcW w:w="1360" w:type="dxa"/>
          </w:tcPr>
          <w:p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Bezúdržbový provoz nádoby s aktivními částmi</w:t>
            </w:r>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0" w:type="dxa"/>
          </w:tcPr>
          <w:p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Značení rozvaděče</w:t>
            </w:r>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V souladu s </w:t>
            </w:r>
            <w:r w:rsidRPr="004C4C36">
              <w:rPr>
                <w:rFonts w:ascii="Arial" w:hAnsi="Arial" w:cs="Arial"/>
                <w:noProof/>
                <w:sz w:val="22"/>
                <w:szCs w:val="22"/>
              </w:rPr>
              <w:t>Nařízením</w:t>
            </w:r>
            <w:r>
              <w:rPr>
                <w:rFonts w:ascii="Arial" w:hAnsi="Arial" w:cs="Arial"/>
                <w:noProof/>
                <w:sz w:val="22"/>
                <w:szCs w:val="22"/>
              </w:rPr>
              <w:t xml:space="preserve"> </w:t>
            </w:r>
            <w:r w:rsidRPr="004C4C36">
              <w:rPr>
                <w:rFonts w:ascii="Arial" w:hAnsi="Arial" w:cs="Arial"/>
                <w:noProof/>
                <w:sz w:val="22"/>
                <w:szCs w:val="22"/>
              </w:rPr>
              <w:t>Komise</w:t>
            </w:r>
            <w:r>
              <w:rPr>
                <w:rFonts w:ascii="Arial" w:hAnsi="Arial" w:cs="Arial"/>
                <w:noProof/>
                <w:sz w:val="22"/>
                <w:szCs w:val="22"/>
              </w:rPr>
              <w:t xml:space="preserve"> </w:t>
            </w:r>
            <w:r w:rsidRPr="004C4C36">
              <w:rPr>
                <w:rFonts w:ascii="Arial" w:hAnsi="Arial" w:cs="Arial"/>
                <w:noProof/>
                <w:sz w:val="22"/>
                <w:szCs w:val="22"/>
              </w:rPr>
              <w:t>(ES) č. 1497/2007</w:t>
            </w:r>
            <w:r>
              <w:rPr>
                <w:rFonts w:ascii="Arial" w:hAnsi="Arial" w:cs="Arial"/>
                <w:noProof/>
                <w:sz w:val="22"/>
                <w:szCs w:val="22"/>
              </w:rPr>
              <w:t xml:space="preserve"> a č.517/2014</w:t>
            </w:r>
          </w:p>
        </w:tc>
        <w:tc>
          <w:tcPr>
            <w:tcW w:w="1360" w:type="dxa"/>
          </w:tcPr>
          <w:p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5C6B03"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Směr úniku přetlaku při </w:t>
            </w:r>
            <w:proofErr w:type="spellStart"/>
            <w:proofErr w:type="gramStart"/>
            <w:r>
              <w:rPr>
                <w:rFonts w:ascii="Arial" w:hAnsi="Arial" w:cs="Arial"/>
                <w:snapToGrid w:val="0"/>
                <w:color w:val="000000"/>
                <w:sz w:val="22"/>
                <w:szCs w:val="22"/>
              </w:rPr>
              <w:t>obl.zkratu</w:t>
            </w:r>
            <w:proofErr w:type="spellEnd"/>
            <w:proofErr w:type="gramEnd"/>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Dolu do kabelového kanálu</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5C6B03"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Výška rozvaděče</w:t>
            </w:r>
          </w:p>
        </w:tc>
        <w:tc>
          <w:tcPr>
            <w:tcW w:w="4027" w:type="dxa"/>
            <w:gridSpan w:val="2"/>
          </w:tcPr>
          <w:p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1400 mm</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vyplnit údaj</w:t>
            </w:r>
            <w:r w:rsidRPr="005C6B03">
              <w:rPr>
                <w:rFonts w:ascii="Arial" w:hAnsi="Arial" w:cs="Arial"/>
                <w:i/>
                <w:snapToGrid w:val="0"/>
                <w:color w:val="000000"/>
                <w:sz w:val="22"/>
                <w:szCs w:val="22"/>
                <w:highlight w:val="lightGray"/>
              </w:rPr>
              <w:t>]</w:t>
            </w:r>
          </w:p>
        </w:tc>
      </w:tr>
      <w:tr w:rsidR="00DF097B" w:rsidRPr="005C6B03" w:rsidTr="00FC4362">
        <w:tc>
          <w:tcPr>
            <w:tcW w:w="4360" w:type="dxa"/>
          </w:tcPr>
          <w:p w:rsidR="00DF097B" w:rsidRDefault="00DF097B" w:rsidP="00DF097B">
            <w:pPr>
              <w:tabs>
                <w:tab w:val="left" w:pos="284"/>
              </w:tabs>
              <w:spacing w:before="80"/>
              <w:ind w:left="142" w:hanging="142"/>
              <w:jc w:val="both"/>
              <w:rPr>
                <w:rFonts w:ascii="Arial" w:hAnsi="Arial" w:cs="Arial"/>
                <w:snapToGrid w:val="0"/>
                <w:color w:val="000000"/>
              </w:rPr>
            </w:pPr>
            <w:r w:rsidRPr="0063544B">
              <w:rPr>
                <w:rFonts w:ascii="Arial" w:hAnsi="Arial" w:cs="Arial"/>
                <w:snapToGrid w:val="0"/>
                <w:color w:val="000000"/>
                <w:sz w:val="22"/>
                <w:szCs w:val="22"/>
              </w:rPr>
              <w:t>Snížená výška rozvaděče</w:t>
            </w:r>
          </w:p>
        </w:tc>
        <w:tc>
          <w:tcPr>
            <w:tcW w:w="4027" w:type="dxa"/>
            <w:gridSpan w:val="2"/>
          </w:tcPr>
          <w:p w:rsidR="00DF097B" w:rsidRDefault="00DF097B" w:rsidP="00DF097B">
            <w:pPr>
              <w:tabs>
                <w:tab w:val="left" w:pos="284"/>
              </w:tabs>
              <w:spacing w:before="80"/>
              <w:jc w:val="both"/>
              <w:rPr>
                <w:rFonts w:ascii="Arial" w:hAnsi="Arial" w:cs="Arial"/>
                <w:snapToGrid w:val="0"/>
                <w:color w:val="000000"/>
              </w:rPr>
            </w:pPr>
          </w:p>
        </w:tc>
        <w:tc>
          <w:tcPr>
            <w:tcW w:w="1360" w:type="dxa"/>
          </w:tcPr>
          <w:p w:rsidR="00DF097B" w:rsidRPr="005C6B03" w:rsidRDefault="00DF097B" w:rsidP="00DF097B">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DF097B" w:rsidRPr="005C6B03" w:rsidTr="00FC4362">
        <w:tc>
          <w:tcPr>
            <w:tcW w:w="9747" w:type="dxa"/>
            <w:gridSpan w:val="4"/>
          </w:tcPr>
          <w:p w:rsidR="00DF097B" w:rsidRPr="00963A1D" w:rsidRDefault="00DF097B" w:rsidP="00DF097B">
            <w:pPr>
              <w:tabs>
                <w:tab w:val="left" w:pos="284"/>
              </w:tabs>
              <w:spacing w:before="80"/>
              <w:jc w:val="both"/>
              <w:rPr>
                <w:rFonts w:ascii="Arial" w:hAnsi="Arial" w:cs="Arial"/>
                <w:b/>
                <w:i/>
                <w:snapToGrid w:val="0"/>
                <w:color w:val="000000"/>
                <w:sz w:val="22"/>
                <w:szCs w:val="22"/>
                <w:highlight w:val="lightGray"/>
              </w:rPr>
            </w:pPr>
            <w:r w:rsidRPr="00963A1D">
              <w:rPr>
                <w:rFonts w:ascii="Arial" w:hAnsi="Arial" w:cs="Arial"/>
                <w:b/>
                <w:snapToGrid w:val="0"/>
                <w:color w:val="000000"/>
                <w:sz w:val="22"/>
                <w:szCs w:val="22"/>
              </w:rPr>
              <w:t>Pohony</w:t>
            </w:r>
          </w:p>
        </w:tc>
      </w:tr>
      <w:tr w:rsidR="00DF097B" w:rsidTr="00FC4362">
        <w:tc>
          <w:tcPr>
            <w:tcW w:w="4360" w:type="dxa"/>
          </w:tcPr>
          <w:p w:rsidR="00DF097B" w:rsidRDefault="00DF097B" w:rsidP="00DF097B">
            <w:pPr>
              <w:spacing w:before="60"/>
              <w:jc w:val="both"/>
              <w:rPr>
                <w:rFonts w:ascii="Arial" w:hAnsi="Arial" w:cs="Arial"/>
                <w:noProof/>
                <w:sz w:val="22"/>
                <w:szCs w:val="22"/>
              </w:rPr>
            </w:pPr>
            <w:r>
              <w:rPr>
                <w:rFonts w:ascii="Arial" w:hAnsi="Arial" w:cs="Arial"/>
                <w:noProof/>
                <w:sz w:val="22"/>
                <w:szCs w:val="22"/>
              </w:rPr>
              <w:t>Typ pohonu</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Ruční</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Default="00DF097B" w:rsidP="00DF097B">
            <w:pPr>
              <w:spacing w:before="60"/>
              <w:jc w:val="both"/>
              <w:rPr>
                <w:rFonts w:ascii="Arial" w:hAnsi="Arial" w:cs="Arial"/>
                <w:noProof/>
                <w:sz w:val="22"/>
                <w:szCs w:val="22"/>
              </w:rPr>
            </w:pPr>
            <w:r>
              <w:rPr>
                <w:rFonts w:ascii="Arial" w:hAnsi="Arial" w:cs="Arial"/>
                <w:noProof/>
                <w:sz w:val="22"/>
                <w:szCs w:val="22"/>
              </w:rPr>
              <w:t>Uzamykání pohonu</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Ano, visací zámek</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Default="00DF097B" w:rsidP="00DF097B">
            <w:pPr>
              <w:spacing w:before="60"/>
              <w:jc w:val="both"/>
              <w:rPr>
                <w:rFonts w:ascii="Arial" w:hAnsi="Arial" w:cs="Arial"/>
                <w:noProof/>
                <w:sz w:val="22"/>
                <w:szCs w:val="22"/>
              </w:rPr>
            </w:pPr>
            <w:r>
              <w:rPr>
                <w:rFonts w:ascii="Arial" w:hAnsi="Arial" w:cs="Arial"/>
                <w:noProof/>
                <w:sz w:val="22"/>
                <w:szCs w:val="22"/>
              </w:rPr>
              <w:t>Síla na ovládání pohonu</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50 až 250 N</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DD04B3" w:rsidTr="00FC4362">
        <w:tc>
          <w:tcPr>
            <w:tcW w:w="9747" w:type="dxa"/>
            <w:gridSpan w:val="4"/>
          </w:tcPr>
          <w:p w:rsidR="00DF097B" w:rsidRPr="00963A1D" w:rsidRDefault="00DF097B" w:rsidP="00DF097B">
            <w:pPr>
              <w:tabs>
                <w:tab w:val="left" w:pos="284"/>
              </w:tabs>
              <w:spacing w:before="80"/>
              <w:jc w:val="both"/>
              <w:rPr>
                <w:rFonts w:ascii="Arial" w:hAnsi="Arial" w:cs="Arial"/>
                <w:b/>
                <w:snapToGrid w:val="0"/>
                <w:color w:val="000000"/>
                <w:sz w:val="22"/>
                <w:szCs w:val="22"/>
              </w:rPr>
            </w:pPr>
            <w:r w:rsidRPr="00963A1D">
              <w:rPr>
                <w:rFonts w:ascii="Arial" w:hAnsi="Arial" w:cs="Arial"/>
                <w:b/>
                <w:snapToGrid w:val="0"/>
                <w:color w:val="000000"/>
                <w:sz w:val="22"/>
                <w:szCs w:val="22"/>
              </w:rPr>
              <w:t>Blokace – kabelový vývod</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rsidR="00DF097B" w:rsidRPr="00DD04B3" w:rsidRDefault="00DF097B" w:rsidP="00DF097B">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Kryt kabelového prostoru / odpínač </w:t>
            </w:r>
          </w:p>
          <w:p w:rsidR="00DF097B" w:rsidRPr="00DD04B3" w:rsidRDefault="00DF097B" w:rsidP="00DF097B">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Manipulace na odpínači pouze při zakrytém a uzamčeném kabelovém prostoru;</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rPr>
          <w:trHeight w:val="344"/>
        </w:trPr>
        <w:tc>
          <w:tcPr>
            <w:tcW w:w="9747" w:type="dxa"/>
            <w:gridSpan w:val="4"/>
            <w:vAlign w:val="center"/>
          </w:tcPr>
          <w:p w:rsidR="00DF097B" w:rsidRPr="00963A1D" w:rsidRDefault="00DF097B" w:rsidP="00DF097B">
            <w:pPr>
              <w:rPr>
                <w:b/>
              </w:rPr>
            </w:pPr>
            <w:r w:rsidRPr="00963A1D">
              <w:rPr>
                <w:rFonts w:ascii="Arial" w:hAnsi="Arial" w:cs="Arial"/>
                <w:b/>
                <w:snapToGrid w:val="0"/>
                <w:color w:val="000000"/>
                <w:sz w:val="22"/>
                <w:szCs w:val="22"/>
              </w:rPr>
              <w:t>Blokace – transformátorový vývod</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rsidR="00DF097B" w:rsidRPr="00DD04B3" w:rsidRDefault="00DF097B" w:rsidP="00DF097B">
            <w:pPr>
              <w:spacing w:before="60"/>
              <w:ind w:left="567" w:hanging="567"/>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pouze se zavřenými kryty</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Kryt kabelového prostoru / odpínač</w:t>
            </w:r>
          </w:p>
          <w:p w:rsidR="00DF097B" w:rsidRPr="00DD04B3" w:rsidRDefault="00DF097B" w:rsidP="00DF097B">
            <w:pPr>
              <w:spacing w:before="60"/>
              <w:ind w:left="567" w:hanging="425"/>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Zapnutí odpínače (poloha ON) pouze při zakrytých a uzamčených krytech;</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65798D">
        <w:tc>
          <w:tcPr>
            <w:tcW w:w="4360" w:type="dxa"/>
            <w:vAlign w:val="center"/>
          </w:tcPr>
          <w:p w:rsidR="00DF097B" w:rsidRPr="00963A1D" w:rsidRDefault="00DF097B" w:rsidP="00DF097B">
            <w:pPr>
              <w:rPr>
                <w:b/>
              </w:rPr>
            </w:pPr>
            <w:r w:rsidRPr="00963A1D">
              <w:rPr>
                <w:rFonts w:ascii="Arial" w:hAnsi="Arial" w:cs="Arial"/>
                <w:b/>
                <w:snapToGrid w:val="0"/>
                <w:color w:val="000000"/>
                <w:sz w:val="22"/>
                <w:szCs w:val="22"/>
              </w:rPr>
              <w:t>Blokace –</w:t>
            </w:r>
            <w:r>
              <w:rPr>
                <w:rFonts w:ascii="Arial" w:hAnsi="Arial" w:cs="Arial"/>
                <w:b/>
                <w:snapToGrid w:val="0"/>
                <w:color w:val="000000"/>
                <w:sz w:val="22"/>
                <w:szCs w:val="22"/>
              </w:rPr>
              <w:t xml:space="preserve"> </w:t>
            </w:r>
            <w:r w:rsidRPr="00963A1D">
              <w:rPr>
                <w:rFonts w:ascii="Arial" w:hAnsi="Arial" w:cs="Arial"/>
                <w:b/>
                <w:snapToGrid w:val="0"/>
                <w:color w:val="000000"/>
                <w:sz w:val="22"/>
                <w:szCs w:val="22"/>
              </w:rPr>
              <w:t>vývod</w:t>
            </w:r>
            <w:r>
              <w:rPr>
                <w:rFonts w:ascii="Arial" w:hAnsi="Arial" w:cs="Arial"/>
                <w:b/>
                <w:snapToGrid w:val="0"/>
                <w:color w:val="000000"/>
                <w:sz w:val="22"/>
                <w:szCs w:val="22"/>
              </w:rPr>
              <w:t xml:space="preserve"> s vypínačem</w:t>
            </w:r>
          </w:p>
        </w:tc>
        <w:tc>
          <w:tcPr>
            <w:tcW w:w="4027" w:type="dxa"/>
            <w:gridSpan w:val="2"/>
          </w:tcPr>
          <w:p w:rsidR="00DF097B" w:rsidRPr="00DD04B3" w:rsidRDefault="00DF097B" w:rsidP="00DF097B">
            <w:pPr>
              <w:spacing w:before="60"/>
              <w:jc w:val="both"/>
              <w:rPr>
                <w:rFonts w:ascii="Arial" w:hAnsi="Arial" w:cs="Arial"/>
                <w:snapToGrid w:val="0"/>
                <w:color w:val="000000"/>
              </w:rPr>
            </w:pPr>
          </w:p>
        </w:tc>
        <w:tc>
          <w:tcPr>
            <w:tcW w:w="1360" w:type="dxa"/>
          </w:tcPr>
          <w:p w:rsidR="00DF097B" w:rsidRPr="005C6B03" w:rsidRDefault="00DF097B" w:rsidP="00DF097B">
            <w:pPr>
              <w:tabs>
                <w:tab w:val="left" w:pos="284"/>
              </w:tabs>
              <w:spacing w:before="80"/>
              <w:jc w:val="both"/>
              <w:rPr>
                <w:rFonts w:ascii="Arial" w:hAnsi="Arial" w:cs="Arial"/>
                <w:i/>
                <w:snapToGrid w:val="0"/>
                <w:color w:val="000000"/>
                <w:highlight w:val="lightGray"/>
              </w:rPr>
            </w:pPr>
          </w:p>
        </w:tc>
      </w:tr>
      <w:tr w:rsidR="00DF097B" w:rsidTr="0065798D">
        <w:tc>
          <w:tcPr>
            <w:tcW w:w="4360" w:type="dxa"/>
            <w:vAlign w:val="center"/>
          </w:tcPr>
          <w:p w:rsidR="00DF097B" w:rsidRDefault="00DF097B" w:rsidP="00DF097B">
            <w:pPr>
              <w:spacing w:before="60"/>
              <w:jc w:val="center"/>
              <w:rPr>
                <w:rFonts w:ascii="Arial" w:hAnsi="Arial" w:cs="Arial"/>
                <w:noProof/>
                <w:sz w:val="22"/>
                <w:szCs w:val="22"/>
              </w:rPr>
            </w:pPr>
            <w:r>
              <w:rPr>
                <w:rFonts w:ascii="Arial" w:hAnsi="Arial" w:cs="Arial"/>
                <w:noProof/>
                <w:sz w:val="22"/>
                <w:szCs w:val="22"/>
              </w:rPr>
              <w:t>Vypínač</w:t>
            </w:r>
          </w:p>
          <w:p w:rsidR="00DF097B" w:rsidRDefault="00DF097B" w:rsidP="00DF097B">
            <w:pPr>
              <w:spacing w:before="60"/>
              <w:jc w:val="center"/>
              <w:rPr>
                <w:rFonts w:ascii="Arial" w:hAnsi="Arial" w:cs="Arial"/>
                <w:noProof/>
                <w:sz w:val="22"/>
                <w:szCs w:val="22"/>
              </w:rPr>
            </w:pPr>
            <w:r>
              <w:rPr>
                <w:rFonts w:ascii="Arial" w:hAnsi="Arial" w:cs="Arial"/>
                <w:noProof/>
                <w:sz w:val="22"/>
                <w:szCs w:val="22"/>
              </w:rPr>
              <w:t>/</w:t>
            </w:r>
          </w:p>
          <w:p w:rsidR="00DF097B" w:rsidRPr="00DD04B3" w:rsidRDefault="00DF097B" w:rsidP="00DF097B">
            <w:pPr>
              <w:spacing w:before="60"/>
              <w:jc w:val="center"/>
              <w:rPr>
                <w:rFonts w:ascii="Arial" w:hAnsi="Arial" w:cs="Arial"/>
                <w:snapToGrid w:val="0"/>
                <w:color w:val="000000"/>
                <w:sz w:val="22"/>
                <w:szCs w:val="22"/>
              </w:rPr>
            </w:pPr>
            <w:r>
              <w:rPr>
                <w:rFonts w:ascii="Arial" w:hAnsi="Arial" w:cs="Arial"/>
                <w:noProof/>
                <w:sz w:val="22"/>
                <w:szCs w:val="22"/>
              </w:rPr>
              <w:t>třípolohový spínač</w:t>
            </w:r>
          </w:p>
        </w:tc>
        <w:tc>
          <w:tcPr>
            <w:tcW w:w="4027" w:type="dxa"/>
            <w:gridSpan w:val="2"/>
          </w:tcPr>
          <w:p w:rsidR="00DF097B" w:rsidRPr="00091BD0" w:rsidRDefault="00DF097B" w:rsidP="00DF097B">
            <w:pPr>
              <w:spacing w:before="60"/>
              <w:jc w:val="both"/>
              <w:rPr>
                <w:rFonts w:ascii="Arial" w:hAnsi="Arial" w:cs="Arial"/>
                <w:noProof/>
                <w:sz w:val="22"/>
                <w:szCs w:val="22"/>
              </w:rPr>
            </w:pPr>
            <w:r w:rsidRPr="00091BD0">
              <w:rPr>
                <w:rFonts w:ascii="Arial" w:hAnsi="Arial" w:cs="Arial"/>
                <w:noProof/>
                <w:sz w:val="22"/>
                <w:szCs w:val="22"/>
              </w:rPr>
              <w:t xml:space="preserve">Nesmí být uzamčený pohon vypínače v pozici ON </w:t>
            </w:r>
          </w:p>
          <w:p w:rsidR="00DF097B" w:rsidRPr="00091BD0" w:rsidRDefault="00DF097B" w:rsidP="00DF097B">
            <w:pPr>
              <w:spacing w:before="60"/>
              <w:jc w:val="both"/>
              <w:rPr>
                <w:rFonts w:ascii="Arial" w:hAnsi="Arial" w:cs="Arial"/>
                <w:noProof/>
                <w:sz w:val="22"/>
                <w:szCs w:val="22"/>
              </w:rPr>
            </w:pPr>
          </w:p>
          <w:p w:rsidR="00DF097B" w:rsidRPr="00DD04B3" w:rsidRDefault="00DF097B" w:rsidP="00DF097B">
            <w:pPr>
              <w:spacing w:before="60"/>
              <w:jc w:val="both"/>
              <w:rPr>
                <w:rFonts w:ascii="Arial" w:hAnsi="Arial" w:cs="Arial"/>
                <w:snapToGrid w:val="0"/>
                <w:color w:val="000000"/>
                <w:sz w:val="22"/>
                <w:szCs w:val="22"/>
              </w:rPr>
            </w:pPr>
            <w:r w:rsidRPr="00091BD0">
              <w:rPr>
                <w:rFonts w:ascii="Arial" w:hAnsi="Arial" w:cs="Arial"/>
                <w:noProof/>
                <w:sz w:val="22"/>
                <w:szCs w:val="22"/>
              </w:rPr>
              <w:t>Blokace odpojovače i zemňovače v pozici ON i OFF při zapnutém vypínači</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rsidR="00DF097B" w:rsidRPr="00DD04B3" w:rsidRDefault="00DF097B" w:rsidP="00DF097B">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360" w:type="dxa"/>
          </w:tcPr>
          <w:p w:rsidR="00DF097B" w:rsidRPr="005C6B03" w:rsidRDefault="00DF097B" w:rsidP="00DF097B">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Default="00DF097B" w:rsidP="00DF097B">
            <w:pPr>
              <w:spacing w:before="60"/>
              <w:jc w:val="both"/>
              <w:rPr>
                <w:rFonts w:ascii="Arial" w:hAnsi="Arial" w:cs="Arial"/>
                <w:noProof/>
                <w:sz w:val="22"/>
                <w:szCs w:val="22"/>
              </w:rPr>
            </w:pPr>
            <w:r>
              <w:rPr>
                <w:rFonts w:ascii="Arial" w:hAnsi="Arial" w:cs="Arial"/>
                <w:noProof/>
                <w:sz w:val="22"/>
                <w:szCs w:val="22"/>
              </w:rPr>
              <w:t xml:space="preserve">Kryt kabelového prostoru / odpínač, vypínač </w:t>
            </w:r>
          </w:p>
          <w:p w:rsidR="00DF097B" w:rsidRDefault="00DF097B" w:rsidP="00DF097B">
            <w:pPr>
              <w:spacing w:before="60"/>
              <w:jc w:val="right"/>
              <w:rPr>
                <w:rFonts w:ascii="Arial" w:hAnsi="Arial" w:cs="Arial"/>
                <w:noProof/>
                <w:sz w:val="22"/>
                <w:szCs w:val="22"/>
              </w:rPr>
            </w:pPr>
            <w:r>
              <w:rPr>
                <w:rFonts w:ascii="Arial" w:hAnsi="Arial" w:cs="Arial"/>
                <w:noProof/>
                <w:sz w:val="22"/>
                <w:szCs w:val="22"/>
              </w:rPr>
              <w:t>Kabelové připojení</w:t>
            </w:r>
          </w:p>
        </w:tc>
        <w:tc>
          <w:tcPr>
            <w:tcW w:w="4027" w:type="dxa"/>
            <w:gridSpan w:val="2"/>
          </w:tcPr>
          <w:p w:rsidR="00DF097B" w:rsidRDefault="00DF097B" w:rsidP="00DF097B">
            <w:pPr>
              <w:spacing w:before="60"/>
              <w:jc w:val="both"/>
              <w:rPr>
                <w:rFonts w:ascii="Arial" w:hAnsi="Arial" w:cs="Arial"/>
                <w:noProof/>
                <w:sz w:val="22"/>
                <w:szCs w:val="22"/>
              </w:rPr>
            </w:pPr>
            <w:r>
              <w:rPr>
                <w:rFonts w:ascii="Arial" w:hAnsi="Arial" w:cs="Arial"/>
                <w:noProof/>
                <w:sz w:val="22"/>
                <w:szCs w:val="22"/>
              </w:rPr>
              <w:t>Manipulace na vypínači a odpínači pouze při zakrytém a uzamčeném kabelovém prostoru;</w:t>
            </w:r>
          </w:p>
        </w:tc>
        <w:tc>
          <w:tcPr>
            <w:tcW w:w="1360" w:type="dxa"/>
          </w:tcPr>
          <w:p w:rsidR="00DF097B" w:rsidRPr="005C6B03"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Tr="00FC4362">
        <w:trPr>
          <w:trHeight w:val="401"/>
        </w:trPr>
        <w:tc>
          <w:tcPr>
            <w:tcW w:w="9747" w:type="dxa"/>
            <w:gridSpan w:val="4"/>
            <w:vAlign w:val="center"/>
          </w:tcPr>
          <w:p w:rsidR="00DF097B" w:rsidRPr="00963A1D" w:rsidRDefault="00DF097B" w:rsidP="00DF097B">
            <w:pPr>
              <w:rPr>
                <w:b/>
              </w:rPr>
            </w:pPr>
            <w:r w:rsidRPr="00963A1D">
              <w:rPr>
                <w:rFonts w:ascii="Arial" w:hAnsi="Arial" w:cs="Arial"/>
                <w:b/>
                <w:snapToGrid w:val="0"/>
                <w:color w:val="000000"/>
                <w:sz w:val="22"/>
                <w:szCs w:val="22"/>
              </w:rPr>
              <w:t>Výbava</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Identifikační štítky pro popis vývodových polí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84 x 34 mm (délka x šířka)</w:t>
            </w:r>
          </w:p>
        </w:tc>
        <w:tc>
          <w:tcPr>
            <w:tcW w:w="1360" w:type="dxa"/>
          </w:tcPr>
          <w:p w:rsidR="00DF097B" w:rsidRDefault="00DF097B" w:rsidP="00DF097B">
            <w:r w:rsidRPr="00593192">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detekce napětí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Pr>
                <w:rFonts w:ascii="Arial" w:hAnsi="Arial" w:cs="Arial"/>
                <w:noProof/>
                <w:sz w:val="22"/>
                <w:szCs w:val="22"/>
              </w:rPr>
              <w:t>integrovaného VDS systém typu LRM</w:t>
            </w:r>
            <w:r w:rsidRPr="009C4E62">
              <w:rPr>
                <w:rFonts w:ascii="Arial" w:hAnsi="Arial" w:cs="Arial"/>
                <w:noProof/>
                <w:sz w:val="22"/>
                <w:szCs w:val="22"/>
              </w:rPr>
              <w:t xml:space="preserve"> podle ČSN EN 61243-5</w:t>
            </w:r>
            <w:r>
              <w:rPr>
                <w:rFonts w:ascii="Arial" w:hAnsi="Arial" w:cs="Arial"/>
                <w:noProof/>
                <w:sz w:val="22"/>
                <w:szCs w:val="22"/>
              </w:rPr>
              <w:t xml:space="preserve"> se zdířkami pro určení sledu fází </w:t>
            </w:r>
            <w:r w:rsidRPr="009C4E62">
              <w:rPr>
                <w:rFonts w:ascii="Arial" w:hAnsi="Arial" w:cs="Arial"/>
                <w:noProof/>
                <w:sz w:val="22"/>
                <w:szCs w:val="22"/>
              </w:rPr>
              <w:t xml:space="preserve">pro operační napětí </w:t>
            </w:r>
            <w:r>
              <w:rPr>
                <w:rFonts w:ascii="Arial" w:hAnsi="Arial" w:cs="Arial"/>
                <w:noProof/>
                <w:sz w:val="22"/>
                <w:szCs w:val="22"/>
              </w:rPr>
              <w:t>22 kV (25 kV).</w:t>
            </w:r>
          </w:p>
        </w:tc>
        <w:tc>
          <w:tcPr>
            <w:tcW w:w="1360" w:type="dxa"/>
          </w:tcPr>
          <w:p w:rsidR="00DF097B" w:rsidRDefault="00DF097B" w:rsidP="00DF097B">
            <w:r w:rsidRPr="00593192">
              <w:rPr>
                <w:rFonts w:ascii="Arial" w:hAnsi="Arial" w:cs="Arial"/>
                <w:i/>
                <w:snapToGrid w:val="0"/>
                <w:color w:val="000000"/>
                <w:sz w:val="22"/>
                <w:szCs w:val="22"/>
                <w:highlight w:val="lightGray"/>
              </w:rPr>
              <w:t>[ANO/NE]</w:t>
            </w:r>
          </w:p>
        </w:tc>
      </w:tr>
      <w:tr w:rsidR="00914C21" w:rsidTr="00FC4362">
        <w:tc>
          <w:tcPr>
            <w:tcW w:w="4360" w:type="dxa"/>
          </w:tcPr>
          <w:p w:rsidR="00914C21" w:rsidRPr="00DD04B3" w:rsidRDefault="00914C21" w:rsidP="00DF097B">
            <w:pPr>
              <w:spacing w:before="60"/>
              <w:jc w:val="both"/>
              <w:rPr>
                <w:rFonts w:ascii="Arial" w:hAnsi="Arial" w:cs="Arial"/>
                <w:snapToGrid w:val="0"/>
                <w:color w:val="000000"/>
              </w:rPr>
            </w:pPr>
            <w:r w:rsidRPr="00DD04B3">
              <w:rPr>
                <w:rFonts w:ascii="Arial" w:hAnsi="Arial" w:cs="Arial"/>
                <w:snapToGrid w:val="0"/>
                <w:color w:val="000000"/>
                <w:sz w:val="22"/>
                <w:szCs w:val="22"/>
              </w:rPr>
              <w:t>Systém detekce napětí</w:t>
            </w:r>
            <w:r>
              <w:rPr>
                <w:rFonts w:ascii="Arial" w:hAnsi="Arial" w:cs="Arial"/>
                <w:snapToGrid w:val="0"/>
                <w:color w:val="000000"/>
                <w:sz w:val="22"/>
                <w:szCs w:val="22"/>
              </w:rPr>
              <w:t xml:space="preserve"> – typ přístroje</w:t>
            </w:r>
          </w:p>
        </w:tc>
        <w:tc>
          <w:tcPr>
            <w:tcW w:w="4027" w:type="dxa"/>
            <w:gridSpan w:val="2"/>
          </w:tcPr>
          <w:p w:rsidR="00914C21" w:rsidRDefault="00914C21" w:rsidP="00DF097B">
            <w:pPr>
              <w:spacing w:before="60"/>
              <w:jc w:val="both"/>
              <w:rPr>
                <w:rFonts w:ascii="Arial" w:hAnsi="Arial" w:cs="Arial"/>
                <w:noProof/>
              </w:rPr>
            </w:pPr>
          </w:p>
        </w:tc>
        <w:tc>
          <w:tcPr>
            <w:tcW w:w="1360" w:type="dxa"/>
          </w:tcPr>
          <w:p w:rsidR="00914C21" w:rsidRPr="00593192" w:rsidRDefault="00914C21" w:rsidP="00DF097B">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sledování tlaku v nádobě</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 přední části, manometr s teplotní kompenzací, barevně rozlišený bezpečný </w:t>
            </w:r>
            <w:r>
              <w:rPr>
                <w:rFonts w:ascii="Arial" w:hAnsi="Arial" w:cs="Arial"/>
                <w:snapToGrid w:val="0"/>
                <w:color w:val="000000"/>
                <w:sz w:val="22"/>
                <w:szCs w:val="22"/>
              </w:rPr>
              <w:t>a nebezpečný stav</w:t>
            </w:r>
          </w:p>
        </w:tc>
        <w:tc>
          <w:tcPr>
            <w:tcW w:w="1360" w:type="dxa"/>
          </w:tcPr>
          <w:p w:rsidR="00DF097B" w:rsidRDefault="00DF097B" w:rsidP="00DF097B">
            <w:r w:rsidRPr="00593192">
              <w:rPr>
                <w:rFonts w:ascii="Arial" w:hAnsi="Arial" w:cs="Arial"/>
                <w:i/>
                <w:snapToGrid w:val="0"/>
                <w:color w:val="000000"/>
                <w:sz w:val="22"/>
                <w:szCs w:val="22"/>
                <w:highlight w:val="lightGray"/>
              </w:rPr>
              <w:t>[ANO/NE]</w:t>
            </w:r>
          </w:p>
        </w:tc>
      </w:tr>
      <w:tr w:rsidR="00DF097B" w:rsidTr="00DF097B">
        <w:trPr>
          <w:trHeight w:val="419"/>
        </w:trPr>
        <w:tc>
          <w:tcPr>
            <w:tcW w:w="9747" w:type="dxa"/>
            <w:gridSpan w:val="4"/>
            <w:vAlign w:val="center"/>
          </w:tcPr>
          <w:p w:rsidR="00DF097B" w:rsidRPr="00963A1D" w:rsidRDefault="00DF097B" w:rsidP="00DF097B">
            <w:pPr>
              <w:rPr>
                <w:b/>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odpínačem (K)</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7" w:type="dxa"/>
            <w:gridSpan w:val="2"/>
          </w:tcPr>
          <w:p w:rsidR="00DF097B"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360" w:type="dxa"/>
          </w:tcPr>
          <w:p w:rsidR="00DF097B" w:rsidRDefault="00DF097B" w:rsidP="00DF097B">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pružinový mžikový pohon</w:t>
            </w:r>
          </w:p>
        </w:tc>
        <w:tc>
          <w:tcPr>
            <w:tcW w:w="1360" w:type="dxa"/>
          </w:tcPr>
          <w:p w:rsidR="00DF097B" w:rsidRDefault="00DF097B" w:rsidP="00DF097B">
            <w:r w:rsidRPr="005C6B03">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p>
        </w:tc>
        <w:tc>
          <w:tcPr>
            <w:tcW w:w="1360" w:type="dxa"/>
          </w:tcPr>
          <w:p w:rsidR="00DF097B" w:rsidRDefault="00DF097B" w:rsidP="00DF097B">
            <w:r w:rsidRPr="001D01B6">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360" w:type="dxa"/>
          </w:tcPr>
          <w:p w:rsidR="00DF097B" w:rsidRDefault="00DF097B" w:rsidP="00DF097B">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295 mm</w:t>
            </w:r>
          </w:p>
        </w:tc>
        <w:tc>
          <w:tcPr>
            <w:tcW w:w="1360" w:type="dxa"/>
          </w:tcPr>
          <w:p w:rsidR="00DF097B" w:rsidRDefault="00DF097B" w:rsidP="00DF097B">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360" w:type="dxa"/>
          </w:tcPr>
          <w:p w:rsidR="00DF097B" w:rsidRDefault="00DF097B" w:rsidP="00DF097B">
            <w:r w:rsidRPr="001D01B6">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35-50 mm</w:t>
            </w:r>
          </w:p>
        </w:tc>
        <w:tc>
          <w:tcPr>
            <w:tcW w:w="1360" w:type="dxa"/>
          </w:tcPr>
          <w:p w:rsidR="00DF097B" w:rsidRDefault="00DF097B" w:rsidP="00DF097B">
            <w:r w:rsidRPr="001D01B6">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rPr>
          <w:trHeight w:val="297"/>
        </w:trPr>
        <w:tc>
          <w:tcPr>
            <w:tcW w:w="9747" w:type="dxa"/>
            <w:gridSpan w:val="4"/>
            <w:vAlign w:val="center"/>
          </w:tcPr>
          <w:p w:rsidR="00DF097B" w:rsidRPr="00963A1D" w:rsidRDefault="00DF097B" w:rsidP="00DF097B">
            <w:pPr>
              <w:rPr>
                <w:b/>
              </w:rPr>
            </w:pPr>
            <w:r w:rsidRPr="00963A1D">
              <w:rPr>
                <w:rFonts w:ascii="Arial" w:hAnsi="Arial" w:cs="Arial"/>
                <w:b/>
                <w:snapToGrid w:val="0"/>
                <w:color w:val="000000"/>
                <w:sz w:val="22"/>
                <w:szCs w:val="22"/>
              </w:rPr>
              <w:t>Pole vývodu na transformátor</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7" w:type="dxa"/>
            <w:gridSpan w:val="2"/>
          </w:tcPr>
          <w:p w:rsidR="00DF097B"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 </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Blokace opětného sepnutí odpínače po vybavení pojistky</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Indikace vybavení pojistky</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Před i za pojistkou</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Na vnější kužel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250 A v souladu s ČSN EN 50181</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25-38 mm</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Pouzdra pro pojistky</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Pro pojistky IEC podle normy ČSN EN 60 282-1</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FC4362">
        <w:tc>
          <w:tcPr>
            <w:tcW w:w="4360" w:type="dxa"/>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4027" w:type="dxa"/>
            <w:gridSpan w:val="2"/>
          </w:tcPr>
          <w:p w:rsidR="00DF097B" w:rsidRPr="00DD04B3" w:rsidRDefault="00DF097B" w:rsidP="00DF097B">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360" w:type="dxa"/>
          </w:tcPr>
          <w:p w:rsidR="00DF097B" w:rsidRDefault="00DF097B" w:rsidP="00DF097B">
            <w:r w:rsidRPr="00BB2245">
              <w:rPr>
                <w:rFonts w:ascii="Arial" w:hAnsi="Arial" w:cs="Arial"/>
                <w:i/>
                <w:snapToGrid w:val="0"/>
                <w:color w:val="000000"/>
                <w:sz w:val="22"/>
                <w:szCs w:val="22"/>
                <w:highlight w:val="lightGray"/>
              </w:rPr>
              <w:t>[ANO/NE]</w:t>
            </w:r>
          </w:p>
        </w:tc>
      </w:tr>
      <w:tr w:rsidR="00DF097B" w:rsidTr="00DF097B">
        <w:trPr>
          <w:trHeight w:val="431"/>
        </w:trPr>
        <w:tc>
          <w:tcPr>
            <w:tcW w:w="9747" w:type="dxa"/>
            <w:gridSpan w:val="4"/>
            <w:vAlign w:val="center"/>
          </w:tcPr>
          <w:p w:rsidR="00DF097B" w:rsidRPr="00BB2245" w:rsidRDefault="00DF097B" w:rsidP="00DF097B">
            <w:pPr>
              <w:rPr>
                <w:rFonts w:ascii="Arial" w:hAnsi="Arial" w:cs="Arial"/>
                <w:i/>
                <w:snapToGrid w:val="0"/>
                <w:color w:val="000000"/>
                <w:highlight w:val="lightGray"/>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vypínačem</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Pr>
                <w:rFonts w:ascii="Arial" w:hAnsi="Arial" w:cs="Arial"/>
                <w:snapToGrid w:val="0"/>
                <w:color w:val="000000"/>
                <w:sz w:val="22"/>
                <w:szCs w:val="22"/>
              </w:rPr>
              <w:t>Vypínač – odpojovač – uzemňovač</w:t>
            </w:r>
          </w:p>
        </w:tc>
        <w:tc>
          <w:tcPr>
            <w:tcW w:w="1360" w:type="dxa"/>
          </w:tcPr>
          <w:p w:rsidR="0065798D" w:rsidRDefault="0065798D" w:rsidP="0065798D">
            <w:r w:rsidRPr="00BB2245">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vypínače</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Pr>
                <w:rFonts w:ascii="Arial" w:hAnsi="Arial" w:cs="Arial"/>
                <w:snapToGrid w:val="0"/>
                <w:color w:val="000000"/>
                <w:sz w:val="22"/>
                <w:szCs w:val="22"/>
              </w:rPr>
              <w:t>Motorový pohon, ruční nouzový</w:t>
            </w:r>
          </w:p>
        </w:tc>
        <w:tc>
          <w:tcPr>
            <w:tcW w:w="1360" w:type="dxa"/>
          </w:tcPr>
          <w:p w:rsidR="0065798D" w:rsidRDefault="0065798D" w:rsidP="0065798D">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odpojovače, uzemňovače</w:t>
            </w:r>
          </w:p>
        </w:tc>
        <w:tc>
          <w:tcPr>
            <w:tcW w:w="4027" w:type="dxa"/>
            <w:gridSpan w:val="2"/>
          </w:tcPr>
          <w:p w:rsidR="0065798D" w:rsidRDefault="0065798D" w:rsidP="0065798D">
            <w:pPr>
              <w:spacing w:before="60"/>
              <w:jc w:val="both"/>
              <w:rPr>
                <w:rFonts w:ascii="Arial" w:hAnsi="Arial" w:cs="Arial"/>
                <w:snapToGrid w:val="0"/>
                <w:color w:val="000000"/>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360" w:type="dxa"/>
          </w:tcPr>
          <w:p w:rsidR="0065798D" w:rsidRPr="005C6B03" w:rsidRDefault="0065798D" w:rsidP="0065798D">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r>
              <w:rPr>
                <w:rFonts w:ascii="Arial" w:hAnsi="Arial" w:cs="Arial"/>
                <w:snapToGrid w:val="0"/>
                <w:color w:val="000000"/>
                <w:sz w:val="22"/>
                <w:szCs w:val="22"/>
              </w:rPr>
              <w:t>ed.2</w:t>
            </w:r>
          </w:p>
        </w:tc>
        <w:tc>
          <w:tcPr>
            <w:tcW w:w="1360" w:type="dxa"/>
          </w:tcPr>
          <w:p w:rsidR="0065798D" w:rsidRPr="005C6B03" w:rsidRDefault="0065798D" w:rsidP="0065798D">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360" w:type="dxa"/>
          </w:tcPr>
          <w:p w:rsidR="0065798D" w:rsidRDefault="0065798D" w:rsidP="0065798D">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295 mm</w:t>
            </w:r>
          </w:p>
        </w:tc>
        <w:tc>
          <w:tcPr>
            <w:tcW w:w="1360" w:type="dxa"/>
          </w:tcPr>
          <w:p w:rsidR="0065798D" w:rsidRDefault="0065798D" w:rsidP="0065798D">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Pr>
                <w:rFonts w:ascii="Arial" w:hAnsi="Arial" w:cs="Arial"/>
                <w:snapToGrid w:val="0"/>
                <w:color w:val="000000"/>
                <w:sz w:val="22"/>
                <w:szCs w:val="22"/>
              </w:rPr>
              <w:t>Počet připojených kabelových vedení</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Pr>
                <w:rFonts w:ascii="Arial" w:hAnsi="Arial" w:cs="Arial"/>
                <w:snapToGrid w:val="0"/>
                <w:color w:val="000000"/>
                <w:sz w:val="22"/>
                <w:szCs w:val="22"/>
              </w:rPr>
              <w:t>3x</w:t>
            </w:r>
          </w:p>
        </w:tc>
        <w:tc>
          <w:tcPr>
            <w:tcW w:w="1360" w:type="dxa"/>
          </w:tcPr>
          <w:p w:rsidR="0065798D" w:rsidRPr="005C6B03" w:rsidRDefault="0065798D" w:rsidP="0065798D">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360" w:type="dxa"/>
          </w:tcPr>
          <w:p w:rsidR="0065798D" w:rsidRPr="005C6B03" w:rsidRDefault="0065798D" w:rsidP="0065798D">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35-50 mm</w:t>
            </w:r>
          </w:p>
        </w:tc>
        <w:tc>
          <w:tcPr>
            <w:tcW w:w="1360" w:type="dxa"/>
          </w:tcPr>
          <w:p w:rsidR="0065798D" w:rsidRPr="005C6B03" w:rsidRDefault="0065798D" w:rsidP="0065798D">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7" w:type="dxa"/>
            <w:gridSpan w:val="2"/>
          </w:tcPr>
          <w:p w:rsidR="0065798D" w:rsidRPr="00DD04B3" w:rsidRDefault="0065798D" w:rsidP="0065798D">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0" w:type="dxa"/>
          </w:tcPr>
          <w:p w:rsidR="0065798D" w:rsidRPr="005C6B03" w:rsidRDefault="0065798D" w:rsidP="0065798D">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65798D" w:rsidTr="00AA5DC8">
        <w:trPr>
          <w:trHeight w:val="422"/>
        </w:trPr>
        <w:tc>
          <w:tcPr>
            <w:tcW w:w="9747" w:type="dxa"/>
            <w:gridSpan w:val="4"/>
            <w:vAlign w:val="center"/>
          </w:tcPr>
          <w:p w:rsidR="0065798D" w:rsidRPr="00AA5DC8" w:rsidRDefault="0065798D" w:rsidP="0065798D">
            <w:pPr>
              <w:rPr>
                <w:rFonts w:ascii="Arial" w:hAnsi="Arial" w:cs="Arial"/>
                <w:b/>
                <w:i/>
                <w:snapToGrid w:val="0"/>
                <w:color w:val="000000"/>
                <w:sz w:val="22"/>
                <w:szCs w:val="22"/>
                <w:highlight w:val="lightGray"/>
              </w:rPr>
            </w:pPr>
            <w:r w:rsidRPr="00AA5DC8">
              <w:rPr>
                <w:rFonts w:ascii="Arial" w:hAnsi="Arial" w:cs="Arial"/>
                <w:b/>
                <w:snapToGrid w:val="0"/>
                <w:color w:val="FF0000"/>
                <w:sz w:val="22"/>
                <w:szCs w:val="22"/>
              </w:rPr>
              <w:t>Nadstandardní výbava</w:t>
            </w:r>
          </w:p>
        </w:tc>
      </w:tr>
      <w:tr w:rsidR="00AA5DC8" w:rsidTr="00AA5DC8">
        <w:trPr>
          <w:trHeight w:val="325"/>
        </w:trPr>
        <w:tc>
          <w:tcPr>
            <w:tcW w:w="9747" w:type="dxa"/>
            <w:gridSpan w:val="4"/>
            <w:vAlign w:val="center"/>
          </w:tcPr>
          <w:p w:rsidR="00AA5DC8" w:rsidRPr="00AA5DC8" w:rsidRDefault="00AA5DC8" w:rsidP="0065798D">
            <w:pPr>
              <w:rPr>
                <w:rFonts w:ascii="Arial" w:hAnsi="Arial" w:cs="Arial"/>
                <w:b/>
                <w:i/>
                <w:snapToGrid w:val="0"/>
                <w:color w:val="000000"/>
                <w:highlight w:val="lightGray"/>
              </w:rPr>
            </w:pPr>
            <w:r w:rsidRPr="00AA5DC8">
              <w:rPr>
                <w:rFonts w:ascii="Arial" w:hAnsi="Arial" w:cs="Arial"/>
                <w:b/>
                <w:snapToGrid w:val="0"/>
                <w:color w:val="000000"/>
                <w:sz w:val="22"/>
                <w:szCs w:val="22"/>
              </w:rPr>
              <w:t>Pole s odpínačem</w:t>
            </w:r>
          </w:p>
        </w:tc>
      </w:tr>
      <w:tr w:rsidR="0065798D" w:rsidTr="00FC4362">
        <w:tc>
          <w:tcPr>
            <w:tcW w:w="4360" w:type="dxa"/>
          </w:tcPr>
          <w:p w:rsidR="0065798D" w:rsidRPr="00AA5DC8" w:rsidRDefault="0065798D" w:rsidP="0065798D">
            <w:pPr>
              <w:tabs>
                <w:tab w:val="left" w:pos="284"/>
              </w:tabs>
              <w:spacing w:before="80"/>
              <w:jc w:val="both"/>
              <w:rPr>
                <w:rFonts w:ascii="Arial" w:hAnsi="Arial" w:cs="Arial"/>
                <w:snapToGrid w:val="0"/>
                <w:color w:val="000000"/>
                <w:sz w:val="22"/>
                <w:szCs w:val="22"/>
              </w:rPr>
            </w:pPr>
            <w:r w:rsidRPr="00AA5DC8">
              <w:rPr>
                <w:rFonts w:ascii="Arial" w:hAnsi="Arial" w:cs="Arial"/>
                <w:snapToGrid w:val="0"/>
                <w:color w:val="000000"/>
                <w:sz w:val="22"/>
                <w:szCs w:val="22"/>
              </w:rPr>
              <w:t>Přístrojový transformátor proudu (3x)</w:t>
            </w:r>
          </w:p>
        </w:tc>
        <w:tc>
          <w:tcPr>
            <w:tcW w:w="4027" w:type="dxa"/>
            <w:gridSpan w:val="2"/>
          </w:tcPr>
          <w:p w:rsidR="0065798D" w:rsidRPr="005A111D" w:rsidRDefault="0065798D" w:rsidP="0065798D">
            <w:pPr>
              <w:tabs>
                <w:tab w:val="left" w:pos="284"/>
              </w:tabs>
              <w:spacing w:before="80"/>
              <w:jc w:val="both"/>
              <w:rPr>
                <w:rFonts w:ascii="Arial" w:hAnsi="Arial" w:cs="Arial"/>
                <w:snapToGrid w:val="0"/>
                <w:color w:val="000000"/>
              </w:rPr>
            </w:pPr>
          </w:p>
        </w:tc>
        <w:tc>
          <w:tcPr>
            <w:tcW w:w="1360" w:type="dxa"/>
          </w:tcPr>
          <w:p w:rsidR="0065798D" w:rsidRPr="005C6B03" w:rsidRDefault="0065798D" w:rsidP="0065798D">
            <w:pPr>
              <w:tabs>
                <w:tab w:val="left" w:pos="284"/>
              </w:tabs>
              <w:spacing w:before="80"/>
              <w:jc w:val="both"/>
              <w:rPr>
                <w:rFonts w:ascii="Arial" w:hAnsi="Arial" w:cs="Arial"/>
                <w:i/>
                <w:snapToGrid w:val="0"/>
                <w:color w:val="000000"/>
                <w:highlight w:val="lightGray"/>
              </w:rPr>
            </w:pPr>
          </w:p>
        </w:tc>
      </w:tr>
      <w:tr w:rsidR="0065798D" w:rsidTr="00FC4362">
        <w:tc>
          <w:tcPr>
            <w:tcW w:w="4360" w:type="dxa"/>
          </w:tcPr>
          <w:p w:rsidR="0065798D" w:rsidRPr="00AA5DC8" w:rsidRDefault="0065798D" w:rsidP="0065798D">
            <w:pPr>
              <w:tabs>
                <w:tab w:val="left" w:pos="4678"/>
              </w:tabs>
              <w:spacing w:before="60"/>
              <w:jc w:val="both"/>
              <w:rPr>
                <w:rFonts w:ascii="Arial" w:hAnsi="Arial" w:cs="Arial"/>
                <w:snapToGrid w:val="0"/>
                <w:color w:val="000000"/>
                <w:sz w:val="22"/>
                <w:szCs w:val="22"/>
              </w:rPr>
            </w:pPr>
            <w:r w:rsidRPr="00AA5DC8">
              <w:rPr>
                <w:rFonts w:ascii="Arial" w:hAnsi="Arial" w:cs="Arial"/>
                <w:snapToGrid w:val="0"/>
                <w:color w:val="000000"/>
                <w:sz w:val="22"/>
                <w:szCs w:val="22"/>
              </w:rPr>
              <w:t>Proudový rozsah</w:t>
            </w:r>
          </w:p>
        </w:tc>
        <w:tc>
          <w:tcPr>
            <w:tcW w:w="4027" w:type="dxa"/>
            <w:gridSpan w:val="2"/>
          </w:tcPr>
          <w:p w:rsidR="0065798D" w:rsidRDefault="0065798D" w:rsidP="0065798D">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360" w:type="dxa"/>
          </w:tcPr>
          <w:p w:rsidR="0065798D" w:rsidRPr="005C6B03" w:rsidRDefault="0065798D" w:rsidP="0065798D">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Default="0065798D" w:rsidP="0065798D">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65798D" w:rsidRDefault="0065798D" w:rsidP="0065798D">
            <w:pPr>
              <w:jc w:val="both"/>
              <w:rPr>
                <w:rFonts w:ascii="Arial" w:hAnsi="Arial" w:cs="Arial"/>
                <w:noProof/>
                <w:sz w:val="22"/>
                <w:szCs w:val="22"/>
              </w:rPr>
            </w:pPr>
            <w:r w:rsidRPr="00F47E6D">
              <w:rPr>
                <w:rFonts w:ascii="Arial" w:hAnsi="Arial" w:cs="Arial"/>
                <w:noProof/>
                <w:sz w:val="22"/>
                <w:szCs w:val="22"/>
              </w:rPr>
              <w:t>5P</w:t>
            </w:r>
            <w:r w:rsidR="0017313C">
              <w:rPr>
                <w:rFonts w:ascii="Arial" w:hAnsi="Arial" w:cs="Arial"/>
                <w:noProof/>
                <w:sz w:val="22"/>
                <w:szCs w:val="22"/>
              </w:rPr>
              <w:t>2</w:t>
            </w:r>
            <w:r w:rsidRPr="00F47E6D">
              <w:rPr>
                <w:rFonts w:ascii="Arial" w:hAnsi="Arial" w:cs="Arial"/>
                <w:noProof/>
                <w:sz w:val="22"/>
                <w:szCs w:val="22"/>
              </w:rPr>
              <w:t>0/</w:t>
            </w:r>
            <w:r w:rsidR="0017313C">
              <w:rPr>
                <w:rFonts w:ascii="Arial" w:hAnsi="Arial" w:cs="Arial"/>
                <w:noProof/>
                <w:sz w:val="22"/>
                <w:szCs w:val="22"/>
              </w:rPr>
              <w:t xml:space="preserve">2,5 až </w:t>
            </w:r>
            <w:r w:rsidRPr="00F47E6D">
              <w:rPr>
                <w:rFonts w:ascii="Arial" w:hAnsi="Arial" w:cs="Arial"/>
                <w:noProof/>
                <w:sz w:val="22"/>
                <w:szCs w:val="22"/>
              </w:rPr>
              <w:t>5VA</w:t>
            </w:r>
          </w:p>
        </w:tc>
        <w:tc>
          <w:tcPr>
            <w:tcW w:w="1360" w:type="dxa"/>
          </w:tcPr>
          <w:p w:rsidR="0065798D" w:rsidRPr="005C6B03" w:rsidRDefault="0065798D" w:rsidP="0065798D">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sidR="00803C17">
              <w:rPr>
                <w:rFonts w:ascii="Arial" w:hAnsi="Arial" w:cs="Arial"/>
                <w:i/>
                <w:snapToGrid w:val="0"/>
                <w:color w:val="000000"/>
                <w:sz w:val="22"/>
                <w:szCs w:val="22"/>
                <w:highlight w:val="lightGray"/>
              </w:rPr>
              <w:t xml:space="preserve"> -</w:t>
            </w:r>
            <w:r w:rsidR="00E94A03">
              <w:rPr>
                <w:rFonts w:ascii="Arial" w:hAnsi="Arial" w:cs="Arial"/>
                <w:i/>
                <w:snapToGrid w:val="0"/>
                <w:color w:val="000000"/>
                <w:sz w:val="22"/>
                <w:szCs w:val="22"/>
                <w:highlight w:val="lightGray"/>
              </w:rPr>
              <w:t>účastník</w:t>
            </w:r>
            <w:proofErr w:type="gramEnd"/>
            <w:r w:rsidR="00E94A03">
              <w:rPr>
                <w:rFonts w:ascii="Arial" w:hAnsi="Arial" w:cs="Arial"/>
                <w:i/>
                <w:snapToGrid w:val="0"/>
                <w:color w:val="000000"/>
                <w:sz w:val="22"/>
                <w:szCs w:val="22"/>
                <w:highlight w:val="lightGray"/>
              </w:rPr>
              <w:t xml:space="preserve"> </w:t>
            </w:r>
            <w:r w:rsidR="00803C17">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65798D" w:rsidTr="00FC4362">
        <w:tc>
          <w:tcPr>
            <w:tcW w:w="4360" w:type="dxa"/>
          </w:tcPr>
          <w:p w:rsidR="0065798D" w:rsidRPr="00DD04B3" w:rsidRDefault="0065798D" w:rsidP="0065798D">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65798D" w:rsidRPr="00DD04B3" w:rsidRDefault="0065798D" w:rsidP="0065798D">
            <w:pPr>
              <w:spacing w:before="60"/>
              <w:jc w:val="both"/>
              <w:rPr>
                <w:rFonts w:ascii="Arial" w:hAnsi="Arial" w:cs="Arial"/>
                <w:snapToGrid w:val="0"/>
                <w:color w:val="000000"/>
              </w:rPr>
            </w:pPr>
          </w:p>
        </w:tc>
        <w:tc>
          <w:tcPr>
            <w:tcW w:w="1360" w:type="dxa"/>
          </w:tcPr>
          <w:p w:rsidR="0065798D" w:rsidRPr="00BB2245" w:rsidRDefault="0065798D" w:rsidP="0065798D">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65798D" w:rsidTr="00FC4362">
        <w:tc>
          <w:tcPr>
            <w:tcW w:w="4360" w:type="dxa"/>
          </w:tcPr>
          <w:p w:rsidR="0065798D" w:rsidRPr="005C6B03" w:rsidRDefault="0065798D" w:rsidP="0065798D">
            <w:pPr>
              <w:tabs>
                <w:tab w:val="left" w:pos="284"/>
              </w:tabs>
              <w:spacing w:before="80"/>
              <w:jc w:val="both"/>
              <w:rPr>
                <w:rFonts w:ascii="Arial" w:hAnsi="Arial" w:cs="Arial"/>
                <w:i/>
                <w:snapToGrid w:val="0"/>
                <w:color w:val="000000"/>
                <w:sz w:val="22"/>
                <w:szCs w:val="22"/>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c>
          <w:tcPr>
            <w:tcW w:w="4027" w:type="dxa"/>
            <w:gridSpan w:val="2"/>
          </w:tcPr>
          <w:p w:rsidR="0065798D" w:rsidRPr="005A111D" w:rsidRDefault="0065798D" w:rsidP="0065798D">
            <w:pPr>
              <w:tabs>
                <w:tab w:val="left" w:pos="284"/>
              </w:tabs>
              <w:spacing w:before="80"/>
              <w:jc w:val="both"/>
              <w:rPr>
                <w:rFonts w:ascii="Arial" w:hAnsi="Arial" w:cs="Arial"/>
                <w:snapToGrid w:val="0"/>
                <w:color w:val="000000"/>
              </w:rPr>
            </w:pPr>
          </w:p>
        </w:tc>
        <w:tc>
          <w:tcPr>
            <w:tcW w:w="1360" w:type="dxa"/>
          </w:tcPr>
          <w:p w:rsidR="0065798D" w:rsidRPr="005C6B03" w:rsidRDefault="0065798D" w:rsidP="0065798D">
            <w:pPr>
              <w:tabs>
                <w:tab w:val="left" w:pos="284"/>
              </w:tabs>
              <w:spacing w:before="80"/>
              <w:jc w:val="both"/>
              <w:rPr>
                <w:rFonts w:ascii="Arial" w:hAnsi="Arial" w:cs="Arial"/>
                <w:i/>
                <w:snapToGrid w:val="0"/>
                <w:color w:val="000000"/>
                <w:highlight w:val="lightGray"/>
              </w:rPr>
            </w:pPr>
          </w:p>
        </w:tc>
      </w:tr>
      <w:tr w:rsidR="0065798D" w:rsidTr="00FC4362">
        <w:tc>
          <w:tcPr>
            <w:tcW w:w="4360" w:type="dxa"/>
          </w:tcPr>
          <w:p w:rsidR="0065798D" w:rsidRDefault="0065798D" w:rsidP="0065798D">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7" w:type="dxa"/>
            <w:gridSpan w:val="2"/>
          </w:tcPr>
          <w:p w:rsidR="0065798D" w:rsidRDefault="0065798D" w:rsidP="0065798D">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360" w:type="dxa"/>
          </w:tcPr>
          <w:p w:rsidR="0065798D" w:rsidRPr="005C6B03" w:rsidRDefault="0065798D" w:rsidP="0065798D">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65798D" w:rsidTr="00FC4362">
        <w:tc>
          <w:tcPr>
            <w:tcW w:w="4360" w:type="dxa"/>
          </w:tcPr>
          <w:p w:rsidR="0065798D" w:rsidRDefault="0065798D" w:rsidP="0065798D">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65798D" w:rsidRDefault="0065798D" w:rsidP="0065798D">
            <w:pPr>
              <w:jc w:val="both"/>
              <w:rPr>
                <w:rFonts w:ascii="Arial" w:hAnsi="Arial" w:cs="Arial"/>
                <w:noProof/>
                <w:sz w:val="22"/>
                <w:szCs w:val="22"/>
              </w:rPr>
            </w:pPr>
            <w:r w:rsidRPr="00F47E6D">
              <w:rPr>
                <w:rFonts w:ascii="Arial" w:hAnsi="Arial" w:cs="Arial"/>
                <w:noProof/>
                <w:sz w:val="22"/>
                <w:szCs w:val="22"/>
              </w:rPr>
              <w:t>5P</w:t>
            </w:r>
            <w:r w:rsidR="0017313C">
              <w:rPr>
                <w:rFonts w:ascii="Arial" w:hAnsi="Arial" w:cs="Arial"/>
                <w:noProof/>
                <w:sz w:val="22"/>
                <w:szCs w:val="22"/>
              </w:rPr>
              <w:t>2</w:t>
            </w:r>
            <w:r w:rsidRPr="00F47E6D">
              <w:rPr>
                <w:rFonts w:ascii="Arial" w:hAnsi="Arial" w:cs="Arial"/>
                <w:noProof/>
                <w:sz w:val="22"/>
                <w:szCs w:val="22"/>
              </w:rPr>
              <w:t>0/</w:t>
            </w:r>
            <w:r w:rsidR="0017313C">
              <w:rPr>
                <w:rFonts w:ascii="Arial" w:hAnsi="Arial" w:cs="Arial"/>
                <w:noProof/>
                <w:sz w:val="22"/>
                <w:szCs w:val="22"/>
              </w:rPr>
              <w:t xml:space="preserve">2,5 až </w:t>
            </w:r>
            <w:r w:rsidRPr="00F47E6D">
              <w:rPr>
                <w:rFonts w:ascii="Arial" w:hAnsi="Arial" w:cs="Arial"/>
                <w:noProof/>
                <w:sz w:val="22"/>
                <w:szCs w:val="22"/>
              </w:rPr>
              <w:t>5VA</w:t>
            </w:r>
          </w:p>
        </w:tc>
        <w:tc>
          <w:tcPr>
            <w:tcW w:w="1360" w:type="dxa"/>
          </w:tcPr>
          <w:p w:rsidR="0065798D" w:rsidRPr="005C6B03" w:rsidRDefault="00803C17" w:rsidP="0065798D">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E94A03">
              <w:rPr>
                <w:rFonts w:ascii="Arial" w:hAnsi="Arial" w:cs="Arial"/>
                <w:i/>
                <w:snapToGrid w:val="0"/>
                <w:color w:val="000000"/>
                <w:sz w:val="22"/>
                <w:szCs w:val="22"/>
                <w:highlight w:val="lightGray"/>
              </w:rPr>
              <w:t>účastník</w:t>
            </w:r>
            <w:proofErr w:type="gramEnd"/>
            <w:r w:rsidR="00E94A03">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65798D" w:rsidTr="00FC4362">
        <w:tc>
          <w:tcPr>
            <w:tcW w:w="4360" w:type="dxa"/>
          </w:tcPr>
          <w:p w:rsidR="0065798D" w:rsidRPr="00DD04B3" w:rsidRDefault="0065798D" w:rsidP="0065798D">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65798D" w:rsidRPr="00DD04B3" w:rsidRDefault="0065798D" w:rsidP="0065798D">
            <w:pPr>
              <w:spacing w:before="60"/>
              <w:jc w:val="both"/>
              <w:rPr>
                <w:rFonts w:ascii="Arial" w:hAnsi="Arial" w:cs="Arial"/>
                <w:snapToGrid w:val="0"/>
                <w:color w:val="000000"/>
              </w:rPr>
            </w:pPr>
          </w:p>
        </w:tc>
        <w:tc>
          <w:tcPr>
            <w:tcW w:w="1360" w:type="dxa"/>
          </w:tcPr>
          <w:p w:rsidR="0065798D" w:rsidRPr="00BB2245" w:rsidRDefault="0065798D" w:rsidP="0065798D">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AA5DC8" w:rsidRPr="00AA5DC8" w:rsidTr="00AA5DC8">
        <w:trPr>
          <w:trHeight w:val="320"/>
        </w:trPr>
        <w:tc>
          <w:tcPr>
            <w:tcW w:w="9747" w:type="dxa"/>
            <w:gridSpan w:val="4"/>
            <w:vAlign w:val="center"/>
          </w:tcPr>
          <w:p w:rsidR="00AA5DC8" w:rsidRPr="00AA5DC8" w:rsidRDefault="00AA5DC8" w:rsidP="00CA294B">
            <w:pPr>
              <w:rPr>
                <w:rFonts w:ascii="Arial" w:hAnsi="Arial" w:cs="Arial"/>
                <w:b/>
                <w:snapToGrid w:val="0"/>
                <w:color w:val="000000"/>
                <w:sz w:val="22"/>
                <w:szCs w:val="22"/>
              </w:rPr>
            </w:pPr>
            <w:r w:rsidRPr="00AA5DC8">
              <w:rPr>
                <w:rFonts w:ascii="Arial" w:hAnsi="Arial" w:cs="Arial"/>
                <w:b/>
                <w:snapToGrid w:val="0"/>
                <w:color w:val="000000"/>
                <w:sz w:val="22"/>
                <w:szCs w:val="22"/>
              </w:rPr>
              <w:t>Pole s vypínačem</w:t>
            </w:r>
          </w:p>
        </w:tc>
      </w:tr>
      <w:tr w:rsidR="00AA5DC8" w:rsidTr="00AA5DC8">
        <w:tc>
          <w:tcPr>
            <w:tcW w:w="9747" w:type="dxa"/>
            <w:gridSpan w:val="4"/>
          </w:tcPr>
          <w:p w:rsidR="00AA5DC8" w:rsidRPr="005C6B03" w:rsidRDefault="00AA5DC8" w:rsidP="00CA294B">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A294B" w:rsidTr="00FC4362">
        <w:tc>
          <w:tcPr>
            <w:tcW w:w="4360" w:type="dxa"/>
          </w:tcPr>
          <w:p w:rsidR="00CA294B" w:rsidRDefault="00CA294B" w:rsidP="00CA294B">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7" w:type="dxa"/>
            <w:gridSpan w:val="2"/>
          </w:tcPr>
          <w:p w:rsidR="00CA294B" w:rsidRDefault="00CA294B" w:rsidP="00CA294B">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360" w:type="dxa"/>
          </w:tcPr>
          <w:p w:rsidR="00CA294B" w:rsidRPr="005C6B03" w:rsidRDefault="00CA294B" w:rsidP="00CA294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A294B" w:rsidTr="00FC4362">
        <w:tc>
          <w:tcPr>
            <w:tcW w:w="4360" w:type="dxa"/>
          </w:tcPr>
          <w:p w:rsidR="00CA294B" w:rsidRDefault="00CA294B" w:rsidP="00CA294B">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CA294B" w:rsidRDefault="00CA294B" w:rsidP="00CA294B">
            <w:pPr>
              <w:jc w:val="both"/>
              <w:rPr>
                <w:rFonts w:ascii="Arial" w:hAnsi="Arial" w:cs="Arial"/>
                <w:noProof/>
                <w:sz w:val="22"/>
                <w:szCs w:val="22"/>
              </w:rPr>
            </w:pPr>
            <w:r w:rsidRPr="00F47E6D">
              <w:rPr>
                <w:rFonts w:ascii="Arial" w:hAnsi="Arial" w:cs="Arial"/>
                <w:noProof/>
                <w:sz w:val="22"/>
                <w:szCs w:val="22"/>
              </w:rPr>
              <w:t>5P</w:t>
            </w:r>
            <w:r w:rsidR="0017313C">
              <w:rPr>
                <w:rFonts w:ascii="Arial" w:hAnsi="Arial" w:cs="Arial"/>
                <w:noProof/>
                <w:sz w:val="22"/>
                <w:szCs w:val="22"/>
              </w:rPr>
              <w:t>2</w:t>
            </w:r>
            <w:r w:rsidRPr="00F47E6D">
              <w:rPr>
                <w:rFonts w:ascii="Arial" w:hAnsi="Arial" w:cs="Arial"/>
                <w:noProof/>
                <w:sz w:val="22"/>
                <w:szCs w:val="22"/>
              </w:rPr>
              <w:t>0/</w:t>
            </w:r>
            <w:r w:rsidR="0017313C">
              <w:rPr>
                <w:rFonts w:ascii="Arial" w:hAnsi="Arial" w:cs="Arial"/>
                <w:noProof/>
                <w:sz w:val="22"/>
                <w:szCs w:val="22"/>
              </w:rPr>
              <w:t xml:space="preserve">2,5 až </w:t>
            </w:r>
            <w:r w:rsidRPr="00F47E6D">
              <w:rPr>
                <w:rFonts w:ascii="Arial" w:hAnsi="Arial" w:cs="Arial"/>
                <w:noProof/>
                <w:sz w:val="22"/>
                <w:szCs w:val="22"/>
              </w:rPr>
              <w:t>5VA</w:t>
            </w:r>
          </w:p>
        </w:tc>
        <w:tc>
          <w:tcPr>
            <w:tcW w:w="1360" w:type="dxa"/>
          </w:tcPr>
          <w:p w:rsidR="00CA294B" w:rsidRPr="005C6B03" w:rsidRDefault="00803C17" w:rsidP="00CA294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E94A03">
              <w:rPr>
                <w:rFonts w:ascii="Arial" w:hAnsi="Arial" w:cs="Arial"/>
                <w:i/>
                <w:snapToGrid w:val="0"/>
                <w:color w:val="000000"/>
                <w:sz w:val="22"/>
                <w:szCs w:val="22"/>
                <w:highlight w:val="lightGray"/>
              </w:rPr>
              <w:t>účastník</w:t>
            </w:r>
            <w:proofErr w:type="gramEnd"/>
            <w:r w:rsidR="00E94A03">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CA294B" w:rsidTr="00FC4362">
        <w:tc>
          <w:tcPr>
            <w:tcW w:w="4360" w:type="dxa"/>
          </w:tcPr>
          <w:p w:rsidR="00CA294B" w:rsidRPr="00DD04B3" w:rsidRDefault="00CA294B" w:rsidP="00CA294B">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CA294B" w:rsidRPr="00DD04B3" w:rsidRDefault="00CA294B" w:rsidP="00CA294B">
            <w:pPr>
              <w:spacing w:before="60"/>
              <w:jc w:val="both"/>
              <w:rPr>
                <w:rFonts w:ascii="Arial" w:hAnsi="Arial" w:cs="Arial"/>
                <w:snapToGrid w:val="0"/>
                <w:color w:val="000000"/>
              </w:rPr>
            </w:pPr>
          </w:p>
        </w:tc>
        <w:tc>
          <w:tcPr>
            <w:tcW w:w="1360" w:type="dxa"/>
          </w:tcPr>
          <w:p w:rsidR="00CA294B" w:rsidRPr="00BB2245" w:rsidRDefault="00CA294B" w:rsidP="00CA294B">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AA5DC8" w:rsidTr="00AA5DC8">
        <w:trPr>
          <w:trHeight w:val="431"/>
        </w:trPr>
        <w:tc>
          <w:tcPr>
            <w:tcW w:w="9747" w:type="dxa"/>
            <w:gridSpan w:val="4"/>
          </w:tcPr>
          <w:p w:rsidR="00AA5DC8" w:rsidRPr="005C6B03" w:rsidRDefault="00AA5DC8" w:rsidP="00CA294B">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A294B" w:rsidTr="00FC4362">
        <w:tc>
          <w:tcPr>
            <w:tcW w:w="4360" w:type="dxa"/>
          </w:tcPr>
          <w:p w:rsidR="00CA294B" w:rsidRDefault="00CA294B" w:rsidP="00CA294B">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7" w:type="dxa"/>
            <w:gridSpan w:val="2"/>
          </w:tcPr>
          <w:p w:rsidR="00CA294B" w:rsidRDefault="00CA294B" w:rsidP="00CA294B">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360" w:type="dxa"/>
          </w:tcPr>
          <w:p w:rsidR="00CA294B" w:rsidRPr="005C6B03" w:rsidRDefault="00CA294B" w:rsidP="00CA294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A294B" w:rsidTr="00FC4362">
        <w:tc>
          <w:tcPr>
            <w:tcW w:w="4360" w:type="dxa"/>
          </w:tcPr>
          <w:p w:rsidR="00CA294B" w:rsidRDefault="00CA294B" w:rsidP="00CA294B">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CA294B" w:rsidRDefault="00CA294B" w:rsidP="00CA294B">
            <w:pPr>
              <w:jc w:val="both"/>
              <w:rPr>
                <w:rFonts w:ascii="Arial" w:hAnsi="Arial" w:cs="Arial"/>
                <w:noProof/>
                <w:sz w:val="22"/>
                <w:szCs w:val="22"/>
              </w:rPr>
            </w:pPr>
            <w:r w:rsidRPr="00F47E6D">
              <w:rPr>
                <w:rFonts w:ascii="Arial" w:hAnsi="Arial" w:cs="Arial"/>
                <w:noProof/>
                <w:sz w:val="22"/>
                <w:szCs w:val="22"/>
              </w:rPr>
              <w:t>5P</w:t>
            </w:r>
            <w:r w:rsidR="0017313C">
              <w:rPr>
                <w:rFonts w:ascii="Arial" w:hAnsi="Arial" w:cs="Arial"/>
                <w:noProof/>
                <w:sz w:val="22"/>
                <w:szCs w:val="22"/>
              </w:rPr>
              <w:t>2</w:t>
            </w:r>
            <w:r w:rsidRPr="00F47E6D">
              <w:rPr>
                <w:rFonts w:ascii="Arial" w:hAnsi="Arial" w:cs="Arial"/>
                <w:noProof/>
                <w:sz w:val="22"/>
                <w:szCs w:val="22"/>
              </w:rPr>
              <w:t>0/</w:t>
            </w:r>
            <w:r w:rsidR="0017313C">
              <w:rPr>
                <w:rFonts w:ascii="Arial" w:hAnsi="Arial" w:cs="Arial"/>
                <w:noProof/>
                <w:sz w:val="22"/>
                <w:szCs w:val="22"/>
              </w:rPr>
              <w:t xml:space="preserve">2,5 až </w:t>
            </w:r>
            <w:r w:rsidRPr="00F47E6D">
              <w:rPr>
                <w:rFonts w:ascii="Arial" w:hAnsi="Arial" w:cs="Arial"/>
                <w:noProof/>
                <w:sz w:val="22"/>
                <w:szCs w:val="22"/>
              </w:rPr>
              <w:t>5VA</w:t>
            </w:r>
          </w:p>
        </w:tc>
        <w:tc>
          <w:tcPr>
            <w:tcW w:w="1360" w:type="dxa"/>
          </w:tcPr>
          <w:p w:rsidR="00CA294B" w:rsidRPr="005C6B03" w:rsidRDefault="00803C17" w:rsidP="00CA294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E94A03">
              <w:rPr>
                <w:rFonts w:ascii="Arial" w:hAnsi="Arial" w:cs="Arial"/>
                <w:i/>
                <w:snapToGrid w:val="0"/>
                <w:color w:val="000000"/>
                <w:sz w:val="22"/>
                <w:szCs w:val="22"/>
                <w:highlight w:val="lightGray"/>
              </w:rPr>
              <w:t>účastník</w:t>
            </w:r>
            <w:proofErr w:type="gramEnd"/>
            <w:r w:rsidR="00E94A03">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973274" w:rsidTr="00FC4362">
        <w:tc>
          <w:tcPr>
            <w:tcW w:w="4360" w:type="dxa"/>
          </w:tcPr>
          <w:p w:rsidR="00973274" w:rsidRPr="00973274" w:rsidRDefault="00973274" w:rsidP="00CA294B">
            <w:pPr>
              <w:tabs>
                <w:tab w:val="left" w:pos="4678"/>
              </w:tabs>
              <w:spacing w:before="60"/>
              <w:jc w:val="both"/>
              <w:rPr>
                <w:rFonts w:ascii="Arial" w:hAnsi="Arial" w:cs="Arial"/>
                <w:noProof/>
                <w:sz w:val="22"/>
                <w:szCs w:val="22"/>
              </w:rPr>
            </w:pPr>
            <w:r w:rsidRPr="00973274">
              <w:rPr>
                <w:rFonts w:ascii="Arial" w:hAnsi="Arial" w:cs="Arial"/>
                <w:noProof/>
                <w:sz w:val="22"/>
                <w:szCs w:val="22"/>
              </w:rPr>
              <w:t>Umístění</w:t>
            </w:r>
          </w:p>
        </w:tc>
        <w:tc>
          <w:tcPr>
            <w:tcW w:w="4027" w:type="dxa"/>
            <w:gridSpan w:val="2"/>
          </w:tcPr>
          <w:p w:rsidR="00973274" w:rsidRPr="00973274" w:rsidRDefault="00973274" w:rsidP="00CA294B">
            <w:pPr>
              <w:jc w:val="both"/>
              <w:rPr>
                <w:rFonts w:ascii="Arial" w:hAnsi="Arial" w:cs="Arial"/>
                <w:noProof/>
                <w:sz w:val="22"/>
                <w:szCs w:val="22"/>
              </w:rPr>
            </w:pPr>
            <w:r w:rsidRPr="00973274">
              <w:rPr>
                <w:rFonts w:ascii="Arial" w:hAnsi="Arial" w:cs="Arial"/>
                <w:noProof/>
                <w:sz w:val="22"/>
                <w:szCs w:val="22"/>
              </w:rPr>
              <w:t>Na průchodce</w:t>
            </w:r>
          </w:p>
        </w:tc>
        <w:tc>
          <w:tcPr>
            <w:tcW w:w="1360" w:type="dxa"/>
          </w:tcPr>
          <w:p w:rsidR="00973274" w:rsidRPr="005C6B03" w:rsidRDefault="00973274" w:rsidP="00CA294B">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A294B" w:rsidTr="00FC4362">
        <w:tc>
          <w:tcPr>
            <w:tcW w:w="4360" w:type="dxa"/>
          </w:tcPr>
          <w:p w:rsidR="00CA294B" w:rsidRPr="00DD04B3" w:rsidRDefault="00CA294B" w:rsidP="00CA294B">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CA294B" w:rsidRPr="00DD04B3" w:rsidRDefault="00CA294B" w:rsidP="00CA294B">
            <w:pPr>
              <w:spacing w:before="60"/>
              <w:jc w:val="both"/>
              <w:rPr>
                <w:rFonts w:ascii="Arial" w:hAnsi="Arial" w:cs="Arial"/>
                <w:snapToGrid w:val="0"/>
                <w:color w:val="000000"/>
              </w:rPr>
            </w:pPr>
          </w:p>
        </w:tc>
        <w:tc>
          <w:tcPr>
            <w:tcW w:w="1360" w:type="dxa"/>
          </w:tcPr>
          <w:p w:rsidR="00CA294B" w:rsidRPr="00BB2245" w:rsidRDefault="00CA294B" w:rsidP="00CA294B">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AA5DC8" w:rsidTr="00803C17">
        <w:trPr>
          <w:trHeight w:val="510"/>
        </w:trPr>
        <w:tc>
          <w:tcPr>
            <w:tcW w:w="9747" w:type="dxa"/>
            <w:gridSpan w:val="4"/>
            <w:vAlign w:val="center"/>
          </w:tcPr>
          <w:p w:rsidR="00AA5DC8" w:rsidRPr="006D2ECA" w:rsidRDefault="00AA5DC8" w:rsidP="00CA294B">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(3x)</w:t>
            </w:r>
          </w:p>
        </w:tc>
      </w:tr>
      <w:tr w:rsidR="00CA294B" w:rsidTr="00FC4362">
        <w:tc>
          <w:tcPr>
            <w:tcW w:w="4360" w:type="dxa"/>
          </w:tcPr>
          <w:p w:rsidR="00CA294B" w:rsidRDefault="00CA294B" w:rsidP="00CA294B">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7" w:type="dxa"/>
            <w:gridSpan w:val="2"/>
          </w:tcPr>
          <w:p w:rsidR="00CA294B" w:rsidRDefault="00CA294B" w:rsidP="00CA294B">
            <w:pPr>
              <w:jc w:val="both"/>
              <w:rPr>
                <w:rFonts w:ascii="Arial" w:hAnsi="Arial" w:cs="Arial"/>
                <w:noProof/>
                <w:sz w:val="22"/>
                <w:szCs w:val="22"/>
              </w:rPr>
            </w:pPr>
            <w:r w:rsidRPr="003473C8">
              <w:rPr>
                <w:sz w:val="22"/>
                <w:szCs w:val="22"/>
              </w:rPr>
              <w:t>22/</w:t>
            </w:r>
            <w:r w:rsidRPr="003473C8">
              <w:rPr>
                <w:rFonts w:ascii="Symbol" w:hAnsi="Symbol"/>
                <w:sz w:val="22"/>
                <w:szCs w:val="22"/>
              </w:rPr>
              <w:t></w:t>
            </w:r>
            <w:r w:rsidRPr="003473C8">
              <w:rPr>
                <w:sz w:val="22"/>
                <w:szCs w:val="22"/>
              </w:rPr>
              <w:t>3 / 0,1/</w:t>
            </w:r>
            <w:r w:rsidRPr="003473C8">
              <w:rPr>
                <w:rFonts w:ascii="Symbol" w:hAnsi="Symbol"/>
                <w:sz w:val="22"/>
                <w:szCs w:val="22"/>
              </w:rPr>
              <w:t></w:t>
            </w:r>
            <w:r w:rsidRPr="003473C8">
              <w:rPr>
                <w:sz w:val="22"/>
                <w:szCs w:val="22"/>
              </w:rPr>
              <w:t xml:space="preserve">3 / 0,1/3 </w:t>
            </w:r>
            <w:proofErr w:type="spellStart"/>
            <w:r w:rsidRPr="003473C8">
              <w:rPr>
                <w:sz w:val="22"/>
                <w:szCs w:val="22"/>
              </w:rPr>
              <w:t>kV</w:t>
            </w:r>
            <w:proofErr w:type="spellEnd"/>
          </w:p>
        </w:tc>
        <w:tc>
          <w:tcPr>
            <w:tcW w:w="1360" w:type="dxa"/>
          </w:tcPr>
          <w:p w:rsidR="00CA294B" w:rsidRPr="00E659A1" w:rsidRDefault="00AA5DC8" w:rsidP="00CA294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A294B" w:rsidTr="00FC4362">
        <w:tc>
          <w:tcPr>
            <w:tcW w:w="4360" w:type="dxa"/>
          </w:tcPr>
          <w:p w:rsidR="00CA294B" w:rsidRDefault="00CA294B" w:rsidP="00CA294B">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CA294B" w:rsidRDefault="00CA294B" w:rsidP="00CA294B">
            <w:pPr>
              <w:jc w:val="both"/>
              <w:rPr>
                <w:rFonts w:ascii="Arial" w:hAnsi="Arial" w:cs="Arial"/>
                <w:noProof/>
                <w:sz w:val="22"/>
                <w:szCs w:val="22"/>
              </w:rPr>
            </w:pPr>
          </w:p>
        </w:tc>
        <w:tc>
          <w:tcPr>
            <w:tcW w:w="1360" w:type="dxa"/>
          </w:tcPr>
          <w:p w:rsidR="00CA294B" w:rsidRPr="005C6B03" w:rsidRDefault="00CA294B" w:rsidP="00CA294B">
            <w:pPr>
              <w:tabs>
                <w:tab w:val="left" w:pos="284"/>
              </w:tabs>
              <w:spacing w:before="80"/>
              <w:jc w:val="both"/>
              <w:rPr>
                <w:rFonts w:ascii="Arial" w:hAnsi="Arial" w:cs="Arial"/>
                <w:i/>
                <w:snapToGrid w:val="0"/>
                <w:color w:val="000000"/>
                <w:sz w:val="22"/>
                <w:szCs w:val="22"/>
                <w:highlight w:val="lightGray"/>
              </w:rPr>
            </w:pPr>
          </w:p>
        </w:tc>
      </w:tr>
      <w:tr w:rsidR="00AA5DC8" w:rsidTr="00FC4362">
        <w:tc>
          <w:tcPr>
            <w:tcW w:w="4360" w:type="dxa"/>
          </w:tcPr>
          <w:p w:rsidR="00AA5DC8" w:rsidRPr="008D0A8B" w:rsidRDefault="00AA5DC8" w:rsidP="00AA5DC8">
            <w:pPr>
              <w:pStyle w:val="Odstavecseseznamem"/>
              <w:numPr>
                <w:ilvl w:val="0"/>
                <w:numId w:val="2"/>
              </w:numPr>
              <w:tabs>
                <w:tab w:val="left" w:pos="4678"/>
              </w:tabs>
              <w:spacing w:before="60"/>
              <w:ind w:left="567" w:hanging="283"/>
              <w:jc w:val="both"/>
              <w:rPr>
                <w:rFonts w:ascii="Arial" w:hAnsi="Arial" w:cs="Arial"/>
                <w:noProof/>
                <w:sz w:val="22"/>
                <w:szCs w:val="22"/>
              </w:rPr>
            </w:pPr>
            <w:r w:rsidRPr="007A3B44">
              <w:rPr>
                <w:rFonts w:ascii="Arial" w:hAnsi="Arial" w:cs="Arial"/>
                <w:noProof/>
                <w:sz w:val="22"/>
                <w:szCs w:val="22"/>
              </w:rPr>
              <w:t>jádro Tp/Pn</w:t>
            </w:r>
          </w:p>
        </w:tc>
        <w:tc>
          <w:tcPr>
            <w:tcW w:w="4027" w:type="dxa"/>
            <w:gridSpan w:val="2"/>
          </w:tcPr>
          <w:p w:rsidR="00AA5DC8" w:rsidRPr="00A702FE" w:rsidRDefault="0017313C" w:rsidP="00AA5DC8">
            <w:pPr>
              <w:tabs>
                <w:tab w:val="left" w:pos="4678"/>
              </w:tabs>
              <w:spacing w:before="60"/>
              <w:jc w:val="both"/>
              <w:rPr>
                <w:rFonts w:ascii="Arial" w:hAnsi="Arial" w:cs="Arial"/>
                <w:noProof/>
                <w:sz w:val="22"/>
                <w:szCs w:val="22"/>
              </w:rPr>
            </w:pPr>
            <w:r w:rsidRPr="00C4072A">
              <w:rPr>
                <w:rFonts w:ascii="Arial" w:hAnsi="Arial" w:cs="Arial"/>
                <w:noProof/>
                <w:sz w:val="22"/>
                <w:szCs w:val="22"/>
              </w:rPr>
              <w:t>Cl.0,</w:t>
            </w:r>
            <w:r w:rsidRPr="0017313C">
              <w:rPr>
                <w:rFonts w:ascii="Arial" w:hAnsi="Arial" w:cs="Arial"/>
                <w:noProof/>
                <w:sz w:val="22"/>
                <w:szCs w:val="22"/>
              </w:rPr>
              <w:t>5 / 10 až 30 VA</w:t>
            </w:r>
          </w:p>
        </w:tc>
        <w:tc>
          <w:tcPr>
            <w:tcW w:w="1360" w:type="dxa"/>
          </w:tcPr>
          <w:p w:rsidR="00AA5DC8" w:rsidRDefault="00803C17" w:rsidP="00AA5DC8">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7533F9">
              <w:rPr>
                <w:rFonts w:ascii="Arial" w:hAnsi="Arial" w:cs="Arial"/>
                <w:i/>
                <w:snapToGrid w:val="0"/>
                <w:color w:val="000000"/>
                <w:sz w:val="22"/>
                <w:szCs w:val="22"/>
                <w:highlight w:val="lightGray"/>
              </w:rPr>
              <w:t>účastník</w:t>
            </w:r>
            <w:proofErr w:type="gramEnd"/>
            <w:r w:rsidR="007533F9">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AA5DC8" w:rsidTr="00FC4362">
        <w:tc>
          <w:tcPr>
            <w:tcW w:w="4360" w:type="dxa"/>
          </w:tcPr>
          <w:p w:rsidR="00AA5DC8" w:rsidRPr="00A702FE" w:rsidRDefault="00AA5DC8" w:rsidP="00AA5DC8">
            <w:pPr>
              <w:pStyle w:val="Odstavecseseznamem"/>
              <w:numPr>
                <w:ilvl w:val="0"/>
                <w:numId w:val="2"/>
              </w:numPr>
              <w:tabs>
                <w:tab w:val="left" w:pos="4678"/>
              </w:tabs>
              <w:spacing w:before="60"/>
              <w:ind w:left="567" w:hanging="283"/>
              <w:jc w:val="both"/>
              <w:rPr>
                <w:rFonts w:ascii="Arial" w:hAnsi="Arial" w:cs="Arial"/>
                <w:noProof/>
                <w:sz w:val="22"/>
                <w:szCs w:val="22"/>
              </w:rPr>
            </w:pPr>
            <w:r w:rsidRPr="00A702FE">
              <w:rPr>
                <w:rFonts w:ascii="Arial" w:hAnsi="Arial" w:cs="Arial"/>
                <w:noProof/>
                <w:sz w:val="22"/>
                <w:szCs w:val="22"/>
              </w:rPr>
              <w:t>jádro</w:t>
            </w:r>
          </w:p>
        </w:tc>
        <w:tc>
          <w:tcPr>
            <w:tcW w:w="4027" w:type="dxa"/>
            <w:gridSpan w:val="2"/>
          </w:tcPr>
          <w:p w:rsidR="00AA5DC8" w:rsidRPr="0017313C" w:rsidRDefault="0017313C" w:rsidP="00AA5DC8">
            <w:pPr>
              <w:tabs>
                <w:tab w:val="left" w:pos="4678"/>
              </w:tabs>
              <w:spacing w:before="60"/>
              <w:jc w:val="both"/>
              <w:rPr>
                <w:rFonts w:ascii="Arial" w:hAnsi="Arial" w:cs="Arial"/>
                <w:noProof/>
                <w:sz w:val="22"/>
                <w:szCs w:val="22"/>
              </w:rPr>
            </w:pPr>
            <w:r w:rsidRPr="0017313C">
              <w:rPr>
                <w:rFonts w:ascii="Arial" w:hAnsi="Arial" w:cs="Arial"/>
                <w:noProof/>
                <w:sz w:val="22"/>
                <w:szCs w:val="22"/>
              </w:rPr>
              <w:t>3P / 10 až 30 VA</w:t>
            </w:r>
          </w:p>
        </w:tc>
        <w:tc>
          <w:tcPr>
            <w:tcW w:w="1360" w:type="dxa"/>
          </w:tcPr>
          <w:p w:rsidR="00AA5DC8" w:rsidRDefault="00803C17" w:rsidP="00AA5DC8">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7533F9">
              <w:rPr>
                <w:rFonts w:ascii="Arial" w:hAnsi="Arial" w:cs="Arial"/>
                <w:i/>
                <w:snapToGrid w:val="0"/>
                <w:color w:val="000000"/>
                <w:sz w:val="22"/>
                <w:szCs w:val="22"/>
                <w:highlight w:val="lightGray"/>
              </w:rPr>
              <w:t>účastník</w:t>
            </w:r>
            <w:proofErr w:type="gramEnd"/>
            <w:r w:rsidR="007533F9">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803C17" w:rsidRDefault="00803C17" w:rsidP="00803C17">
            <w:pPr>
              <w:tabs>
                <w:tab w:val="left" w:pos="4678"/>
              </w:tabs>
              <w:spacing w:before="60"/>
              <w:jc w:val="both"/>
              <w:rPr>
                <w:rFonts w:ascii="Arial" w:hAnsi="Arial" w:cs="Arial"/>
                <w:noProof/>
                <w:sz w:val="22"/>
                <w:szCs w:val="22"/>
              </w:rPr>
            </w:pPr>
            <w:r>
              <w:rPr>
                <w:rFonts w:ascii="Arial" w:hAnsi="Arial" w:cs="Arial"/>
                <w:noProof/>
                <w:sz w:val="22"/>
                <w:szCs w:val="22"/>
              </w:rPr>
              <w:t>Doplňující výbava</w:t>
            </w:r>
          </w:p>
        </w:tc>
        <w:tc>
          <w:tcPr>
            <w:tcW w:w="4027" w:type="dxa"/>
            <w:gridSpan w:val="2"/>
          </w:tcPr>
          <w:p w:rsidR="00803C17" w:rsidRPr="0017313C" w:rsidRDefault="00803C17" w:rsidP="00AA5DC8">
            <w:pPr>
              <w:tabs>
                <w:tab w:val="left" w:pos="4678"/>
              </w:tabs>
              <w:spacing w:before="60"/>
              <w:jc w:val="both"/>
              <w:rPr>
                <w:rFonts w:ascii="Arial" w:hAnsi="Arial" w:cs="Arial"/>
                <w:noProof/>
              </w:rPr>
            </w:pPr>
            <w:r w:rsidRPr="00803C17">
              <w:rPr>
                <w:rFonts w:ascii="Arial" w:hAnsi="Arial" w:cs="Arial"/>
                <w:noProof/>
                <w:sz w:val="22"/>
                <w:szCs w:val="22"/>
              </w:rPr>
              <w:t>Zátěžový odpor pro  druhé jádro zapojené do otevřeného trojúhelníku</w:t>
            </w:r>
            <w:r>
              <w:rPr>
                <w:rFonts w:ascii="Arial" w:hAnsi="Arial" w:cs="Arial"/>
                <w:noProof/>
                <w:sz w:val="22"/>
                <w:szCs w:val="22"/>
              </w:rPr>
              <w:t xml:space="preserve"> / VT guard</w:t>
            </w:r>
          </w:p>
        </w:tc>
        <w:tc>
          <w:tcPr>
            <w:tcW w:w="1360" w:type="dxa"/>
          </w:tcPr>
          <w:p w:rsidR="00803C17" w:rsidRPr="005C6B03" w:rsidRDefault="00803C17" w:rsidP="00AA5DC8">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7533F9">
              <w:rPr>
                <w:rFonts w:ascii="Arial" w:hAnsi="Arial" w:cs="Arial"/>
                <w:i/>
                <w:snapToGrid w:val="0"/>
                <w:color w:val="000000"/>
                <w:sz w:val="22"/>
                <w:szCs w:val="22"/>
                <w:highlight w:val="lightGray"/>
              </w:rPr>
              <w:t>účastník</w:t>
            </w:r>
            <w:proofErr w:type="gramEnd"/>
            <w:r w:rsidR="007533F9">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zařízení</w:t>
            </w:r>
            <w:r w:rsidRPr="005C6B03">
              <w:rPr>
                <w:rFonts w:ascii="Arial" w:hAnsi="Arial" w:cs="Arial"/>
                <w:i/>
                <w:snapToGrid w:val="0"/>
                <w:color w:val="000000"/>
                <w:sz w:val="22"/>
                <w:szCs w:val="22"/>
                <w:highlight w:val="lightGray"/>
              </w:rPr>
              <w:t>]</w:t>
            </w:r>
          </w:p>
        </w:tc>
      </w:tr>
      <w:tr w:rsidR="00AA5DC8" w:rsidTr="00FC4362">
        <w:tc>
          <w:tcPr>
            <w:tcW w:w="4360" w:type="dxa"/>
          </w:tcPr>
          <w:p w:rsidR="00AA5DC8" w:rsidRPr="00DD04B3" w:rsidRDefault="00AA5DC8" w:rsidP="00AA5DC8">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AA5DC8" w:rsidRPr="00DD04B3" w:rsidRDefault="00AA5DC8" w:rsidP="00AA5DC8">
            <w:pPr>
              <w:spacing w:before="60"/>
              <w:jc w:val="both"/>
              <w:rPr>
                <w:rFonts w:ascii="Arial" w:hAnsi="Arial" w:cs="Arial"/>
                <w:snapToGrid w:val="0"/>
                <w:color w:val="000000"/>
              </w:rPr>
            </w:pPr>
          </w:p>
        </w:tc>
        <w:tc>
          <w:tcPr>
            <w:tcW w:w="1360" w:type="dxa"/>
          </w:tcPr>
          <w:p w:rsidR="00AA5DC8" w:rsidRPr="00BB2245" w:rsidRDefault="00AA5DC8" w:rsidP="00AA5DC8">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AA5DC8" w:rsidRPr="00AA5DC8" w:rsidTr="00AA5DC8">
        <w:trPr>
          <w:trHeight w:val="365"/>
        </w:trPr>
        <w:tc>
          <w:tcPr>
            <w:tcW w:w="9747" w:type="dxa"/>
            <w:gridSpan w:val="4"/>
            <w:vAlign w:val="center"/>
          </w:tcPr>
          <w:p w:rsidR="00AA5DC8" w:rsidRPr="00AA5DC8" w:rsidRDefault="00AA5DC8" w:rsidP="00AA5DC8">
            <w:pPr>
              <w:rPr>
                <w:rFonts w:ascii="Arial" w:hAnsi="Arial" w:cs="Arial"/>
                <w:b/>
                <w:snapToGrid w:val="0"/>
                <w:color w:val="000000"/>
                <w:sz w:val="22"/>
                <w:szCs w:val="22"/>
              </w:rPr>
            </w:pPr>
            <w:r w:rsidRPr="00AA5DC8">
              <w:rPr>
                <w:rFonts w:ascii="Arial" w:hAnsi="Arial" w:cs="Arial"/>
                <w:b/>
                <w:snapToGrid w:val="0"/>
                <w:color w:val="000000"/>
                <w:sz w:val="22"/>
                <w:szCs w:val="22"/>
              </w:rPr>
              <w:t>Pole měření</w:t>
            </w:r>
          </w:p>
        </w:tc>
      </w:tr>
      <w:tr w:rsidR="00AA5DC8" w:rsidTr="00C54A4A">
        <w:trPr>
          <w:trHeight w:val="300"/>
        </w:trPr>
        <w:tc>
          <w:tcPr>
            <w:tcW w:w="9747" w:type="dxa"/>
            <w:gridSpan w:val="4"/>
            <w:vAlign w:val="center"/>
          </w:tcPr>
          <w:p w:rsidR="00AA5DC8" w:rsidRPr="006D2ECA" w:rsidRDefault="00AA5DC8" w:rsidP="00AA5DC8">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(3x)</w:t>
            </w:r>
          </w:p>
        </w:tc>
      </w:tr>
      <w:tr w:rsidR="00AA5DC8" w:rsidTr="00FC4362">
        <w:tc>
          <w:tcPr>
            <w:tcW w:w="4360" w:type="dxa"/>
          </w:tcPr>
          <w:p w:rsidR="00AA5DC8" w:rsidRDefault="00AA5DC8" w:rsidP="00AA5DC8">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7" w:type="dxa"/>
            <w:gridSpan w:val="2"/>
          </w:tcPr>
          <w:p w:rsidR="00AA5DC8" w:rsidRDefault="00AA5DC8" w:rsidP="00AA5DC8">
            <w:pPr>
              <w:jc w:val="both"/>
              <w:rPr>
                <w:rFonts w:ascii="Arial" w:hAnsi="Arial" w:cs="Arial"/>
                <w:noProof/>
                <w:sz w:val="22"/>
                <w:szCs w:val="22"/>
              </w:rPr>
            </w:pPr>
            <w:r w:rsidRPr="003473C8">
              <w:rPr>
                <w:sz w:val="22"/>
                <w:szCs w:val="22"/>
              </w:rPr>
              <w:t>22/</w:t>
            </w:r>
            <w:r w:rsidRPr="003473C8">
              <w:rPr>
                <w:rFonts w:ascii="Symbol" w:hAnsi="Symbol"/>
                <w:sz w:val="22"/>
                <w:szCs w:val="22"/>
              </w:rPr>
              <w:t></w:t>
            </w:r>
            <w:r w:rsidRPr="003473C8">
              <w:rPr>
                <w:sz w:val="22"/>
                <w:szCs w:val="22"/>
              </w:rPr>
              <w:t>3 / 0,1/</w:t>
            </w:r>
            <w:r w:rsidRPr="003473C8">
              <w:rPr>
                <w:rFonts w:ascii="Symbol" w:hAnsi="Symbol"/>
                <w:sz w:val="22"/>
                <w:szCs w:val="22"/>
              </w:rPr>
              <w:t></w:t>
            </w:r>
            <w:r w:rsidRPr="003473C8">
              <w:rPr>
                <w:sz w:val="22"/>
                <w:szCs w:val="22"/>
              </w:rPr>
              <w:t xml:space="preserve">3 / 0,1/3 </w:t>
            </w:r>
            <w:proofErr w:type="spellStart"/>
            <w:r w:rsidRPr="003473C8">
              <w:rPr>
                <w:sz w:val="22"/>
                <w:szCs w:val="22"/>
              </w:rPr>
              <w:t>kV</w:t>
            </w:r>
            <w:proofErr w:type="spellEnd"/>
          </w:p>
        </w:tc>
        <w:tc>
          <w:tcPr>
            <w:tcW w:w="1360" w:type="dxa"/>
          </w:tcPr>
          <w:p w:rsidR="00AA5DC8" w:rsidRDefault="00AA5DC8" w:rsidP="00AA5DC8">
            <w:r w:rsidRPr="001E0C55">
              <w:rPr>
                <w:rFonts w:ascii="Arial" w:hAnsi="Arial" w:cs="Arial"/>
                <w:i/>
                <w:snapToGrid w:val="0"/>
                <w:color w:val="000000"/>
                <w:sz w:val="22"/>
                <w:szCs w:val="22"/>
                <w:highlight w:val="lightGray"/>
              </w:rPr>
              <w:t>[ANO/NE]</w:t>
            </w:r>
          </w:p>
        </w:tc>
      </w:tr>
      <w:tr w:rsidR="00AA5DC8" w:rsidTr="00FC4362">
        <w:tc>
          <w:tcPr>
            <w:tcW w:w="4360" w:type="dxa"/>
          </w:tcPr>
          <w:p w:rsidR="00AA5DC8" w:rsidRDefault="00AA5DC8" w:rsidP="00AA5DC8">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AA5DC8" w:rsidRDefault="00AA5DC8" w:rsidP="00AA5DC8">
            <w:pPr>
              <w:jc w:val="both"/>
              <w:rPr>
                <w:rFonts w:ascii="Arial" w:hAnsi="Arial" w:cs="Arial"/>
                <w:noProof/>
                <w:sz w:val="22"/>
                <w:szCs w:val="22"/>
              </w:rPr>
            </w:pPr>
          </w:p>
        </w:tc>
        <w:tc>
          <w:tcPr>
            <w:tcW w:w="1360" w:type="dxa"/>
          </w:tcPr>
          <w:p w:rsidR="00AA5DC8" w:rsidRPr="005C6B03" w:rsidRDefault="00AA5DC8" w:rsidP="00AA5DC8">
            <w:pPr>
              <w:tabs>
                <w:tab w:val="left" w:pos="284"/>
              </w:tabs>
              <w:spacing w:before="80"/>
              <w:jc w:val="both"/>
              <w:rPr>
                <w:rFonts w:ascii="Arial" w:hAnsi="Arial" w:cs="Arial"/>
                <w:i/>
                <w:snapToGrid w:val="0"/>
                <w:color w:val="000000"/>
                <w:sz w:val="22"/>
                <w:szCs w:val="22"/>
                <w:highlight w:val="lightGray"/>
              </w:rPr>
            </w:pPr>
          </w:p>
        </w:tc>
      </w:tr>
      <w:tr w:rsidR="00803C17" w:rsidTr="00FC4362">
        <w:tc>
          <w:tcPr>
            <w:tcW w:w="4360" w:type="dxa"/>
          </w:tcPr>
          <w:p w:rsidR="00803C17" w:rsidRPr="00803C17" w:rsidRDefault="00803C17" w:rsidP="00803C17">
            <w:pPr>
              <w:pStyle w:val="Odstavecseseznamem"/>
              <w:numPr>
                <w:ilvl w:val="0"/>
                <w:numId w:val="3"/>
              </w:numPr>
              <w:tabs>
                <w:tab w:val="left" w:pos="4678"/>
              </w:tabs>
              <w:spacing w:before="60"/>
              <w:ind w:left="567" w:hanging="283"/>
              <w:jc w:val="both"/>
              <w:rPr>
                <w:rFonts w:ascii="Arial" w:hAnsi="Arial" w:cs="Arial"/>
                <w:noProof/>
              </w:rPr>
            </w:pPr>
            <w:r w:rsidRPr="00803C17">
              <w:rPr>
                <w:rFonts w:ascii="Arial" w:hAnsi="Arial" w:cs="Arial"/>
                <w:noProof/>
                <w:sz w:val="22"/>
                <w:szCs w:val="22"/>
              </w:rPr>
              <w:t>jádro Tp/Pn</w:t>
            </w:r>
          </w:p>
        </w:tc>
        <w:tc>
          <w:tcPr>
            <w:tcW w:w="4027" w:type="dxa"/>
            <w:gridSpan w:val="2"/>
          </w:tcPr>
          <w:p w:rsidR="00803C17" w:rsidRPr="00A702FE" w:rsidRDefault="00803C17" w:rsidP="00803C17">
            <w:pPr>
              <w:tabs>
                <w:tab w:val="left" w:pos="4678"/>
              </w:tabs>
              <w:spacing w:before="60"/>
              <w:jc w:val="both"/>
              <w:rPr>
                <w:rFonts w:ascii="Arial" w:hAnsi="Arial" w:cs="Arial"/>
                <w:noProof/>
                <w:sz w:val="22"/>
                <w:szCs w:val="22"/>
              </w:rPr>
            </w:pPr>
            <w:r w:rsidRPr="00C4072A">
              <w:rPr>
                <w:rFonts w:ascii="Arial" w:hAnsi="Arial" w:cs="Arial"/>
                <w:noProof/>
                <w:sz w:val="22"/>
                <w:szCs w:val="22"/>
              </w:rPr>
              <w:t>Cl.0,</w:t>
            </w:r>
            <w:r w:rsidRPr="0017313C">
              <w:rPr>
                <w:rFonts w:ascii="Arial" w:hAnsi="Arial" w:cs="Arial"/>
                <w:noProof/>
                <w:sz w:val="22"/>
                <w:szCs w:val="22"/>
              </w:rPr>
              <w:t>5 / 10 až 30 VA</w:t>
            </w:r>
          </w:p>
        </w:tc>
        <w:tc>
          <w:tcPr>
            <w:tcW w:w="1360" w:type="dxa"/>
          </w:tcPr>
          <w:p w:rsidR="00803C17" w:rsidRDefault="00803C17" w:rsidP="00803C17">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7533F9">
              <w:rPr>
                <w:rFonts w:ascii="Arial" w:hAnsi="Arial" w:cs="Arial"/>
                <w:i/>
                <w:snapToGrid w:val="0"/>
                <w:color w:val="000000"/>
                <w:sz w:val="22"/>
                <w:szCs w:val="22"/>
                <w:highlight w:val="lightGray"/>
              </w:rPr>
              <w:t>účastník</w:t>
            </w:r>
            <w:proofErr w:type="gramEnd"/>
            <w:r w:rsidR="007533F9">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A702FE" w:rsidRDefault="00803C17" w:rsidP="00803C17">
            <w:pPr>
              <w:pStyle w:val="Odstavecseseznamem"/>
              <w:numPr>
                <w:ilvl w:val="0"/>
                <w:numId w:val="3"/>
              </w:numPr>
              <w:tabs>
                <w:tab w:val="left" w:pos="4678"/>
              </w:tabs>
              <w:spacing w:before="60"/>
              <w:ind w:left="567" w:hanging="283"/>
              <w:jc w:val="both"/>
              <w:rPr>
                <w:rFonts w:ascii="Arial" w:hAnsi="Arial" w:cs="Arial"/>
                <w:noProof/>
                <w:sz w:val="22"/>
                <w:szCs w:val="22"/>
              </w:rPr>
            </w:pPr>
            <w:r w:rsidRPr="00A702FE">
              <w:rPr>
                <w:rFonts w:ascii="Arial" w:hAnsi="Arial" w:cs="Arial"/>
                <w:noProof/>
                <w:sz w:val="22"/>
                <w:szCs w:val="22"/>
              </w:rPr>
              <w:t>jádro</w:t>
            </w:r>
          </w:p>
        </w:tc>
        <w:tc>
          <w:tcPr>
            <w:tcW w:w="4027" w:type="dxa"/>
            <w:gridSpan w:val="2"/>
          </w:tcPr>
          <w:p w:rsidR="00803C17" w:rsidRPr="0017313C" w:rsidRDefault="00803C17" w:rsidP="00803C17">
            <w:pPr>
              <w:tabs>
                <w:tab w:val="left" w:pos="4678"/>
              </w:tabs>
              <w:spacing w:before="60"/>
              <w:jc w:val="both"/>
              <w:rPr>
                <w:rFonts w:ascii="Arial" w:hAnsi="Arial" w:cs="Arial"/>
                <w:noProof/>
                <w:sz w:val="22"/>
                <w:szCs w:val="22"/>
              </w:rPr>
            </w:pPr>
            <w:r w:rsidRPr="0017313C">
              <w:rPr>
                <w:rFonts w:ascii="Arial" w:hAnsi="Arial" w:cs="Arial"/>
                <w:noProof/>
                <w:sz w:val="22"/>
                <w:szCs w:val="22"/>
              </w:rPr>
              <w:t>3P / 10 až 30 VA</w:t>
            </w:r>
          </w:p>
        </w:tc>
        <w:tc>
          <w:tcPr>
            <w:tcW w:w="1360" w:type="dxa"/>
          </w:tcPr>
          <w:p w:rsidR="00803C17" w:rsidRDefault="00803C17" w:rsidP="00803C17">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7533F9">
              <w:rPr>
                <w:rFonts w:ascii="Arial" w:hAnsi="Arial" w:cs="Arial"/>
                <w:i/>
                <w:snapToGrid w:val="0"/>
                <w:color w:val="000000"/>
                <w:sz w:val="22"/>
                <w:szCs w:val="22"/>
                <w:highlight w:val="lightGray"/>
              </w:rPr>
              <w:t>účastník</w:t>
            </w:r>
            <w:proofErr w:type="gramEnd"/>
            <w:r w:rsidR="007533F9">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hodnoty</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803C17" w:rsidRDefault="00803C17" w:rsidP="00803C17">
            <w:pPr>
              <w:tabs>
                <w:tab w:val="left" w:pos="4678"/>
              </w:tabs>
              <w:spacing w:before="60"/>
              <w:jc w:val="both"/>
              <w:rPr>
                <w:rFonts w:ascii="Arial" w:hAnsi="Arial" w:cs="Arial"/>
                <w:noProof/>
                <w:sz w:val="22"/>
                <w:szCs w:val="22"/>
              </w:rPr>
            </w:pPr>
            <w:r>
              <w:rPr>
                <w:rFonts w:ascii="Arial" w:hAnsi="Arial" w:cs="Arial"/>
                <w:noProof/>
                <w:sz w:val="22"/>
                <w:szCs w:val="22"/>
              </w:rPr>
              <w:t>Doplňující výbava</w:t>
            </w:r>
          </w:p>
        </w:tc>
        <w:tc>
          <w:tcPr>
            <w:tcW w:w="4027" w:type="dxa"/>
            <w:gridSpan w:val="2"/>
          </w:tcPr>
          <w:p w:rsidR="00803C17" w:rsidRPr="0017313C" w:rsidRDefault="00803C17" w:rsidP="00803C17">
            <w:pPr>
              <w:tabs>
                <w:tab w:val="left" w:pos="4678"/>
              </w:tabs>
              <w:spacing w:before="60"/>
              <w:jc w:val="both"/>
              <w:rPr>
                <w:rFonts w:ascii="Arial" w:hAnsi="Arial" w:cs="Arial"/>
                <w:noProof/>
              </w:rPr>
            </w:pPr>
            <w:r w:rsidRPr="00803C17">
              <w:rPr>
                <w:rFonts w:ascii="Arial" w:hAnsi="Arial" w:cs="Arial"/>
                <w:noProof/>
                <w:sz w:val="22"/>
                <w:szCs w:val="22"/>
              </w:rPr>
              <w:t>Zátěžový odpor pro  druhé jádro zapojené do otevřeného trojúhelníku</w:t>
            </w:r>
            <w:r>
              <w:rPr>
                <w:rFonts w:ascii="Arial" w:hAnsi="Arial" w:cs="Arial"/>
                <w:noProof/>
                <w:sz w:val="22"/>
                <w:szCs w:val="22"/>
              </w:rPr>
              <w:t xml:space="preserve"> / VT guard</w:t>
            </w:r>
          </w:p>
        </w:tc>
        <w:tc>
          <w:tcPr>
            <w:tcW w:w="1360" w:type="dxa"/>
          </w:tcPr>
          <w:p w:rsidR="00803C17" w:rsidRPr="005C6B03"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w:t>
            </w:r>
            <w:r w:rsidR="007533F9">
              <w:rPr>
                <w:rFonts w:ascii="Arial" w:hAnsi="Arial" w:cs="Arial"/>
                <w:i/>
                <w:snapToGrid w:val="0"/>
                <w:color w:val="000000"/>
                <w:sz w:val="22"/>
                <w:szCs w:val="22"/>
                <w:highlight w:val="lightGray"/>
              </w:rPr>
              <w:t>účastník</w:t>
            </w:r>
            <w:proofErr w:type="gramEnd"/>
            <w:r w:rsidR="007533F9">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zařízení</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DD04B3" w:rsidRDefault="00803C17" w:rsidP="00803C17">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803C17" w:rsidRPr="00DD04B3" w:rsidRDefault="00803C17" w:rsidP="00803C17">
            <w:pPr>
              <w:spacing w:before="60"/>
              <w:jc w:val="both"/>
              <w:rPr>
                <w:rFonts w:ascii="Arial" w:hAnsi="Arial" w:cs="Arial"/>
                <w:snapToGrid w:val="0"/>
                <w:color w:val="000000"/>
              </w:rPr>
            </w:pPr>
          </w:p>
        </w:tc>
        <w:tc>
          <w:tcPr>
            <w:tcW w:w="1360" w:type="dxa"/>
          </w:tcPr>
          <w:p w:rsidR="00803C17" w:rsidRPr="00BB2245" w:rsidRDefault="00803C17" w:rsidP="00803C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803C17" w:rsidTr="005053A2">
        <w:trPr>
          <w:trHeight w:val="353"/>
        </w:trPr>
        <w:tc>
          <w:tcPr>
            <w:tcW w:w="9747" w:type="dxa"/>
            <w:gridSpan w:val="4"/>
            <w:vAlign w:val="center"/>
          </w:tcPr>
          <w:p w:rsidR="00803C17" w:rsidRPr="006D2ECA" w:rsidRDefault="00803C17" w:rsidP="00803C17">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2 pólový (L1-L3) pro zajištění vlastní spotřeby</w:t>
            </w:r>
          </w:p>
        </w:tc>
      </w:tr>
      <w:tr w:rsidR="00803C17" w:rsidTr="00FC4362">
        <w:tc>
          <w:tcPr>
            <w:tcW w:w="4360" w:type="dxa"/>
          </w:tcPr>
          <w:p w:rsidR="00803C17" w:rsidRDefault="00803C17" w:rsidP="00803C17">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7" w:type="dxa"/>
            <w:gridSpan w:val="2"/>
          </w:tcPr>
          <w:p w:rsidR="00803C17" w:rsidRDefault="00803C17" w:rsidP="00803C17">
            <w:pPr>
              <w:jc w:val="both"/>
              <w:rPr>
                <w:rFonts w:ascii="Arial" w:hAnsi="Arial" w:cs="Arial"/>
                <w:noProof/>
                <w:sz w:val="22"/>
                <w:szCs w:val="22"/>
              </w:rPr>
            </w:pPr>
            <w:r w:rsidRPr="003473C8">
              <w:rPr>
                <w:sz w:val="22"/>
                <w:szCs w:val="22"/>
              </w:rPr>
              <w:t>22 / 0,</w:t>
            </w:r>
            <w:r>
              <w:rPr>
                <w:sz w:val="22"/>
                <w:szCs w:val="22"/>
              </w:rPr>
              <w:t>23</w:t>
            </w:r>
            <w:r w:rsidRPr="003473C8">
              <w:rPr>
                <w:sz w:val="22"/>
                <w:szCs w:val="22"/>
              </w:rPr>
              <w:t xml:space="preserve"> </w:t>
            </w:r>
            <w:proofErr w:type="spellStart"/>
            <w:r w:rsidRPr="003473C8">
              <w:rPr>
                <w:sz w:val="22"/>
                <w:szCs w:val="22"/>
              </w:rPr>
              <w:t>kV</w:t>
            </w:r>
            <w:proofErr w:type="spellEnd"/>
          </w:p>
        </w:tc>
        <w:tc>
          <w:tcPr>
            <w:tcW w:w="1360" w:type="dxa"/>
          </w:tcPr>
          <w:p w:rsidR="00803C17" w:rsidRDefault="00803C17" w:rsidP="00803C17">
            <w:r w:rsidRPr="001E0C55">
              <w:rPr>
                <w:rFonts w:ascii="Arial" w:hAnsi="Arial" w:cs="Arial"/>
                <w:i/>
                <w:snapToGrid w:val="0"/>
                <w:color w:val="000000"/>
                <w:sz w:val="22"/>
                <w:szCs w:val="22"/>
                <w:highlight w:val="lightGray"/>
              </w:rPr>
              <w:t>[ANO/NE]</w:t>
            </w:r>
          </w:p>
        </w:tc>
      </w:tr>
      <w:tr w:rsidR="00803C17" w:rsidTr="00FC4362">
        <w:tc>
          <w:tcPr>
            <w:tcW w:w="4360" w:type="dxa"/>
          </w:tcPr>
          <w:p w:rsidR="00803C17" w:rsidRDefault="00803C17" w:rsidP="00803C17">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7" w:type="dxa"/>
            <w:gridSpan w:val="2"/>
          </w:tcPr>
          <w:p w:rsidR="00803C17" w:rsidRDefault="00803C17" w:rsidP="00803C17">
            <w:pPr>
              <w:jc w:val="both"/>
              <w:rPr>
                <w:rFonts w:ascii="Arial" w:hAnsi="Arial" w:cs="Arial"/>
                <w:noProof/>
                <w:sz w:val="22"/>
                <w:szCs w:val="22"/>
              </w:rPr>
            </w:pPr>
            <w:r>
              <w:rPr>
                <w:rFonts w:ascii="Arial" w:hAnsi="Arial" w:cs="Arial"/>
                <w:noProof/>
                <w:sz w:val="22"/>
                <w:szCs w:val="22"/>
              </w:rPr>
              <w:t>2000 VA</w:t>
            </w:r>
          </w:p>
        </w:tc>
        <w:tc>
          <w:tcPr>
            <w:tcW w:w="1360" w:type="dxa"/>
          </w:tcPr>
          <w:p w:rsidR="00803C17" w:rsidRDefault="00803C17" w:rsidP="00803C17">
            <w:r w:rsidRPr="001E0C55">
              <w:rPr>
                <w:rFonts w:ascii="Arial" w:hAnsi="Arial" w:cs="Arial"/>
                <w:i/>
                <w:snapToGrid w:val="0"/>
                <w:color w:val="000000"/>
                <w:sz w:val="22"/>
                <w:szCs w:val="22"/>
                <w:highlight w:val="lightGray"/>
              </w:rPr>
              <w:t>[ANO/NE]</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Pojistka</w:t>
            </w:r>
          </w:p>
        </w:tc>
        <w:tc>
          <w:tcPr>
            <w:tcW w:w="4027" w:type="dxa"/>
            <w:gridSpan w:val="2"/>
          </w:tcPr>
          <w:p w:rsidR="00803C17" w:rsidRPr="005053A2" w:rsidRDefault="00803C17" w:rsidP="00803C17">
            <w:pPr>
              <w:jc w:val="both"/>
              <w:rPr>
                <w:rFonts w:ascii="Arial" w:hAnsi="Arial" w:cs="Arial"/>
                <w:noProof/>
                <w:sz w:val="22"/>
                <w:szCs w:val="22"/>
              </w:rPr>
            </w:pPr>
            <w:r w:rsidRPr="005053A2">
              <w:rPr>
                <w:rFonts w:ascii="Arial" w:hAnsi="Arial" w:cs="Arial"/>
                <w:noProof/>
                <w:sz w:val="22"/>
                <w:szCs w:val="22"/>
              </w:rPr>
              <w:t>ANO</w:t>
            </w:r>
          </w:p>
        </w:tc>
        <w:tc>
          <w:tcPr>
            <w:tcW w:w="1360" w:type="dxa"/>
          </w:tcPr>
          <w:p w:rsidR="00803C17" w:rsidRPr="001E0C55" w:rsidRDefault="00803C17" w:rsidP="00803C17">
            <w:pPr>
              <w:rPr>
                <w:rFonts w:ascii="Arial" w:hAnsi="Arial" w:cs="Arial"/>
                <w:i/>
                <w:snapToGrid w:val="0"/>
                <w:color w:val="000000"/>
                <w:highlight w:val="lightGray"/>
              </w:rPr>
            </w:pPr>
            <w:r w:rsidRPr="001E0C55">
              <w:rPr>
                <w:rFonts w:ascii="Arial" w:hAnsi="Arial" w:cs="Arial"/>
                <w:i/>
                <w:snapToGrid w:val="0"/>
                <w:color w:val="000000"/>
                <w:sz w:val="22"/>
                <w:szCs w:val="22"/>
                <w:highlight w:val="lightGray"/>
              </w:rPr>
              <w:t>[ANO/NE]</w:t>
            </w:r>
          </w:p>
        </w:tc>
      </w:tr>
      <w:tr w:rsidR="00803C17" w:rsidTr="00FC4362">
        <w:tc>
          <w:tcPr>
            <w:tcW w:w="4360" w:type="dxa"/>
          </w:tcPr>
          <w:p w:rsidR="00803C17" w:rsidRPr="00DD04B3" w:rsidRDefault="00803C17" w:rsidP="00803C17">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7" w:type="dxa"/>
            <w:gridSpan w:val="2"/>
          </w:tcPr>
          <w:p w:rsidR="00803C17" w:rsidRPr="00DD04B3" w:rsidRDefault="00803C17" w:rsidP="00803C17">
            <w:pPr>
              <w:spacing w:before="60"/>
              <w:jc w:val="both"/>
              <w:rPr>
                <w:rFonts w:ascii="Arial" w:hAnsi="Arial" w:cs="Arial"/>
                <w:snapToGrid w:val="0"/>
                <w:color w:val="000000"/>
              </w:rPr>
            </w:pPr>
          </w:p>
        </w:tc>
        <w:tc>
          <w:tcPr>
            <w:tcW w:w="1360" w:type="dxa"/>
          </w:tcPr>
          <w:p w:rsidR="00803C17" w:rsidRPr="00BB2245" w:rsidRDefault="00803C17" w:rsidP="00803C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803C17" w:rsidTr="00803C17">
        <w:trPr>
          <w:trHeight w:val="453"/>
        </w:trPr>
        <w:tc>
          <w:tcPr>
            <w:tcW w:w="9747" w:type="dxa"/>
            <w:gridSpan w:val="4"/>
            <w:vAlign w:val="center"/>
          </w:tcPr>
          <w:p w:rsidR="00803C17" w:rsidRPr="005053A2" w:rsidRDefault="00803C17" w:rsidP="00803C17">
            <w:pPr>
              <w:rPr>
                <w:rFonts w:ascii="Arial" w:hAnsi="Arial" w:cs="Arial"/>
                <w:b/>
                <w:i/>
                <w:snapToGrid w:val="0"/>
                <w:color w:val="000000"/>
                <w:sz w:val="22"/>
                <w:szCs w:val="22"/>
                <w:highlight w:val="lightGray"/>
              </w:rPr>
            </w:pPr>
            <w:r w:rsidRPr="005053A2">
              <w:rPr>
                <w:rFonts w:ascii="Arial" w:hAnsi="Arial" w:cs="Arial"/>
                <w:b/>
                <w:snapToGrid w:val="0"/>
                <w:color w:val="000000"/>
                <w:sz w:val="22"/>
                <w:szCs w:val="22"/>
              </w:rPr>
              <w:t>Dálkové ovládání</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Motorový pohon</w:t>
            </w:r>
          </w:p>
        </w:tc>
        <w:tc>
          <w:tcPr>
            <w:tcW w:w="4027" w:type="dxa"/>
            <w:gridSpan w:val="2"/>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24 V DC, 110 V DC</w:t>
            </w:r>
          </w:p>
        </w:tc>
        <w:tc>
          <w:tcPr>
            <w:tcW w:w="1360" w:type="dxa"/>
          </w:tcPr>
          <w:p w:rsidR="00803C17" w:rsidRPr="006D2ECA"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Pr>
                <w:rFonts w:ascii="Arial" w:hAnsi="Arial" w:cs="Arial"/>
                <w:noProof/>
                <w:sz w:val="22"/>
                <w:szCs w:val="22"/>
              </w:rPr>
              <w:t>signalizací úniku plynu SF</w:t>
            </w:r>
            <w:r w:rsidRPr="005053A2">
              <w:rPr>
                <w:rFonts w:ascii="Arial" w:hAnsi="Arial" w:cs="Arial"/>
                <w:noProof/>
                <w:sz w:val="22"/>
                <w:szCs w:val="22"/>
                <w:vertAlign w:val="subscript"/>
              </w:rPr>
              <w:t>6</w:t>
            </w:r>
            <w:r>
              <w:rPr>
                <w:rFonts w:ascii="Arial" w:hAnsi="Arial" w:cs="Arial"/>
                <w:noProof/>
                <w:sz w:val="22"/>
                <w:szCs w:val="22"/>
              </w:rPr>
              <w:t xml:space="preserve"> (tlakový spínač)</w:t>
            </w:r>
          </w:p>
        </w:tc>
        <w:tc>
          <w:tcPr>
            <w:tcW w:w="4027" w:type="dxa"/>
            <w:gridSpan w:val="2"/>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Pro každou nádobu s plynem SF</w:t>
            </w:r>
            <w:r w:rsidRPr="00973274">
              <w:rPr>
                <w:rFonts w:ascii="Arial" w:hAnsi="Arial" w:cs="Arial"/>
                <w:noProof/>
                <w:sz w:val="22"/>
                <w:szCs w:val="22"/>
                <w:vertAlign w:val="subscript"/>
              </w:rPr>
              <w:t>6</w:t>
            </w:r>
          </w:p>
        </w:tc>
        <w:tc>
          <w:tcPr>
            <w:tcW w:w="1360" w:type="dxa"/>
          </w:tcPr>
          <w:p w:rsidR="00803C17" w:rsidRPr="006D2ECA"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stavu spínacích prvků v poli s odpínačem, vypínačem a odpínačem s pojistkou IEC</w:t>
            </w:r>
          </w:p>
        </w:tc>
        <w:tc>
          <w:tcPr>
            <w:tcW w:w="4027" w:type="dxa"/>
            <w:gridSpan w:val="2"/>
          </w:tcPr>
          <w:p w:rsidR="00803C17" w:rsidRPr="005053A2" w:rsidRDefault="00803C17" w:rsidP="00803C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360" w:type="dxa"/>
          </w:tcPr>
          <w:p w:rsidR="00803C17" w:rsidRPr="006D2ECA"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vybavení pojistky VN v poli pro transformátor</w:t>
            </w:r>
          </w:p>
        </w:tc>
        <w:tc>
          <w:tcPr>
            <w:tcW w:w="4027" w:type="dxa"/>
            <w:gridSpan w:val="2"/>
          </w:tcPr>
          <w:p w:rsidR="00803C17" w:rsidRPr="005053A2" w:rsidRDefault="00803C17" w:rsidP="00803C17">
            <w:pPr>
              <w:tabs>
                <w:tab w:val="left" w:pos="4678"/>
              </w:tabs>
              <w:spacing w:before="60"/>
              <w:jc w:val="both"/>
              <w:rPr>
                <w:rFonts w:ascii="Arial" w:hAnsi="Arial" w:cs="Arial"/>
                <w:noProof/>
                <w:sz w:val="22"/>
                <w:szCs w:val="22"/>
              </w:rPr>
            </w:pPr>
          </w:p>
        </w:tc>
        <w:tc>
          <w:tcPr>
            <w:tcW w:w="1360" w:type="dxa"/>
          </w:tcPr>
          <w:p w:rsidR="00803C17" w:rsidRPr="006D2ECA"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51558E">
        <w:trPr>
          <w:trHeight w:val="379"/>
        </w:trPr>
        <w:tc>
          <w:tcPr>
            <w:tcW w:w="9747" w:type="dxa"/>
            <w:gridSpan w:val="4"/>
          </w:tcPr>
          <w:p w:rsidR="00803C17" w:rsidRPr="006D2ECA" w:rsidRDefault="00973274" w:rsidP="00803C17">
            <w:pPr>
              <w:tabs>
                <w:tab w:val="left" w:pos="4678"/>
              </w:tabs>
              <w:spacing w:before="60"/>
              <w:jc w:val="both"/>
              <w:rPr>
                <w:rFonts w:ascii="Arial" w:hAnsi="Arial" w:cs="Arial"/>
                <w:i/>
                <w:snapToGrid w:val="0"/>
                <w:color w:val="000000"/>
                <w:highlight w:val="lightGray"/>
              </w:rPr>
            </w:pPr>
            <w:r>
              <w:rPr>
                <w:rFonts w:ascii="Arial" w:hAnsi="Arial" w:cs="Arial"/>
                <w:noProof/>
                <w:sz w:val="22"/>
                <w:szCs w:val="22"/>
              </w:rPr>
              <w:t>Kryt kabelového prostoru</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Hlubší kryt kabelového prostoru pro pole s odpínačem</w:t>
            </w:r>
          </w:p>
        </w:tc>
        <w:tc>
          <w:tcPr>
            <w:tcW w:w="4027" w:type="dxa"/>
            <w:gridSpan w:val="2"/>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ANO</w:t>
            </w:r>
            <w:r w:rsidR="0051558E">
              <w:rPr>
                <w:rFonts w:ascii="Arial" w:hAnsi="Arial" w:cs="Arial"/>
                <w:noProof/>
                <w:sz w:val="22"/>
                <w:szCs w:val="22"/>
              </w:rPr>
              <w:t xml:space="preserve"> - min. pro sestavu asymetrický stíněný konektor, omezovač přepětí, senzor napětí (např. Zelisko)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7533F9">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uvede všechny možnosti</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5053A2" w:rsidRDefault="00803C17"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Hlubší kryt kabelového prostoru pro pole s vypínačem</w:t>
            </w:r>
          </w:p>
        </w:tc>
        <w:tc>
          <w:tcPr>
            <w:tcW w:w="4027" w:type="dxa"/>
            <w:gridSpan w:val="2"/>
          </w:tcPr>
          <w:p w:rsidR="00803C17" w:rsidRPr="005053A2" w:rsidRDefault="0051558E" w:rsidP="00803C17">
            <w:pPr>
              <w:tabs>
                <w:tab w:val="left" w:pos="4678"/>
              </w:tabs>
              <w:spacing w:before="60"/>
              <w:jc w:val="both"/>
              <w:rPr>
                <w:rFonts w:ascii="Arial" w:hAnsi="Arial" w:cs="Arial"/>
                <w:noProof/>
                <w:sz w:val="22"/>
                <w:szCs w:val="22"/>
              </w:rPr>
            </w:pPr>
            <w:r w:rsidRPr="005053A2">
              <w:rPr>
                <w:rFonts w:ascii="Arial" w:hAnsi="Arial" w:cs="Arial"/>
                <w:noProof/>
                <w:sz w:val="22"/>
                <w:szCs w:val="22"/>
              </w:rPr>
              <w:t>ANO</w:t>
            </w:r>
            <w:r>
              <w:rPr>
                <w:rFonts w:ascii="Arial" w:hAnsi="Arial" w:cs="Arial"/>
                <w:noProof/>
                <w:sz w:val="22"/>
                <w:szCs w:val="22"/>
              </w:rPr>
              <w:t xml:space="preserve"> - min. pro sestavu asymetrický stíněný konektor, omezovač přepětí, senzor napětí (např. Zelisko)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7533F9">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uvede všechny možnosti</w:t>
            </w:r>
            <w:r w:rsidRPr="005C6B03">
              <w:rPr>
                <w:rFonts w:ascii="Arial" w:hAnsi="Arial" w:cs="Arial"/>
                <w:i/>
                <w:snapToGrid w:val="0"/>
                <w:color w:val="000000"/>
                <w:sz w:val="22"/>
                <w:szCs w:val="22"/>
                <w:highlight w:val="lightGray"/>
              </w:rPr>
              <w:t>]</w:t>
            </w:r>
          </w:p>
        </w:tc>
      </w:tr>
      <w:tr w:rsidR="00803C17" w:rsidTr="00C4330C">
        <w:trPr>
          <w:trHeight w:val="447"/>
        </w:trPr>
        <w:tc>
          <w:tcPr>
            <w:tcW w:w="9747" w:type="dxa"/>
            <w:gridSpan w:val="4"/>
            <w:vAlign w:val="center"/>
          </w:tcPr>
          <w:p w:rsidR="00803C17" w:rsidRPr="00BB2245" w:rsidRDefault="00803C17" w:rsidP="00803C17">
            <w:pPr>
              <w:rPr>
                <w:rFonts w:ascii="Arial" w:hAnsi="Arial" w:cs="Arial"/>
                <w:i/>
                <w:snapToGrid w:val="0"/>
                <w:color w:val="000000"/>
                <w:highlight w:val="lightGray"/>
              </w:rPr>
            </w:pPr>
            <w:r w:rsidRPr="00C4330C">
              <w:rPr>
                <w:rFonts w:ascii="Arial" w:hAnsi="Arial" w:cs="Arial"/>
                <w:b/>
                <w:snapToGrid w:val="0"/>
                <w:color w:val="000000"/>
                <w:sz w:val="22"/>
                <w:szCs w:val="22"/>
              </w:rPr>
              <w:t>Nadstavbová skříň</w:t>
            </w:r>
          </w:p>
        </w:tc>
      </w:tr>
      <w:tr w:rsidR="00803C17" w:rsidTr="00FC4362">
        <w:tc>
          <w:tcPr>
            <w:tcW w:w="4360" w:type="dxa"/>
          </w:tcPr>
          <w:p w:rsidR="00803C17" w:rsidRPr="000A7FD6" w:rsidRDefault="00803C17" w:rsidP="00803C17">
            <w:pPr>
              <w:spacing w:before="60" w:after="60"/>
              <w:ind w:left="57" w:right="57"/>
              <w:rPr>
                <w:rFonts w:ascii="Arial" w:hAnsi="Arial" w:cs="Arial"/>
                <w:sz w:val="22"/>
                <w:szCs w:val="22"/>
              </w:rPr>
            </w:pPr>
            <w:r w:rsidRPr="000A7FD6">
              <w:rPr>
                <w:rFonts w:ascii="Arial" w:hAnsi="Arial" w:cs="Arial"/>
                <w:sz w:val="22"/>
                <w:szCs w:val="22"/>
              </w:rPr>
              <w:t>Teplotní rozsah minimálně</w:t>
            </w:r>
          </w:p>
        </w:tc>
        <w:tc>
          <w:tcPr>
            <w:tcW w:w="4027" w:type="dxa"/>
            <w:gridSpan w:val="2"/>
          </w:tcPr>
          <w:p w:rsidR="00803C17" w:rsidRPr="000A7FD6" w:rsidRDefault="00803C17" w:rsidP="00803C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-25 °C až +40 °C</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0A7FD6" w:rsidRDefault="00803C17" w:rsidP="00803C17">
            <w:pPr>
              <w:spacing w:before="60" w:after="60"/>
              <w:ind w:left="57" w:right="57"/>
              <w:rPr>
                <w:rFonts w:ascii="Arial" w:hAnsi="Arial" w:cs="Arial"/>
                <w:sz w:val="22"/>
                <w:szCs w:val="22"/>
              </w:rPr>
            </w:pPr>
            <w:r w:rsidRPr="000A7FD6">
              <w:rPr>
                <w:rFonts w:ascii="Arial" w:hAnsi="Arial" w:cs="Arial"/>
                <w:sz w:val="22"/>
                <w:szCs w:val="22"/>
              </w:rPr>
              <w:t>Rozsah relativní vlhkosti</w:t>
            </w:r>
          </w:p>
        </w:tc>
        <w:tc>
          <w:tcPr>
            <w:tcW w:w="4027" w:type="dxa"/>
            <w:gridSpan w:val="2"/>
          </w:tcPr>
          <w:p w:rsidR="00803C17" w:rsidRPr="000A7FD6" w:rsidRDefault="00803C17" w:rsidP="00803C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5 až 95 %</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0A7FD6" w:rsidRDefault="00803C17" w:rsidP="00803C17">
            <w:pPr>
              <w:spacing w:before="60" w:after="60"/>
              <w:ind w:left="57" w:right="57"/>
              <w:rPr>
                <w:rFonts w:ascii="Arial" w:hAnsi="Arial" w:cs="Arial"/>
                <w:sz w:val="22"/>
                <w:szCs w:val="22"/>
              </w:rPr>
            </w:pPr>
            <w:r w:rsidRPr="000A7FD6">
              <w:rPr>
                <w:rFonts w:ascii="Arial" w:hAnsi="Arial" w:cs="Arial"/>
                <w:sz w:val="22"/>
                <w:szCs w:val="22"/>
              </w:rPr>
              <w:t xml:space="preserve">Stupeň krytí </w:t>
            </w:r>
          </w:p>
        </w:tc>
        <w:tc>
          <w:tcPr>
            <w:tcW w:w="4027" w:type="dxa"/>
            <w:gridSpan w:val="2"/>
          </w:tcPr>
          <w:p w:rsidR="00803C17" w:rsidRPr="000A7FD6" w:rsidRDefault="00803C17" w:rsidP="00803C17">
            <w:pPr>
              <w:spacing w:before="60" w:after="60"/>
              <w:ind w:left="57" w:right="57"/>
              <w:rPr>
                <w:rFonts w:ascii="Arial" w:hAnsi="Arial" w:cs="Arial"/>
                <w:sz w:val="22"/>
                <w:szCs w:val="22"/>
              </w:rPr>
            </w:pPr>
            <w:r w:rsidRPr="000A7FD6">
              <w:rPr>
                <w:rFonts w:ascii="Arial" w:hAnsi="Arial" w:cs="Arial"/>
                <w:sz w:val="22"/>
                <w:szCs w:val="22"/>
              </w:rPr>
              <w:t xml:space="preserve">min. IP 40 pro nadstavbu / IP 20 pro </w:t>
            </w:r>
            <w:r>
              <w:rPr>
                <w:rFonts w:ascii="Arial" w:hAnsi="Arial" w:cs="Arial"/>
                <w:sz w:val="22"/>
                <w:szCs w:val="22"/>
              </w:rPr>
              <w:t>zařízení uvnitř</w:t>
            </w:r>
            <w:r w:rsidRPr="000A7FD6">
              <w:rPr>
                <w:rFonts w:ascii="Arial" w:hAnsi="Arial" w:cs="Arial"/>
                <w:sz w:val="22"/>
                <w:szCs w:val="22"/>
              </w:rPr>
              <w:t xml:space="preserve"> nadstavby</w:t>
            </w:r>
          </w:p>
        </w:tc>
        <w:tc>
          <w:tcPr>
            <w:tcW w:w="1360" w:type="dxa"/>
          </w:tcPr>
          <w:p w:rsidR="00803C17" w:rsidRPr="005C6B03"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DD04B3" w:rsidRDefault="00803C17" w:rsidP="00803C17">
            <w:pPr>
              <w:spacing w:before="60" w:after="60"/>
              <w:ind w:left="57" w:right="57"/>
              <w:rPr>
                <w:rFonts w:ascii="Arial" w:hAnsi="Arial" w:cs="Arial"/>
                <w:snapToGrid w:val="0"/>
                <w:color w:val="000000"/>
              </w:rPr>
            </w:pPr>
            <w:r w:rsidRPr="005053A2">
              <w:rPr>
                <w:rFonts w:ascii="Arial" w:hAnsi="Arial" w:cs="Arial"/>
                <w:sz w:val="22"/>
                <w:szCs w:val="22"/>
              </w:rPr>
              <w:t>Výška do 60 cm včetně</w:t>
            </w:r>
          </w:p>
        </w:tc>
        <w:tc>
          <w:tcPr>
            <w:tcW w:w="4027" w:type="dxa"/>
            <w:gridSpan w:val="2"/>
          </w:tcPr>
          <w:p w:rsidR="00803C17" w:rsidRPr="00DD04B3" w:rsidRDefault="00803C17" w:rsidP="00803C17">
            <w:pPr>
              <w:spacing w:before="60"/>
              <w:jc w:val="both"/>
              <w:rPr>
                <w:rFonts w:ascii="Arial" w:hAnsi="Arial" w:cs="Arial"/>
                <w:snapToGrid w:val="0"/>
                <w:color w:val="000000"/>
              </w:rPr>
            </w:pPr>
            <w:r>
              <w:rPr>
                <w:rFonts w:ascii="Arial" w:hAnsi="Arial" w:cs="Arial"/>
                <w:snapToGrid w:val="0"/>
                <w:color w:val="000000"/>
              </w:rPr>
              <w:t>ANO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7533F9">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uvede všechny možnosti</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proofErr w:type="gramStart"/>
            <w:r w:rsidRPr="00C4330C">
              <w:rPr>
                <w:rFonts w:ascii="Arial" w:hAnsi="Arial" w:cs="Arial"/>
                <w:sz w:val="22"/>
                <w:szCs w:val="22"/>
              </w:rPr>
              <w:t xml:space="preserve">Výška </w:t>
            </w:r>
            <w:r w:rsidRPr="000A7FD6">
              <w:rPr>
                <w:rFonts w:ascii="Arial" w:hAnsi="Arial" w:cs="Arial"/>
                <w:sz w:val="22"/>
                <w:szCs w:val="22"/>
              </w:rPr>
              <w:t xml:space="preserve"> nad</w:t>
            </w:r>
            <w:proofErr w:type="gramEnd"/>
            <w:r w:rsidRPr="000A7FD6">
              <w:rPr>
                <w:rFonts w:ascii="Arial" w:hAnsi="Arial" w:cs="Arial"/>
                <w:sz w:val="22"/>
                <w:szCs w:val="22"/>
              </w:rPr>
              <w:t xml:space="preserve"> 60 cm do 90 cm včetně</w:t>
            </w:r>
          </w:p>
        </w:tc>
        <w:tc>
          <w:tcPr>
            <w:tcW w:w="4027" w:type="dxa"/>
            <w:gridSpan w:val="2"/>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ANO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7533F9">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uvede všechny možnosti</w:t>
            </w:r>
            <w:r w:rsidRPr="005C6B03">
              <w:rPr>
                <w:rFonts w:ascii="Arial" w:hAnsi="Arial" w:cs="Arial"/>
                <w:i/>
                <w:snapToGrid w:val="0"/>
                <w:color w:val="000000"/>
                <w:sz w:val="22"/>
                <w:szCs w:val="22"/>
                <w:highlight w:val="lightGray"/>
              </w:rPr>
              <w:t>]</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Provedení</w:t>
            </w:r>
          </w:p>
        </w:tc>
        <w:tc>
          <w:tcPr>
            <w:tcW w:w="4027" w:type="dxa"/>
            <w:gridSpan w:val="2"/>
          </w:tcPr>
          <w:p w:rsidR="00803C17" w:rsidRPr="00C4330C" w:rsidRDefault="00803C17" w:rsidP="00803C17">
            <w:pPr>
              <w:spacing w:before="60" w:after="60"/>
              <w:ind w:left="57" w:right="57"/>
              <w:rPr>
                <w:rFonts w:ascii="Arial" w:hAnsi="Arial" w:cs="Arial"/>
                <w:sz w:val="22"/>
                <w:szCs w:val="22"/>
              </w:rPr>
            </w:pPr>
            <w:proofErr w:type="spellStart"/>
            <w:r w:rsidRPr="00C4330C">
              <w:rPr>
                <w:rFonts w:ascii="Arial" w:hAnsi="Arial" w:cs="Arial"/>
                <w:sz w:val="22"/>
                <w:szCs w:val="22"/>
              </w:rPr>
              <w:t>Oceloplechová</w:t>
            </w:r>
            <w:proofErr w:type="spellEnd"/>
            <w:r w:rsidRPr="00C4330C">
              <w:rPr>
                <w:rFonts w:ascii="Arial" w:hAnsi="Arial" w:cs="Arial"/>
                <w:sz w:val="22"/>
                <w:szCs w:val="22"/>
              </w:rPr>
              <w:t xml:space="preserve"> skříň</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Antikorozní ochrana</w:t>
            </w:r>
          </w:p>
        </w:tc>
        <w:tc>
          <w:tcPr>
            <w:tcW w:w="4027" w:type="dxa"/>
            <w:gridSpan w:val="2"/>
          </w:tcPr>
          <w:p w:rsidR="00803C17" w:rsidRPr="00C4330C" w:rsidRDefault="00803C17" w:rsidP="00803C17">
            <w:pPr>
              <w:spacing w:before="60" w:after="60"/>
              <w:ind w:left="57" w:right="57"/>
              <w:rPr>
                <w:rFonts w:ascii="Arial" w:hAnsi="Arial" w:cs="Arial"/>
                <w:sz w:val="22"/>
                <w:szCs w:val="22"/>
              </w:rPr>
            </w:pPr>
            <w:proofErr w:type="gramStart"/>
            <w:r w:rsidRPr="00C4330C">
              <w:rPr>
                <w:rFonts w:ascii="Arial" w:hAnsi="Arial" w:cs="Arial"/>
                <w:sz w:val="22"/>
                <w:szCs w:val="22"/>
              </w:rPr>
              <w:t xml:space="preserve">ANO - </w:t>
            </w:r>
            <w:proofErr w:type="spellStart"/>
            <w:r w:rsidRPr="00C4330C">
              <w:rPr>
                <w:rFonts w:ascii="Arial" w:hAnsi="Arial" w:cs="Arial"/>
                <w:sz w:val="22"/>
                <w:szCs w:val="22"/>
              </w:rPr>
              <w:t>Pozink</w:t>
            </w:r>
            <w:proofErr w:type="spellEnd"/>
            <w:proofErr w:type="gramEnd"/>
            <w:r w:rsidRPr="00C4330C">
              <w:rPr>
                <w:rFonts w:ascii="Arial" w:hAnsi="Arial" w:cs="Arial"/>
                <w:sz w:val="22"/>
                <w:szCs w:val="22"/>
              </w:rPr>
              <w:t>, nátěr</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Samostatné dveře nad každým polem</w:t>
            </w:r>
          </w:p>
        </w:tc>
        <w:tc>
          <w:tcPr>
            <w:tcW w:w="4027" w:type="dxa"/>
            <w:gridSpan w:val="2"/>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ANO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Oboustranné panty u dveří</w:t>
            </w:r>
          </w:p>
        </w:tc>
        <w:tc>
          <w:tcPr>
            <w:tcW w:w="4027" w:type="dxa"/>
            <w:gridSpan w:val="2"/>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ANO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Otevírání dveří</w:t>
            </w:r>
          </w:p>
        </w:tc>
        <w:tc>
          <w:tcPr>
            <w:tcW w:w="4027" w:type="dxa"/>
            <w:gridSpan w:val="2"/>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Bez nástroje</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Zdvihací oka</w:t>
            </w:r>
          </w:p>
        </w:tc>
        <w:tc>
          <w:tcPr>
            <w:tcW w:w="4027" w:type="dxa"/>
            <w:gridSpan w:val="2"/>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ANO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FC4362">
        <w:tc>
          <w:tcPr>
            <w:tcW w:w="4360" w:type="dxa"/>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Demontovatelná nástavba</w:t>
            </w:r>
          </w:p>
        </w:tc>
        <w:tc>
          <w:tcPr>
            <w:tcW w:w="4027" w:type="dxa"/>
            <w:gridSpan w:val="2"/>
          </w:tcPr>
          <w:p w:rsidR="00803C17" w:rsidRPr="00C4330C" w:rsidRDefault="00803C17" w:rsidP="00803C17">
            <w:pPr>
              <w:spacing w:before="60" w:after="60"/>
              <w:ind w:left="57" w:right="57"/>
              <w:rPr>
                <w:rFonts w:ascii="Arial" w:hAnsi="Arial" w:cs="Arial"/>
                <w:sz w:val="22"/>
                <w:szCs w:val="22"/>
              </w:rPr>
            </w:pPr>
            <w:r w:rsidRPr="00C4330C">
              <w:rPr>
                <w:rFonts w:ascii="Arial" w:hAnsi="Arial" w:cs="Arial"/>
                <w:sz w:val="22"/>
                <w:szCs w:val="22"/>
              </w:rPr>
              <w:t>ANO</w:t>
            </w:r>
          </w:p>
        </w:tc>
        <w:tc>
          <w:tcPr>
            <w:tcW w:w="1360" w:type="dxa"/>
          </w:tcPr>
          <w:p w:rsidR="00803C17" w:rsidRPr="00BB2245" w:rsidRDefault="00803C17" w:rsidP="00803C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03C17" w:rsidTr="00C4330C">
        <w:trPr>
          <w:trHeight w:val="307"/>
        </w:trPr>
        <w:tc>
          <w:tcPr>
            <w:tcW w:w="9747" w:type="dxa"/>
            <w:gridSpan w:val="4"/>
            <w:vAlign w:val="center"/>
          </w:tcPr>
          <w:p w:rsidR="00803C17" w:rsidRPr="00C4330C" w:rsidRDefault="00803C17" w:rsidP="00803C17">
            <w:pPr>
              <w:rPr>
                <w:rFonts w:ascii="Arial" w:hAnsi="Arial" w:cs="Arial"/>
                <w:b/>
                <w:i/>
                <w:snapToGrid w:val="0"/>
                <w:color w:val="000000"/>
                <w:highlight w:val="lightGray"/>
              </w:rPr>
            </w:pPr>
            <w:proofErr w:type="spellStart"/>
            <w:r w:rsidRPr="00C4330C">
              <w:rPr>
                <w:rFonts w:ascii="Arial" w:hAnsi="Arial" w:cs="Arial"/>
                <w:b/>
                <w:sz w:val="22"/>
                <w:szCs w:val="22"/>
              </w:rPr>
              <w:t>Vydrátování</w:t>
            </w:r>
            <w:proofErr w:type="spellEnd"/>
          </w:p>
        </w:tc>
      </w:tr>
      <w:tr w:rsidR="001B2D6C" w:rsidRPr="001B2D6C" w:rsidTr="00FC4362">
        <w:tc>
          <w:tcPr>
            <w:tcW w:w="4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Použití vodičů s pocínovaným lanovým jádrem (CMA) šedé barvy</w:t>
            </w:r>
          </w:p>
        </w:tc>
        <w:tc>
          <w:tcPr>
            <w:tcW w:w="4027" w:type="dxa"/>
            <w:gridSpan w:val="2"/>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ANO</w:t>
            </w:r>
          </w:p>
        </w:tc>
        <w:tc>
          <w:tcPr>
            <w:tcW w:w="1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[ANO/NE]</w:t>
            </w:r>
          </w:p>
        </w:tc>
      </w:tr>
      <w:tr w:rsidR="001B2D6C" w:rsidTr="00FC4362">
        <w:tc>
          <w:tcPr>
            <w:tcW w:w="4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Vodiče pro uzemnění barva zelenožlutá</w:t>
            </w:r>
          </w:p>
        </w:tc>
        <w:tc>
          <w:tcPr>
            <w:tcW w:w="4027" w:type="dxa"/>
            <w:gridSpan w:val="2"/>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b/>
                <w:sz w:val="22"/>
                <w:szCs w:val="22"/>
              </w:rPr>
            </w:pPr>
            <w:r w:rsidRPr="001B2D6C">
              <w:rPr>
                <w:rFonts w:ascii="Arial" w:hAnsi="Arial" w:cs="Arial"/>
                <w:b/>
                <w:sz w:val="22"/>
                <w:szCs w:val="22"/>
              </w:rPr>
              <w:t>Průřezy vodičů</w:t>
            </w:r>
          </w:p>
        </w:tc>
        <w:tc>
          <w:tcPr>
            <w:tcW w:w="4027" w:type="dxa"/>
            <w:gridSpan w:val="2"/>
          </w:tcPr>
          <w:p w:rsidR="001B2D6C" w:rsidRPr="001B2D6C" w:rsidRDefault="001B2D6C" w:rsidP="001B2D6C">
            <w:pPr>
              <w:rPr>
                <w:rFonts w:ascii="Arial" w:hAnsi="Arial" w:cs="Arial"/>
                <w:i/>
                <w:snapToGrid w:val="0"/>
                <w:highlight w:val="lightGray"/>
              </w:rPr>
            </w:pPr>
          </w:p>
        </w:tc>
        <w:tc>
          <w:tcPr>
            <w:tcW w:w="1360" w:type="dxa"/>
          </w:tcPr>
          <w:p w:rsidR="001B2D6C" w:rsidRPr="001B2D6C" w:rsidRDefault="001B2D6C" w:rsidP="001B2D6C">
            <w:pPr>
              <w:rPr>
                <w:rFonts w:ascii="Arial" w:hAnsi="Arial" w:cs="Arial"/>
                <w:i/>
                <w:snapToGrid w:val="0"/>
                <w:highlight w:val="lightGray"/>
              </w:rPr>
            </w:pPr>
          </w:p>
        </w:tc>
      </w:tr>
      <w:tr w:rsidR="001B2D6C" w:rsidTr="00FC4362">
        <w:tc>
          <w:tcPr>
            <w:tcW w:w="4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 xml:space="preserve">Minimálně </w:t>
            </w:r>
            <w:r w:rsidRPr="001B2D6C">
              <w:rPr>
                <w:rFonts w:ascii="Arial" w:hAnsi="Arial" w:cs="Arial"/>
                <w:snapToGrid w:val="0"/>
                <w:sz w:val="22"/>
                <w:szCs w:val="22"/>
              </w:rPr>
              <w:t>1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pomocné funkce a signalizaci stavů i poruch</w:t>
            </w:r>
          </w:p>
        </w:tc>
        <w:tc>
          <w:tcPr>
            <w:tcW w:w="4027" w:type="dxa"/>
            <w:gridSpan w:val="2"/>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rPr>
            </w:pPr>
            <w:r w:rsidRPr="001B2D6C">
              <w:rPr>
                <w:rFonts w:ascii="Arial" w:hAnsi="Arial" w:cs="Arial"/>
                <w:snapToGrid w:val="0"/>
                <w:sz w:val="22"/>
                <w:szCs w:val="22"/>
              </w:rPr>
              <w:t>Minimálně 1,5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povely, napěťové měřící obvody a napájení.</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snapToGrid w:val="0"/>
              </w:rPr>
            </w:pPr>
            <w:r w:rsidRPr="001B2D6C">
              <w:rPr>
                <w:rFonts w:ascii="Arial" w:hAnsi="Arial" w:cs="Arial"/>
                <w:snapToGrid w:val="0"/>
                <w:sz w:val="22"/>
                <w:szCs w:val="22"/>
              </w:rPr>
              <w:t>Minimálně 2,5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měřící obvody proudu 1 A </w:t>
            </w:r>
            <w:proofErr w:type="spellStart"/>
            <w:r w:rsidRPr="001B2D6C">
              <w:rPr>
                <w:rFonts w:ascii="Arial" w:hAnsi="Arial" w:cs="Arial"/>
                <w:snapToGrid w:val="0"/>
                <w:sz w:val="22"/>
                <w:szCs w:val="22"/>
              </w:rPr>
              <w:t>a</w:t>
            </w:r>
            <w:proofErr w:type="spellEnd"/>
            <w:r w:rsidRPr="001B2D6C">
              <w:rPr>
                <w:rFonts w:ascii="Arial" w:hAnsi="Arial" w:cs="Arial"/>
                <w:snapToGrid w:val="0"/>
                <w:sz w:val="22"/>
                <w:szCs w:val="22"/>
              </w:rPr>
              <w:t xml:space="preserve"> 5 A</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b/>
                <w:snapToGrid w:val="0"/>
                <w:sz w:val="22"/>
                <w:szCs w:val="22"/>
              </w:rPr>
              <w:t>Návlečky</w:t>
            </w:r>
          </w:p>
        </w:tc>
        <w:tc>
          <w:tcPr>
            <w:tcW w:w="4027" w:type="dxa"/>
            <w:gridSpan w:val="2"/>
          </w:tcPr>
          <w:p w:rsidR="001B2D6C" w:rsidRPr="001B2D6C" w:rsidRDefault="001B2D6C" w:rsidP="001B2D6C">
            <w:pPr>
              <w:rPr>
                <w:rFonts w:ascii="Arial" w:hAnsi="Arial" w:cs="Arial"/>
                <w:i/>
                <w:snapToGrid w:val="0"/>
                <w:highlight w:val="lightGray"/>
              </w:rPr>
            </w:pPr>
          </w:p>
        </w:tc>
        <w:tc>
          <w:tcPr>
            <w:tcW w:w="1360" w:type="dxa"/>
          </w:tcPr>
          <w:p w:rsidR="001B2D6C" w:rsidRPr="001B2D6C" w:rsidRDefault="001B2D6C" w:rsidP="001B2D6C">
            <w:pPr>
              <w:rPr>
                <w:rFonts w:ascii="Arial" w:hAnsi="Arial" w:cs="Arial"/>
                <w:i/>
                <w:snapToGrid w:val="0"/>
                <w:highlight w:val="lightGray"/>
              </w:rPr>
            </w:pPr>
          </w:p>
        </w:tc>
      </w:tr>
      <w:tr w:rsidR="001B2D6C" w:rsidTr="00FC4362">
        <w:tc>
          <w:tcPr>
            <w:tcW w:w="4360" w:type="dxa"/>
          </w:tcPr>
          <w:p w:rsidR="001B2D6C" w:rsidRPr="001B2D6C" w:rsidRDefault="001B2D6C" w:rsidP="001B2D6C">
            <w:pPr>
              <w:spacing w:before="60" w:after="60"/>
              <w:ind w:left="57" w:right="57"/>
              <w:rPr>
                <w:rFonts w:ascii="Arial" w:hAnsi="Arial" w:cs="Arial"/>
                <w:snapToGrid w:val="0"/>
                <w:sz w:val="22"/>
                <w:szCs w:val="22"/>
              </w:rPr>
            </w:pPr>
            <w:r w:rsidRPr="001B2D6C">
              <w:rPr>
                <w:rFonts w:ascii="Arial" w:hAnsi="Arial" w:cs="Arial"/>
                <w:snapToGrid w:val="0"/>
                <w:sz w:val="22"/>
                <w:szCs w:val="22"/>
              </w:rPr>
              <w:t>Černý text strojově provedený, nesmazatelný, čitelný na žlutém pozadí</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snapToGrid w:val="0"/>
                <w:sz w:val="22"/>
                <w:szCs w:val="22"/>
              </w:rPr>
            </w:pPr>
            <w:r w:rsidRPr="001B2D6C">
              <w:rPr>
                <w:rFonts w:ascii="Arial" w:hAnsi="Arial" w:cs="Arial"/>
                <w:snapToGrid w:val="0"/>
                <w:sz w:val="22"/>
                <w:szCs w:val="22"/>
              </w:rPr>
              <w:t>Nedělená návlečka velikostí přizpůsobena průřezu vodiče</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right="57"/>
              <w:rPr>
                <w:rFonts w:ascii="Arial" w:hAnsi="Arial" w:cs="Arial"/>
                <w:snapToGrid w:val="0"/>
                <w:sz w:val="22"/>
                <w:szCs w:val="22"/>
              </w:rPr>
            </w:pPr>
            <w:r w:rsidRPr="001B2D6C">
              <w:rPr>
                <w:rFonts w:ascii="Arial" w:hAnsi="Arial" w:cs="Arial"/>
                <w:snapToGrid w:val="0"/>
                <w:sz w:val="22"/>
                <w:szCs w:val="22"/>
              </w:rPr>
              <w:t>Způsob popisu návleček dle technické specifikace</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b/>
                <w:snapToGrid w:val="0"/>
                <w:sz w:val="22"/>
                <w:szCs w:val="22"/>
              </w:rPr>
              <w:t>Prostorové umístění</w:t>
            </w:r>
          </w:p>
        </w:tc>
        <w:tc>
          <w:tcPr>
            <w:tcW w:w="4027" w:type="dxa"/>
            <w:gridSpan w:val="2"/>
          </w:tcPr>
          <w:p w:rsidR="001B2D6C" w:rsidRPr="001B2D6C" w:rsidRDefault="001B2D6C" w:rsidP="001B2D6C">
            <w:pPr>
              <w:rPr>
                <w:rFonts w:ascii="Arial" w:hAnsi="Arial" w:cs="Arial"/>
                <w:i/>
                <w:snapToGrid w:val="0"/>
                <w:highlight w:val="lightGray"/>
              </w:rPr>
            </w:pPr>
          </w:p>
        </w:tc>
        <w:tc>
          <w:tcPr>
            <w:tcW w:w="1360" w:type="dxa"/>
          </w:tcPr>
          <w:p w:rsidR="001B2D6C" w:rsidRPr="001B2D6C" w:rsidRDefault="001B2D6C" w:rsidP="001B2D6C">
            <w:pPr>
              <w:rPr>
                <w:rFonts w:ascii="Arial" w:hAnsi="Arial" w:cs="Arial"/>
                <w:i/>
                <w:snapToGrid w:val="0"/>
                <w:highlight w:val="lightGray"/>
              </w:rPr>
            </w:pPr>
          </w:p>
        </w:tc>
      </w:tr>
      <w:tr w:rsidR="001B2D6C" w:rsidTr="00FC4362">
        <w:tc>
          <w:tcPr>
            <w:tcW w:w="4360" w:type="dxa"/>
          </w:tcPr>
          <w:p w:rsidR="001B2D6C" w:rsidRPr="001B2D6C" w:rsidRDefault="001B2D6C" w:rsidP="001B2D6C">
            <w:pPr>
              <w:spacing w:before="60" w:after="60"/>
              <w:ind w:right="57"/>
              <w:rPr>
                <w:rFonts w:ascii="Arial" w:hAnsi="Arial" w:cs="Arial"/>
                <w:snapToGrid w:val="0"/>
                <w:sz w:val="22"/>
                <w:szCs w:val="22"/>
              </w:rPr>
            </w:pPr>
            <w:r w:rsidRPr="001B2D6C">
              <w:rPr>
                <w:rFonts w:ascii="Arial" w:hAnsi="Arial" w:cs="Arial"/>
                <w:snapToGrid w:val="0"/>
                <w:sz w:val="22"/>
                <w:szCs w:val="22"/>
              </w:rPr>
              <w:t>Umístění zařízení vztahující se k danému poli musí být vždy prostorově v nadstavbě umístěno nad příslušným polem</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right="57"/>
              <w:rPr>
                <w:rFonts w:ascii="Arial" w:hAnsi="Arial" w:cs="Arial"/>
                <w:snapToGrid w:val="0"/>
                <w:sz w:val="22"/>
                <w:szCs w:val="22"/>
              </w:rPr>
            </w:pPr>
            <w:r w:rsidRPr="001B2D6C">
              <w:rPr>
                <w:rFonts w:ascii="Arial" w:hAnsi="Arial" w:cs="Arial"/>
                <w:snapToGrid w:val="0"/>
                <w:sz w:val="22"/>
                <w:szCs w:val="22"/>
              </w:rPr>
              <w:t>Umístění konektorové svorkovnice rozhraní nadstavba – VN rozváděč vždy dole v nadstavbě nad příslušným polem</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left="57" w:right="57"/>
              <w:rPr>
                <w:rFonts w:ascii="Arial" w:hAnsi="Arial" w:cs="Arial"/>
                <w:sz w:val="22"/>
                <w:szCs w:val="22"/>
              </w:rPr>
            </w:pPr>
            <w:r w:rsidRPr="001B2D6C">
              <w:rPr>
                <w:rFonts w:ascii="Arial" w:hAnsi="Arial" w:cs="Arial"/>
                <w:b/>
                <w:snapToGrid w:val="0"/>
                <w:sz w:val="22"/>
                <w:szCs w:val="22"/>
              </w:rPr>
              <w:t>Svorky</w:t>
            </w:r>
          </w:p>
        </w:tc>
        <w:tc>
          <w:tcPr>
            <w:tcW w:w="4027" w:type="dxa"/>
            <w:gridSpan w:val="2"/>
          </w:tcPr>
          <w:p w:rsidR="001B2D6C" w:rsidRPr="001B2D6C" w:rsidRDefault="001B2D6C" w:rsidP="001B2D6C">
            <w:pPr>
              <w:rPr>
                <w:rFonts w:ascii="Arial" w:hAnsi="Arial" w:cs="Arial"/>
                <w:i/>
                <w:snapToGrid w:val="0"/>
                <w:highlight w:val="lightGray"/>
              </w:rPr>
            </w:pPr>
          </w:p>
        </w:tc>
        <w:tc>
          <w:tcPr>
            <w:tcW w:w="1360" w:type="dxa"/>
          </w:tcPr>
          <w:p w:rsidR="001B2D6C" w:rsidRPr="001B2D6C" w:rsidRDefault="001B2D6C" w:rsidP="001B2D6C">
            <w:pPr>
              <w:rPr>
                <w:rFonts w:ascii="Arial" w:hAnsi="Arial" w:cs="Arial"/>
                <w:i/>
                <w:snapToGrid w:val="0"/>
                <w:highlight w:val="lightGray"/>
              </w:rPr>
            </w:pPr>
          </w:p>
        </w:tc>
      </w:tr>
      <w:tr w:rsidR="001B2D6C" w:rsidTr="00FC4362">
        <w:tc>
          <w:tcPr>
            <w:tcW w:w="4360" w:type="dxa"/>
          </w:tcPr>
          <w:p w:rsidR="001B2D6C" w:rsidRPr="001B2D6C" w:rsidRDefault="001B2D6C" w:rsidP="001B2D6C">
            <w:pPr>
              <w:spacing w:before="60" w:after="60"/>
              <w:ind w:right="57"/>
              <w:rPr>
                <w:rFonts w:ascii="Arial" w:hAnsi="Arial" w:cs="Arial"/>
                <w:snapToGrid w:val="0"/>
                <w:sz w:val="22"/>
                <w:szCs w:val="22"/>
              </w:rPr>
            </w:pPr>
            <w:r w:rsidRPr="001B2D6C">
              <w:rPr>
                <w:rFonts w:ascii="Arial" w:hAnsi="Arial" w:cs="Arial"/>
                <w:snapToGrid w:val="0"/>
                <w:sz w:val="22"/>
                <w:szCs w:val="22"/>
              </w:rPr>
              <w:t>Pouze od jednoho dodavatele</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right="57"/>
              <w:rPr>
                <w:rFonts w:ascii="Arial" w:hAnsi="Arial" w:cs="Arial"/>
                <w:snapToGrid w:val="0"/>
                <w:sz w:val="22"/>
                <w:szCs w:val="22"/>
              </w:rPr>
            </w:pPr>
            <w:r w:rsidRPr="001B2D6C">
              <w:rPr>
                <w:rFonts w:ascii="Arial" w:hAnsi="Arial" w:cs="Arial"/>
                <w:snapToGrid w:val="0"/>
                <w:sz w:val="22"/>
                <w:szCs w:val="22"/>
              </w:rPr>
              <w:t>Svorky pro DC a AC napájecí smyčky mezi jednotlivými poli nadstavby:</w:t>
            </w:r>
            <w:r w:rsidRPr="001B2D6C">
              <w:rPr>
                <w:sz w:val="22"/>
                <w:szCs w:val="22"/>
              </w:rPr>
              <w:t xml:space="preserve"> </w:t>
            </w:r>
            <w:r w:rsidRPr="001B2D6C">
              <w:rPr>
                <w:rFonts w:ascii="Arial" w:hAnsi="Arial" w:cs="Arial"/>
                <w:snapToGrid w:val="0"/>
                <w:sz w:val="22"/>
                <w:szCs w:val="22"/>
              </w:rPr>
              <w:t>rozsah průřezů 1÷6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průchozí a možnost vzájemného propojení zástrčnými můstky. Proudová přetížitelnost svorky minimálně 40 A.</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60" w:after="60"/>
              <w:ind w:right="57"/>
              <w:rPr>
                <w:rFonts w:ascii="Arial" w:hAnsi="Arial" w:cs="Arial"/>
                <w:snapToGrid w:val="0"/>
                <w:sz w:val="22"/>
                <w:szCs w:val="22"/>
              </w:rPr>
            </w:pPr>
            <w:r w:rsidRPr="001B2D6C">
              <w:rPr>
                <w:rFonts w:ascii="Arial" w:hAnsi="Arial" w:cs="Arial"/>
                <w:snapToGrid w:val="0"/>
                <w:sz w:val="22"/>
                <w:szCs w:val="22"/>
              </w:rPr>
              <w:t>Barvy svorek střídavého napájení: (fáze šedá, nulový vodič – modrá, ochranný vodič zelenožlutá.</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sz w:val="22"/>
                <w:szCs w:val="22"/>
              </w:rPr>
            </w:pPr>
            <w:r w:rsidRPr="001B2D6C">
              <w:rPr>
                <w:rFonts w:ascii="Arial" w:hAnsi="Arial" w:cs="Arial"/>
                <w:snapToGrid w:val="0"/>
                <w:sz w:val="22"/>
                <w:szCs w:val="22"/>
              </w:rPr>
              <w:t>Napájecí svorky pro DC vnitřní rozvod stejnosměrného napájení: rozsah průřezů 1÷4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nožové rozpojovací a musí mít dvojitý prostor pro propojení zástrčnými můstky pro individuální rozvod potenciálu a napájení. Proudová přetížitelnost svorky minimálně 20 A. </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sz w:val="22"/>
                <w:szCs w:val="22"/>
              </w:rPr>
            </w:pPr>
            <w:r w:rsidRPr="001B2D6C">
              <w:rPr>
                <w:rFonts w:ascii="Arial" w:hAnsi="Arial" w:cs="Arial"/>
                <w:snapToGrid w:val="0"/>
                <w:sz w:val="22"/>
                <w:szCs w:val="22"/>
              </w:rPr>
              <w:t>Svorky pro obvody signalizace a ovládání: rozsah průřezů 0,14÷4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nožové rozpojovací se zkušební dutinkou na obou stranách. Proudová přetížitelnost svorky minimálně 15 A.</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sz w:val="22"/>
                <w:szCs w:val="22"/>
              </w:rPr>
            </w:pPr>
            <w:r w:rsidRPr="001B2D6C">
              <w:rPr>
                <w:rFonts w:ascii="Arial" w:hAnsi="Arial" w:cs="Arial"/>
                <w:snapToGrid w:val="0"/>
                <w:sz w:val="22"/>
                <w:szCs w:val="22"/>
              </w:rPr>
              <w:t xml:space="preserve">Svorky pro měření proudů a napětí </w:t>
            </w:r>
            <w:r w:rsidRPr="001B2D6C">
              <w:rPr>
                <w:rFonts w:ascii="Arial" w:hAnsi="Arial" w:cs="Arial"/>
                <w:b/>
                <w:snapToGrid w:val="0"/>
                <w:sz w:val="22"/>
                <w:szCs w:val="22"/>
              </w:rPr>
              <w:t>v poli s vypínačem:</w:t>
            </w:r>
            <w:r w:rsidRPr="001B2D6C">
              <w:rPr>
                <w:rFonts w:ascii="Arial" w:hAnsi="Arial" w:cs="Arial"/>
                <w:snapToGrid w:val="0"/>
                <w:sz w:val="22"/>
                <w:szCs w:val="22"/>
              </w:rPr>
              <w:t xml:space="preserve"> průběžné bez možnosti rozpojení, vyzkratování ani možnosti připojení zkušebních dutinek. Proudová přetížitelnost svorky musí být minimálně </w:t>
            </w:r>
            <w:r w:rsidRPr="001B2D6C">
              <w:rPr>
                <w:rFonts w:ascii="Arial" w:hAnsi="Arial" w:cs="Arial"/>
                <w:snapToGrid w:val="0"/>
                <w:sz w:val="22"/>
                <w:szCs w:val="22"/>
              </w:rPr>
              <w:br/>
              <w:t>55 A, musí být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sz w:val="22"/>
                <w:szCs w:val="22"/>
              </w:rPr>
            </w:pPr>
            <w:r w:rsidRPr="001B2D6C">
              <w:rPr>
                <w:rFonts w:ascii="Arial" w:hAnsi="Arial" w:cs="Arial"/>
                <w:snapToGrid w:val="0"/>
                <w:sz w:val="22"/>
                <w:szCs w:val="22"/>
              </w:rPr>
              <w:t xml:space="preserve">Umístění zkušebních zásuvek v poli </w:t>
            </w:r>
            <w:r w:rsidRPr="001B2D6C">
              <w:rPr>
                <w:rFonts w:ascii="Arial" w:hAnsi="Arial" w:cs="Arial"/>
                <w:snapToGrid w:val="0"/>
                <w:sz w:val="22"/>
                <w:szCs w:val="22"/>
              </w:rPr>
              <w:br/>
              <w:t>s vypínačem</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rPr>
            </w:pPr>
            <w:r w:rsidRPr="001B2D6C">
              <w:rPr>
                <w:rFonts w:ascii="Arial" w:hAnsi="Arial" w:cs="Arial"/>
                <w:snapToGrid w:val="0"/>
                <w:sz w:val="22"/>
                <w:szCs w:val="22"/>
              </w:rPr>
              <w:t xml:space="preserve">Svorky pro měření proudů </w:t>
            </w:r>
            <w:r w:rsidRPr="001B2D6C">
              <w:rPr>
                <w:rFonts w:ascii="Arial" w:hAnsi="Arial" w:cs="Arial"/>
                <w:b/>
                <w:snapToGrid w:val="0"/>
                <w:sz w:val="22"/>
                <w:szCs w:val="22"/>
              </w:rPr>
              <w:t>v poli s odpínačem:</w:t>
            </w:r>
            <w:r w:rsidRPr="001B2D6C">
              <w:rPr>
                <w:rFonts w:ascii="Arial" w:hAnsi="Arial" w:cs="Arial"/>
                <w:snapToGrid w:val="0"/>
                <w:sz w:val="22"/>
                <w:szCs w:val="22"/>
              </w:rPr>
              <w:t xml:space="preserve"> Proudové svorky musí být možno přednostně na straně měničů vyzkratovat a poté rozpojit vyzkratovanou stranu svorky od strany připojení do IED. Musí umožnit připojení zkušebních dutinek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rPr>
            </w:pPr>
            <w:r w:rsidRPr="001B2D6C">
              <w:rPr>
                <w:rFonts w:ascii="Arial" w:hAnsi="Arial" w:cs="Arial"/>
                <w:snapToGrid w:val="0"/>
                <w:sz w:val="22"/>
                <w:szCs w:val="22"/>
              </w:rPr>
              <w:t xml:space="preserve">Svorky pro měření napětí </w:t>
            </w:r>
            <w:r w:rsidRPr="001B2D6C">
              <w:rPr>
                <w:rFonts w:ascii="Arial" w:hAnsi="Arial" w:cs="Arial"/>
                <w:b/>
                <w:snapToGrid w:val="0"/>
                <w:sz w:val="22"/>
                <w:szCs w:val="22"/>
              </w:rPr>
              <w:t xml:space="preserve">v poli s odpínačem: </w:t>
            </w:r>
            <w:r w:rsidRPr="001B2D6C">
              <w:rPr>
                <w:rFonts w:ascii="Arial" w:hAnsi="Arial" w:cs="Arial"/>
                <w:snapToGrid w:val="0"/>
                <w:sz w:val="22"/>
                <w:szCs w:val="22"/>
              </w:rPr>
              <w:t xml:space="preserve">napěťové svorky musí být rozpojitelné s možností umístění zkušební dutinky na obou stranách. Proudová přetížitelnost svorky musí být minimálně </w:t>
            </w:r>
            <w:r w:rsidRPr="001B2D6C">
              <w:rPr>
                <w:rFonts w:ascii="Arial" w:hAnsi="Arial" w:cs="Arial"/>
                <w:snapToGrid w:val="0"/>
                <w:sz w:val="22"/>
                <w:szCs w:val="22"/>
              </w:rPr>
              <w:br/>
              <w:t xml:space="preserve">55 A, možnost připojení vodiče do průřezu </w:t>
            </w:r>
            <w:r w:rsidRPr="001B2D6C">
              <w:rPr>
                <w:rFonts w:ascii="Arial" w:hAnsi="Arial" w:cs="Arial"/>
                <w:snapToGrid w:val="0"/>
                <w:sz w:val="22"/>
                <w:szCs w:val="22"/>
              </w:rPr>
              <w:br/>
              <w:t>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sz w:val="22"/>
                <w:szCs w:val="22"/>
              </w:rPr>
            </w:pPr>
            <w:r w:rsidRPr="001B2D6C">
              <w:rPr>
                <w:rFonts w:ascii="Arial" w:hAnsi="Arial" w:cs="Arial"/>
                <w:snapToGrid w:val="0"/>
                <w:sz w:val="22"/>
                <w:szCs w:val="22"/>
              </w:rPr>
              <w:t>Svorky napěťového měniče PTN v poli měření: musí být rozpojitelné s možností umístění zkušební dutinky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FC4362">
        <w:tc>
          <w:tcPr>
            <w:tcW w:w="4360" w:type="dxa"/>
          </w:tcPr>
          <w:p w:rsidR="001B2D6C" w:rsidRPr="001B2D6C" w:rsidRDefault="001B2D6C" w:rsidP="001B2D6C">
            <w:pPr>
              <w:spacing w:before="80"/>
              <w:jc w:val="both"/>
              <w:rPr>
                <w:rFonts w:ascii="Arial" w:hAnsi="Arial" w:cs="Arial"/>
                <w:snapToGrid w:val="0"/>
                <w:sz w:val="22"/>
                <w:szCs w:val="22"/>
              </w:rPr>
            </w:pPr>
            <w:r w:rsidRPr="001B2D6C">
              <w:rPr>
                <w:rFonts w:ascii="Arial" w:hAnsi="Arial" w:cs="Arial"/>
                <w:snapToGrid w:val="0"/>
                <w:sz w:val="22"/>
                <w:szCs w:val="22"/>
              </w:rPr>
              <w:t xml:space="preserve">Svorky pro případ požadavku napájení vlastní spotřeby z výkonového napěťového měniče </w:t>
            </w:r>
            <w:proofErr w:type="gramStart"/>
            <w:r w:rsidRPr="001B2D6C">
              <w:rPr>
                <w:rFonts w:ascii="Arial" w:hAnsi="Arial" w:cs="Arial"/>
                <w:snapToGrid w:val="0"/>
                <w:sz w:val="22"/>
                <w:szCs w:val="22"/>
              </w:rPr>
              <w:t>PTN:  musí</w:t>
            </w:r>
            <w:proofErr w:type="gramEnd"/>
            <w:r w:rsidRPr="001B2D6C">
              <w:rPr>
                <w:rFonts w:ascii="Arial" w:hAnsi="Arial" w:cs="Arial"/>
                <w:snapToGrid w:val="0"/>
                <w:sz w:val="22"/>
                <w:szCs w:val="22"/>
              </w:rPr>
              <w:t xml:space="preserve"> být průchozí a musí mít možnost vzájemného propojení zástrčnými můstky. Proudová přetížitelnost svorky minimálně 40 A</w:t>
            </w:r>
          </w:p>
        </w:tc>
        <w:tc>
          <w:tcPr>
            <w:tcW w:w="4027" w:type="dxa"/>
            <w:gridSpan w:val="2"/>
          </w:tcPr>
          <w:p w:rsidR="001B2D6C" w:rsidRPr="001B2D6C" w:rsidRDefault="001B2D6C" w:rsidP="001B2D6C">
            <w:pPr>
              <w:spacing w:before="60" w:after="60"/>
              <w:ind w:left="57" w:right="57"/>
              <w:rPr>
                <w:rFonts w:ascii="Arial" w:hAnsi="Arial" w:cs="Arial"/>
              </w:rPr>
            </w:pPr>
            <w:r w:rsidRPr="001B2D6C">
              <w:rPr>
                <w:rFonts w:ascii="Arial" w:hAnsi="Arial" w:cs="Arial"/>
                <w:sz w:val="22"/>
                <w:szCs w:val="22"/>
              </w:rPr>
              <w:t>ANO</w:t>
            </w:r>
          </w:p>
        </w:tc>
        <w:tc>
          <w:tcPr>
            <w:tcW w:w="1360" w:type="dxa"/>
          </w:tcPr>
          <w:p w:rsidR="001B2D6C" w:rsidRPr="001B2D6C" w:rsidRDefault="001B2D6C" w:rsidP="001B2D6C">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1B2D6C" w:rsidTr="00C4330C">
        <w:trPr>
          <w:trHeight w:val="460"/>
        </w:trPr>
        <w:tc>
          <w:tcPr>
            <w:tcW w:w="9747" w:type="dxa"/>
            <w:gridSpan w:val="4"/>
            <w:vAlign w:val="center"/>
          </w:tcPr>
          <w:p w:rsidR="001B2D6C" w:rsidRPr="00C4330C" w:rsidRDefault="001B2D6C" w:rsidP="001B2D6C">
            <w:pPr>
              <w:rPr>
                <w:rFonts w:ascii="Arial" w:hAnsi="Arial" w:cs="Arial"/>
                <w:b/>
                <w:i/>
                <w:snapToGrid w:val="0"/>
                <w:color w:val="000000"/>
                <w:highlight w:val="lightGray"/>
              </w:rPr>
            </w:pPr>
            <w:r w:rsidRPr="00C4330C">
              <w:rPr>
                <w:rFonts w:ascii="Arial" w:hAnsi="Arial" w:cs="Arial"/>
                <w:b/>
                <w:sz w:val="22"/>
                <w:szCs w:val="22"/>
              </w:rPr>
              <w:t xml:space="preserve">Systém detekce napětí – dálkové </w:t>
            </w:r>
            <w:r>
              <w:rPr>
                <w:rFonts w:ascii="Arial" w:hAnsi="Arial" w:cs="Arial"/>
                <w:b/>
                <w:sz w:val="22"/>
                <w:szCs w:val="22"/>
              </w:rPr>
              <w:t>signalizace</w:t>
            </w:r>
          </w:p>
        </w:tc>
      </w:tr>
      <w:tr w:rsidR="001B2D6C" w:rsidTr="00FC4362">
        <w:tc>
          <w:tcPr>
            <w:tcW w:w="4360" w:type="dxa"/>
          </w:tcPr>
          <w:p w:rsidR="001B2D6C" w:rsidRPr="00C4330C" w:rsidRDefault="001B2D6C" w:rsidP="001B2D6C">
            <w:pPr>
              <w:spacing w:before="60" w:after="60"/>
              <w:ind w:left="57" w:right="57"/>
              <w:rPr>
                <w:rFonts w:ascii="Arial" w:hAnsi="Arial" w:cs="Arial"/>
                <w:sz w:val="22"/>
                <w:szCs w:val="22"/>
              </w:rPr>
            </w:pPr>
            <w:r w:rsidRPr="00C4330C">
              <w:rPr>
                <w:rFonts w:ascii="Arial" w:hAnsi="Arial" w:cs="Arial"/>
                <w:sz w:val="22"/>
                <w:szCs w:val="22"/>
              </w:rPr>
              <w:t>Systém detekce napětí s kontakty pro dálkový přenos dat</w:t>
            </w:r>
          </w:p>
        </w:tc>
        <w:tc>
          <w:tcPr>
            <w:tcW w:w="4027" w:type="dxa"/>
            <w:gridSpan w:val="2"/>
          </w:tcPr>
          <w:p w:rsidR="001B2D6C" w:rsidRPr="00C4330C" w:rsidRDefault="001B2D6C" w:rsidP="001B2D6C">
            <w:pPr>
              <w:spacing w:before="60" w:after="60"/>
              <w:ind w:left="57" w:right="57"/>
              <w:rPr>
                <w:rFonts w:ascii="Arial" w:hAnsi="Arial" w:cs="Arial"/>
                <w:sz w:val="22"/>
                <w:szCs w:val="22"/>
              </w:rPr>
            </w:pPr>
            <w:r w:rsidRPr="00C4330C">
              <w:rPr>
                <w:rFonts w:ascii="Arial" w:hAnsi="Arial" w:cs="Arial"/>
                <w:sz w:val="22"/>
                <w:szCs w:val="22"/>
              </w:rPr>
              <w:t>ANO</w:t>
            </w:r>
          </w:p>
        </w:tc>
        <w:tc>
          <w:tcPr>
            <w:tcW w:w="1360" w:type="dxa"/>
          </w:tcPr>
          <w:p w:rsidR="001B2D6C" w:rsidRPr="00BB2245" w:rsidRDefault="001B2D6C" w:rsidP="001B2D6C">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1B2D6C" w:rsidTr="00FC4362">
        <w:tc>
          <w:tcPr>
            <w:tcW w:w="4360" w:type="dxa"/>
          </w:tcPr>
          <w:p w:rsidR="001B2D6C" w:rsidRPr="00C4330C" w:rsidRDefault="001B2D6C" w:rsidP="001B2D6C">
            <w:pPr>
              <w:spacing w:before="60" w:after="60"/>
              <w:ind w:left="57" w:right="57"/>
              <w:rPr>
                <w:rFonts w:ascii="Arial" w:hAnsi="Arial" w:cs="Arial"/>
                <w:sz w:val="22"/>
                <w:szCs w:val="22"/>
              </w:rPr>
            </w:pPr>
            <w:r w:rsidRPr="00C4330C">
              <w:rPr>
                <w:rFonts w:ascii="Arial" w:hAnsi="Arial" w:cs="Arial"/>
                <w:sz w:val="22"/>
                <w:szCs w:val="22"/>
              </w:rPr>
              <w:t>Stav kontaktů</w:t>
            </w:r>
          </w:p>
        </w:tc>
        <w:tc>
          <w:tcPr>
            <w:tcW w:w="4027" w:type="dxa"/>
            <w:gridSpan w:val="2"/>
          </w:tcPr>
          <w:p w:rsidR="001B2D6C" w:rsidRPr="00C4330C" w:rsidRDefault="001B2D6C" w:rsidP="001B2D6C">
            <w:pPr>
              <w:spacing w:before="60" w:after="60"/>
              <w:ind w:left="57" w:right="57"/>
              <w:rPr>
                <w:rFonts w:ascii="Arial" w:hAnsi="Arial" w:cs="Arial"/>
                <w:sz w:val="22"/>
                <w:szCs w:val="22"/>
              </w:rPr>
            </w:pPr>
            <w:r w:rsidRPr="00C4330C">
              <w:rPr>
                <w:rFonts w:ascii="Arial" w:hAnsi="Arial" w:cs="Arial"/>
                <w:sz w:val="22"/>
                <w:szCs w:val="22"/>
              </w:rPr>
              <w:t>4 stavový (00,01,10,11)</w:t>
            </w:r>
          </w:p>
        </w:tc>
        <w:tc>
          <w:tcPr>
            <w:tcW w:w="1360" w:type="dxa"/>
          </w:tcPr>
          <w:p w:rsidR="001B2D6C" w:rsidRPr="00BB2245" w:rsidRDefault="001B2D6C" w:rsidP="001B2D6C">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1B2D6C" w:rsidTr="00FC4362">
        <w:tc>
          <w:tcPr>
            <w:tcW w:w="4360" w:type="dxa"/>
          </w:tcPr>
          <w:p w:rsidR="001B2D6C" w:rsidRPr="00C4330C" w:rsidRDefault="001B2D6C" w:rsidP="001B2D6C">
            <w:pPr>
              <w:spacing w:before="60" w:after="60"/>
              <w:ind w:left="57" w:right="57"/>
              <w:rPr>
                <w:rFonts w:ascii="Arial" w:hAnsi="Arial" w:cs="Arial"/>
                <w:sz w:val="22"/>
                <w:szCs w:val="22"/>
              </w:rPr>
            </w:pPr>
            <w:r w:rsidRPr="00C4330C">
              <w:rPr>
                <w:rFonts w:ascii="Arial" w:hAnsi="Arial" w:cs="Arial"/>
                <w:sz w:val="22"/>
                <w:szCs w:val="22"/>
              </w:rPr>
              <w:t>Typ přístroje</w:t>
            </w:r>
          </w:p>
        </w:tc>
        <w:tc>
          <w:tcPr>
            <w:tcW w:w="4027" w:type="dxa"/>
            <w:gridSpan w:val="2"/>
          </w:tcPr>
          <w:p w:rsidR="001B2D6C" w:rsidRPr="00C4330C" w:rsidRDefault="001B2D6C" w:rsidP="001B2D6C">
            <w:pPr>
              <w:spacing w:before="60" w:after="60"/>
              <w:ind w:left="57" w:right="57"/>
              <w:rPr>
                <w:rFonts w:ascii="Arial" w:hAnsi="Arial" w:cs="Arial"/>
                <w:sz w:val="22"/>
                <w:szCs w:val="22"/>
              </w:rPr>
            </w:pPr>
          </w:p>
        </w:tc>
        <w:tc>
          <w:tcPr>
            <w:tcW w:w="1360" w:type="dxa"/>
          </w:tcPr>
          <w:p w:rsidR="001B2D6C" w:rsidRPr="00BB2245" w:rsidRDefault="001B2D6C" w:rsidP="001B2D6C">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1B2D6C" w:rsidTr="00FC4362">
        <w:trPr>
          <w:trHeight w:val="304"/>
        </w:trPr>
        <w:tc>
          <w:tcPr>
            <w:tcW w:w="9747" w:type="dxa"/>
            <w:gridSpan w:val="4"/>
          </w:tcPr>
          <w:p w:rsidR="001B2D6C" w:rsidRDefault="001B2D6C" w:rsidP="001B2D6C">
            <w:r w:rsidRPr="00963A1D">
              <w:rPr>
                <w:rFonts w:ascii="Arial" w:hAnsi="Arial" w:cs="Arial"/>
                <w:b/>
                <w:snapToGrid w:val="0"/>
                <w:color w:val="000000"/>
                <w:sz w:val="22"/>
                <w:szCs w:val="22"/>
              </w:rPr>
              <w:t>Zkoušky</w:t>
            </w:r>
          </w:p>
        </w:tc>
      </w:tr>
      <w:tr w:rsidR="001B2D6C" w:rsidTr="00FC4362">
        <w:tc>
          <w:tcPr>
            <w:tcW w:w="4360" w:type="dxa"/>
          </w:tcPr>
          <w:p w:rsidR="001B2D6C" w:rsidRPr="00DD04B3" w:rsidRDefault="001B2D6C" w:rsidP="001B2D6C">
            <w:pPr>
              <w:rPr>
                <w:rFonts w:ascii="Arial" w:hAnsi="Arial" w:cs="Arial"/>
                <w:snapToGrid w:val="0"/>
                <w:color w:val="000000"/>
                <w:sz w:val="22"/>
                <w:szCs w:val="22"/>
              </w:rPr>
            </w:pPr>
            <w:r w:rsidRPr="00DD04B3">
              <w:rPr>
                <w:rFonts w:ascii="Arial" w:hAnsi="Arial" w:cs="Arial"/>
                <w:snapToGrid w:val="0"/>
                <w:color w:val="000000"/>
                <w:sz w:val="22"/>
                <w:szCs w:val="22"/>
              </w:rPr>
              <w:t>Typové zkoušky</w:t>
            </w:r>
          </w:p>
        </w:tc>
        <w:tc>
          <w:tcPr>
            <w:tcW w:w="4027" w:type="dxa"/>
            <w:gridSpan w:val="2"/>
          </w:tcPr>
          <w:p w:rsidR="001B2D6C" w:rsidRPr="00DD04B3" w:rsidRDefault="001B2D6C" w:rsidP="001B2D6C">
            <w:pPr>
              <w:spacing w:before="60"/>
              <w:jc w:val="both"/>
              <w:rPr>
                <w:rFonts w:ascii="Arial" w:hAnsi="Arial" w:cs="Arial"/>
                <w:snapToGrid w:val="0"/>
                <w:color w:val="000000"/>
                <w:sz w:val="22"/>
                <w:szCs w:val="22"/>
              </w:rPr>
            </w:pPr>
            <w:proofErr w:type="gramStart"/>
            <w:r w:rsidRPr="00DD04B3">
              <w:rPr>
                <w:rFonts w:ascii="Arial" w:hAnsi="Arial" w:cs="Arial"/>
                <w:snapToGrid w:val="0"/>
                <w:color w:val="000000"/>
                <w:sz w:val="22"/>
                <w:szCs w:val="22"/>
              </w:rPr>
              <w:t xml:space="preserve">dle  </w:t>
            </w:r>
            <w:r>
              <w:rPr>
                <w:rFonts w:ascii="Arial" w:hAnsi="Arial" w:cs="Arial"/>
                <w:snapToGrid w:val="0"/>
                <w:color w:val="000000"/>
                <w:sz w:val="22"/>
                <w:szCs w:val="22"/>
              </w:rPr>
              <w:t>ČSN</w:t>
            </w:r>
            <w:proofErr w:type="gramEnd"/>
            <w:r>
              <w:rPr>
                <w:rFonts w:ascii="Arial" w:hAnsi="Arial" w:cs="Arial"/>
                <w:snapToGrid w:val="0"/>
                <w:color w:val="000000"/>
                <w:sz w:val="22"/>
                <w:szCs w:val="22"/>
              </w:rPr>
              <w:t xml:space="preserve"> EN 62271-200</w:t>
            </w:r>
            <w:r w:rsidR="009A10F5">
              <w:rPr>
                <w:rFonts w:ascii="Arial" w:hAnsi="Arial" w:cs="Arial"/>
                <w:snapToGrid w:val="0"/>
                <w:color w:val="000000"/>
                <w:sz w:val="22"/>
                <w:szCs w:val="22"/>
              </w:rPr>
              <w:t xml:space="preserve"> ed.2</w:t>
            </w:r>
          </w:p>
        </w:tc>
        <w:tc>
          <w:tcPr>
            <w:tcW w:w="1360" w:type="dxa"/>
          </w:tcPr>
          <w:p w:rsidR="001B2D6C" w:rsidRDefault="001B2D6C" w:rsidP="001B2D6C">
            <w:r w:rsidRPr="00BB2245">
              <w:rPr>
                <w:rFonts w:ascii="Arial" w:hAnsi="Arial" w:cs="Arial"/>
                <w:i/>
                <w:snapToGrid w:val="0"/>
                <w:color w:val="000000"/>
                <w:sz w:val="22"/>
                <w:szCs w:val="22"/>
                <w:highlight w:val="lightGray"/>
              </w:rPr>
              <w:t>[ANO/NE]</w:t>
            </w:r>
          </w:p>
        </w:tc>
      </w:tr>
    </w:tbl>
    <w:p w:rsidR="00FC4362" w:rsidRDefault="00FC4362" w:rsidP="00FC4362">
      <w:pPr>
        <w:spacing w:before="80"/>
        <w:ind w:left="142"/>
        <w:jc w:val="both"/>
        <w:rPr>
          <w:rFonts w:ascii="Arial" w:hAnsi="Arial" w:cs="Arial"/>
          <w:snapToGrid w:val="0"/>
          <w:color w:val="000000"/>
        </w:rPr>
      </w:pPr>
    </w:p>
    <w:p w:rsidR="00FC4362" w:rsidRDefault="00FC4362"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BA4267" w:rsidRDefault="00BA4267" w:rsidP="00FC4362">
      <w:pPr>
        <w:spacing w:before="80"/>
        <w:ind w:left="142"/>
        <w:jc w:val="both"/>
        <w:rPr>
          <w:rFonts w:ascii="Arial" w:hAnsi="Arial" w:cs="Arial"/>
          <w:snapToGrid w:val="0"/>
          <w:color w:val="000000"/>
        </w:rPr>
      </w:pPr>
      <w:bookmarkStart w:id="0" w:name="_GoBack"/>
      <w:bookmarkEnd w:id="0"/>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1B2D6C" w:rsidRDefault="001B2D6C" w:rsidP="00FC4362">
      <w:pPr>
        <w:spacing w:before="80"/>
        <w:ind w:left="142"/>
        <w:jc w:val="both"/>
        <w:rPr>
          <w:rFonts w:ascii="Arial" w:hAnsi="Arial" w:cs="Arial"/>
          <w:snapToGrid w:val="0"/>
          <w:color w:val="000000"/>
        </w:rPr>
      </w:pPr>
    </w:p>
    <w:p w:rsidR="0051558E" w:rsidRDefault="0051558E" w:rsidP="00FC4362">
      <w:pPr>
        <w:spacing w:before="80"/>
        <w:ind w:left="142"/>
        <w:jc w:val="both"/>
        <w:rPr>
          <w:rFonts w:ascii="Arial" w:hAnsi="Arial" w:cs="Arial"/>
          <w:snapToGrid w:val="0"/>
          <w:color w:val="000000"/>
        </w:rPr>
      </w:pPr>
    </w:p>
    <w:p w:rsidR="00FC4362" w:rsidRDefault="00FC4362" w:rsidP="00FC4362">
      <w:pPr>
        <w:spacing w:before="80"/>
        <w:ind w:left="142"/>
        <w:jc w:val="both"/>
        <w:rPr>
          <w:rFonts w:ascii="Arial" w:hAnsi="Arial" w:cs="Arial"/>
          <w:snapToGrid w:val="0"/>
          <w:color w:val="000000"/>
        </w:rPr>
      </w:pPr>
      <w:r>
        <w:rPr>
          <w:rFonts w:ascii="Arial" w:hAnsi="Arial" w:cs="Arial"/>
          <w:snapToGrid w:val="0"/>
          <w:color w:val="000000"/>
        </w:rPr>
        <w:t>Tabulka nabízených typů:</w:t>
      </w:r>
    </w:p>
    <w:p w:rsidR="00FC4362" w:rsidRDefault="00FC4362" w:rsidP="00FC4362">
      <w:pPr>
        <w:spacing w:before="80"/>
        <w:ind w:left="142"/>
        <w:jc w:val="both"/>
        <w:rPr>
          <w:rFonts w:ascii="Arial" w:hAnsi="Arial" w:cs="Arial"/>
          <w:snapToGrid w:val="0"/>
          <w:color w:val="000000"/>
        </w:rPr>
      </w:pPr>
    </w:p>
    <w:tbl>
      <w:tblPr>
        <w:tblStyle w:val="Mkatabulky"/>
        <w:tblpPr w:leftFromText="141" w:rightFromText="141" w:vertAnchor="text" w:tblpX="-60" w:tblpY="1"/>
        <w:tblOverlap w:val="never"/>
        <w:tblW w:w="9747" w:type="dxa"/>
        <w:tblLook w:val="04A0" w:firstRow="1" w:lastRow="0" w:firstColumn="1" w:lastColumn="0" w:noHBand="0" w:noVBand="1"/>
      </w:tblPr>
      <w:tblGrid>
        <w:gridCol w:w="7479"/>
        <w:gridCol w:w="2268"/>
      </w:tblGrid>
      <w:tr w:rsidR="00FC4362" w:rsidTr="00FC4362">
        <w:tc>
          <w:tcPr>
            <w:tcW w:w="7479" w:type="dxa"/>
          </w:tcPr>
          <w:p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268" w:type="dxa"/>
          </w:tcPr>
          <w:p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[nabízený rozvaděč – přesné typové značení]</w:t>
            </w:r>
          </w:p>
        </w:tc>
      </w:tr>
      <w:tr w:rsidR="00FC4362" w:rsidTr="00FC4362">
        <w:tc>
          <w:tcPr>
            <w:tcW w:w="9747" w:type="dxa"/>
            <w:gridSpan w:val="2"/>
          </w:tcPr>
          <w:p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Kompaktní rozvaděče </w:t>
            </w:r>
          </w:p>
        </w:tc>
      </w:tr>
      <w:tr w:rsidR="00FC4362" w:rsidTr="00FC4362">
        <w:tc>
          <w:tcPr>
            <w:tcW w:w="7479" w:type="dxa"/>
          </w:tcPr>
          <w:p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ET</w:t>
            </w:r>
          </w:p>
        </w:tc>
        <w:tc>
          <w:tcPr>
            <w:tcW w:w="2268" w:type="dxa"/>
          </w:tcPr>
          <w:p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w:t>
            </w:r>
          </w:p>
        </w:tc>
        <w:tc>
          <w:tcPr>
            <w:tcW w:w="2268" w:type="dxa"/>
          </w:tcPr>
          <w:p w:rsidR="00FC4362" w:rsidRDefault="00FC4362" w:rsidP="00FC4362">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KG</w:t>
            </w:r>
          </w:p>
        </w:tc>
        <w:tc>
          <w:tcPr>
            <w:tcW w:w="2268" w:type="dxa"/>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Tr="00FC4362">
        <w:tc>
          <w:tcPr>
            <w:tcW w:w="9747" w:type="dxa"/>
            <w:gridSpan w:val="2"/>
          </w:tcPr>
          <w:p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snapToGrid w:val="0"/>
                <w:color w:val="000000"/>
                <w:sz w:val="22"/>
                <w:szCs w:val="22"/>
              </w:rPr>
              <w:t xml:space="preserve">Modulární rozvaděče </w:t>
            </w:r>
          </w:p>
        </w:tc>
      </w:tr>
      <w:tr w:rsidR="00FC4362" w:rsidTr="00FC4362">
        <w:tc>
          <w:tcPr>
            <w:tcW w:w="7479" w:type="dxa"/>
          </w:tcPr>
          <w:p w:rsidR="00FC4362"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(K), rozšiřitelné zleva i zprava</w:t>
            </w:r>
          </w:p>
        </w:tc>
        <w:tc>
          <w:tcPr>
            <w:tcW w:w="2268" w:type="dxa"/>
          </w:tcPr>
          <w:p w:rsidR="00FC4362" w:rsidRDefault="00FC4362" w:rsidP="00FC4362">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FC4362" w:rsidTr="00FC4362">
        <w:tc>
          <w:tcPr>
            <w:tcW w:w="7479" w:type="dxa"/>
          </w:tcPr>
          <w:p w:rsidR="00FC4362" w:rsidRPr="00426B71" w:rsidRDefault="00FC4362" w:rsidP="00FC4362">
            <w:pPr>
              <w:spacing w:before="60"/>
              <w:jc w:val="both"/>
              <w:rPr>
                <w:rFonts w:ascii="Arial" w:hAnsi="Arial" w:cs="Arial"/>
                <w:noProof/>
                <w:sz w:val="22"/>
                <w:szCs w:val="22"/>
              </w:rPr>
            </w:pPr>
            <w:r w:rsidRPr="00426B71">
              <w:rPr>
                <w:rFonts w:ascii="Arial" w:hAnsi="Arial" w:cs="Arial"/>
                <w:noProof/>
                <w:sz w:val="22"/>
                <w:szCs w:val="22"/>
              </w:rPr>
              <w:t>Pole vývodu na transformátor s opdínačem a pojistkami (T), rozšiřitelné zleva i zprava</w:t>
            </w:r>
          </w:p>
        </w:tc>
        <w:tc>
          <w:tcPr>
            <w:tcW w:w="2268" w:type="dxa"/>
          </w:tcPr>
          <w:p w:rsidR="00FC4362" w:rsidRDefault="00FC4362" w:rsidP="00FC4362">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FC4362" w:rsidTr="00FC4362">
        <w:tc>
          <w:tcPr>
            <w:tcW w:w="7479" w:type="dxa"/>
          </w:tcPr>
          <w:p w:rsidR="00FC4362" w:rsidRPr="00426B71" w:rsidRDefault="00FC4362" w:rsidP="00FC4362">
            <w:pPr>
              <w:spacing w:before="60"/>
              <w:jc w:val="both"/>
              <w:rPr>
                <w:rFonts w:ascii="Arial" w:hAnsi="Arial" w:cs="Arial"/>
                <w:noProof/>
                <w:sz w:val="22"/>
                <w:szCs w:val="22"/>
              </w:rPr>
            </w:pPr>
            <w:r w:rsidRPr="00426B71">
              <w:rPr>
                <w:rFonts w:ascii="Arial" w:hAnsi="Arial" w:cs="Arial"/>
                <w:noProof/>
                <w:sz w:val="22"/>
                <w:szCs w:val="22"/>
              </w:rPr>
              <w:t>Pole s uzemňovačem přípojnic (E), rozšiřitelné zleva i zprava</w:t>
            </w:r>
          </w:p>
        </w:tc>
        <w:tc>
          <w:tcPr>
            <w:tcW w:w="2268" w:type="dxa"/>
          </w:tcPr>
          <w:p w:rsidR="00FC4362" w:rsidRDefault="00FC4362" w:rsidP="00FC4362">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C4330C" w:rsidTr="00FC4362">
        <w:tc>
          <w:tcPr>
            <w:tcW w:w="7479" w:type="dxa"/>
          </w:tcPr>
          <w:p w:rsidR="00C4330C" w:rsidRDefault="00C4330C" w:rsidP="00C4330C">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(L1), rozšiřitelné zleva i zprava</w:t>
            </w:r>
          </w:p>
        </w:tc>
        <w:tc>
          <w:tcPr>
            <w:tcW w:w="2268" w:type="dxa"/>
          </w:tcPr>
          <w:p w:rsidR="00C4330C" w:rsidRDefault="00C4330C" w:rsidP="00C4330C">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AB5A35" w:rsidTr="00FC4362">
        <w:tc>
          <w:tcPr>
            <w:tcW w:w="7479" w:type="dxa"/>
          </w:tcPr>
          <w:p w:rsidR="00AB5A35" w:rsidRDefault="00AB5A35" w:rsidP="00AB5A35">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(L2), rozšiřitelné zleva i zprava</w:t>
            </w:r>
          </w:p>
        </w:tc>
        <w:tc>
          <w:tcPr>
            <w:tcW w:w="2268" w:type="dxa"/>
          </w:tcPr>
          <w:p w:rsidR="00AB5A35" w:rsidRDefault="00AB5A35" w:rsidP="00AB5A35">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AB5A35" w:rsidTr="00FC4362">
        <w:tc>
          <w:tcPr>
            <w:tcW w:w="7479" w:type="dxa"/>
          </w:tcPr>
          <w:p w:rsidR="00AB5A35" w:rsidRDefault="00AB5A35" w:rsidP="00AB5A35">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(L3), rozšiřitelné zleva i zprava</w:t>
            </w:r>
          </w:p>
        </w:tc>
        <w:tc>
          <w:tcPr>
            <w:tcW w:w="2268" w:type="dxa"/>
          </w:tcPr>
          <w:p w:rsidR="00AB5A35" w:rsidRDefault="00AB5A35" w:rsidP="00AB5A35">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AB5A35" w:rsidTr="00FC4362">
        <w:tc>
          <w:tcPr>
            <w:tcW w:w="7479" w:type="dxa"/>
          </w:tcPr>
          <w:p w:rsidR="00AB5A35" w:rsidRDefault="00AB5A35" w:rsidP="00AB5A35">
            <w:pPr>
              <w:spacing w:before="60"/>
              <w:jc w:val="both"/>
              <w:rPr>
                <w:rFonts w:ascii="Arial" w:hAnsi="Arial" w:cs="Arial"/>
                <w:noProof/>
                <w:sz w:val="22"/>
                <w:szCs w:val="22"/>
              </w:rPr>
            </w:pPr>
            <w:r w:rsidRPr="00426B71">
              <w:rPr>
                <w:rFonts w:ascii="Arial" w:hAnsi="Arial" w:cs="Arial"/>
                <w:noProof/>
                <w:sz w:val="22"/>
                <w:szCs w:val="22"/>
              </w:rPr>
              <w:t>Spojovací pole (H), rozšiřitelné zleva i zprava</w:t>
            </w:r>
          </w:p>
        </w:tc>
        <w:tc>
          <w:tcPr>
            <w:tcW w:w="2268" w:type="dxa"/>
          </w:tcPr>
          <w:p w:rsidR="00AB5A35" w:rsidRDefault="00AB5A35" w:rsidP="00AB5A35">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AB5A35" w:rsidTr="00FC4362">
        <w:tc>
          <w:tcPr>
            <w:tcW w:w="7479" w:type="dxa"/>
          </w:tcPr>
          <w:p w:rsidR="00AB5A35" w:rsidRPr="00426B71" w:rsidRDefault="00AB5A35" w:rsidP="00AB5A35">
            <w:pPr>
              <w:spacing w:before="60"/>
              <w:jc w:val="both"/>
              <w:rPr>
                <w:rFonts w:ascii="Arial" w:hAnsi="Arial" w:cs="Arial"/>
                <w:noProof/>
                <w:sz w:val="22"/>
                <w:szCs w:val="22"/>
              </w:rPr>
            </w:pPr>
            <w:r w:rsidRPr="00426B71">
              <w:rPr>
                <w:rFonts w:ascii="Arial" w:hAnsi="Arial" w:cs="Arial"/>
                <w:noProof/>
                <w:sz w:val="22"/>
                <w:szCs w:val="22"/>
              </w:rPr>
              <w:t>Pole podélné spojky s odpínačem (KG), rozšiřitelné zleva i zprava</w:t>
            </w:r>
          </w:p>
        </w:tc>
        <w:tc>
          <w:tcPr>
            <w:tcW w:w="2268" w:type="dxa"/>
          </w:tcPr>
          <w:p w:rsidR="00AB5A35" w:rsidRDefault="00AB5A35" w:rsidP="00AB5A35">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AB5A35" w:rsidTr="00FC4362">
        <w:tc>
          <w:tcPr>
            <w:tcW w:w="7479" w:type="dxa"/>
          </w:tcPr>
          <w:p w:rsidR="00AB5A35" w:rsidRPr="00AB5A35" w:rsidRDefault="00AB5A35" w:rsidP="00AB5A35">
            <w:pPr>
              <w:spacing w:before="60"/>
              <w:jc w:val="both"/>
              <w:rPr>
                <w:rFonts w:ascii="Arial" w:hAnsi="Arial" w:cs="Arial"/>
                <w:noProof/>
                <w:sz w:val="22"/>
                <w:szCs w:val="22"/>
              </w:rPr>
            </w:pPr>
            <w:r w:rsidRPr="00AB5A35">
              <w:rPr>
                <w:rFonts w:ascii="Arial" w:hAnsi="Arial" w:cs="Arial"/>
                <w:noProof/>
                <w:sz w:val="22"/>
                <w:szCs w:val="22"/>
              </w:rPr>
              <w:t xml:space="preserve">Pole měření (M),  </w:t>
            </w:r>
            <w:r>
              <w:rPr>
                <w:rFonts w:ascii="Arial" w:hAnsi="Arial" w:cs="Arial"/>
                <w:noProof/>
                <w:sz w:val="22"/>
                <w:szCs w:val="22"/>
              </w:rPr>
              <w:t>p</w:t>
            </w:r>
            <w:r w:rsidRPr="00AB5A35">
              <w:rPr>
                <w:rFonts w:ascii="Arial" w:hAnsi="Arial" w:cs="Arial"/>
                <w:noProof/>
                <w:sz w:val="22"/>
                <w:szCs w:val="22"/>
              </w:rPr>
              <w:t>řívod kabelem, odvod na přípojnice (vlevo nebo vpravo)</w:t>
            </w:r>
          </w:p>
        </w:tc>
        <w:tc>
          <w:tcPr>
            <w:tcW w:w="2268" w:type="dxa"/>
          </w:tcPr>
          <w:p w:rsidR="00AB5A35" w:rsidRDefault="00AB5A35" w:rsidP="00AB5A35">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AB5A35" w:rsidTr="00FC4362">
        <w:tc>
          <w:tcPr>
            <w:tcW w:w="7479" w:type="dxa"/>
          </w:tcPr>
          <w:p w:rsidR="00AB5A35" w:rsidRPr="00AB5A35" w:rsidRDefault="00AB5A35" w:rsidP="00AB5A35">
            <w:pPr>
              <w:spacing w:before="60"/>
              <w:jc w:val="both"/>
              <w:rPr>
                <w:rFonts w:ascii="Arial" w:hAnsi="Arial" w:cs="Arial"/>
                <w:noProof/>
                <w:sz w:val="22"/>
                <w:szCs w:val="22"/>
              </w:rPr>
            </w:pPr>
            <w:r w:rsidRPr="00AB5A35">
              <w:rPr>
                <w:rFonts w:ascii="Arial" w:hAnsi="Arial" w:cs="Arial"/>
                <w:noProof/>
                <w:sz w:val="22"/>
                <w:szCs w:val="22"/>
              </w:rPr>
              <w:t xml:space="preserve">Pole měření (M), </w:t>
            </w:r>
            <w:r>
              <w:rPr>
                <w:rFonts w:ascii="Arial" w:hAnsi="Arial" w:cs="Arial"/>
                <w:noProof/>
                <w:sz w:val="22"/>
                <w:szCs w:val="22"/>
              </w:rPr>
              <w:t>p</w:t>
            </w:r>
            <w:r w:rsidRPr="00AB5A35">
              <w:rPr>
                <w:rFonts w:ascii="Arial" w:hAnsi="Arial" w:cs="Arial"/>
                <w:noProof/>
                <w:sz w:val="22"/>
                <w:szCs w:val="22"/>
              </w:rPr>
              <w:t>řívod na přípojnice, odvod na přípojnice</w:t>
            </w:r>
          </w:p>
        </w:tc>
        <w:tc>
          <w:tcPr>
            <w:tcW w:w="2268" w:type="dxa"/>
          </w:tcPr>
          <w:p w:rsidR="00AB5A35" w:rsidRDefault="00AB5A35" w:rsidP="00AB5A35">
            <w:r w:rsidRPr="002C1DB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bl>
    <w:p w:rsidR="00FC4362" w:rsidRDefault="00FC4362"/>
    <w:sectPr w:rsidR="00FC43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0B5" w:rsidRDefault="00C110B5" w:rsidP="00FC4362">
      <w:pPr>
        <w:spacing w:after="0" w:line="240" w:lineRule="auto"/>
      </w:pPr>
      <w:r>
        <w:separator/>
      </w:r>
    </w:p>
  </w:endnote>
  <w:endnote w:type="continuationSeparator" w:id="0">
    <w:p w:rsidR="00C110B5" w:rsidRDefault="00C110B5" w:rsidP="00FC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Arial">
    <w:altName w:val="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0B5" w:rsidRDefault="00C110B5" w:rsidP="00FC4362">
      <w:pPr>
        <w:spacing w:after="0" w:line="240" w:lineRule="auto"/>
      </w:pPr>
      <w:r>
        <w:separator/>
      </w:r>
    </w:p>
  </w:footnote>
  <w:footnote w:type="continuationSeparator" w:id="0">
    <w:p w:rsidR="00C110B5" w:rsidRDefault="00C110B5" w:rsidP="00FC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0B5" w:rsidRPr="00EE5E43" w:rsidRDefault="00C110B5" w:rsidP="00C110B5">
    <w:pPr>
      <w:pStyle w:val="Zhlav"/>
      <w:jc w:val="right"/>
      <w:rPr>
        <w:rFonts w:ascii="Arial" w:hAnsi="Arial" w:cs="Arial"/>
        <w:b/>
        <w:sz w:val="18"/>
      </w:rPr>
    </w:pPr>
    <w:bookmarkStart w:id="1" w:name="_Hlk18505467"/>
    <w:r w:rsidRPr="00EE5E43">
      <w:rPr>
        <w:rFonts w:ascii="Arial" w:hAnsi="Arial" w:cs="Arial"/>
        <w:b/>
        <w:sz w:val="18"/>
      </w:rPr>
      <w:t xml:space="preserve">Číslo smlouvy kupujícího: </w:t>
    </w:r>
    <w:r w:rsidRPr="00EE5E43">
      <w:rPr>
        <w:rFonts w:ascii="Arial" w:hAnsi="Arial" w:cs="Arial"/>
        <w:b/>
        <w:sz w:val="18"/>
        <w:highlight w:val="yellow"/>
      </w:rPr>
      <w:t>následně doplní zadavatel</w:t>
    </w:r>
  </w:p>
  <w:p w:rsidR="00C110B5" w:rsidRPr="00EE5E43" w:rsidRDefault="00C110B5" w:rsidP="00C110B5">
    <w:pPr>
      <w:pStyle w:val="Zhlav"/>
      <w:jc w:val="right"/>
      <w:rPr>
        <w:rFonts w:ascii="Arial" w:hAnsi="Arial" w:cs="Arial"/>
        <w:b/>
        <w:sz w:val="18"/>
        <w:highlight w:val="green"/>
      </w:rPr>
    </w:pPr>
    <w:r w:rsidRPr="00EE5E43">
      <w:rPr>
        <w:rFonts w:ascii="Arial" w:hAnsi="Arial" w:cs="Arial"/>
        <w:b/>
        <w:sz w:val="18"/>
      </w:rPr>
      <w:t xml:space="preserve">Číslo smlouvy prodávajícího: </w:t>
    </w:r>
    <w:r w:rsidRPr="00EE5E43">
      <w:rPr>
        <w:rFonts w:ascii="Arial" w:hAnsi="Arial" w:cs="Arial"/>
        <w:b/>
        <w:sz w:val="18"/>
        <w:highlight w:val="green"/>
      </w:rPr>
      <w:t>doplní účastník</w:t>
    </w:r>
  </w:p>
  <w:bookmarkEnd w:id="1"/>
  <w:p w:rsidR="00C110B5" w:rsidRPr="00EE5E43" w:rsidRDefault="00C110B5" w:rsidP="00C110B5">
    <w:pPr>
      <w:pStyle w:val="Zhlav"/>
      <w:jc w:val="right"/>
      <w:rPr>
        <w:rFonts w:ascii="Arial" w:hAnsi="Arial" w:cs="Arial"/>
        <w:b/>
        <w:sz w:val="18"/>
      </w:rPr>
    </w:pPr>
  </w:p>
  <w:p w:rsidR="00C110B5" w:rsidRPr="00EE5E43" w:rsidRDefault="00C110B5" w:rsidP="00C110B5">
    <w:pPr>
      <w:pStyle w:val="Zhlav"/>
      <w:rPr>
        <w:rFonts w:ascii="Arial" w:hAnsi="Arial" w:cs="Arial"/>
        <w:b/>
        <w:sz w:val="18"/>
      </w:rPr>
    </w:pPr>
  </w:p>
  <w:p w:rsidR="00C110B5" w:rsidRPr="00EE5E43" w:rsidRDefault="00C110B5" w:rsidP="00C110B5">
    <w:pPr>
      <w:pStyle w:val="Zhlav"/>
      <w:jc w:val="center"/>
      <w:rPr>
        <w:rFonts w:ascii="Arial" w:hAnsi="Arial" w:cs="Arial"/>
        <w:b/>
        <w:sz w:val="24"/>
      </w:rPr>
    </w:pPr>
    <w:r w:rsidRPr="00EE5E43">
      <w:rPr>
        <w:rFonts w:ascii="Arial" w:hAnsi="Arial" w:cs="Arial"/>
        <w:b/>
        <w:sz w:val="24"/>
      </w:rPr>
      <w:t>Veřejná zakázka</w:t>
    </w:r>
  </w:p>
  <w:p w:rsidR="00C110B5" w:rsidRPr="00EE5E43" w:rsidRDefault="00C110B5" w:rsidP="00C110B5">
    <w:pPr>
      <w:pStyle w:val="Zhlav"/>
      <w:jc w:val="center"/>
      <w:rPr>
        <w:rFonts w:ascii="Arial" w:hAnsi="Arial" w:cs="Arial"/>
        <w:b/>
        <w:sz w:val="24"/>
      </w:rPr>
    </w:pPr>
    <w:r w:rsidRPr="00EE5E43">
      <w:rPr>
        <w:rFonts w:ascii="Arial" w:hAnsi="Arial" w:cs="Arial"/>
        <w:b/>
        <w:sz w:val="24"/>
      </w:rPr>
      <w:t>Sekundární rozvaděče VN</w:t>
    </w:r>
  </w:p>
  <w:p w:rsidR="00C110B5" w:rsidRDefault="00C110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6B1F59CD"/>
    <w:multiLevelType w:val="hybridMultilevel"/>
    <w:tmpl w:val="C1E645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62"/>
    <w:rsid w:val="000820BE"/>
    <w:rsid w:val="0017313C"/>
    <w:rsid w:val="001B2D6C"/>
    <w:rsid w:val="00303DB6"/>
    <w:rsid w:val="003340E7"/>
    <w:rsid w:val="0039790B"/>
    <w:rsid w:val="00463E4F"/>
    <w:rsid w:val="00500E07"/>
    <w:rsid w:val="005053A2"/>
    <w:rsid w:val="0051558E"/>
    <w:rsid w:val="005C1295"/>
    <w:rsid w:val="0063544B"/>
    <w:rsid w:val="0065798D"/>
    <w:rsid w:val="00662957"/>
    <w:rsid w:val="007533F9"/>
    <w:rsid w:val="00803C17"/>
    <w:rsid w:val="00914C21"/>
    <w:rsid w:val="00973274"/>
    <w:rsid w:val="009A10F5"/>
    <w:rsid w:val="00AA5DC8"/>
    <w:rsid w:val="00AB5A35"/>
    <w:rsid w:val="00B077A3"/>
    <w:rsid w:val="00BA4267"/>
    <w:rsid w:val="00C110B5"/>
    <w:rsid w:val="00C4330C"/>
    <w:rsid w:val="00C54A4A"/>
    <w:rsid w:val="00CA294B"/>
    <w:rsid w:val="00CF1C4D"/>
    <w:rsid w:val="00D92D68"/>
    <w:rsid w:val="00DF097B"/>
    <w:rsid w:val="00E94A03"/>
    <w:rsid w:val="00F04986"/>
    <w:rsid w:val="00FC43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FFD6"/>
  <w15:chartTrackingRefBased/>
  <w15:docId w15:val="{583A26E4-4F82-4862-9FAF-6A5B0D57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C4362"/>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FC4362"/>
    <w:rPr>
      <w:rFonts w:ascii="Times New Roman" w:eastAsia="Times New Roman" w:hAnsi="Times New Roman" w:cs="Times New Roman"/>
      <w:sz w:val="20"/>
      <w:szCs w:val="20"/>
      <w:lang w:eastAsia="cs-CZ"/>
    </w:rPr>
  </w:style>
  <w:style w:type="table" w:styleId="Mkatabulky">
    <w:name w:val="Table Grid"/>
    <w:basedOn w:val="Normlntabulka"/>
    <w:uiPriority w:val="59"/>
    <w:rsid w:val="00FC43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C4362"/>
    <w:pPr>
      <w:spacing w:after="0" w:line="240" w:lineRule="auto"/>
      <w:ind w:left="720"/>
      <w:contextualSpacing/>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C43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362"/>
    <w:rPr>
      <w:rFonts w:ascii="Segoe UI" w:hAnsi="Segoe UI" w:cs="Segoe UI"/>
      <w:sz w:val="18"/>
      <w:szCs w:val="18"/>
    </w:rPr>
  </w:style>
  <w:style w:type="paragraph" w:styleId="Zhlav">
    <w:name w:val="header"/>
    <w:basedOn w:val="Normln"/>
    <w:link w:val="ZhlavChar"/>
    <w:unhideWhenUsed/>
    <w:rsid w:val="00C110B5"/>
    <w:pPr>
      <w:tabs>
        <w:tab w:val="center" w:pos="4536"/>
        <w:tab w:val="right" w:pos="9072"/>
      </w:tabs>
      <w:spacing w:after="0" w:line="240" w:lineRule="auto"/>
    </w:pPr>
  </w:style>
  <w:style w:type="character" w:customStyle="1" w:styleId="ZhlavChar">
    <w:name w:val="Záhlaví Char"/>
    <w:basedOn w:val="Standardnpsmoodstavce"/>
    <w:link w:val="Zhlav"/>
    <w:rsid w:val="00C11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3218</Words>
  <Characters>18989</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Vrzal, Jan</dc:creator>
  <cp:keywords/>
  <dc:description/>
  <cp:lastModifiedBy>Gebauerová, Monika</cp:lastModifiedBy>
  <cp:revision>5</cp:revision>
  <dcterms:created xsi:type="dcterms:W3CDTF">2019-09-16T07:50:00Z</dcterms:created>
  <dcterms:modified xsi:type="dcterms:W3CDTF">2019-09-18T08:16:00Z</dcterms:modified>
</cp:coreProperties>
</file>