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7F42" w14:textId="77777777" w:rsidR="000D04FE" w:rsidRPr="00D26D6A" w:rsidRDefault="000D04FE" w:rsidP="000D04FE">
      <w:pPr>
        <w:pStyle w:val="VZ11nadpis"/>
        <w:tabs>
          <w:tab w:val="left" w:pos="708"/>
        </w:tabs>
        <w:ind w:left="0" w:firstLine="0"/>
        <w:jc w:val="both"/>
        <w:rPr>
          <w:rFonts w:ascii="Arial" w:hAnsi="Arial"/>
          <w:i w:val="0"/>
          <w:sz w:val="20"/>
          <w:szCs w:val="20"/>
          <w:u w:val="single"/>
        </w:rPr>
      </w:pPr>
      <w:r w:rsidRPr="00D26D6A">
        <w:rPr>
          <w:rFonts w:ascii="Arial" w:hAnsi="Arial"/>
          <w:i w:val="0"/>
          <w:sz w:val="20"/>
          <w:szCs w:val="20"/>
          <w:u w:val="single"/>
        </w:rPr>
        <w:t>Základní informace k elektronické aukci</w:t>
      </w:r>
    </w:p>
    <w:p w14:paraId="1E70EFCE" w14:textId="220D5B87" w:rsidR="000D04FE" w:rsidRPr="009D37A2" w:rsidRDefault="00327A40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b/>
          <w:sz w:val="20"/>
          <w:szCs w:val="20"/>
        </w:rPr>
      </w:pPr>
      <w:r w:rsidRPr="00530FB4">
        <w:rPr>
          <w:rFonts w:ascii="Arial" w:hAnsi="Arial"/>
          <w:sz w:val="20"/>
          <w:szCs w:val="20"/>
        </w:rPr>
        <w:t>Zadavatel sděluje, že po hodnocení nabídek bude provedena elektronická aukce (dále „</w:t>
      </w:r>
      <w:proofErr w:type="spellStart"/>
      <w:r w:rsidRPr="00530FB4">
        <w:rPr>
          <w:rFonts w:ascii="Arial" w:hAnsi="Arial"/>
          <w:sz w:val="20"/>
          <w:szCs w:val="20"/>
        </w:rPr>
        <w:t>eAukce</w:t>
      </w:r>
      <w:proofErr w:type="spellEnd"/>
      <w:r w:rsidRPr="00530FB4">
        <w:rPr>
          <w:rFonts w:ascii="Arial" w:hAnsi="Arial"/>
          <w:sz w:val="20"/>
          <w:szCs w:val="20"/>
        </w:rPr>
        <w:t xml:space="preserve">“). K realizaci </w:t>
      </w:r>
      <w:proofErr w:type="spellStart"/>
      <w:r w:rsidRPr="00530FB4">
        <w:rPr>
          <w:rFonts w:ascii="Arial" w:hAnsi="Arial"/>
          <w:sz w:val="20"/>
          <w:szCs w:val="20"/>
        </w:rPr>
        <w:t>eAukce</w:t>
      </w:r>
      <w:proofErr w:type="spellEnd"/>
      <w:r w:rsidRPr="00530FB4">
        <w:rPr>
          <w:rFonts w:ascii="Arial" w:hAnsi="Arial"/>
          <w:sz w:val="20"/>
          <w:szCs w:val="20"/>
        </w:rPr>
        <w:t xml:space="preserve"> bude využito </w:t>
      </w:r>
      <w:proofErr w:type="spellStart"/>
      <w:r w:rsidRPr="00530FB4">
        <w:rPr>
          <w:rFonts w:ascii="Arial" w:hAnsi="Arial"/>
          <w:sz w:val="20"/>
          <w:szCs w:val="20"/>
        </w:rPr>
        <w:t>eAukčního</w:t>
      </w:r>
      <w:proofErr w:type="spellEnd"/>
      <w:r w:rsidRPr="00530FB4">
        <w:rPr>
          <w:rFonts w:ascii="Arial" w:hAnsi="Arial"/>
          <w:sz w:val="20"/>
          <w:szCs w:val="20"/>
        </w:rPr>
        <w:t xml:space="preserve"> systému PROEBIZ, pro každou část veřejné zakázky bude provedena samostatná </w:t>
      </w:r>
      <w:proofErr w:type="spellStart"/>
      <w:r w:rsidRPr="00530FB4">
        <w:rPr>
          <w:rFonts w:ascii="Arial" w:hAnsi="Arial"/>
          <w:sz w:val="20"/>
          <w:szCs w:val="20"/>
        </w:rPr>
        <w:t>eAukce</w:t>
      </w:r>
      <w:proofErr w:type="spellEnd"/>
      <w:r w:rsidRPr="00530FB4">
        <w:rPr>
          <w:rFonts w:ascii="Arial" w:hAnsi="Arial"/>
          <w:sz w:val="20"/>
          <w:szCs w:val="20"/>
        </w:rPr>
        <w:t xml:space="preserve">. </w:t>
      </w:r>
      <w:r w:rsidRPr="00530FB4">
        <w:rPr>
          <w:rFonts w:ascii="Arial" w:hAnsi="Arial"/>
          <w:b/>
          <w:sz w:val="20"/>
          <w:szCs w:val="20"/>
        </w:rPr>
        <w:t xml:space="preserve">Nabídky účastníků budou hodnoceny podle jejich ekonomické výhodnosti na základě nejnižší </w:t>
      </w:r>
      <w:r>
        <w:rPr>
          <w:rFonts w:ascii="Arial" w:hAnsi="Arial"/>
          <w:b/>
          <w:sz w:val="20"/>
          <w:szCs w:val="20"/>
        </w:rPr>
        <w:t>nabídkové ceny,</w:t>
      </w:r>
      <w:r w:rsidRPr="00530FB4">
        <w:rPr>
          <w:rFonts w:ascii="Arial" w:hAnsi="Arial"/>
          <w:b/>
          <w:sz w:val="20"/>
          <w:szCs w:val="20"/>
        </w:rPr>
        <w:t xml:space="preserve"> </w:t>
      </w:r>
      <w:r w:rsidRPr="00530FB4">
        <w:rPr>
          <w:rFonts w:ascii="Arial" w:hAnsi="Arial"/>
          <w:sz w:val="20"/>
          <w:szCs w:val="20"/>
        </w:rPr>
        <w:t>a to pro každou část veřejné zakázky samostatně.</w:t>
      </w:r>
    </w:p>
    <w:p w14:paraId="38AAD652" w14:textId="75BEB971" w:rsidR="00942166" w:rsidRPr="009D37A2" w:rsidRDefault="00327A40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sz w:val="20"/>
          <w:szCs w:val="20"/>
        </w:rPr>
      </w:pPr>
      <w:r w:rsidRPr="00AB7F69">
        <w:rPr>
          <w:rFonts w:ascii="Arial" w:hAnsi="Arial"/>
          <w:sz w:val="20"/>
          <w:szCs w:val="20"/>
        </w:rPr>
        <w:t xml:space="preserve">Aukčními hodnotami jednotlivých </w:t>
      </w:r>
      <w:proofErr w:type="spellStart"/>
      <w:r w:rsidRPr="00AB7F69">
        <w:rPr>
          <w:rFonts w:ascii="Arial" w:hAnsi="Arial"/>
          <w:sz w:val="20"/>
          <w:szCs w:val="20"/>
        </w:rPr>
        <w:t>eAukcí</w:t>
      </w:r>
      <w:proofErr w:type="spellEnd"/>
      <w:r w:rsidRPr="00AB7F69">
        <w:rPr>
          <w:rFonts w:ascii="Arial" w:hAnsi="Arial"/>
          <w:sz w:val="20"/>
          <w:szCs w:val="20"/>
        </w:rPr>
        <w:t>, které budou odpovídat příslušným částem veřejné zakázky, budou příslušné</w:t>
      </w:r>
      <w:r w:rsidR="000D35C0" w:rsidRPr="00AB7F69">
        <w:rPr>
          <w:rFonts w:ascii="Arial" w:hAnsi="Arial"/>
          <w:sz w:val="20"/>
          <w:szCs w:val="20"/>
        </w:rPr>
        <w:t xml:space="preserve"> </w:t>
      </w:r>
      <w:r w:rsidRPr="00AB7F69">
        <w:rPr>
          <w:rFonts w:ascii="Arial" w:hAnsi="Arial"/>
          <w:sz w:val="20"/>
          <w:szCs w:val="20"/>
        </w:rPr>
        <w:t>celkové nabídkové ceny uvedené v příloze č. 4 zadávací dokumentace</w:t>
      </w:r>
      <w:r w:rsidR="00AE3E3F" w:rsidRPr="00AB7F69">
        <w:rPr>
          <w:rFonts w:ascii="Arial" w:hAnsi="Arial"/>
          <w:sz w:val="20"/>
          <w:szCs w:val="20"/>
        </w:rPr>
        <w:t>.</w:t>
      </w:r>
    </w:p>
    <w:p w14:paraId="0A61181C" w14:textId="6A8B96D9" w:rsidR="000D04FE" w:rsidRPr="00D26D6A" w:rsidRDefault="000D04FE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sz w:val="20"/>
          <w:szCs w:val="20"/>
        </w:rPr>
      </w:pPr>
      <w:r w:rsidRPr="00D26D6A">
        <w:rPr>
          <w:rFonts w:ascii="Arial" w:hAnsi="Arial"/>
          <w:sz w:val="20"/>
          <w:szCs w:val="20"/>
        </w:rPr>
        <w:t>V souladu s § 121 odst. 2 zákona 134/2016 Sb. (dále „Zákona“), budou k účasti v </w:t>
      </w:r>
      <w:proofErr w:type="spellStart"/>
      <w:r w:rsidRPr="00D26D6A">
        <w:rPr>
          <w:rFonts w:ascii="Arial" w:hAnsi="Arial"/>
          <w:sz w:val="20"/>
          <w:szCs w:val="20"/>
        </w:rPr>
        <w:t>eAukci</w:t>
      </w:r>
      <w:proofErr w:type="spellEnd"/>
      <w:r w:rsidRPr="00D26D6A">
        <w:rPr>
          <w:rFonts w:ascii="Arial" w:hAnsi="Arial"/>
          <w:sz w:val="20"/>
          <w:szCs w:val="20"/>
        </w:rPr>
        <w:t xml:space="preserve"> a k podání nových aukčních hodnot vyzváni ti účastníci zadávacího řízení, kteří nebyli dle § 121 odst. 1, písm. b) vyloučeni, a to zasláním Výzvy k účasti v elektronické aukci (dále jen Výzvy). </w:t>
      </w:r>
    </w:p>
    <w:p w14:paraId="49E6904F" w14:textId="566C3897" w:rsidR="000D04FE" w:rsidRPr="00D26D6A" w:rsidRDefault="000D04FE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sz w:val="20"/>
          <w:szCs w:val="20"/>
        </w:rPr>
      </w:pPr>
      <w:r w:rsidRPr="00D26D6A">
        <w:rPr>
          <w:rFonts w:ascii="Arial" w:hAnsi="Arial"/>
          <w:sz w:val="20"/>
          <w:szCs w:val="20"/>
        </w:rPr>
        <w:t>Výzva bude doručena do elektronické schránky účastníka v systému PROEBIZ,</w:t>
      </w:r>
      <w:r w:rsidR="00B52FBC">
        <w:rPr>
          <w:rFonts w:ascii="Arial" w:hAnsi="Arial"/>
          <w:sz w:val="20"/>
          <w:szCs w:val="20"/>
        </w:rPr>
        <w:t xml:space="preserve"> </w:t>
      </w:r>
      <w:r w:rsidR="007342BF" w:rsidRPr="00D26D6A">
        <w:rPr>
          <w:rFonts w:ascii="Arial" w:hAnsi="Arial"/>
          <w:sz w:val="20"/>
          <w:szCs w:val="20"/>
        </w:rPr>
        <w:t>v</w:t>
      </w:r>
      <w:r w:rsidRPr="00D26D6A">
        <w:rPr>
          <w:rFonts w:ascii="Arial" w:hAnsi="Arial"/>
          <w:sz w:val="20"/>
          <w:szCs w:val="20"/>
        </w:rPr>
        <w:t xml:space="preserve"> systému je pak k úkonu odeslání Výzvy připojeno elektronické časové razítko. Součásti Výzvy budou dle § 120 odst. 4, písm. c) Zákona informace, které budou účastníkovi poskytnuty v průběhu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. V souladu s § 120 odst. 4, písm. d až f) pak zadavatel sděluje informace, které se týkají postupu při </w:t>
      </w:r>
      <w:proofErr w:type="spellStart"/>
      <w:r w:rsidRPr="00D26D6A">
        <w:rPr>
          <w:rFonts w:ascii="Arial" w:hAnsi="Arial"/>
          <w:sz w:val="20"/>
          <w:szCs w:val="20"/>
        </w:rPr>
        <w:t>eAukci</w:t>
      </w:r>
      <w:proofErr w:type="spellEnd"/>
      <w:r w:rsidRPr="00D26D6A">
        <w:rPr>
          <w:rFonts w:ascii="Arial" w:hAnsi="Arial"/>
          <w:sz w:val="20"/>
          <w:szCs w:val="20"/>
        </w:rPr>
        <w:t xml:space="preserve"> a podmínek k podávání nových aukčních hodnot a dále informace týkající se použitého elektronického nástroje. Postup v </w:t>
      </w:r>
      <w:proofErr w:type="spellStart"/>
      <w:r w:rsidRPr="00D26D6A">
        <w:rPr>
          <w:rFonts w:ascii="Arial" w:hAnsi="Arial"/>
          <w:sz w:val="20"/>
          <w:szCs w:val="20"/>
        </w:rPr>
        <w:t>eAukci</w:t>
      </w:r>
      <w:proofErr w:type="spellEnd"/>
      <w:r w:rsidRPr="00D26D6A">
        <w:rPr>
          <w:rFonts w:ascii="Arial" w:hAnsi="Arial"/>
          <w:sz w:val="20"/>
          <w:szCs w:val="20"/>
        </w:rPr>
        <w:t xml:space="preserve"> se bude odvíjet od stanoveného Harmonogramu, přičemž jeho časový průběh bude popsán ve Výzvě a jednotlivá kola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 budou charakterizovaná následujícím:</w:t>
      </w:r>
    </w:p>
    <w:p w14:paraId="4C8239D9" w14:textId="78BD1046" w:rsidR="00067B44" w:rsidRPr="00F010E6" w:rsidRDefault="000D04FE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sz w:val="20"/>
          <w:szCs w:val="20"/>
        </w:rPr>
      </w:pPr>
      <w:r w:rsidRPr="00D26D6A">
        <w:rPr>
          <w:rFonts w:ascii="Arial" w:hAnsi="Arial"/>
          <w:b/>
          <w:sz w:val="20"/>
          <w:szCs w:val="20"/>
        </w:rPr>
        <w:t>Kontrolní kolo</w:t>
      </w:r>
      <w:r w:rsidRPr="00D26D6A">
        <w:rPr>
          <w:rFonts w:ascii="Arial" w:hAnsi="Arial"/>
          <w:sz w:val="20"/>
          <w:szCs w:val="20"/>
        </w:rPr>
        <w:t xml:space="preserve">: v souladu s § 121 odst. 2 Zákona je Kontrolní kolo určeno administrátorovi zadavatele k nastavení výchozího stavu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. Administrátor vloží do </w:t>
      </w:r>
      <w:proofErr w:type="spellStart"/>
      <w:r w:rsidRPr="00D26D6A">
        <w:rPr>
          <w:rFonts w:ascii="Arial" w:hAnsi="Arial"/>
          <w:sz w:val="20"/>
          <w:szCs w:val="20"/>
        </w:rPr>
        <w:t>eAukční</w:t>
      </w:r>
      <w:proofErr w:type="spellEnd"/>
      <w:r w:rsidRPr="00D26D6A">
        <w:rPr>
          <w:rFonts w:ascii="Arial" w:hAnsi="Arial"/>
          <w:sz w:val="20"/>
          <w:szCs w:val="20"/>
        </w:rPr>
        <w:t xml:space="preserve"> síně aukční hodnoty nevyloučených účastníků zadávacího řízení tak, aby tyto odpovídaly jejich nabídkám dle předběžného hodnocení. Účastníkům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 je umožněno do </w:t>
      </w:r>
      <w:proofErr w:type="spellStart"/>
      <w:r w:rsidRPr="00D26D6A">
        <w:rPr>
          <w:rFonts w:ascii="Arial" w:hAnsi="Arial"/>
          <w:sz w:val="20"/>
          <w:szCs w:val="20"/>
        </w:rPr>
        <w:t>eAukční</w:t>
      </w:r>
      <w:proofErr w:type="spellEnd"/>
      <w:r w:rsidRPr="00D26D6A">
        <w:rPr>
          <w:rFonts w:ascii="Arial" w:hAnsi="Arial"/>
          <w:sz w:val="20"/>
          <w:szCs w:val="20"/>
        </w:rPr>
        <w:t xml:space="preserve"> síně pouze nahlížet, nemohou však provádět žádné změny. Účastníkům se v Kontrolním kole zobrazují pouze jejich vlastní aukční hodnoty.</w:t>
      </w:r>
      <w:r w:rsidR="001F4EA0">
        <w:rPr>
          <w:rFonts w:ascii="Arial" w:hAnsi="Arial"/>
          <w:sz w:val="20"/>
          <w:szCs w:val="20"/>
        </w:rPr>
        <w:br/>
      </w:r>
    </w:p>
    <w:p w14:paraId="7A1D5402" w14:textId="77777777" w:rsidR="00A878A1" w:rsidRDefault="00A878A1" w:rsidP="00A878A1">
      <w:pPr>
        <w:pStyle w:val="VZ111nadpis"/>
        <w:tabs>
          <w:tab w:val="left" w:pos="708"/>
        </w:tabs>
        <w:ind w:left="0" w:firstLine="0"/>
        <w:rPr>
          <w:rFonts w:ascii="Arial" w:hAnsi="Arial"/>
          <w:sz w:val="20"/>
          <w:szCs w:val="20"/>
        </w:rPr>
      </w:pPr>
    </w:p>
    <w:p w14:paraId="522CC4F1" w14:textId="6EB9B0BD" w:rsidR="00A878A1" w:rsidRDefault="00A878A1" w:rsidP="00A878A1">
      <w:pPr>
        <w:spacing w:line="240" w:lineRule="auto"/>
        <w:jc w:val="both"/>
        <w:rPr>
          <w:rFonts w:ascii="Arial" w:hAnsi="Arial" w:cs="Arial"/>
          <w:color w:val="0000FF"/>
          <w:sz w:val="20"/>
          <w:szCs w:val="20"/>
          <w:lang w:val="cs-CZ"/>
        </w:rPr>
      </w:pPr>
      <w:r w:rsidRPr="00E976AE">
        <w:rPr>
          <w:rFonts w:ascii="Arial" w:hAnsi="Arial" w:cs="Arial"/>
          <w:b/>
          <w:sz w:val="20"/>
          <w:szCs w:val="20"/>
          <w:lang w:val="cs-CZ"/>
        </w:rPr>
        <w:t>Aukční kolo</w:t>
      </w:r>
      <w:r w:rsidRPr="00E976AE">
        <w:rPr>
          <w:rFonts w:ascii="Arial" w:hAnsi="Arial" w:cs="Arial"/>
          <w:sz w:val="20"/>
          <w:szCs w:val="20"/>
          <w:lang w:val="cs-CZ"/>
        </w:rPr>
        <w:t xml:space="preserve">: v souladu s § 121 odst. 2 Zákona budou účastníci vyzváni ke změně svých aukčních hodnot a účastníkům budou zpřístupněny informace dle § 121 odst. 7 Zákona. Změny aukčních hodnot je oprávněn provádět pouze účastník, administrátor do průběhu těchto změn již </w:t>
      </w:r>
      <w:proofErr w:type="gramStart"/>
      <w:r w:rsidRPr="00E976AE">
        <w:rPr>
          <w:rFonts w:ascii="Arial" w:hAnsi="Arial" w:cs="Arial"/>
          <w:sz w:val="20"/>
          <w:szCs w:val="20"/>
          <w:lang w:val="cs-CZ"/>
        </w:rPr>
        <w:t>nemůže</w:t>
      </w:r>
      <w:proofErr w:type="gramEnd"/>
      <w:r w:rsidRPr="00E976AE">
        <w:rPr>
          <w:rFonts w:ascii="Arial" w:hAnsi="Arial" w:cs="Arial"/>
          <w:sz w:val="20"/>
          <w:szCs w:val="20"/>
          <w:lang w:val="cs-CZ"/>
        </w:rPr>
        <w:t xml:space="preserve"> jakkoliv zasahovat. Elektronická aukce bude obsahovat jediné Aukční kolo, které bude ukončeno v souladu s § 121 odst. 8, písm. b) v případě, že nebudou podány nové aukční hodnoty, které by měnily pořadí nabídek. Délka Aukčního kola bude nastavena na pevně stanovený </w:t>
      </w:r>
      <w:r w:rsidRPr="000D35C0">
        <w:rPr>
          <w:rFonts w:ascii="Arial" w:hAnsi="Arial" w:cs="Arial"/>
          <w:sz w:val="20"/>
          <w:szCs w:val="20"/>
          <w:lang w:val="cs-CZ"/>
        </w:rPr>
        <w:t>čas</w:t>
      </w:r>
      <w:r w:rsidRPr="000D35C0">
        <w:rPr>
          <w:rFonts w:ascii="Arial" w:hAnsi="Arial"/>
          <w:sz w:val="20"/>
          <w:lang w:val="cs-CZ"/>
        </w:rPr>
        <w:t xml:space="preserve"> </w:t>
      </w:r>
      <w:r w:rsidR="002E3144" w:rsidRPr="000D35C0">
        <w:rPr>
          <w:rFonts w:ascii="Arial" w:hAnsi="Arial" w:cs="Arial"/>
          <w:b/>
          <w:sz w:val="20"/>
          <w:szCs w:val="20"/>
          <w:lang w:val="cs-CZ"/>
        </w:rPr>
        <w:t xml:space="preserve">20 </w:t>
      </w:r>
      <w:r w:rsidRPr="000D35C0">
        <w:rPr>
          <w:rFonts w:ascii="Arial" w:hAnsi="Arial" w:cs="Arial"/>
          <w:b/>
          <w:sz w:val="20"/>
          <w:szCs w:val="20"/>
          <w:lang w:val="cs-CZ"/>
        </w:rPr>
        <w:t>minut</w:t>
      </w:r>
      <w:r w:rsidRPr="000D35C0">
        <w:rPr>
          <w:rFonts w:ascii="Arial" w:hAnsi="Arial" w:cs="Arial"/>
          <w:sz w:val="20"/>
          <w:szCs w:val="20"/>
          <w:lang w:val="cs-CZ"/>
        </w:rPr>
        <w:t xml:space="preserve"> s možností jeho prodlužování </w:t>
      </w:r>
      <w:r w:rsidRPr="000D35C0">
        <w:rPr>
          <w:rFonts w:ascii="Arial" w:hAnsi="Arial" w:cs="Arial"/>
          <w:color w:val="000000"/>
          <w:sz w:val="20"/>
          <w:szCs w:val="20"/>
          <w:lang w:val="cs-CZ"/>
        </w:rPr>
        <w:t xml:space="preserve">dle následujících parametrů. Pokud v posledních </w:t>
      </w:r>
      <w:r w:rsidRPr="000D35C0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2 minutách </w:t>
      </w:r>
      <w:r w:rsidRPr="000D35C0">
        <w:rPr>
          <w:rFonts w:ascii="Arial" w:hAnsi="Arial" w:cs="Arial"/>
          <w:color w:val="000000"/>
          <w:sz w:val="20"/>
          <w:szCs w:val="20"/>
          <w:lang w:val="cs-CZ"/>
        </w:rPr>
        <w:t>stanovené doby dojde v </w:t>
      </w:r>
      <w:proofErr w:type="spellStart"/>
      <w:r w:rsidRPr="000D35C0">
        <w:rPr>
          <w:rFonts w:ascii="Arial" w:hAnsi="Arial" w:cs="Arial"/>
          <w:color w:val="000000"/>
          <w:sz w:val="20"/>
          <w:szCs w:val="20"/>
          <w:lang w:val="cs-CZ"/>
        </w:rPr>
        <w:t>eAukční</w:t>
      </w:r>
      <w:proofErr w:type="spellEnd"/>
      <w:r w:rsidRPr="000D35C0">
        <w:rPr>
          <w:rFonts w:ascii="Arial" w:hAnsi="Arial" w:cs="Arial"/>
          <w:color w:val="000000"/>
          <w:sz w:val="20"/>
          <w:szCs w:val="20"/>
          <w:lang w:val="cs-CZ"/>
        </w:rPr>
        <w:t xml:space="preserve"> síni k takové změně aukční hodnoty, která způsobí změnu aktuálního pořadí nabídek, bude trvání </w:t>
      </w:r>
      <w:proofErr w:type="spellStart"/>
      <w:r w:rsidRPr="000D35C0">
        <w:rPr>
          <w:rFonts w:ascii="Arial" w:hAnsi="Arial" w:cs="Arial"/>
          <w:color w:val="000000"/>
          <w:sz w:val="20"/>
          <w:szCs w:val="20"/>
          <w:lang w:val="cs-CZ"/>
        </w:rPr>
        <w:t>eAukce</w:t>
      </w:r>
      <w:proofErr w:type="spellEnd"/>
      <w:r w:rsidRPr="000D35C0">
        <w:rPr>
          <w:rFonts w:ascii="Arial" w:hAnsi="Arial" w:cs="Arial"/>
          <w:color w:val="000000"/>
          <w:sz w:val="20"/>
          <w:szCs w:val="20"/>
          <w:lang w:val="cs-CZ"/>
        </w:rPr>
        <w:t xml:space="preserve"> prodlouženo o další </w:t>
      </w:r>
      <w:r w:rsidRPr="000D35C0">
        <w:rPr>
          <w:rFonts w:ascii="Arial" w:hAnsi="Arial" w:cs="Arial"/>
          <w:b/>
          <w:color w:val="000000"/>
          <w:sz w:val="20"/>
          <w:szCs w:val="20"/>
          <w:lang w:val="cs-CZ"/>
        </w:rPr>
        <w:t>2 minuty,</w:t>
      </w:r>
      <w:r w:rsidRPr="000D35C0">
        <w:rPr>
          <w:rFonts w:ascii="Arial" w:hAnsi="Arial" w:cs="Arial"/>
          <w:color w:val="000000"/>
          <w:sz w:val="20"/>
          <w:szCs w:val="20"/>
          <w:lang w:val="cs-CZ"/>
        </w:rPr>
        <w:t xml:space="preserve"> a to počínaje okamžikem provedené změny. Tímto způsobem bude trvání </w:t>
      </w:r>
      <w:proofErr w:type="spellStart"/>
      <w:r w:rsidRPr="000D35C0">
        <w:rPr>
          <w:rFonts w:ascii="Arial" w:hAnsi="Arial" w:cs="Arial"/>
          <w:color w:val="000000"/>
          <w:sz w:val="20"/>
          <w:szCs w:val="20"/>
          <w:lang w:val="cs-CZ"/>
        </w:rPr>
        <w:t>eAukce</w:t>
      </w:r>
      <w:proofErr w:type="spellEnd"/>
      <w:r w:rsidRPr="000D35C0">
        <w:rPr>
          <w:rFonts w:ascii="Arial" w:hAnsi="Arial" w:cs="Arial"/>
          <w:color w:val="000000"/>
          <w:sz w:val="20"/>
          <w:szCs w:val="20"/>
          <w:lang w:val="cs-CZ"/>
        </w:rPr>
        <w:t xml:space="preserve"> prodlužováno až do doby, kdy v posledních </w:t>
      </w:r>
      <w:r w:rsidRPr="000D35C0">
        <w:rPr>
          <w:rFonts w:ascii="Arial" w:hAnsi="Arial" w:cs="Arial"/>
          <w:b/>
          <w:color w:val="000000"/>
          <w:sz w:val="20"/>
          <w:szCs w:val="20"/>
          <w:lang w:val="cs-CZ"/>
        </w:rPr>
        <w:t>2 minutách</w:t>
      </w:r>
      <w:r w:rsidRPr="00E976AE">
        <w:rPr>
          <w:rFonts w:ascii="Arial" w:hAnsi="Arial" w:cs="Arial"/>
          <w:color w:val="000000"/>
          <w:sz w:val="20"/>
          <w:szCs w:val="20"/>
          <w:lang w:val="cs-CZ"/>
        </w:rPr>
        <w:t xml:space="preserve"> běhu Aukčního kola nedojde ke změně aktuálního pořadí nabídek. Zadavatel upozorňuje, že systém bude nastaven tak, že v Aukčním kole neumožní podat takovou nabídku, která by měla shodnou celkovou nabídkovou cenu s již existující nabídkou a nemůže tak dojít ke shodě pořadí (pochopitelně s výjimkou situace shody nabídek, a tedy i shody pořadí, na vstupu do </w:t>
      </w:r>
      <w:proofErr w:type="spellStart"/>
      <w:r w:rsidRPr="00E976AE">
        <w:rPr>
          <w:rFonts w:ascii="Arial" w:hAnsi="Arial" w:cs="Arial"/>
          <w:color w:val="000000"/>
          <w:sz w:val="20"/>
          <w:szCs w:val="20"/>
          <w:lang w:val="cs-CZ"/>
        </w:rPr>
        <w:t>eAukce</w:t>
      </w:r>
      <w:proofErr w:type="spellEnd"/>
      <w:r w:rsidRPr="00E976AE">
        <w:rPr>
          <w:rFonts w:ascii="Arial" w:hAnsi="Arial" w:cs="Arial"/>
          <w:color w:val="000000"/>
          <w:sz w:val="20"/>
          <w:szCs w:val="20"/>
          <w:lang w:val="cs-CZ"/>
        </w:rPr>
        <w:t xml:space="preserve"> - viz. výše). Účastník bude o dosažení této skutečnosti informován</w:t>
      </w:r>
      <w:r>
        <w:rPr>
          <w:rFonts w:ascii="Arial" w:hAnsi="Arial" w:cs="Arial"/>
          <w:color w:val="0000FF"/>
          <w:sz w:val="20"/>
          <w:szCs w:val="20"/>
          <w:lang w:val="cs-CZ"/>
        </w:rPr>
        <w:t xml:space="preserve">. </w:t>
      </w:r>
    </w:p>
    <w:p w14:paraId="195B4A57" w14:textId="3D171B93" w:rsidR="000D04FE" w:rsidRPr="00F010E6" w:rsidRDefault="000D04FE" w:rsidP="007172EB">
      <w:p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V 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bude stanoven </w:t>
      </w:r>
      <w:r w:rsidRPr="00D26D6A">
        <w:rPr>
          <w:rFonts w:ascii="Arial" w:hAnsi="Arial" w:cs="Arial"/>
          <w:b/>
          <w:sz w:val="20"/>
          <w:szCs w:val="20"/>
          <w:lang w:val="cs-CZ"/>
        </w:rPr>
        <w:t>minimální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 rozdíl cenových podání aukčních </w:t>
      </w:r>
      <w:r w:rsidRPr="00F010E6">
        <w:rPr>
          <w:rFonts w:ascii="Arial" w:hAnsi="Arial" w:cs="Arial"/>
          <w:sz w:val="20"/>
          <w:szCs w:val="20"/>
          <w:lang w:val="cs-CZ"/>
        </w:rPr>
        <w:t xml:space="preserve">hodnot </w:t>
      </w:r>
      <w:r w:rsidR="00A971AE" w:rsidRPr="00F010E6">
        <w:rPr>
          <w:rFonts w:ascii="Arial" w:hAnsi="Arial" w:cs="Arial"/>
          <w:b/>
          <w:sz w:val="20"/>
          <w:szCs w:val="20"/>
          <w:lang w:val="cs-CZ"/>
        </w:rPr>
        <w:t>ve výši</w:t>
      </w:r>
      <w:r w:rsidR="000D35C0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BC7283">
        <w:rPr>
          <w:rFonts w:ascii="Arial" w:hAnsi="Arial" w:cs="Arial"/>
          <w:b/>
          <w:sz w:val="20"/>
          <w:szCs w:val="20"/>
          <w:lang w:val="cs-CZ"/>
        </w:rPr>
        <w:t>500</w:t>
      </w:r>
      <w:r w:rsidR="00BC7283" w:rsidRPr="00445D82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2E3144" w:rsidRPr="00445D82">
        <w:rPr>
          <w:rFonts w:ascii="Arial" w:hAnsi="Arial" w:cs="Arial"/>
          <w:b/>
          <w:sz w:val="20"/>
          <w:szCs w:val="20"/>
          <w:lang w:val="cs-CZ"/>
        </w:rPr>
        <w:t>EUR</w:t>
      </w:r>
      <w:r w:rsidR="007A4600" w:rsidRPr="00445D82">
        <w:rPr>
          <w:rFonts w:ascii="Arial" w:hAnsi="Arial" w:cs="Arial"/>
          <w:b/>
          <w:sz w:val="20"/>
          <w:szCs w:val="20"/>
          <w:lang w:val="cs-CZ"/>
        </w:rPr>
        <w:t>.</w:t>
      </w:r>
      <w:r w:rsidR="007A4600" w:rsidRPr="00445D82">
        <w:rPr>
          <w:rFonts w:ascii="Arial" w:hAnsi="Arial" w:cs="Arial"/>
          <w:sz w:val="20"/>
          <w:szCs w:val="20"/>
          <w:lang w:val="cs-CZ"/>
        </w:rPr>
        <w:t xml:space="preserve"> Ú</w:t>
      </w:r>
      <w:r w:rsidRPr="00445D82">
        <w:rPr>
          <w:rFonts w:ascii="Arial" w:hAnsi="Arial" w:cs="Arial"/>
          <w:sz w:val="20"/>
          <w:szCs w:val="20"/>
          <w:lang w:val="cs-CZ"/>
        </w:rPr>
        <w:t>daje k minimálnímu rozdílu se vztahují ke stávající hodnotě položky, kterou daný účastník požaduje změnit</w:t>
      </w:r>
      <w:r w:rsidRPr="00F010E6">
        <w:rPr>
          <w:rFonts w:ascii="Arial" w:hAnsi="Arial" w:cs="Arial"/>
          <w:sz w:val="20"/>
          <w:szCs w:val="20"/>
          <w:lang w:val="cs-CZ"/>
        </w:rPr>
        <w:t xml:space="preserve"> (tj. porovnává se s předchozí hodnotou této položky u daného účastníka). </w:t>
      </w:r>
    </w:p>
    <w:p w14:paraId="4C9B19B6" w14:textId="6D744BF2" w:rsidR="000D04FE" w:rsidRPr="00D26D6A" w:rsidRDefault="000D04FE" w:rsidP="007172EB">
      <w:p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010E6">
        <w:rPr>
          <w:rFonts w:ascii="Arial" w:hAnsi="Arial" w:cs="Arial"/>
          <w:sz w:val="20"/>
          <w:szCs w:val="20"/>
          <w:lang w:val="cs-CZ"/>
        </w:rPr>
        <w:t>V </w:t>
      </w:r>
      <w:proofErr w:type="spellStart"/>
      <w:r w:rsidRPr="00F010E6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F010E6">
        <w:rPr>
          <w:rFonts w:ascii="Arial" w:hAnsi="Arial" w:cs="Arial"/>
          <w:sz w:val="20"/>
          <w:szCs w:val="20"/>
          <w:lang w:val="cs-CZ"/>
        </w:rPr>
        <w:t xml:space="preserve"> bude stanoven </w:t>
      </w:r>
      <w:r w:rsidRPr="00F010E6">
        <w:rPr>
          <w:rFonts w:ascii="Arial" w:hAnsi="Arial" w:cs="Arial"/>
          <w:b/>
          <w:sz w:val="20"/>
          <w:szCs w:val="20"/>
          <w:lang w:val="cs-CZ"/>
        </w:rPr>
        <w:t xml:space="preserve">maximální </w:t>
      </w:r>
      <w:r w:rsidRPr="00F010E6">
        <w:rPr>
          <w:rFonts w:ascii="Arial" w:hAnsi="Arial" w:cs="Arial"/>
          <w:sz w:val="20"/>
          <w:szCs w:val="20"/>
          <w:lang w:val="cs-CZ"/>
        </w:rPr>
        <w:t xml:space="preserve">rozdíl cenových </w:t>
      </w:r>
      <w:r w:rsidRPr="00445D82">
        <w:rPr>
          <w:rFonts w:ascii="Arial" w:hAnsi="Arial" w:cs="Arial"/>
          <w:sz w:val="20"/>
          <w:szCs w:val="20"/>
          <w:lang w:val="cs-CZ"/>
        </w:rPr>
        <w:t xml:space="preserve">podání </w:t>
      </w:r>
      <w:r w:rsidRPr="00445D82">
        <w:rPr>
          <w:rFonts w:ascii="Arial" w:hAnsi="Arial" w:cs="Arial"/>
          <w:b/>
          <w:sz w:val="20"/>
          <w:szCs w:val="20"/>
          <w:lang w:val="cs-CZ"/>
        </w:rPr>
        <w:t>ve v</w:t>
      </w:r>
      <w:r w:rsidR="007A4600" w:rsidRPr="00445D82">
        <w:rPr>
          <w:rFonts w:ascii="Arial" w:hAnsi="Arial" w:cs="Arial"/>
          <w:b/>
          <w:sz w:val="20"/>
          <w:szCs w:val="20"/>
          <w:lang w:val="cs-CZ"/>
        </w:rPr>
        <w:t>ýši 50 %.</w:t>
      </w:r>
      <w:r w:rsidR="007A4600" w:rsidRPr="00445D82">
        <w:rPr>
          <w:rFonts w:ascii="Arial" w:hAnsi="Arial" w:cs="Arial"/>
          <w:sz w:val="20"/>
          <w:szCs w:val="20"/>
          <w:lang w:val="cs-CZ"/>
        </w:rPr>
        <w:t xml:space="preserve"> Ú</w:t>
      </w:r>
      <w:r w:rsidRPr="00445D82">
        <w:rPr>
          <w:rFonts w:ascii="Arial" w:hAnsi="Arial" w:cs="Arial"/>
          <w:sz w:val="20"/>
          <w:szCs w:val="20"/>
          <w:lang w:val="cs-CZ"/>
        </w:rPr>
        <w:t>daje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 k maximálnímu rozdílu se vztahují k nejnižší možné hodnotě položky, kterou daný účastník požaduje změnit (tj. porovnává se s aktuální nejnižší možnou hodnotou této položky u všech účastníků). </w:t>
      </w:r>
      <w:bookmarkStart w:id="0" w:name="Odst_8_1_4"/>
      <w:bookmarkEnd w:id="0"/>
    </w:p>
    <w:p w14:paraId="3B21B21C" w14:textId="71094C8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Účastníkům budou v Aukčním kole zobrazovány informace o </w:t>
      </w:r>
      <w:r w:rsidRPr="00D26D6A">
        <w:rPr>
          <w:rFonts w:ascii="Arial" w:hAnsi="Arial" w:cs="Arial"/>
          <w:b/>
          <w:sz w:val="20"/>
          <w:szCs w:val="20"/>
          <w:lang w:val="cs-CZ"/>
        </w:rPr>
        <w:t>nejlepších aukčních hodnotách, o nejlepší celkové nabídkové ceně a dále aktuální pořadí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 podle jejich ekonomické výhodnosti na základě nejnižší nabídkové ceny. Uvedené informace se vztahují ke každé realizované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</w:t>
      </w:r>
      <w:r w:rsidR="007A4600" w:rsidRPr="00D26D6A">
        <w:rPr>
          <w:rFonts w:ascii="Arial" w:hAnsi="Arial" w:cs="Arial"/>
          <w:sz w:val="20"/>
          <w:szCs w:val="20"/>
          <w:lang w:val="cs-CZ"/>
        </w:rPr>
        <w:t>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10583DF" w14:textId="5AC993B8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Pro účast v 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nepotřebuje účastník do svého počítače instalovat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systém, přístup do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síně je umožněn prostřednictvím internetového prohlížeče. V případě vzniku objektivních technických potíží na straně zadavatele, případně poskytovatele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systému, bude zadavatel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opakovat. </w:t>
      </w:r>
    </w:p>
    <w:p w14:paraId="086CB243" w14:textId="5C9D8BD3" w:rsidR="00B30B98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D26D6A">
        <w:rPr>
          <w:rFonts w:ascii="Arial" w:hAnsi="Arial" w:cs="Arial"/>
          <w:iCs/>
          <w:sz w:val="20"/>
          <w:szCs w:val="20"/>
          <w:lang w:val="cs-CZ"/>
        </w:rPr>
        <w:lastRenderedPageBreak/>
        <w:t xml:space="preserve">Po ukončení </w:t>
      </w:r>
      <w:proofErr w:type="spellStart"/>
      <w:r w:rsidRPr="00D26D6A">
        <w:rPr>
          <w:rFonts w:ascii="Arial" w:hAnsi="Arial" w:cs="Arial"/>
          <w:iCs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iCs/>
          <w:sz w:val="20"/>
          <w:szCs w:val="20"/>
          <w:lang w:val="cs-CZ"/>
        </w:rPr>
        <w:t xml:space="preserve"> bude účastník vyzván k elektronickému podpisu závěrečného protokolu. Zadavatel v souladu s § 36, odst. 5 Zákona stanovil lhůtu na elektronické podepsání závěrečného protokolu na </w:t>
      </w:r>
      <w:r w:rsidRPr="00D26D6A">
        <w:rPr>
          <w:rFonts w:ascii="Arial" w:hAnsi="Arial" w:cs="Arial"/>
          <w:b/>
          <w:iCs/>
          <w:sz w:val="20"/>
          <w:szCs w:val="20"/>
          <w:lang w:val="cs-CZ"/>
        </w:rPr>
        <w:t>dva pracovní dny</w:t>
      </w:r>
      <w:r w:rsidRPr="00D26D6A">
        <w:rPr>
          <w:rFonts w:ascii="Arial" w:hAnsi="Arial" w:cs="Arial"/>
          <w:iCs/>
          <w:sz w:val="20"/>
          <w:szCs w:val="20"/>
          <w:lang w:val="cs-CZ"/>
        </w:rPr>
        <w:t xml:space="preserve"> ode dne ukončení </w:t>
      </w:r>
      <w:proofErr w:type="spellStart"/>
      <w:r w:rsidRPr="00D26D6A">
        <w:rPr>
          <w:rFonts w:ascii="Arial" w:hAnsi="Arial" w:cs="Arial"/>
          <w:iCs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iCs/>
          <w:sz w:val="20"/>
          <w:szCs w:val="20"/>
          <w:lang w:val="cs-CZ"/>
        </w:rPr>
        <w:t>. V systému PROEBIZ je k úkonu autorizace závěrečného protokolu připojeno časové razítko kvalifikovaného poskytovatele. V případě, že účastník svou nabídku učiněnou v </w:t>
      </w:r>
      <w:proofErr w:type="spellStart"/>
      <w:r w:rsidRPr="00D26D6A">
        <w:rPr>
          <w:rFonts w:ascii="Arial" w:hAnsi="Arial" w:cs="Arial"/>
          <w:iCs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iCs/>
          <w:sz w:val="20"/>
          <w:szCs w:val="20"/>
          <w:lang w:val="cs-CZ"/>
        </w:rPr>
        <w:t xml:space="preserve"> elektronicky nepodepíše, bude na veškeré změny aukčních hodnot účastníka pohlíženo jako na změny, které byly od počátku pro nedostatek formy neplatné a zadavatel je v souladu s § 48, odst. 2, písm. a) Zákona oprávněn účastníka ze zadávacího řízení vyloučit. Zadavatel dále uvádí, že v souladu s čl. 24, odst. 3 Nařízení Evropského parlamentu a Rady (EU) č. 910/2014 provede po 24 hodinách od elektronického podepsání závěrečného protokolu účastníkem ověření platnosti certifikátu účastníka. V případě, že při tomto ověření bude certifikát účastníka shledán neplatným, vyzve zadavatel účastníka k podání vysvětlení a zadavatel následně rozhodne o dalším postupu.</w:t>
      </w:r>
    </w:p>
    <w:p w14:paraId="76C02DFF" w14:textId="409AA9B1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26D6A">
        <w:rPr>
          <w:rFonts w:ascii="Arial" w:hAnsi="Arial" w:cs="Arial"/>
          <w:b/>
          <w:sz w:val="20"/>
          <w:szCs w:val="20"/>
          <w:lang w:val="cs-CZ"/>
        </w:rPr>
        <w:t xml:space="preserve">Technické nároky </w:t>
      </w:r>
      <w:proofErr w:type="spellStart"/>
      <w:r w:rsidRPr="00D26D6A">
        <w:rPr>
          <w:rFonts w:ascii="Arial" w:hAnsi="Arial" w:cs="Arial"/>
          <w:b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b/>
          <w:sz w:val="20"/>
          <w:szCs w:val="20"/>
          <w:lang w:val="cs-CZ"/>
        </w:rPr>
        <w:t xml:space="preserve"> systému PROEBIZ</w:t>
      </w:r>
    </w:p>
    <w:p w14:paraId="45B194A2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Následující údaje se týkají počítače, ze kterého se bude účastník vzdáleným přístupem přes veřejnou datovou síť Internet (dále jen „Internet“) do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přihlašovat.</w:t>
      </w:r>
    </w:p>
    <w:p w14:paraId="28B93EA4" w14:textId="77777777" w:rsidR="00A878A1" w:rsidRPr="005E46C7" w:rsidRDefault="00A878A1" w:rsidP="00A878A1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strike/>
          <w:sz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Počítač účastníka musí mít funkční připojení k síti Internet a v době přihlášení musí být toto připojení k </w:t>
      </w:r>
      <w:proofErr w:type="gramStart"/>
      <w:r w:rsidRPr="00D26D6A">
        <w:rPr>
          <w:rFonts w:ascii="Arial" w:hAnsi="Arial" w:cs="Arial"/>
          <w:sz w:val="20"/>
          <w:szCs w:val="20"/>
          <w:lang w:val="cs-CZ"/>
        </w:rPr>
        <w:t>Internetu</w:t>
      </w:r>
      <w:proofErr w:type="gramEnd"/>
      <w:r w:rsidRPr="00D26D6A">
        <w:rPr>
          <w:rFonts w:ascii="Arial" w:hAnsi="Arial" w:cs="Arial"/>
          <w:sz w:val="20"/>
          <w:szCs w:val="20"/>
          <w:lang w:val="cs-CZ"/>
        </w:rPr>
        <w:t xml:space="preserve"> aktivní. Pro účast každého účastníka v 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je nutné mít v počítači nainstalovaný internetový prohlížeč</w:t>
      </w:r>
    </w:p>
    <w:p w14:paraId="65A4CF00" w14:textId="77777777" w:rsidR="00A878A1" w:rsidRPr="00E976AE" w:rsidRDefault="00A878A1" w:rsidP="00A878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</w:pPr>
      <w:r w:rsidRPr="00E976AE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 xml:space="preserve">Pro bezproblémovou účast v </w:t>
      </w:r>
      <w:proofErr w:type="spellStart"/>
      <w:r w:rsidRPr="00E976AE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>eAukci</w:t>
      </w:r>
      <w:proofErr w:type="spellEnd"/>
      <w:r w:rsidRPr="00E976AE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 xml:space="preserve"> je nutné mít v počítači nainstalovaný webový prohlížeč:</w:t>
      </w:r>
    </w:p>
    <w:p w14:paraId="3B76908E" w14:textId="5EB562EA" w:rsidR="000D04FE" w:rsidRPr="00D26D6A" w:rsidRDefault="00A878A1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5E46C7">
        <w:rPr>
          <w:rFonts w:ascii="Arial" w:hAnsi="Arial"/>
          <w:color w:val="000000"/>
          <w:sz w:val="20"/>
          <w:shd w:val="clear" w:color="auto" w:fill="FFFFFF"/>
          <w:lang w:val="de-DE"/>
        </w:rPr>
        <w:t xml:space="preserve">Microsoft Internet Explorer </w:t>
      </w:r>
      <w:proofErr w:type="spellStart"/>
      <w:r w:rsidRPr="005E46C7">
        <w:rPr>
          <w:rFonts w:ascii="Arial" w:hAnsi="Arial"/>
          <w:color w:val="000000"/>
          <w:sz w:val="20"/>
          <w:shd w:val="clear" w:color="auto" w:fill="FFFFFF"/>
          <w:lang w:val="de-DE"/>
        </w:rPr>
        <w:t>verze</w:t>
      </w:r>
      <w:proofErr w:type="spellEnd"/>
      <w:r w:rsidRPr="005E46C7">
        <w:rPr>
          <w:rFonts w:ascii="Arial" w:hAnsi="Arial"/>
          <w:color w:val="000000"/>
          <w:sz w:val="20"/>
          <w:shd w:val="clear" w:color="auto" w:fill="FFFFFF"/>
          <w:lang w:val="de-DE"/>
        </w:rPr>
        <w:t xml:space="preserve"> 11.0 a </w:t>
      </w:r>
      <w:proofErr w:type="spellStart"/>
      <w:r w:rsidRPr="005E46C7">
        <w:rPr>
          <w:rFonts w:ascii="Arial" w:hAnsi="Arial"/>
          <w:color w:val="000000"/>
          <w:sz w:val="20"/>
          <w:shd w:val="clear" w:color="auto" w:fill="FFFFFF"/>
          <w:lang w:val="de-DE"/>
        </w:rPr>
        <w:t>vyšší</w:t>
      </w:r>
      <w:proofErr w:type="spellEnd"/>
    </w:p>
    <w:p w14:paraId="4E9479AB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26D6A">
        <w:rPr>
          <w:rFonts w:ascii="Arial" w:hAnsi="Arial" w:cs="Arial"/>
          <w:b/>
          <w:sz w:val="20"/>
          <w:szCs w:val="20"/>
          <w:lang w:val="cs-CZ"/>
        </w:rPr>
        <w:t>Funkční nastavení internetového prohlížeče</w:t>
      </w:r>
    </w:p>
    <w:p w14:paraId="310C660B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Pro správné fungování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systému PROEBIZ je nutné mít v internetovém prohlížeči správně nastavenou funkci pro soubory cookies. </w:t>
      </w:r>
      <w:proofErr w:type="gramStart"/>
      <w:r w:rsidRPr="00D26D6A">
        <w:rPr>
          <w:rFonts w:ascii="Arial" w:hAnsi="Arial" w:cs="Arial"/>
          <w:sz w:val="20"/>
          <w:szCs w:val="20"/>
          <w:lang w:val="cs-CZ"/>
        </w:rPr>
        <w:t>Návod</w:t>
      </w:r>
      <w:proofErr w:type="gramEnd"/>
      <w:r w:rsidRPr="00D26D6A">
        <w:rPr>
          <w:rFonts w:ascii="Arial" w:hAnsi="Arial" w:cs="Arial"/>
          <w:sz w:val="20"/>
          <w:szCs w:val="20"/>
          <w:lang w:val="cs-CZ"/>
        </w:rPr>
        <w:t xml:space="preserve"> jak povolit cookies v internetovém prohlížeči naleznete na internetové adrese: </w:t>
      </w:r>
      <w:hyperlink r:id="rId8" w:history="1">
        <w:r w:rsidRPr="00D26D6A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http://proebiz.com/podpora</w:t>
        </w:r>
      </w:hyperlink>
      <w:r w:rsidRPr="00D26D6A">
        <w:rPr>
          <w:rFonts w:ascii="Arial" w:hAnsi="Arial" w:cs="Arial"/>
          <w:sz w:val="20"/>
          <w:szCs w:val="20"/>
          <w:lang w:val="cs-CZ"/>
        </w:rPr>
        <w:t>.</w:t>
      </w:r>
    </w:p>
    <w:p w14:paraId="5B521108" w14:textId="6FA08A3D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Počítač musí mít nainstalovanou aktuální verzi Java Software platnou v době konání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, která je nutná pro korektní chod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systému, zvláště pak pro podepisování dokumentů elektronickým podpisem. Aktuální verzi Java Software je možné ověřit, případně stáhnout z internetové adresy </w:t>
      </w:r>
      <w:hyperlink r:id="rId9" w:history="1">
        <w:r w:rsidRPr="00D26D6A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http://java.com/</w:t>
        </w:r>
      </w:hyperlink>
      <w:r w:rsidRPr="00D26D6A">
        <w:rPr>
          <w:rFonts w:ascii="Arial" w:hAnsi="Arial" w:cs="Arial"/>
          <w:sz w:val="20"/>
          <w:szCs w:val="20"/>
          <w:lang w:val="cs-CZ"/>
        </w:rPr>
        <w:t xml:space="preserve">. Tento software je k dispozici zdarma. </w:t>
      </w:r>
    </w:p>
    <w:p w14:paraId="011BC2A1" w14:textId="7D52ADB0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Účastník musí vlastnit platný elektronický podpis založený na kvalifikovaném certifikátu, který splňuje požadavky Nařízení Evropského parlamentu a Rady (EU) č. 910/2014 a příslušné legislativy České republiky. Elektronické podpisy založené na kvalifikovaném certifikátu vystavují kvalifikovaní poskytovatelé služeb v jednotlivých členských státech EU. </w:t>
      </w:r>
    </w:p>
    <w:p w14:paraId="37890058" w14:textId="77777777" w:rsidR="00110912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Účastník je povinen ve své nabídce uvést konkrétní osobu odpovědnou za účast v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(dále jen „odpovědná osoba“) a poskytnout k této osobě kontaktní údaje v minimálním rozsahu jméno, příjmení a e-mail. K dané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může účastník uvést pouze jednu odpovědnou osobu; v případě uvedení více odpovědných osob bude do dané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zavedena pouze první osoba dle poskytnutého seznamu. Při zavedení odpovědné osoby do systému PROEBIZ bude k účtu této osoby (tj. k údajům jméno, příjmení a e-mail) vytvořena elektronická schránka účastníka, k</w:t>
      </w:r>
      <w:r w:rsidR="00DF35D1" w:rsidRPr="00D26D6A">
        <w:rPr>
          <w:rFonts w:ascii="Arial" w:hAnsi="Arial" w:cs="Arial"/>
          <w:sz w:val="20"/>
          <w:szCs w:val="20"/>
          <w:lang w:val="cs-CZ"/>
        </w:rPr>
        <w:t>terá bude sloužit pro doručení Výzvy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 k</w:t>
      </w:r>
      <w:r w:rsidR="00DF35D1" w:rsidRPr="00D26D6A">
        <w:rPr>
          <w:rFonts w:ascii="Arial" w:hAnsi="Arial" w:cs="Arial"/>
          <w:sz w:val="20"/>
          <w:szCs w:val="20"/>
          <w:lang w:val="cs-CZ"/>
        </w:rPr>
        <w:t> účasti v elektronické aukci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, pro práci s Přihláškami a rovněž i jako možnost ke vstupu do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síně. O vytvoření elektronické schránky bude odpovědná osoba vyrozuměna Aktivačním e-mailem administrátora. Odpovědná osoba si podle pokynů v Aktivačním e-mailu zvolí své přístupové údaje, elektronickou schránku aktivuje a po aktivaci již bude mít obsah této schránky pod svou výlučnou kontrolou. Veškeré údaje v elektronické schránce se týkají výlučně jen daného zadavatele. V případě ztráty přístupových údajů k elektronické schránce kontaktuje odpovědná osoba administrátora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 požadavkem na zaslání nového Aktivačního e-mailu a poté si volbou nových přístupových údajů schránku reaktivuje. Zadavatel uvádí, že v případě, že k účtu odpovědné osoby již elektronická schránka existuje a že tato schránka již byla aktivována, pak administrátor Aktivační e-mail obvykle neodesílá. O doručení Výzvy k účasti v elektronické aukci (resp. o jejím zpřístupnění v elektronické schránce) bude odpovědná osoba vyrozuměna Notifikačním e-mailem administrátora.</w:t>
      </w:r>
    </w:p>
    <w:p w14:paraId="25551CB7" w14:textId="7CE44130" w:rsidR="00110912" w:rsidRPr="00D26D6A" w:rsidRDefault="00110912" w:rsidP="0011091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119D3">
        <w:rPr>
          <w:rFonts w:ascii="Arial" w:hAnsi="Arial" w:cs="Arial"/>
          <w:sz w:val="20"/>
          <w:szCs w:val="20"/>
          <w:lang w:val="cs-CZ"/>
        </w:rPr>
        <w:t xml:space="preserve">Výzva do elektronické aukce bude dodavatelům zpřístupněna v Elektronické schránce systému PROEBIZ, která bude účastníkovi vytvořena pro osobu odpovědnou za elektronickou aukci. Odpovědná osoba účastníka bude o zpřístupnění Výzvy vyrozuměna Notifikačním e-mailem, který ji bude zaslán na </w:t>
      </w:r>
      <w:r w:rsidRPr="007119D3">
        <w:rPr>
          <w:rFonts w:ascii="Arial" w:hAnsi="Arial" w:cs="Arial"/>
          <w:sz w:val="20"/>
          <w:szCs w:val="20"/>
          <w:lang w:val="cs-CZ"/>
        </w:rPr>
        <w:lastRenderedPageBreak/>
        <w:t>kontaktní e-mailovou adresu uvedenou v nabídce (v krycím listu). Krycí list nabídky proto musí povinně obsahovat jméno, příjmení a e-mail osoby odpovědné za elektronickou aukci.</w:t>
      </w:r>
    </w:p>
    <w:p w14:paraId="3A310470" w14:textId="4D3B6236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0584072C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26D6A">
        <w:rPr>
          <w:rFonts w:ascii="Arial" w:hAnsi="Arial" w:cs="Arial"/>
          <w:b/>
          <w:sz w:val="20"/>
          <w:szCs w:val="20"/>
          <w:lang w:val="cs-CZ"/>
        </w:rPr>
        <w:t>Informace zadavatele poskytnuté v souladu s § 36, odst. 4 Zákona</w:t>
      </w:r>
    </w:p>
    <w:p w14:paraId="3513C53A" w14:textId="05519727" w:rsidR="000D04FE" w:rsidRPr="00D26D6A" w:rsidRDefault="00A878A1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A878A1">
        <w:rPr>
          <w:rFonts w:ascii="Arial" w:hAnsi="Arial" w:cs="Arial"/>
          <w:sz w:val="20"/>
          <w:szCs w:val="20"/>
          <w:lang w:val="cs-CZ"/>
        </w:rPr>
        <w:t xml:space="preserve">Podmínky elektronické aukce byly zpracovány společnosti </w:t>
      </w:r>
      <w:proofErr w:type="spellStart"/>
      <w:r w:rsidRPr="00A878A1">
        <w:rPr>
          <w:rFonts w:ascii="Arial" w:hAnsi="Arial" w:cs="Arial"/>
          <w:sz w:val="20"/>
          <w:szCs w:val="20"/>
          <w:lang w:val="cs-CZ"/>
        </w:rPr>
        <w:t>Proebiz</w:t>
      </w:r>
      <w:proofErr w:type="spellEnd"/>
      <w:r w:rsidRPr="00A878A1">
        <w:rPr>
          <w:rFonts w:ascii="Arial" w:hAnsi="Arial" w:cs="Arial"/>
          <w:sz w:val="20"/>
          <w:szCs w:val="20"/>
          <w:lang w:val="cs-CZ"/>
        </w:rPr>
        <w:t xml:space="preserve"> s.r.o., Masarykovo nám. 33, 702 00 Ostrava – Moravská Ostrava.</w:t>
      </w:r>
      <w:r w:rsidR="000D04FE" w:rsidRPr="00D26D6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29C88ED" w14:textId="0639AA14" w:rsidR="00471FF5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Zadavatel stanovil konkrétní hodnoty týkající se délky Aukčního kola, doby jeho prodlužování, minimálního a maximálního rozdílu při podání změn aukčních hodnot a dále informace, které se účastníkovi zobrazí v Aukčním kole. Zadavatel rovněž stanovil časovou lhůtu pro elektronické podepsání závěrečného protokolu.</w:t>
      </w:r>
    </w:p>
    <w:sectPr w:rsidR="00471FF5" w:rsidRPr="00D26D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3CDB4" w14:textId="77777777" w:rsidR="007D1E6A" w:rsidRDefault="007D1E6A" w:rsidP="00C84F74">
      <w:pPr>
        <w:spacing w:after="0" w:line="240" w:lineRule="auto"/>
      </w:pPr>
      <w:r>
        <w:separator/>
      </w:r>
    </w:p>
  </w:endnote>
  <w:endnote w:type="continuationSeparator" w:id="0">
    <w:p w14:paraId="66663885" w14:textId="77777777" w:rsidR="007D1E6A" w:rsidRDefault="007D1E6A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A540" w14:textId="77777777" w:rsidR="007D1E6A" w:rsidRDefault="007D1E6A" w:rsidP="00C84F74">
      <w:pPr>
        <w:spacing w:after="0" w:line="240" w:lineRule="auto"/>
      </w:pPr>
      <w:r>
        <w:separator/>
      </w:r>
    </w:p>
  </w:footnote>
  <w:footnote w:type="continuationSeparator" w:id="0">
    <w:p w14:paraId="4F844FE4" w14:textId="77777777" w:rsidR="007D1E6A" w:rsidRDefault="007D1E6A" w:rsidP="00C8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F2A1" w14:textId="33A2D3EF" w:rsidR="002C10B4" w:rsidRPr="002C10B4" w:rsidRDefault="002C10B4" w:rsidP="002C10B4">
    <w:pPr>
      <w:spacing w:after="0" w:line="240" w:lineRule="auto"/>
      <w:rPr>
        <w:rFonts w:ascii="Arial" w:hAnsi="Arial" w:cs="Arial"/>
        <w:sz w:val="20"/>
        <w:szCs w:val="20"/>
        <w:lang w:val="cs-CZ"/>
      </w:rPr>
    </w:pPr>
    <w:r w:rsidRPr="002C10B4">
      <w:rPr>
        <w:rFonts w:ascii="Arial" w:hAnsi="Arial" w:cs="Arial"/>
        <w:sz w:val="20"/>
        <w:szCs w:val="20"/>
        <w:lang w:val="cs-CZ"/>
      </w:rPr>
      <w:t xml:space="preserve">Příloha č. </w:t>
    </w:r>
    <w:r w:rsidR="0045658A">
      <w:rPr>
        <w:rFonts w:ascii="Arial" w:hAnsi="Arial" w:cs="Arial"/>
        <w:sz w:val="20"/>
        <w:szCs w:val="20"/>
        <w:lang w:val="cs-CZ"/>
      </w:rPr>
      <w:t>2</w:t>
    </w:r>
  </w:p>
  <w:p w14:paraId="37464443" w14:textId="78A875BB" w:rsidR="00996466" w:rsidRPr="00996466" w:rsidRDefault="00996466" w:rsidP="00996466">
    <w:pPr>
      <w:pStyle w:val="Zhlav"/>
      <w:jc w:val="center"/>
      <w:rPr>
        <w:rFonts w:ascii="Arial" w:hAnsi="Arial" w:cs="Arial"/>
        <w:sz w:val="20"/>
        <w:szCs w:val="20"/>
        <w:lang w:val="cs-CZ"/>
      </w:rPr>
    </w:pPr>
    <w:r w:rsidRPr="00996466">
      <w:rPr>
        <w:rFonts w:ascii="Arial" w:hAnsi="Arial" w:cs="Arial"/>
        <w:sz w:val="20"/>
        <w:szCs w:val="20"/>
        <w:lang w:val="cs-CZ"/>
      </w:rPr>
      <w:t>Podmínky elektronické aukce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75B36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6A2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52E1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6307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B6CA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F501A"/>
    <w:multiLevelType w:val="hybridMultilevel"/>
    <w:tmpl w:val="2864D890"/>
    <w:lvl w:ilvl="0" w:tplc="DCAC598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D638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21599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318D3"/>
    <w:rsid w:val="00067B44"/>
    <w:rsid w:val="00072A7F"/>
    <w:rsid w:val="00093AE6"/>
    <w:rsid w:val="000B499B"/>
    <w:rsid w:val="000B76F7"/>
    <w:rsid w:val="000C7220"/>
    <w:rsid w:val="000D04FE"/>
    <w:rsid w:val="000D35C0"/>
    <w:rsid w:val="00110912"/>
    <w:rsid w:val="00114A7C"/>
    <w:rsid w:val="00164259"/>
    <w:rsid w:val="001F4EA0"/>
    <w:rsid w:val="002219C3"/>
    <w:rsid w:val="00296FA5"/>
    <w:rsid w:val="002C10B4"/>
    <w:rsid w:val="002C58A2"/>
    <w:rsid w:val="002E3144"/>
    <w:rsid w:val="00325425"/>
    <w:rsid w:val="00327A40"/>
    <w:rsid w:val="003A54AC"/>
    <w:rsid w:val="003B5C98"/>
    <w:rsid w:val="003B6E45"/>
    <w:rsid w:val="0040263E"/>
    <w:rsid w:val="00445D82"/>
    <w:rsid w:val="0045658A"/>
    <w:rsid w:val="00475E32"/>
    <w:rsid w:val="00494FA3"/>
    <w:rsid w:val="0049594C"/>
    <w:rsid w:val="005775AD"/>
    <w:rsid w:val="006612A2"/>
    <w:rsid w:val="006E1DFF"/>
    <w:rsid w:val="007172EB"/>
    <w:rsid w:val="007342BF"/>
    <w:rsid w:val="007A2C5C"/>
    <w:rsid w:val="007A4600"/>
    <w:rsid w:val="007D1E6A"/>
    <w:rsid w:val="0081618C"/>
    <w:rsid w:val="008C3B86"/>
    <w:rsid w:val="00925D59"/>
    <w:rsid w:val="00942166"/>
    <w:rsid w:val="00996466"/>
    <w:rsid w:val="009C254D"/>
    <w:rsid w:val="009D37A2"/>
    <w:rsid w:val="00A878A1"/>
    <w:rsid w:val="00A971AE"/>
    <w:rsid w:val="00AA70E3"/>
    <w:rsid w:val="00AB4F3A"/>
    <w:rsid w:val="00AB7F69"/>
    <w:rsid w:val="00AD5D8C"/>
    <w:rsid w:val="00AE3E3F"/>
    <w:rsid w:val="00B205D7"/>
    <w:rsid w:val="00B30B98"/>
    <w:rsid w:val="00B52FBC"/>
    <w:rsid w:val="00B651BF"/>
    <w:rsid w:val="00BC7283"/>
    <w:rsid w:val="00C1179E"/>
    <w:rsid w:val="00C84F74"/>
    <w:rsid w:val="00C91967"/>
    <w:rsid w:val="00D117A7"/>
    <w:rsid w:val="00D26D6A"/>
    <w:rsid w:val="00D30D21"/>
    <w:rsid w:val="00DC7D6A"/>
    <w:rsid w:val="00DE4BAE"/>
    <w:rsid w:val="00DF35D1"/>
    <w:rsid w:val="00E218BC"/>
    <w:rsid w:val="00E41BD4"/>
    <w:rsid w:val="00E50FCC"/>
    <w:rsid w:val="00E77F28"/>
    <w:rsid w:val="00E80FB4"/>
    <w:rsid w:val="00F010E6"/>
    <w:rsid w:val="00F27C33"/>
    <w:rsid w:val="00F96230"/>
    <w:rsid w:val="00FB1078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35"/>
  <w14:defaultImageDpi w14:val="32767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Textodstavce">
    <w:name w:val="Text odstavce"/>
    <w:basedOn w:val="Normln"/>
    <w:rsid w:val="00AA70E3"/>
    <w:pPr>
      <w:tabs>
        <w:tab w:val="num" w:pos="864"/>
      </w:tabs>
      <w:spacing w:after="120" w:line="240" w:lineRule="auto"/>
      <w:ind w:left="864" w:hanging="864"/>
      <w:jc w:val="both"/>
      <w:outlineLvl w:val="6"/>
    </w:pPr>
    <w:rPr>
      <w:sz w:val="24"/>
      <w:szCs w:val="20"/>
      <w:lang w:val="cs-CZ" w:eastAsia="cs-CZ" w:bidi="ar-SA"/>
    </w:rPr>
  </w:style>
  <w:style w:type="paragraph" w:customStyle="1" w:styleId="text">
    <w:name w:val="text"/>
    <w:rsid w:val="00AA70E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lang w:eastAsia="en-US"/>
    </w:rPr>
  </w:style>
  <w:style w:type="character" w:styleId="Hypertextovodkaz">
    <w:name w:val="Hyperlink"/>
    <w:rsid w:val="000D04FE"/>
    <w:rPr>
      <w:color w:val="0000FF"/>
      <w:u w:val="single"/>
    </w:rPr>
  </w:style>
  <w:style w:type="character" w:customStyle="1" w:styleId="VZ111nadpisChar">
    <w:name w:val="VZ_111_nadpis Char"/>
    <w:link w:val="VZ111nadpis"/>
    <w:locked/>
    <w:rsid w:val="000D04FE"/>
    <w:rPr>
      <w:rFonts w:ascii="Verdana" w:hAnsi="Verdana" w:cs="Arial"/>
      <w:bCs/>
      <w:snapToGrid w:val="0"/>
      <w:sz w:val="22"/>
      <w:lang w:eastAsia="cs-CZ"/>
    </w:rPr>
  </w:style>
  <w:style w:type="paragraph" w:customStyle="1" w:styleId="VZ111nadpis">
    <w:name w:val="VZ_111_nadpis"/>
    <w:basedOn w:val="Nadpis3"/>
    <w:link w:val="VZ111nadpisChar"/>
    <w:rsid w:val="000D04FE"/>
    <w:pPr>
      <w:keepNext/>
      <w:widowControl/>
      <w:numPr>
        <w:ilvl w:val="0"/>
        <w:numId w:val="0"/>
      </w:numPr>
      <w:tabs>
        <w:tab w:val="num" w:pos="900"/>
      </w:tabs>
      <w:snapToGrid w:val="0"/>
      <w:spacing w:after="60" w:line="240" w:lineRule="auto"/>
      <w:ind w:left="902" w:hanging="902"/>
    </w:pPr>
    <w:rPr>
      <w:rFonts w:ascii="Verdana" w:eastAsiaTheme="minorEastAsia" w:hAnsi="Verdana"/>
      <w:b w:val="0"/>
      <w:bCs/>
      <w:snapToGrid w:val="0"/>
      <w:szCs w:val="24"/>
    </w:rPr>
  </w:style>
  <w:style w:type="paragraph" w:customStyle="1" w:styleId="VZ11nadpis">
    <w:name w:val="VZ_11_nadpis"/>
    <w:basedOn w:val="Nadpis2"/>
    <w:rsid w:val="000D04FE"/>
    <w:pPr>
      <w:keepNext/>
      <w:widowControl/>
      <w:numPr>
        <w:ilvl w:val="0"/>
        <w:numId w:val="0"/>
      </w:numPr>
      <w:tabs>
        <w:tab w:val="num" w:pos="756"/>
      </w:tabs>
      <w:spacing w:after="60" w:line="240" w:lineRule="auto"/>
      <w:ind w:left="756" w:hanging="576"/>
      <w:jc w:val="left"/>
    </w:pPr>
    <w:rPr>
      <w:rFonts w:ascii="Verdana" w:hAnsi="Verdana" w:cs="Arial"/>
      <w:i/>
      <w:iCs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466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9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466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46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30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B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B98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B98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biz.com/podp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ava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0920-0A6E-44C0-9B8B-D899A518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1422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Földeši, Igor</cp:lastModifiedBy>
  <cp:revision>24</cp:revision>
  <cp:lastPrinted>2017-08-08T13:47:00Z</cp:lastPrinted>
  <dcterms:created xsi:type="dcterms:W3CDTF">2020-10-15T13:10:00Z</dcterms:created>
  <dcterms:modified xsi:type="dcterms:W3CDTF">2021-04-15T13:10:00Z</dcterms:modified>
</cp:coreProperties>
</file>