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25ECD6" w14:textId="77777777" w:rsidR="00196601" w:rsidRDefault="00196601" w:rsidP="00196601">
      <w:pPr>
        <w:tabs>
          <w:tab w:val="left" w:pos="-1980"/>
          <w:tab w:val="left" w:pos="4680"/>
          <w:tab w:val="left" w:pos="4961"/>
        </w:tabs>
        <w:spacing w:line="280" w:lineRule="atLeast"/>
        <w:jc w:val="center"/>
        <w:rPr>
          <w:rFonts w:cs="Arial"/>
          <w:b/>
          <w:szCs w:val="20"/>
          <w:u w:val="single"/>
        </w:rPr>
      </w:pPr>
      <w:r w:rsidRPr="001078C4">
        <w:rPr>
          <w:rFonts w:cs="Arial"/>
          <w:b/>
          <w:szCs w:val="20"/>
          <w:u w:val="single"/>
        </w:rPr>
        <w:t>Příloha 2</w:t>
      </w:r>
    </w:p>
    <w:p w14:paraId="04FBBEAA" w14:textId="77777777" w:rsidR="00F03C54" w:rsidRDefault="00F03C54" w:rsidP="00196601">
      <w:pPr>
        <w:tabs>
          <w:tab w:val="left" w:pos="-1980"/>
          <w:tab w:val="left" w:pos="4680"/>
          <w:tab w:val="left" w:pos="4961"/>
        </w:tabs>
        <w:spacing w:line="280" w:lineRule="atLeast"/>
        <w:jc w:val="center"/>
        <w:rPr>
          <w:rFonts w:cs="Arial"/>
          <w:b/>
          <w:szCs w:val="20"/>
          <w:u w:val="single"/>
        </w:rPr>
      </w:pPr>
    </w:p>
    <w:p w14:paraId="48CE290B" w14:textId="77777777" w:rsidR="00196601" w:rsidRDefault="00196601" w:rsidP="00196601">
      <w:pPr>
        <w:tabs>
          <w:tab w:val="left" w:pos="-1980"/>
          <w:tab w:val="left" w:pos="4680"/>
          <w:tab w:val="left" w:pos="4961"/>
        </w:tabs>
        <w:spacing w:line="280" w:lineRule="atLeast"/>
        <w:jc w:val="center"/>
        <w:rPr>
          <w:rFonts w:cs="Arial"/>
          <w:b/>
          <w:szCs w:val="20"/>
        </w:rPr>
      </w:pPr>
      <w:r>
        <w:rPr>
          <w:rFonts w:cs="Arial"/>
          <w:b/>
          <w:szCs w:val="20"/>
        </w:rPr>
        <w:t>Technická specifikace předmětu veřejné zakázky</w:t>
      </w:r>
    </w:p>
    <w:p w14:paraId="2809680F" w14:textId="736F85A0" w:rsidR="00196601" w:rsidRDefault="00CA4F80" w:rsidP="00196601">
      <w:pPr>
        <w:tabs>
          <w:tab w:val="left" w:pos="-1980"/>
          <w:tab w:val="left" w:pos="4680"/>
          <w:tab w:val="left" w:pos="4961"/>
        </w:tabs>
        <w:spacing w:line="280" w:lineRule="atLeast"/>
        <w:jc w:val="center"/>
        <w:rPr>
          <w:rFonts w:cs="Arial"/>
          <w:b/>
          <w:szCs w:val="20"/>
        </w:rPr>
      </w:pPr>
      <w:r>
        <w:rPr>
          <w:rFonts w:cs="Arial"/>
          <w:b/>
          <w:szCs w:val="20"/>
        </w:rPr>
        <w:t>Část B – Ocelové konstrukce pro sloupové distribuční trafostanice</w:t>
      </w:r>
    </w:p>
    <w:p w14:paraId="5F0850EC" w14:textId="77777777" w:rsidR="00196601" w:rsidRPr="006F1941" w:rsidRDefault="00196601" w:rsidP="00C167C7">
      <w:pPr>
        <w:pStyle w:val="Odstavecseseznamem"/>
        <w:keepNext/>
        <w:numPr>
          <w:ilvl w:val="0"/>
          <w:numId w:val="1"/>
        </w:numPr>
        <w:tabs>
          <w:tab w:val="num" w:pos="432"/>
        </w:tabs>
        <w:spacing w:before="360" w:after="120"/>
        <w:outlineLvl w:val="0"/>
        <w:rPr>
          <w:rFonts w:cs="Arial"/>
          <w:b/>
          <w:bCs/>
          <w:noProof/>
          <w:sz w:val="22"/>
          <w:szCs w:val="22"/>
        </w:rPr>
      </w:pPr>
      <w:r w:rsidRPr="006F1941">
        <w:rPr>
          <w:rFonts w:cs="Arial"/>
          <w:b/>
          <w:bCs/>
          <w:noProof/>
          <w:sz w:val="22"/>
          <w:szCs w:val="22"/>
        </w:rPr>
        <w:t>Popis předmětu</w:t>
      </w:r>
    </w:p>
    <w:p w14:paraId="5D1551B0" w14:textId="4538E3B4" w:rsidR="00944AE9" w:rsidRPr="00944AE9" w:rsidRDefault="00944AE9" w:rsidP="001D45CF">
      <w:pPr>
        <w:autoSpaceDE w:val="0"/>
        <w:autoSpaceDN w:val="0"/>
        <w:adjustRightInd w:val="0"/>
        <w:spacing w:after="120"/>
        <w:ind w:right="-284"/>
        <w:jc w:val="both"/>
        <w:rPr>
          <w:sz w:val="22"/>
        </w:rPr>
      </w:pPr>
      <w:r w:rsidRPr="00944AE9">
        <w:rPr>
          <w:sz w:val="22"/>
        </w:rPr>
        <w:t>Technická specifikace je platná pro dodávku ocelových součástí výzbroje venkovních vedení el. distribuční soustavy. Je popsáno technické řešení konstrukčních dílů pro sestavení sloupových trafostanic 22/0,42</w:t>
      </w:r>
      <w:r w:rsidR="00932F83">
        <w:rPr>
          <w:sz w:val="22"/>
        </w:rPr>
        <w:t xml:space="preserve"> (22/0,4)</w:t>
      </w:r>
      <w:r w:rsidRPr="00944AE9">
        <w:rPr>
          <w:sz w:val="22"/>
        </w:rPr>
        <w:t xml:space="preserve"> </w:t>
      </w:r>
      <w:proofErr w:type="spellStart"/>
      <w:r w:rsidRPr="00944AE9">
        <w:rPr>
          <w:sz w:val="22"/>
        </w:rPr>
        <w:t>kV</w:t>
      </w:r>
      <w:proofErr w:type="spellEnd"/>
      <w:r w:rsidRPr="00944AE9">
        <w:rPr>
          <w:sz w:val="22"/>
        </w:rPr>
        <w:t xml:space="preserve"> s typovými výkony transformátoru 100, 400 a 630 </w:t>
      </w:r>
      <w:proofErr w:type="spellStart"/>
      <w:r w:rsidRPr="00944AE9">
        <w:rPr>
          <w:sz w:val="22"/>
        </w:rPr>
        <w:t>kVA</w:t>
      </w:r>
      <w:proofErr w:type="spellEnd"/>
      <w:r w:rsidRPr="00944AE9">
        <w:rPr>
          <w:sz w:val="22"/>
        </w:rPr>
        <w:t>.</w:t>
      </w:r>
    </w:p>
    <w:p w14:paraId="15EBB29E" w14:textId="6FF96A91" w:rsidR="00944AE9" w:rsidRPr="00944AE9" w:rsidRDefault="00944AE9" w:rsidP="001D45CF">
      <w:pPr>
        <w:autoSpaceDE w:val="0"/>
        <w:autoSpaceDN w:val="0"/>
        <w:adjustRightInd w:val="0"/>
        <w:spacing w:after="120"/>
        <w:ind w:right="-284"/>
        <w:jc w:val="both"/>
        <w:rPr>
          <w:sz w:val="22"/>
        </w:rPr>
      </w:pPr>
      <w:r w:rsidRPr="00944AE9">
        <w:rPr>
          <w:sz w:val="22"/>
        </w:rPr>
        <w:t>Sestavy konstrukcí trafostanic jsou složeny z jednotlivých prvků, které jsou popsány samostatně v</w:t>
      </w:r>
      <w:r w:rsidR="008F2D59">
        <w:rPr>
          <w:sz w:val="22"/>
        </w:rPr>
        <w:t> </w:t>
      </w:r>
      <w:r w:rsidR="007C7EA4">
        <w:rPr>
          <w:sz w:val="22"/>
        </w:rPr>
        <w:t xml:space="preserve">přílohách této </w:t>
      </w:r>
      <w:r w:rsidR="00932F83">
        <w:rPr>
          <w:sz w:val="22"/>
        </w:rPr>
        <w:t>specifikace</w:t>
      </w:r>
      <w:r w:rsidRPr="00944AE9">
        <w:rPr>
          <w:sz w:val="22"/>
        </w:rPr>
        <w:t>. Základní prvky se opakují ve více sestavách. Konstrukce jsou určeny pro montáž na betonové sloupy.</w:t>
      </w:r>
    </w:p>
    <w:p w14:paraId="0E301D89" w14:textId="77777777" w:rsidR="00944AE9" w:rsidRPr="00944AE9" w:rsidRDefault="00944AE9" w:rsidP="001D45CF">
      <w:pPr>
        <w:autoSpaceDE w:val="0"/>
        <w:autoSpaceDN w:val="0"/>
        <w:adjustRightInd w:val="0"/>
        <w:spacing w:after="120"/>
        <w:ind w:right="-284"/>
        <w:jc w:val="both"/>
        <w:rPr>
          <w:sz w:val="22"/>
        </w:rPr>
      </w:pPr>
      <w:r w:rsidRPr="00944AE9">
        <w:rPr>
          <w:sz w:val="22"/>
        </w:rPr>
        <w:t>Schématické nákresy umístění transformátoru na konstrukci sloupové trafostanice:</w:t>
      </w:r>
    </w:p>
    <w:p w14:paraId="66E9C4D8" w14:textId="5DE097CE" w:rsidR="00944AE9" w:rsidRPr="00944AE9" w:rsidRDefault="00932F83" w:rsidP="00944AE9">
      <w:pPr>
        <w:autoSpaceDE w:val="0"/>
        <w:autoSpaceDN w:val="0"/>
        <w:adjustRightInd w:val="0"/>
        <w:ind w:right="-567"/>
        <w:jc w:val="both"/>
        <w:rPr>
          <w:sz w:val="22"/>
        </w:rPr>
      </w:pPr>
      <w:r>
        <w:rPr>
          <w:noProof/>
          <w:sz w:val="22"/>
        </w:rPr>
        <w:drawing>
          <wp:inline distT="0" distB="0" distL="0" distR="0" wp14:anchorId="042D621A" wp14:editId="762A0ADC">
            <wp:extent cx="4072509" cy="2560320"/>
            <wp:effectExtent l="0" t="0" r="444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81133" cy="2565741"/>
                    </a:xfrm>
                    <a:prstGeom prst="rect">
                      <a:avLst/>
                    </a:prstGeom>
                    <a:noFill/>
                    <a:ln>
                      <a:noFill/>
                    </a:ln>
                  </pic:spPr>
                </pic:pic>
              </a:graphicData>
            </a:graphic>
          </wp:inline>
        </w:drawing>
      </w:r>
    </w:p>
    <w:p w14:paraId="31317586" w14:textId="77777777" w:rsidR="00944AE9" w:rsidRPr="00944AE9" w:rsidRDefault="00944AE9" w:rsidP="00C167C7">
      <w:pPr>
        <w:pStyle w:val="Odstavecseseznamem"/>
        <w:numPr>
          <w:ilvl w:val="0"/>
          <w:numId w:val="3"/>
        </w:numPr>
        <w:spacing w:line="276" w:lineRule="auto"/>
        <w:ind w:left="284" w:right="-567" w:hanging="284"/>
        <w:contextualSpacing/>
        <w:jc w:val="both"/>
        <w:rPr>
          <w:sz w:val="22"/>
        </w:rPr>
      </w:pPr>
      <w:r w:rsidRPr="00944AE9">
        <w:rPr>
          <w:sz w:val="22"/>
        </w:rPr>
        <w:t>základní provedení</w:t>
      </w:r>
      <w:r w:rsidRPr="00944AE9">
        <w:rPr>
          <w:sz w:val="22"/>
        </w:rPr>
        <w:tab/>
      </w:r>
      <w:r w:rsidRPr="00944AE9">
        <w:rPr>
          <w:sz w:val="22"/>
        </w:rPr>
        <w:tab/>
      </w:r>
      <w:r w:rsidRPr="00944AE9">
        <w:rPr>
          <w:sz w:val="22"/>
        </w:rPr>
        <w:tab/>
        <w:t>transformátor pod vedením VN</w:t>
      </w:r>
    </w:p>
    <w:p w14:paraId="51767477" w14:textId="77777777" w:rsidR="00944AE9" w:rsidRPr="00944AE9" w:rsidRDefault="00944AE9" w:rsidP="00C167C7">
      <w:pPr>
        <w:pStyle w:val="Odstavecseseznamem"/>
        <w:numPr>
          <w:ilvl w:val="0"/>
          <w:numId w:val="3"/>
        </w:numPr>
        <w:spacing w:line="276" w:lineRule="auto"/>
        <w:ind w:left="284" w:right="-567" w:hanging="284"/>
        <w:contextualSpacing/>
        <w:jc w:val="both"/>
        <w:rPr>
          <w:sz w:val="22"/>
        </w:rPr>
      </w:pPr>
      <w:r w:rsidRPr="00944AE9">
        <w:rPr>
          <w:sz w:val="22"/>
        </w:rPr>
        <w:t>otočené provedení u koncové TS</w:t>
      </w:r>
      <w:r w:rsidRPr="00944AE9">
        <w:rPr>
          <w:sz w:val="22"/>
        </w:rPr>
        <w:tab/>
      </w:r>
      <w:r w:rsidRPr="00944AE9">
        <w:rPr>
          <w:sz w:val="22"/>
        </w:rPr>
        <w:tab/>
        <w:t>transformátor z druhé strany zakotvení vedení VN</w:t>
      </w:r>
    </w:p>
    <w:p w14:paraId="485ECA74" w14:textId="77777777" w:rsidR="00944AE9" w:rsidRPr="00944AE9" w:rsidRDefault="00944AE9" w:rsidP="00C167C7">
      <w:pPr>
        <w:pStyle w:val="Odstavecseseznamem"/>
        <w:numPr>
          <w:ilvl w:val="0"/>
          <w:numId w:val="3"/>
        </w:numPr>
        <w:spacing w:line="276" w:lineRule="auto"/>
        <w:ind w:left="284" w:right="-567" w:hanging="284"/>
        <w:contextualSpacing/>
        <w:jc w:val="both"/>
        <w:rPr>
          <w:sz w:val="22"/>
        </w:rPr>
      </w:pPr>
      <w:r w:rsidRPr="00944AE9">
        <w:rPr>
          <w:sz w:val="22"/>
        </w:rPr>
        <w:t>otočené provedení u průchozí TS</w:t>
      </w:r>
      <w:r w:rsidRPr="00944AE9">
        <w:rPr>
          <w:sz w:val="22"/>
        </w:rPr>
        <w:tab/>
      </w:r>
      <w:r w:rsidRPr="00944AE9">
        <w:rPr>
          <w:sz w:val="22"/>
        </w:rPr>
        <w:tab/>
        <w:t>transformátor kolmo na vedení VN</w:t>
      </w:r>
    </w:p>
    <w:p w14:paraId="77899A15" w14:textId="77777777" w:rsidR="00EA0C78" w:rsidRPr="00AE62CA" w:rsidRDefault="00EA0C78" w:rsidP="00EA0C78">
      <w:pPr>
        <w:autoSpaceDE w:val="0"/>
        <w:autoSpaceDN w:val="0"/>
        <w:adjustRightInd w:val="0"/>
        <w:jc w:val="center"/>
      </w:pPr>
    </w:p>
    <w:p w14:paraId="74E8FE94" w14:textId="77777777" w:rsidR="00196601" w:rsidRPr="006F1941" w:rsidRDefault="00196601" w:rsidP="00C167C7">
      <w:pPr>
        <w:pStyle w:val="Odstavecseseznamem"/>
        <w:keepNext/>
        <w:numPr>
          <w:ilvl w:val="0"/>
          <w:numId w:val="1"/>
        </w:numPr>
        <w:tabs>
          <w:tab w:val="num" w:pos="432"/>
        </w:tabs>
        <w:spacing w:before="360" w:after="120"/>
        <w:outlineLvl w:val="0"/>
        <w:rPr>
          <w:rFonts w:cs="Arial"/>
          <w:b/>
          <w:bCs/>
          <w:noProof/>
          <w:sz w:val="22"/>
          <w:szCs w:val="22"/>
        </w:rPr>
      </w:pPr>
      <w:r w:rsidRPr="006F1941">
        <w:rPr>
          <w:rFonts w:cs="Arial"/>
          <w:b/>
          <w:bCs/>
          <w:noProof/>
          <w:sz w:val="22"/>
          <w:szCs w:val="22"/>
        </w:rPr>
        <w:t>Všeobecné požadavky</w:t>
      </w:r>
    </w:p>
    <w:p w14:paraId="297B63C9" w14:textId="77777777" w:rsidR="00196601" w:rsidRPr="006F1941" w:rsidRDefault="00196601" w:rsidP="00C167C7">
      <w:pPr>
        <w:pStyle w:val="Odstavecseseznamem"/>
        <w:keepNext/>
        <w:numPr>
          <w:ilvl w:val="1"/>
          <w:numId w:val="1"/>
        </w:numPr>
        <w:tabs>
          <w:tab w:val="num" w:pos="576"/>
        </w:tabs>
        <w:spacing w:before="120" w:after="120"/>
        <w:outlineLvl w:val="1"/>
        <w:rPr>
          <w:b/>
          <w:bCs/>
          <w:noProof/>
          <w:sz w:val="22"/>
          <w:szCs w:val="20"/>
        </w:rPr>
      </w:pPr>
      <w:r w:rsidRPr="006F1941">
        <w:rPr>
          <w:b/>
          <w:bCs/>
          <w:noProof/>
          <w:sz w:val="22"/>
          <w:szCs w:val="20"/>
        </w:rPr>
        <w:t>Normy a předpisy</w:t>
      </w:r>
    </w:p>
    <w:p w14:paraId="7DAFDEC5" w14:textId="77777777" w:rsidR="00944AE9" w:rsidRPr="00944AE9" w:rsidRDefault="00944AE9" w:rsidP="001D45CF">
      <w:pPr>
        <w:autoSpaceDE w:val="0"/>
        <w:autoSpaceDN w:val="0"/>
        <w:adjustRightInd w:val="0"/>
        <w:spacing w:after="120"/>
        <w:ind w:right="-284"/>
        <w:jc w:val="both"/>
        <w:rPr>
          <w:sz w:val="22"/>
        </w:rPr>
      </w:pPr>
      <w:r w:rsidRPr="00944AE9">
        <w:rPr>
          <w:sz w:val="22"/>
        </w:rPr>
        <w:t>Všechny uvedené normy a předpisy včetně specifikace jsou uvažovány v poslední platné edici.</w:t>
      </w:r>
    </w:p>
    <w:p w14:paraId="5F023A14" w14:textId="7CF5DA52" w:rsidR="00944AE9" w:rsidRDefault="002D7F7F" w:rsidP="001D45CF">
      <w:pPr>
        <w:autoSpaceDE w:val="0"/>
        <w:autoSpaceDN w:val="0"/>
        <w:adjustRightInd w:val="0"/>
        <w:spacing w:after="120"/>
        <w:ind w:right="-284"/>
        <w:jc w:val="both"/>
        <w:rPr>
          <w:sz w:val="22"/>
        </w:rPr>
      </w:pPr>
      <w:r>
        <w:rPr>
          <w:sz w:val="22"/>
        </w:rPr>
        <w:t>Nabízené</w:t>
      </w:r>
      <w:r w:rsidR="00944AE9" w:rsidRPr="00944AE9">
        <w:rPr>
          <w:sz w:val="22"/>
        </w:rPr>
        <w:t xml:space="preserve"> ocelové součásti </w:t>
      </w:r>
      <w:r>
        <w:rPr>
          <w:sz w:val="22"/>
        </w:rPr>
        <w:t xml:space="preserve">musí </w:t>
      </w:r>
      <w:r w:rsidR="00944AE9" w:rsidRPr="00944AE9">
        <w:rPr>
          <w:sz w:val="22"/>
        </w:rPr>
        <w:t>splň</w:t>
      </w:r>
      <w:r>
        <w:rPr>
          <w:sz w:val="22"/>
        </w:rPr>
        <w:t>ovat</w:t>
      </w:r>
      <w:r w:rsidR="00944AE9" w:rsidRPr="00944AE9">
        <w:rPr>
          <w:sz w:val="22"/>
        </w:rPr>
        <w:t xml:space="preserve"> </w:t>
      </w:r>
      <w:r>
        <w:rPr>
          <w:sz w:val="22"/>
        </w:rPr>
        <w:t xml:space="preserve">požadavky </w:t>
      </w:r>
      <w:r w:rsidR="00944AE9" w:rsidRPr="00944AE9">
        <w:rPr>
          <w:sz w:val="22"/>
        </w:rPr>
        <w:t>vešker</w:t>
      </w:r>
      <w:r>
        <w:rPr>
          <w:sz w:val="22"/>
        </w:rPr>
        <w:t>ých</w:t>
      </w:r>
      <w:r w:rsidR="00944AE9" w:rsidRPr="00944AE9">
        <w:rPr>
          <w:sz w:val="22"/>
        </w:rPr>
        <w:t xml:space="preserve"> </w:t>
      </w:r>
      <w:r>
        <w:rPr>
          <w:sz w:val="22"/>
        </w:rPr>
        <w:t xml:space="preserve">relevantních </w:t>
      </w:r>
      <w:r w:rsidR="00944AE9" w:rsidRPr="00944AE9">
        <w:rPr>
          <w:sz w:val="22"/>
        </w:rPr>
        <w:t>nor</w:t>
      </w:r>
      <w:r>
        <w:rPr>
          <w:sz w:val="22"/>
        </w:rPr>
        <w:t>em</w:t>
      </w:r>
      <w:r w:rsidR="00944AE9" w:rsidRPr="00944AE9">
        <w:rPr>
          <w:sz w:val="22"/>
        </w:rPr>
        <w:t>, předpis</w:t>
      </w:r>
      <w:r>
        <w:rPr>
          <w:sz w:val="22"/>
        </w:rPr>
        <w:t>ů</w:t>
      </w:r>
      <w:r w:rsidR="00944AE9" w:rsidRPr="00944AE9">
        <w:rPr>
          <w:sz w:val="22"/>
        </w:rPr>
        <w:t>, nařízení a zákon</w:t>
      </w:r>
      <w:r>
        <w:rPr>
          <w:sz w:val="22"/>
        </w:rPr>
        <w:t>ů</w:t>
      </w:r>
      <w:r w:rsidR="00944AE9" w:rsidRPr="00944AE9">
        <w:rPr>
          <w:sz w:val="22"/>
        </w:rPr>
        <w:t xml:space="preserve"> platn</w:t>
      </w:r>
      <w:r>
        <w:rPr>
          <w:sz w:val="22"/>
        </w:rPr>
        <w:t>ých</w:t>
      </w:r>
      <w:r w:rsidR="00944AE9" w:rsidRPr="00944AE9">
        <w:rPr>
          <w:sz w:val="22"/>
        </w:rPr>
        <w:t xml:space="preserve"> v ČR, i když nejsou výslovně </w:t>
      </w:r>
      <w:r w:rsidR="00E55BCF">
        <w:rPr>
          <w:sz w:val="22"/>
        </w:rPr>
        <w:t>uvedeny</w:t>
      </w:r>
      <w:r w:rsidR="00C63485" w:rsidRPr="00944AE9">
        <w:rPr>
          <w:sz w:val="22"/>
        </w:rPr>
        <w:t xml:space="preserve"> </w:t>
      </w:r>
      <w:r w:rsidR="00944AE9" w:rsidRPr="00944AE9">
        <w:rPr>
          <w:sz w:val="22"/>
        </w:rPr>
        <w:t xml:space="preserve">v tomto technickém listu, pokud není v tomto technickém listu výslovně </w:t>
      </w:r>
      <w:r w:rsidR="00E55BCF">
        <w:rPr>
          <w:sz w:val="22"/>
        </w:rPr>
        <w:t>stanoveno</w:t>
      </w:r>
      <w:r w:rsidRPr="00944AE9">
        <w:rPr>
          <w:sz w:val="22"/>
        </w:rPr>
        <w:t xml:space="preserve"> </w:t>
      </w:r>
      <w:r w:rsidR="00944AE9" w:rsidRPr="00944AE9">
        <w:rPr>
          <w:sz w:val="22"/>
        </w:rPr>
        <w:t>jinak.</w:t>
      </w:r>
    </w:p>
    <w:p w14:paraId="7EC580B5" w14:textId="77777777" w:rsidR="004538D8" w:rsidRPr="00944AE9" w:rsidRDefault="004538D8" w:rsidP="001D45CF">
      <w:pPr>
        <w:autoSpaceDE w:val="0"/>
        <w:autoSpaceDN w:val="0"/>
        <w:adjustRightInd w:val="0"/>
        <w:spacing w:after="120"/>
        <w:ind w:right="-284"/>
        <w:jc w:val="both"/>
        <w:rPr>
          <w:sz w:val="22"/>
        </w:rPr>
      </w:pP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305"/>
        <w:gridCol w:w="6737"/>
      </w:tblGrid>
      <w:tr w:rsidR="00944AE9" w:rsidRPr="00AE62CA" w14:paraId="0545A91C" w14:textId="77777777" w:rsidTr="00944AE9">
        <w:trPr>
          <w:trHeight w:val="375"/>
        </w:trPr>
        <w:tc>
          <w:tcPr>
            <w:tcW w:w="2338" w:type="dxa"/>
            <w:tcBorders>
              <w:top w:val="single" w:sz="12" w:space="0" w:color="auto"/>
              <w:bottom w:val="single" w:sz="4" w:space="0" w:color="auto"/>
              <w:right w:val="single" w:sz="12" w:space="0" w:color="auto"/>
            </w:tcBorders>
            <w:vAlign w:val="center"/>
          </w:tcPr>
          <w:p w14:paraId="737AFDAF" w14:textId="77777777" w:rsidR="00944AE9" w:rsidRPr="00AE62CA" w:rsidRDefault="00944AE9" w:rsidP="00944AE9">
            <w:pPr>
              <w:spacing w:before="60"/>
              <w:rPr>
                <w:rFonts w:cs="Arial"/>
                <w:noProof/>
                <w:szCs w:val="20"/>
              </w:rPr>
            </w:pPr>
            <w:r>
              <w:rPr>
                <w:rFonts w:cs="Arial"/>
                <w:noProof/>
                <w:szCs w:val="20"/>
              </w:rPr>
              <w:t>NV č.272/2011 Sb.</w:t>
            </w:r>
          </w:p>
        </w:tc>
        <w:tc>
          <w:tcPr>
            <w:tcW w:w="6874" w:type="dxa"/>
            <w:tcBorders>
              <w:left w:val="single" w:sz="12" w:space="0" w:color="auto"/>
            </w:tcBorders>
            <w:vAlign w:val="center"/>
          </w:tcPr>
          <w:p w14:paraId="50631C68" w14:textId="77777777" w:rsidR="00944AE9" w:rsidRPr="00AE62CA" w:rsidRDefault="00944AE9" w:rsidP="00944AE9">
            <w:pPr>
              <w:spacing w:before="60"/>
              <w:rPr>
                <w:rFonts w:cs="Arial"/>
                <w:noProof/>
                <w:szCs w:val="20"/>
              </w:rPr>
            </w:pPr>
            <w:r>
              <w:rPr>
                <w:rFonts w:cs="Arial"/>
                <w:noProof/>
                <w:szCs w:val="20"/>
              </w:rPr>
              <w:t>Nařízení vlády o ochraně zdraví před nepříznivými účinky hluku a vibrací</w:t>
            </w:r>
          </w:p>
        </w:tc>
      </w:tr>
      <w:tr w:rsidR="00944AE9" w:rsidRPr="00AE62CA" w14:paraId="5BD2E234"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C755D27" w14:textId="77777777" w:rsidR="00944AE9" w:rsidRPr="00AE62CA" w:rsidRDefault="00944AE9" w:rsidP="00944AE9">
            <w:pPr>
              <w:spacing w:before="60"/>
              <w:rPr>
                <w:rFonts w:cs="Arial"/>
                <w:noProof/>
                <w:szCs w:val="20"/>
              </w:rPr>
            </w:pPr>
            <w:r w:rsidRPr="00AE62CA">
              <w:rPr>
                <w:rFonts w:cs="Arial"/>
                <w:noProof/>
                <w:szCs w:val="20"/>
              </w:rPr>
              <w:t>ČSN EN ISO 1461</w:t>
            </w:r>
          </w:p>
        </w:tc>
        <w:tc>
          <w:tcPr>
            <w:tcW w:w="6874" w:type="dxa"/>
            <w:tcBorders>
              <w:left w:val="single" w:sz="12" w:space="0" w:color="auto"/>
            </w:tcBorders>
            <w:vAlign w:val="center"/>
          </w:tcPr>
          <w:p w14:paraId="1D839409" w14:textId="77777777" w:rsidR="00944AE9" w:rsidRPr="00AE62CA" w:rsidRDefault="00944AE9" w:rsidP="00944AE9">
            <w:pPr>
              <w:spacing w:before="60"/>
              <w:rPr>
                <w:rFonts w:cs="Arial"/>
                <w:noProof/>
                <w:szCs w:val="20"/>
              </w:rPr>
            </w:pPr>
            <w:r w:rsidRPr="00AE62CA">
              <w:rPr>
                <w:rFonts w:cs="Arial"/>
                <w:noProof/>
                <w:szCs w:val="20"/>
              </w:rPr>
              <w:t>Zinkové povlaky nanášené žárově ponorem na ocelové a litinové výrobky -    Specifikace a zkušební metody</w:t>
            </w:r>
          </w:p>
        </w:tc>
      </w:tr>
      <w:tr w:rsidR="00944AE9" w:rsidRPr="00AE62CA" w14:paraId="56428693"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43CC2ED" w14:textId="77777777" w:rsidR="00944AE9" w:rsidRPr="00AE62CA" w:rsidRDefault="00944AE9" w:rsidP="00944AE9">
            <w:pPr>
              <w:spacing w:before="60"/>
              <w:rPr>
                <w:rFonts w:cs="Arial"/>
                <w:noProof/>
                <w:szCs w:val="20"/>
              </w:rPr>
            </w:pPr>
            <w:r w:rsidRPr="00AE62CA">
              <w:rPr>
                <w:rFonts w:cs="Arial"/>
                <w:noProof/>
                <w:szCs w:val="20"/>
              </w:rPr>
              <w:t>ČSN EN ISO 9001</w:t>
            </w:r>
          </w:p>
        </w:tc>
        <w:tc>
          <w:tcPr>
            <w:tcW w:w="6874" w:type="dxa"/>
            <w:tcBorders>
              <w:left w:val="single" w:sz="12" w:space="0" w:color="auto"/>
            </w:tcBorders>
            <w:vAlign w:val="center"/>
          </w:tcPr>
          <w:p w14:paraId="6A0ED65C" w14:textId="77777777" w:rsidR="00944AE9" w:rsidRPr="00AE62CA" w:rsidRDefault="00944AE9" w:rsidP="00944AE9">
            <w:pPr>
              <w:spacing w:before="60"/>
              <w:rPr>
                <w:rFonts w:cs="Arial"/>
                <w:noProof/>
                <w:szCs w:val="20"/>
              </w:rPr>
            </w:pPr>
            <w:r w:rsidRPr="00AE62CA">
              <w:rPr>
                <w:rFonts w:cs="Arial"/>
                <w:noProof/>
                <w:szCs w:val="20"/>
              </w:rPr>
              <w:t xml:space="preserve">Systémy managementu kvality </w:t>
            </w:r>
          </w:p>
        </w:tc>
      </w:tr>
      <w:tr w:rsidR="00944AE9" w:rsidRPr="00AE62CA" w14:paraId="1A227EE4"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131989B" w14:textId="77777777" w:rsidR="00944AE9" w:rsidRPr="00AE62CA" w:rsidRDefault="00944AE9" w:rsidP="00944AE9">
            <w:pPr>
              <w:spacing w:before="60"/>
              <w:rPr>
                <w:rFonts w:cs="Arial"/>
                <w:noProof/>
                <w:szCs w:val="20"/>
              </w:rPr>
            </w:pPr>
            <w:r w:rsidRPr="00AE62CA">
              <w:rPr>
                <w:rFonts w:cs="Arial"/>
                <w:noProof/>
                <w:szCs w:val="20"/>
              </w:rPr>
              <w:t>ČSN EN ISO 14001</w:t>
            </w:r>
          </w:p>
        </w:tc>
        <w:tc>
          <w:tcPr>
            <w:tcW w:w="6874" w:type="dxa"/>
            <w:tcBorders>
              <w:left w:val="single" w:sz="12" w:space="0" w:color="auto"/>
            </w:tcBorders>
            <w:vAlign w:val="center"/>
          </w:tcPr>
          <w:p w14:paraId="76B85F07" w14:textId="77777777" w:rsidR="00944AE9" w:rsidRPr="00AE62CA" w:rsidRDefault="00944AE9" w:rsidP="00944AE9">
            <w:pPr>
              <w:spacing w:before="60"/>
              <w:rPr>
                <w:rFonts w:cs="Arial"/>
                <w:noProof/>
                <w:szCs w:val="20"/>
              </w:rPr>
            </w:pPr>
            <w:r w:rsidRPr="00AE62CA">
              <w:rPr>
                <w:rFonts w:cs="Arial"/>
                <w:noProof/>
                <w:szCs w:val="20"/>
              </w:rPr>
              <w:t>Systém environmentálního managementu</w:t>
            </w:r>
          </w:p>
        </w:tc>
      </w:tr>
      <w:tr w:rsidR="004F3068" w:rsidRPr="00AE62CA" w14:paraId="7A39FAD5"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4A17F88" w14:textId="4F23A445" w:rsidR="004F3068" w:rsidRPr="00460510" w:rsidRDefault="004F3068" w:rsidP="004F3068">
            <w:pPr>
              <w:spacing w:before="60"/>
              <w:rPr>
                <w:rFonts w:cs="Arial"/>
                <w:noProof/>
                <w:szCs w:val="20"/>
              </w:rPr>
            </w:pPr>
            <w:r w:rsidRPr="00D712B3">
              <w:rPr>
                <w:rFonts w:cs="Arial"/>
                <w:noProof/>
                <w:szCs w:val="20"/>
              </w:rPr>
              <w:lastRenderedPageBreak/>
              <w:t>ČSN ISO 45001</w:t>
            </w:r>
          </w:p>
        </w:tc>
        <w:tc>
          <w:tcPr>
            <w:tcW w:w="6874" w:type="dxa"/>
            <w:tcBorders>
              <w:left w:val="single" w:sz="12" w:space="0" w:color="auto"/>
            </w:tcBorders>
            <w:vAlign w:val="center"/>
          </w:tcPr>
          <w:p w14:paraId="72A68B46" w14:textId="2561CCA0" w:rsidR="004F3068" w:rsidRPr="00460510" w:rsidRDefault="004F3068" w:rsidP="004F3068">
            <w:pPr>
              <w:spacing w:before="60"/>
              <w:rPr>
                <w:rFonts w:cs="Arial"/>
                <w:noProof/>
                <w:szCs w:val="20"/>
              </w:rPr>
            </w:pPr>
            <w:r w:rsidRPr="00D712B3">
              <w:rPr>
                <w:rFonts w:cs="Arial"/>
                <w:noProof/>
                <w:szCs w:val="20"/>
              </w:rPr>
              <w:t>Systémy managementu bezpečnosti a ochrany zdraví při práci - Požadavky s návodem k použití</w:t>
            </w:r>
          </w:p>
        </w:tc>
      </w:tr>
      <w:tr w:rsidR="004F3068" w:rsidRPr="00AE62CA" w14:paraId="3E0E987D"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386AA14F" w14:textId="77777777" w:rsidR="004F3068" w:rsidRPr="00AE62CA" w:rsidRDefault="004F3068" w:rsidP="004F3068">
            <w:pPr>
              <w:spacing w:before="60"/>
              <w:rPr>
                <w:rFonts w:cs="Arial"/>
                <w:noProof/>
                <w:szCs w:val="20"/>
              </w:rPr>
            </w:pPr>
            <w:r w:rsidRPr="00AE62CA">
              <w:rPr>
                <w:szCs w:val="20"/>
              </w:rPr>
              <w:t>ČSN EN ISO 3834-2</w:t>
            </w:r>
          </w:p>
        </w:tc>
        <w:tc>
          <w:tcPr>
            <w:tcW w:w="6874" w:type="dxa"/>
            <w:tcBorders>
              <w:left w:val="single" w:sz="12" w:space="0" w:color="auto"/>
            </w:tcBorders>
            <w:vAlign w:val="center"/>
          </w:tcPr>
          <w:p w14:paraId="6DBB1B2E" w14:textId="77777777" w:rsidR="004F3068" w:rsidRPr="00AE62CA" w:rsidRDefault="004F3068" w:rsidP="004F3068">
            <w:pPr>
              <w:spacing w:before="60"/>
              <w:rPr>
                <w:rFonts w:cs="Arial"/>
                <w:noProof/>
                <w:szCs w:val="20"/>
              </w:rPr>
            </w:pPr>
            <w:r w:rsidRPr="00AE62CA">
              <w:rPr>
                <w:rFonts w:cs="Arial"/>
                <w:noProof/>
                <w:szCs w:val="20"/>
              </w:rPr>
              <w:t>Požadavky na jakost při tavném svařování kovových materiálů- Část 2: Vyšší požadavky na jakost</w:t>
            </w:r>
          </w:p>
        </w:tc>
      </w:tr>
      <w:tr w:rsidR="004F3068" w:rsidRPr="00AE62CA" w14:paraId="020F4EDA"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B084696" w14:textId="77777777" w:rsidR="004F3068" w:rsidRDefault="004F3068" w:rsidP="004F3068">
            <w:pPr>
              <w:spacing w:before="60"/>
              <w:rPr>
                <w:rFonts w:cs="Arial"/>
                <w:noProof/>
                <w:szCs w:val="20"/>
              </w:rPr>
            </w:pPr>
            <w:r w:rsidRPr="00AE62CA">
              <w:rPr>
                <w:rFonts w:cs="Arial"/>
                <w:noProof/>
                <w:szCs w:val="20"/>
              </w:rPr>
              <w:t>ČSN EN ISO 8501-1</w:t>
            </w:r>
          </w:p>
          <w:p w14:paraId="50FCD916" w14:textId="1703F061" w:rsidR="00D67715" w:rsidRPr="00AE62CA" w:rsidRDefault="00D67715" w:rsidP="004F3068">
            <w:pPr>
              <w:spacing w:before="60"/>
              <w:rPr>
                <w:rFonts w:cs="Arial"/>
                <w:noProof/>
                <w:szCs w:val="20"/>
              </w:rPr>
            </w:pPr>
          </w:p>
        </w:tc>
        <w:tc>
          <w:tcPr>
            <w:tcW w:w="6874" w:type="dxa"/>
            <w:tcBorders>
              <w:left w:val="single" w:sz="12" w:space="0" w:color="auto"/>
            </w:tcBorders>
            <w:vAlign w:val="center"/>
          </w:tcPr>
          <w:p w14:paraId="0F210D7E" w14:textId="77777777" w:rsidR="004F3068" w:rsidRPr="00AE62CA" w:rsidRDefault="004F3068" w:rsidP="004F3068">
            <w:pPr>
              <w:spacing w:before="60"/>
              <w:rPr>
                <w:rFonts w:cs="Arial"/>
                <w:noProof/>
                <w:szCs w:val="20"/>
              </w:rPr>
            </w:pPr>
            <w:r w:rsidRPr="00AE62CA">
              <w:rPr>
                <w:rFonts w:cs="Arial"/>
                <w:noProof/>
                <w:szCs w:val="20"/>
              </w:rPr>
              <w:t>Příprava ocelových povrchů před nanesením nátěrových hmot a obdobných výrobků - Vizuální vyhodnocení čistoty povrchu - Část 1: Stupně zarezavění a stupně přípravy ocelového podkladu bez povlaku a ocelového podkladu po úplném odstranění předchozích povlaků</w:t>
            </w:r>
          </w:p>
        </w:tc>
      </w:tr>
      <w:tr w:rsidR="00D67715" w:rsidRPr="00AE62CA" w14:paraId="25B6F9CE"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80EBC54" w14:textId="6AC89562" w:rsidR="00D67715" w:rsidRPr="00AE62CA" w:rsidRDefault="00D67715" w:rsidP="004F3068">
            <w:pPr>
              <w:spacing w:before="60"/>
              <w:rPr>
                <w:rFonts w:cs="Arial"/>
                <w:noProof/>
                <w:szCs w:val="20"/>
              </w:rPr>
            </w:pPr>
            <w:bookmarkStart w:id="0" w:name="_Hlk63239975"/>
            <w:r>
              <w:rPr>
                <w:rFonts w:cs="Arial"/>
                <w:noProof/>
                <w:szCs w:val="20"/>
              </w:rPr>
              <w:t>ČSN EN ISO 8501-3</w:t>
            </w:r>
          </w:p>
        </w:tc>
        <w:tc>
          <w:tcPr>
            <w:tcW w:w="6874" w:type="dxa"/>
            <w:tcBorders>
              <w:left w:val="single" w:sz="12" w:space="0" w:color="auto"/>
            </w:tcBorders>
            <w:vAlign w:val="center"/>
          </w:tcPr>
          <w:p w14:paraId="685BD2E8" w14:textId="4A5BFD29" w:rsidR="00D67715" w:rsidRPr="00AE62CA" w:rsidRDefault="00D67715" w:rsidP="004F3068">
            <w:pPr>
              <w:spacing w:before="60"/>
              <w:rPr>
                <w:rFonts w:cs="Arial"/>
                <w:noProof/>
                <w:szCs w:val="20"/>
              </w:rPr>
            </w:pPr>
            <w:r w:rsidRPr="00AE62CA">
              <w:rPr>
                <w:rFonts w:cs="Arial"/>
                <w:noProof/>
                <w:szCs w:val="20"/>
              </w:rPr>
              <w:t xml:space="preserve">Příprava ocelových povrchů před nanesením nátěrových hmot a obdobných výrobků - Vizuální vyhodnocení čistoty povrchu - Část </w:t>
            </w:r>
            <w:r>
              <w:rPr>
                <w:rFonts w:cs="Arial"/>
                <w:noProof/>
                <w:szCs w:val="20"/>
              </w:rPr>
              <w:t>3: Stupně přípravy svarů, hran a ostatních ploch s povrchovými vadami</w:t>
            </w:r>
          </w:p>
        </w:tc>
      </w:tr>
      <w:bookmarkEnd w:id="0"/>
      <w:tr w:rsidR="004F3068" w:rsidRPr="00AE62CA" w14:paraId="6EBE5B79"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050BDE4" w14:textId="77777777" w:rsidR="004F3068" w:rsidRPr="00AE62CA" w:rsidRDefault="004F3068" w:rsidP="004F3068">
            <w:pPr>
              <w:spacing w:before="60"/>
              <w:rPr>
                <w:rFonts w:cs="Arial"/>
                <w:noProof/>
                <w:szCs w:val="20"/>
              </w:rPr>
            </w:pPr>
            <w:r w:rsidRPr="00AE62CA">
              <w:rPr>
                <w:rFonts w:cs="Arial"/>
                <w:noProof/>
                <w:szCs w:val="20"/>
              </w:rPr>
              <w:t>ČSN EN ISO 3613</w:t>
            </w:r>
          </w:p>
        </w:tc>
        <w:tc>
          <w:tcPr>
            <w:tcW w:w="6874" w:type="dxa"/>
            <w:tcBorders>
              <w:left w:val="single" w:sz="12" w:space="0" w:color="auto"/>
            </w:tcBorders>
            <w:vAlign w:val="center"/>
          </w:tcPr>
          <w:p w14:paraId="54918C40" w14:textId="77777777" w:rsidR="004F3068" w:rsidRPr="00AE62CA" w:rsidRDefault="004F3068" w:rsidP="004F3068">
            <w:pPr>
              <w:spacing w:before="60"/>
              <w:rPr>
                <w:rFonts w:cs="Arial"/>
                <w:noProof/>
                <w:szCs w:val="20"/>
              </w:rPr>
            </w:pPr>
            <w:r w:rsidRPr="00AE62CA">
              <w:rPr>
                <w:rFonts w:cs="Arial"/>
                <w:noProof/>
                <w:szCs w:val="20"/>
              </w:rPr>
              <w:t>Kovové a jiné anorganické povlaky- Chromátové konverzní povlaky na zinku, kadmiu, slitinách hliník- zinek- Metody zkoušení</w:t>
            </w:r>
          </w:p>
        </w:tc>
      </w:tr>
      <w:tr w:rsidR="004F3068" w:rsidRPr="00AE62CA" w14:paraId="5D85F832"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641070D4" w14:textId="56903A8F" w:rsidR="004F3068" w:rsidRPr="00AE62CA" w:rsidRDefault="004F3068" w:rsidP="004F3068">
            <w:pPr>
              <w:spacing w:before="60"/>
              <w:rPr>
                <w:rFonts w:cs="Arial"/>
                <w:noProof/>
                <w:szCs w:val="20"/>
              </w:rPr>
            </w:pPr>
            <w:r>
              <w:rPr>
                <w:rFonts w:cs="Arial"/>
                <w:noProof/>
                <w:szCs w:val="20"/>
              </w:rPr>
              <w:t>ČSN EN 1993-1-1</w:t>
            </w:r>
          </w:p>
        </w:tc>
        <w:tc>
          <w:tcPr>
            <w:tcW w:w="6874" w:type="dxa"/>
            <w:tcBorders>
              <w:left w:val="single" w:sz="12" w:space="0" w:color="auto"/>
            </w:tcBorders>
            <w:vAlign w:val="center"/>
          </w:tcPr>
          <w:p w14:paraId="65C54F74" w14:textId="6AD90EA2" w:rsidR="004F3068" w:rsidRPr="00AE62CA" w:rsidRDefault="004F3068" w:rsidP="004F3068">
            <w:pPr>
              <w:spacing w:before="60"/>
              <w:rPr>
                <w:rFonts w:cs="Arial"/>
                <w:noProof/>
                <w:szCs w:val="20"/>
              </w:rPr>
            </w:pPr>
            <w:r>
              <w:rPr>
                <w:rFonts w:cs="Arial"/>
                <w:noProof/>
                <w:szCs w:val="20"/>
              </w:rPr>
              <w:t>Eurokód 3: Navrhování ocelových konstrukcí – Část 1 – 1: Obecná pravidla a pravidla pro pozemní stavby</w:t>
            </w:r>
          </w:p>
        </w:tc>
      </w:tr>
      <w:tr w:rsidR="004F3068" w:rsidRPr="00AE62CA" w14:paraId="73BB1E9B"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8CF4425" w14:textId="0B787CAB" w:rsidR="004F3068" w:rsidRDefault="004F3068" w:rsidP="004F3068">
            <w:pPr>
              <w:spacing w:before="60"/>
              <w:rPr>
                <w:rFonts w:cs="Arial"/>
                <w:noProof/>
                <w:szCs w:val="20"/>
              </w:rPr>
            </w:pPr>
            <w:bookmarkStart w:id="1" w:name="_Hlk63239155"/>
            <w:r>
              <w:rPr>
                <w:rFonts w:cs="Arial"/>
                <w:noProof/>
                <w:szCs w:val="20"/>
              </w:rPr>
              <w:t>ČSN EN ISO 5817</w:t>
            </w:r>
          </w:p>
        </w:tc>
        <w:tc>
          <w:tcPr>
            <w:tcW w:w="6874" w:type="dxa"/>
            <w:tcBorders>
              <w:left w:val="single" w:sz="12" w:space="0" w:color="auto"/>
            </w:tcBorders>
            <w:vAlign w:val="center"/>
          </w:tcPr>
          <w:p w14:paraId="3275FEC2" w14:textId="44F5AF2F" w:rsidR="004F3068" w:rsidRDefault="004F3068" w:rsidP="004F3068">
            <w:pPr>
              <w:spacing w:before="60"/>
              <w:rPr>
                <w:rFonts w:cs="Arial"/>
                <w:noProof/>
                <w:szCs w:val="20"/>
              </w:rPr>
            </w:pPr>
            <w:r>
              <w:rPr>
                <w:rFonts w:cs="Arial"/>
                <w:noProof/>
                <w:szCs w:val="20"/>
              </w:rPr>
              <w:t>Svařování – Svarové spoje oceli, niklu, titanu a jejich slitin zhotovené tavným svařováním (kromě elektronového a laserového svařování) – Určování stupňů kvality</w:t>
            </w:r>
          </w:p>
        </w:tc>
      </w:tr>
      <w:tr w:rsidR="00761F9E" w:rsidRPr="00AE62CA" w14:paraId="7EC5B024"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8FEC598" w14:textId="48C88E06" w:rsidR="00761F9E" w:rsidRDefault="00761F9E" w:rsidP="004F3068">
            <w:pPr>
              <w:spacing w:before="60"/>
              <w:rPr>
                <w:rFonts w:cs="Arial"/>
                <w:noProof/>
                <w:szCs w:val="20"/>
              </w:rPr>
            </w:pPr>
            <w:bookmarkStart w:id="2" w:name="_Hlk63241753"/>
            <w:r>
              <w:rPr>
                <w:rFonts w:cs="Arial"/>
                <w:noProof/>
                <w:szCs w:val="20"/>
              </w:rPr>
              <w:t>ČSN EN ISO 13920</w:t>
            </w:r>
          </w:p>
        </w:tc>
        <w:tc>
          <w:tcPr>
            <w:tcW w:w="6874" w:type="dxa"/>
            <w:tcBorders>
              <w:left w:val="single" w:sz="12" w:space="0" w:color="auto"/>
            </w:tcBorders>
            <w:vAlign w:val="center"/>
          </w:tcPr>
          <w:p w14:paraId="50EF1356" w14:textId="6FAA362C" w:rsidR="00761F9E" w:rsidRDefault="00761F9E" w:rsidP="004F3068">
            <w:pPr>
              <w:spacing w:before="60"/>
              <w:rPr>
                <w:rFonts w:cs="Arial"/>
                <w:noProof/>
                <w:szCs w:val="20"/>
              </w:rPr>
            </w:pPr>
            <w:r>
              <w:rPr>
                <w:rFonts w:cs="Arial"/>
                <w:noProof/>
                <w:szCs w:val="20"/>
              </w:rPr>
              <w:t>Svařování – Všeobecné tolerance svařovaných konstrukcí – Délkové a úhlové rozměry</w:t>
            </w:r>
            <w:r w:rsidR="00182D1B">
              <w:rPr>
                <w:rFonts w:cs="Arial"/>
                <w:noProof/>
                <w:szCs w:val="20"/>
              </w:rPr>
              <w:t xml:space="preserve"> – Tvar a poloha</w:t>
            </w:r>
          </w:p>
        </w:tc>
      </w:tr>
      <w:bookmarkEnd w:id="1"/>
      <w:bookmarkEnd w:id="2"/>
      <w:tr w:rsidR="004F3068" w:rsidRPr="00AE62CA" w14:paraId="2BEE15EC"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7E12822" w14:textId="5D0EDA08" w:rsidR="004F3068" w:rsidRPr="00AE62CA" w:rsidRDefault="004F3068" w:rsidP="004F3068">
            <w:pPr>
              <w:spacing w:before="60"/>
              <w:rPr>
                <w:rFonts w:cs="Arial"/>
                <w:noProof/>
                <w:szCs w:val="20"/>
              </w:rPr>
            </w:pPr>
            <w:r>
              <w:rPr>
                <w:rFonts w:cs="Arial"/>
                <w:noProof/>
                <w:szCs w:val="20"/>
              </w:rPr>
              <w:t>ČSN ISO 9613-1</w:t>
            </w:r>
          </w:p>
        </w:tc>
        <w:tc>
          <w:tcPr>
            <w:tcW w:w="6874" w:type="dxa"/>
            <w:tcBorders>
              <w:left w:val="single" w:sz="12" w:space="0" w:color="auto"/>
            </w:tcBorders>
            <w:vAlign w:val="center"/>
          </w:tcPr>
          <w:p w14:paraId="73CD7428" w14:textId="35888B41" w:rsidR="004F3068" w:rsidRPr="00AE62CA" w:rsidRDefault="004F3068" w:rsidP="004F3068">
            <w:pPr>
              <w:spacing w:before="60"/>
              <w:rPr>
                <w:rFonts w:cs="Arial"/>
                <w:noProof/>
                <w:szCs w:val="20"/>
              </w:rPr>
            </w:pPr>
            <w:r>
              <w:rPr>
                <w:rFonts w:cs="Arial"/>
                <w:noProof/>
                <w:szCs w:val="20"/>
              </w:rPr>
              <w:t>Akustika- Útlum při šíření zvuku ve venkovním prostoru- část 1:Výpočet pohlcování zvuku v atmosféře</w:t>
            </w:r>
          </w:p>
        </w:tc>
      </w:tr>
      <w:tr w:rsidR="004F3068" w:rsidRPr="00AE62CA" w14:paraId="43559BB9"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17C82433" w14:textId="77777777" w:rsidR="004F3068" w:rsidRPr="00AE62CA" w:rsidRDefault="004F3068" w:rsidP="004F3068">
            <w:pPr>
              <w:spacing w:before="60"/>
              <w:rPr>
                <w:rFonts w:cs="Arial"/>
                <w:noProof/>
                <w:szCs w:val="20"/>
              </w:rPr>
            </w:pPr>
            <w:r>
              <w:rPr>
                <w:rFonts w:cs="Arial"/>
                <w:noProof/>
                <w:szCs w:val="20"/>
              </w:rPr>
              <w:t>ČSN ISO 9613-2</w:t>
            </w:r>
          </w:p>
        </w:tc>
        <w:tc>
          <w:tcPr>
            <w:tcW w:w="6874" w:type="dxa"/>
            <w:tcBorders>
              <w:left w:val="single" w:sz="12" w:space="0" w:color="auto"/>
            </w:tcBorders>
            <w:vAlign w:val="center"/>
          </w:tcPr>
          <w:p w14:paraId="74217A16" w14:textId="77777777" w:rsidR="004F3068" w:rsidRPr="00AE62CA" w:rsidRDefault="004F3068" w:rsidP="004F3068">
            <w:pPr>
              <w:spacing w:before="60"/>
              <w:rPr>
                <w:rFonts w:cs="Arial"/>
                <w:noProof/>
                <w:szCs w:val="20"/>
              </w:rPr>
            </w:pPr>
            <w:r>
              <w:rPr>
                <w:rFonts w:cs="Arial"/>
                <w:noProof/>
                <w:szCs w:val="20"/>
              </w:rPr>
              <w:t>Akustika- Útlum při šíření zvuku ve venkovním prostoru- část 2: Obecná metoda výpočtu</w:t>
            </w:r>
          </w:p>
        </w:tc>
      </w:tr>
      <w:tr w:rsidR="004F3068" w:rsidRPr="00AE62CA" w14:paraId="355CDFAB"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643DA41" w14:textId="77777777" w:rsidR="004F3068" w:rsidRPr="00AE62CA" w:rsidRDefault="004F3068" w:rsidP="004F3068">
            <w:pPr>
              <w:spacing w:before="60"/>
              <w:rPr>
                <w:rFonts w:cs="Arial"/>
                <w:noProof/>
                <w:szCs w:val="20"/>
              </w:rPr>
            </w:pPr>
            <w:r w:rsidRPr="00AE62CA">
              <w:rPr>
                <w:rFonts w:cs="Arial"/>
                <w:noProof/>
                <w:szCs w:val="20"/>
              </w:rPr>
              <w:t>ČSN ISO 2768</w:t>
            </w:r>
          </w:p>
        </w:tc>
        <w:tc>
          <w:tcPr>
            <w:tcW w:w="6874" w:type="dxa"/>
            <w:tcBorders>
              <w:left w:val="single" w:sz="12" w:space="0" w:color="auto"/>
            </w:tcBorders>
            <w:vAlign w:val="center"/>
          </w:tcPr>
          <w:p w14:paraId="3418C57B" w14:textId="77777777" w:rsidR="004F3068" w:rsidRPr="00AE62CA" w:rsidRDefault="004F3068" w:rsidP="004F3068">
            <w:pPr>
              <w:spacing w:before="60"/>
              <w:rPr>
                <w:rFonts w:cs="Arial"/>
                <w:noProof/>
                <w:szCs w:val="20"/>
              </w:rPr>
            </w:pPr>
            <w:r w:rsidRPr="00AE62CA">
              <w:rPr>
                <w:rFonts w:cs="Arial"/>
                <w:noProof/>
                <w:szCs w:val="20"/>
              </w:rPr>
              <w:t>Všeobecné tolerance</w:t>
            </w:r>
          </w:p>
        </w:tc>
      </w:tr>
      <w:tr w:rsidR="004F3068" w:rsidRPr="00AE62CA" w14:paraId="09E4B300"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FEBCB5B" w14:textId="77777777" w:rsidR="004F3068" w:rsidRPr="00AE62CA" w:rsidRDefault="004F3068" w:rsidP="004F3068">
            <w:pPr>
              <w:spacing w:before="60"/>
              <w:rPr>
                <w:rFonts w:cs="Arial"/>
                <w:noProof/>
                <w:szCs w:val="20"/>
              </w:rPr>
            </w:pPr>
            <w:r>
              <w:rPr>
                <w:rFonts w:cs="Arial"/>
                <w:noProof/>
                <w:szCs w:val="20"/>
              </w:rPr>
              <w:t>ČSN EN 60076-10</w:t>
            </w:r>
          </w:p>
        </w:tc>
        <w:tc>
          <w:tcPr>
            <w:tcW w:w="6874" w:type="dxa"/>
            <w:tcBorders>
              <w:left w:val="single" w:sz="12" w:space="0" w:color="auto"/>
            </w:tcBorders>
            <w:vAlign w:val="center"/>
          </w:tcPr>
          <w:p w14:paraId="03E52C64" w14:textId="77777777" w:rsidR="004F3068" w:rsidRPr="00AE62CA" w:rsidRDefault="004F3068" w:rsidP="004F3068">
            <w:pPr>
              <w:spacing w:before="60"/>
              <w:rPr>
                <w:rFonts w:cs="Arial"/>
                <w:noProof/>
                <w:szCs w:val="20"/>
              </w:rPr>
            </w:pPr>
            <w:r>
              <w:rPr>
                <w:rFonts w:cs="Arial"/>
                <w:noProof/>
                <w:szCs w:val="20"/>
              </w:rPr>
              <w:t>Výkonové transformátory- část 10: Stanovení hladin hluku</w:t>
            </w:r>
          </w:p>
        </w:tc>
      </w:tr>
      <w:tr w:rsidR="004F3068" w:rsidRPr="00AE62CA" w14:paraId="2D459A17"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5B3C318" w14:textId="77777777" w:rsidR="004F3068" w:rsidRPr="00AE62CA" w:rsidRDefault="004F3068" w:rsidP="004F3068">
            <w:pPr>
              <w:spacing w:before="60"/>
              <w:rPr>
                <w:rFonts w:cs="Arial"/>
                <w:noProof/>
                <w:szCs w:val="20"/>
              </w:rPr>
            </w:pPr>
            <w:r w:rsidRPr="00AE62CA">
              <w:rPr>
                <w:rFonts w:cs="Arial"/>
                <w:noProof/>
                <w:szCs w:val="20"/>
              </w:rPr>
              <w:t>ČSN EN 1090-1 + A1</w:t>
            </w:r>
          </w:p>
        </w:tc>
        <w:tc>
          <w:tcPr>
            <w:tcW w:w="6874" w:type="dxa"/>
            <w:tcBorders>
              <w:left w:val="single" w:sz="12" w:space="0" w:color="auto"/>
            </w:tcBorders>
            <w:vAlign w:val="center"/>
          </w:tcPr>
          <w:p w14:paraId="7C503D1E" w14:textId="77777777" w:rsidR="004F3068" w:rsidRPr="00AE62CA" w:rsidRDefault="004F3068" w:rsidP="004F3068">
            <w:pPr>
              <w:spacing w:before="60"/>
              <w:rPr>
                <w:rFonts w:cs="Arial"/>
                <w:noProof/>
                <w:szCs w:val="20"/>
              </w:rPr>
            </w:pPr>
            <w:r w:rsidRPr="00AE62CA">
              <w:rPr>
                <w:rFonts w:cs="Arial"/>
                <w:noProof/>
                <w:szCs w:val="20"/>
              </w:rPr>
              <w:t>Provádění ocelových konstrukcí a hliníkovích konstrukcí- část 1: Požadavky na posouzení shody konstrukčních dílců</w:t>
            </w:r>
          </w:p>
        </w:tc>
      </w:tr>
      <w:tr w:rsidR="004F3068" w:rsidRPr="00AE62CA" w14:paraId="008D3E32"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6235374D" w14:textId="593D4BAF" w:rsidR="004F3068" w:rsidRPr="00AE62CA" w:rsidRDefault="004F3068" w:rsidP="004F3068">
            <w:pPr>
              <w:spacing w:before="60"/>
              <w:rPr>
                <w:rFonts w:cs="Arial"/>
                <w:noProof/>
                <w:szCs w:val="20"/>
              </w:rPr>
            </w:pPr>
            <w:r w:rsidRPr="00AE62CA">
              <w:rPr>
                <w:rFonts w:cs="Arial"/>
                <w:noProof/>
                <w:szCs w:val="20"/>
              </w:rPr>
              <w:t>ČSN EN 1090-2</w:t>
            </w:r>
          </w:p>
        </w:tc>
        <w:tc>
          <w:tcPr>
            <w:tcW w:w="6874" w:type="dxa"/>
            <w:tcBorders>
              <w:left w:val="single" w:sz="12" w:space="0" w:color="auto"/>
            </w:tcBorders>
            <w:vAlign w:val="center"/>
          </w:tcPr>
          <w:p w14:paraId="2E9761BC" w14:textId="77777777" w:rsidR="004F3068" w:rsidRPr="00AE62CA" w:rsidRDefault="004F3068" w:rsidP="004F3068">
            <w:pPr>
              <w:spacing w:before="60"/>
              <w:rPr>
                <w:rFonts w:cs="Arial"/>
                <w:noProof/>
                <w:szCs w:val="20"/>
              </w:rPr>
            </w:pPr>
            <w:r w:rsidRPr="00AE62CA">
              <w:rPr>
                <w:rFonts w:cs="Arial"/>
                <w:noProof/>
                <w:szCs w:val="20"/>
              </w:rPr>
              <w:t>Provádění ocelových konstrukcí a hliníkovích konstrukcí- část 2: Technické požadavky na ocelové konstrukce</w:t>
            </w:r>
          </w:p>
        </w:tc>
      </w:tr>
      <w:tr w:rsidR="004F3068" w:rsidRPr="00AE62CA" w14:paraId="558F415D"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597AFEC" w14:textId="04D12E31" w:rsidR="004F3068" w:rsidRPr="00AE62CA" w:rsidRDefault="004F3068" w:rsidP="004F3068">
            <w:pPr>
              <w:spacing w:before="60"/>
              <w:rPr>
                <w:rFonts w:cs="Arial"/>
                <w:noProof/>
                <w:szCs w:val="20"/>
              </w:rPr>
            </w:pPr>
            <w:r w:rsidRPr="00AE62CA">
              <w:rPr>
                <w:rFonts w:cs="Arial"/>
                <w:noProof/>
                <w:szCs w:val="20"/>
              </w:rPr>
              <w:t>ČSN EN 50</w:t>
            </w:r>
            <w:r>
              <w:rPr>
                <w:rFonts w:cs="Arial"/>
                <w:noProof/>
                <w:szCs w:val="20"/>
              </w:rPr>
              <w:t> 341-1</w:t>
            </w:r>
            <w:r w:rsidR="00F94AB7">
              <w:rPr>
                <w:rFonts w:cs="Arial"/>
                <w:noProof/>
                <w:szCs w:val="20"/>
              </w:rPr>
              <w:t xml:space="preserve"> </w:t>
            </w:r>
          </w:p>
        </w:tc>
        <w:tc>
          <w:tcPr>
            <w:tcW w:w="6874" w:type="dxa"/>
            <w:tcBorders>
              <w:left w:val="single" w:sz="12" w:space="0" w:color="auto"/>
            </w:tcBorders>
            <w:vAlign w:val="center"/>
          </w:tcPr>
          <w:p w14:paraId="6744CD92" w14:textId="3F471A41" w:rsidR="004F3068" w:rsidRPr="00AE62CA" w:rsidRDefault="004F3068" w:rsidP="004F3068">
            <w:pPr>
              <w:spacing w:before="60"/>
              <w:rPr>
                <w:rFonts w:cs="Arial"/>
                <w:noProof/>
                <w:szCs w:val="20"/>
              </w:rPr>
            </w:pPr>
            <w:r w:rsidRPr="00AE62CA">
              <w:rPr>
                <w:rFonts w:cs="Arial"/>
                <w:noProof/>
                <w:szCs w:val="20"/>
              </w:rPr>
              <w:t>Elektrická venkovní vedení s napětím nad AC 1 k</w:t>
            </w:r>
            <w:r>
              <w:rPr>
                <w:rFonts w:cs="Arial"/>
                <w:noProof/>
                <w:szCs w:val="20"/>
              </w:rPr>
              <w:t>V Část 1: Obecné požadavky – Společné specifikace</w:t>
            </w:r>
          </w:p>
        </w:tc>
      </w:tr>
      <w:tr w:rsidR="004F3068" w:rsidRPr="00AE62CA" w14:paraId="029C6B92"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3CB7921" w14:textId="0C636CE6" w:rsidR="004F3068" w:rsidRPr="00AE62CA" w:rsidRDefault="004F3068" w:rsidP="004F3068">
            <w:pPr>
              <w:spacing w:before="60"/>
              <w:rPr>
                <w:rFonts w:cs="Arial"/>
                <w:noProof/>
                <w:szCs w:val="20"/>
              </w:rPr>
            </w:pPr>
            <w:r>
              <w:t>ČSN EN ISO 9606-1</w:t>
            </w:r>
          </w:p>
        </w:tc>
        <w:tc>
          <w:tcPr>
            <w:tcW w:w="6874" w:type="dxa"/>
            <w:tcBorders>
              <w:left w:val="single" w:sz="12" w:space="0" w:color="auto"/>
            </w:tcBorders>
            <w:vAlign w:val="center"/>
          </w:tcPr>
          <w:p w14:paraId="5FF2D9DA" w14:textId="67E5CA7E" w:rsidR="004F3068" w:rsidRPr="00AE62CA" w:rsidRDefault="004F3068" w:rsidP="004F3068">
            <w:pPr>
              <w:spacing w:before="60"/>
              <w:rPr>
                <w:rFonts w:cs="Arial"/>
                <w:noProof/>
                <w:szCs w:val="20"/>
              </w:rPr>
            </w:pPr>
            <w:r w:rsidRPr="00AE62CA">
              <w:rPr>
                <w:rFonts w:cs="Arial"/>
                <w:noProof/>
                <w:szCs w:val="20"/>
              </w:rPr>
              <w:t>Zkoušky svářečů</w:t>
            </w:r>
            <w:r w:rsidR="00F94AB7">
              <w:rPr>
                <w:rFonts w:cs="Arial"/>
                <w:noProof/>
                <w:szCs w:val="20"/>
              </w:rPr>
              <w:t xml:space="preserve"> </w:t>
            </w:r>
            <w:r w:rsidRPr="00AE62CA">
              <w:rPr>
                <w:rFonts w:cs="Arial"/>
                <w:noProof/>
                <w:szCs w:val="20"/>
              </w:rPr>
              <w:t>- Tavné svařování- Část 1: Oceli</w:t>
            </w:r>
          </w:p>
        </w:tc>
      </w:tr>
      <w:tr w:rsidR="004F3068" w:rsidRPr="00AE62CA" w14:paraId="4CAE5F68"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A4AC3C3" w14:textId="40471C60" w:rsidR="004F3068" w:rsidRDefault="004F3068" w:rsidP="004F3068">
            <w:pPr>
              <w:spacing w:before="60"/>
              <w:rPr>
                <w:rFonts w:cs="Arial"/>
                <w:noProof/>
                <w:szCs w:val="20"/>
              </w:rPr>
            </w:pPr>
            <w:r>
              <w:rPr>
                <w:rFonts w:cs="Arial"/>
                <w:noProof/>
                <w:szCs w:val="20"/>
              </w:rPr>
              <w:t xml:space="preserve">ČSN EN 60 282-1 </w:t>
            </w:r>
          </w:p>
        </w:tc>
        <w:tc>
          <w:tcPr>
            <w:tcW w:w="6874" w:type="dxa"/>
            <w:tcBorders>
              <w:left w:val="single" w:sz="12" w:space="0" w:color="auto"/>
            </w:tcBorders>
            <w:vAlign w:val="center"/>
          </w:tcPr>
          <w:p w14:paraId="0144EFC1" w14:textId="77777777" w:rsidR="004F3068" w:rsidRDefault="004F3068" w:rsidP="004F3068">
            <w:pPr>
              <w:spacing w:before="60"/>
              <w:rPr>
                <w:rFonts w:cs="Arial"/>
                <w:noProof/>
                <w:szCs w:val="20"/>
              </w:rPr>
            </w:pPr>
            <w:r>
              <w:rPr>
                <w:rFonts w:cs="Arial"/>
                <w:noProof/>
                <w:szCs w:val="20"/>
              </w:rPr>
              <w:t>Pojistky vysokého napětí</w:t>
            </w:r>
          </w:p>
        </w:tc>
      </w:tr>
      <w:tr w:rsidR="004F3068" w:rsidRPr="00AE62CA" w14:paraId="2532274E"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6729E16" w14:textId="101A9BA1" w:rsidR="004F3068" w:rsidRPr="0049046F" w:rsidRDefault="004F3068" w:rsidP="004F3068">
            <w:pPr>
              <w:spacing w:before="60"/>
              <w:rPr>
                <w:rFonts w:cs="Arial"/>
                <w:noProof/>
                <w:szCs w:val="20"/>
              </w:rPr>
            </w:pPr>
            <w:r w:rsidRPr="00342863">
              <w:rPr>
                <w:rFonts w:cs="Arial"/>
                <w:noProof/>
                <w:color w:val="000000" w:themeColor="text1"/>
                <w:szCs w:val="20"/>
              </w:rPr>
              <w:t>ČSN EN 62271-1 ed.2</w:t>
            </w:r>
          </w:p>
        </w:tc>
        <w:tc>
          <w:tcPr>
            <w:tcW w:w="6874" w:type="dxa"/>
            <w:tcBorders>
              <w:left w:val="single" w:sz="12" w:space="0" w:color="auto"/>
            </w:tcBorders>
            <w:vAlign w:val="center"/>
          </w:tcPr>
          <w:p w14:paraId="36278550" w14:textId="09A2D859" w:rsidR="004F3068" w:rsidRPr="0049046F" w:rsidRDefault="004F3068" w:rsidP="004F3068">
            <w:pPr>
              <w:spacing w:before="60"/>
              <w:rPr>
                <w:rFonts w:cs="Arial"/>
                <w:noProof/>
                <w:szCs w:val="20"/>
              </w:rPr>
            </w:pPr>
            <w:r>
              <w:rPr>
                <w:rFonts w:cs="Arial"/>
                <w:noProof/>
                <w:szCs w:val="20"/>
              </w:rPr>
              <w:t>Vysokonapěťová spínací a řídicí zařízení – Část 1: Společná ustanovení pro spínací a řídicí zařízení střídavého proudu</w:t>
            </w:r>
          </w:p>
        </w:tc>
      </w:tr>
      <w:tr w:rsidR="004F3068" w:rsidRPr="00AE62CA" w14:paraId="5AF808DA"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588EFDA2" w14:textId="77777777" w:rsidR="004F3068" w:rsidRPr="00FC4376" w:rsidRDefault="004F3068" w:rsidP="004F3068">
            <w:pPr>
              <w:spacing w:before="60"/>
              <w:rPr>
                <w:rFonts w:cs="Arial"/>
                <w:noProof/>
                <w:szCs w:val="20"/>
              </w:rPr>
            </w:pPr>
            <w:r>
              <w:rPr>
                <w:rFonts w:cs="Arial"/>
                <w:noProof/>
                <w:szCs w:val="20"/>
              </w:rPr>
              <w:t>ČSN EN 10027-1</w:t>
            </w:r>
          </w:p>
        </w:tc>
        <w:tc>
          <w:tcPr>
            <w:tcW w:w="6874" w:type="dxa"/>
            <w:tcBorders>
              <w:left w:val="single" w:sz="12" w:space="0" w:color="auto"/>
            </w:tcBorders>
            <w:vAlign w:val="center"/>
          </w:tcPr>
          <w:p w14:paraId="00A527E4" w14:textId="77777777" w:rsidR="004F3068" w:rsidRPr="00FC4376" w:rsidRDefault="004F3068" w:rsidP="004F3068">
            <w:pPr>
              <w:spacing w:before="60"/>
              <w:rPr>
                <w:rFonts w:cs="Arial"/>
                <w:noProof/>
                <w:szCs w:val="20"/>
              </w:rPr>
            </w:pPr>
            <w:r>
              <w:rPr>
                <w:rFonts w:cs="Arial"/>
                <w:noProof/>
                <w:szCs w:val="20"/>
              </w:rPr>
              <w:t>Systémy označování ocelí- část 1 : Stavba značek ocelí</w:t>
            </w:r>
          </w:p>
        </w:tc>
      </w:tr>
      <w:tr w:rsidR="00F94AB7" w:rsidRPr="00AE62CA" w14:paraId="75642D39"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13D902EE" w14:textId="0D80F793" w:rsidR="00F94AB7" w:rsidRDefault="00F94AB7" w:rsidP="00F94AB7">
            <w:pPr>
              <w:spacing w:before="60"/>
              <w:rPr>
                <w:rFonts w:cs="Arial"/>
                <w:noProof/>
                <w:szCs w:val="20"/>
              </w:rPr>
            </w:pPr>
            <w:r>
              <w:rPr>
                <w:rFonts w:cs="Arial"/>
                <w:noProof/>
                <w:szCs w:val="20"/>
              </w:rPr>
              <w:t>ČSN EN 10025-1</w:t>
            </w:r>
          </w:p>
        </w:tc>
        <w:tc>
          <w:tcPr>
            <w:tcW w:w="6874" w:type="dxa"/>
            <w:tcBorders>
              <w:left w:val="single" w:sz="12" w:space="0" w:color="auto"/>
            </w:tcBorders>
            <w:vAlign w:val="center"/>
          </w:tcPr>
          <w:p w14:paraId="0752250E" w14:textId="27A68577" w:rsidR="00F94AB7" w:rsidRDefault="00F94AB7" w:rsidP="00F94AB7">
            <w:pPr>
              <w:spacing w:before="60"/>
              <w:rPr>
                <w:rFonts w:cs="Arial"/>
                <w:noProof/>
                <w:szCs w:val="20"/>
              </w:rPr>
            </w:pPr>
            <w:r>
              <w:rPr>
                <w:rFonts w:cs="Arial"/>
                <w:noProof/>
                <w:szCs w:val="20"/>
              </w:rPr>
              <w:t>Výrobky válcované za tepla z konstrukčních ocelí- část 1: Všeobecné technické dodací podmínky</w:t>
            </w:r>
          </w:p>
        </w:tc>
      </w:tr>
      <w:tr w:rsidR="004F3068" w:rsidRPr="00AE62CA" w14:paraId="2582451F"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87887C8" w14:textId="77777777" w:rsidR="004F3068" w:rsidRPr="00FC4376" w:rsidRDefault="004F3068" w:rsidP="004F3068">
            <w:pPr>
              <w:spacing w:before="60"/>
              <w:rPr>
                <w:rFonts w:cs="Arial"/>
                <w:noProof/>
                <w:szCs w:val="20"/>
              </w:rPr>
            </w:pPr>
            <w:r>
              <w:rPr>
                <w:rFonts w:cs="Arial"/>
                <w:noProof/>
                <w:szCs w:val="20"/>
              </w:rPr>
              <w:t>ČSN EN 10025-2</w:t>
            </w:r>
          </w:p>
        </w:tc>
        <w:tc>
          <w:tcPr>
            <w:tcW w:w="6874" w:type="dxa"/>
            <w:tcBorders>
              <w:left w:val="single" w:sz="12" w:space="0" w:color="auto"/>
            </w:tcBorders>
            <w:vAlign w:val="center"/>
          </w:tcPr>
          <w:p w14:paraId="42FE013C" w14:textId="77777777" w:rsidR="004F3068" w:rsidRPr="00FC4376" w:rsidRDefault="004F3068" w:rsidP="004F3068">
            <w:pPr>
              <w:spacing w:before="60"/>
              <w:rPr>
                <w:rFonts w:cs="Arial"/>
                <w:noProof/>
                <w:szCs w:val="20"/>
              </w:rPr>
            </w:pPr>
            <w:r>
              <w:rPr>
                <w:rFonts w:cs="Arial"/>
                <w:noProof/>
                <w:szCs w:val="20"/>
              </w:rPr>
              <w:t>Výrobky válcované za tepla z konstrukčních ocelí- část 2: Technické dodací podmínky pro nelegované konstrukční oceli</w:t>
            </w:r>
          </w:p>
        </w:tc>
      </w:tr>
      <w:tr w:rsidR="00F94AB7" w:rsidRPr="00AE62CA" w14:paraId="7F97FADF"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2CA9FBC1" w14:textId="3E9D7BEC" w:rsidR="00F94AB7" w:rsidRPr="00AE62CA" w:rsidDel="00F94AB7" w:rsidRDefault="00F94AB7" w:rsidP="00F94AB7">
            <w:pPr>
              <w:spacing w:before="60"/>
              <w:rPr>
                <w:rFonts w:cs="Arial"/>
                <w:noProof/>
                <w:szCs w:val="20"/>
              </w:rPr>
            </w:pPr>
            <w:r>
              <w:rPr>
                <w:rFonts w:cs="Arial"/>
              </w:rPr>
              <w:t>ČSN EN 60652</w:t>
            </w:r>
          </w:p>
        </w:tc>
        <w:tc>
          <w:tcPr>
            <w:tcW w:w="6874" w:type="dxa"/>
            <w:tcBorders>
              <w:left w:val="single" w:sz="12" w:space="0" w:color="auto"/>
            </w:tcBorders>
            <w:vAlign w:val="center"/>
          </w:tcPr>
          <w:p w14:paraId="102BE90B" w14:textId="3AA7D963" w:rsidR="00F94AB7" w:rsidRPr="00F94AB7" w:rsidDel="00F94AB7" w:rsidRDefault="00F94AB7" w:rsidP="00F94AB7">
            <w:pPr>
              <w:spacing w:before="60"/>
              <w:rPr>
                <w:rFonts w:cs="Arial"/>
                <w:noProof/>
                <w:szCs w:val="20"/>
              </w:rPr>
            </w:pPr>
            <w:r w:rsidRPr="00D712B3">
              <w:rPr>
                <w:rFonts w:cs="Arial"/>
                <w:noProof/>
                <w:szCs w:val="20"/>
              </w:rPr>
              <w:t>Zatěžovací zkoušky konstrukcí venkovních vedení</w:t>
            </w:r>
          </w:p>
        </w:tc>
      </w:tr>
      <w:tr w:rsidR="00F94AB7" w:rsidRPr="00AE62CA" w14:paraId="22D2BE26"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02E7F1F5" w14:textId="7FF67E5C" w:rsidR="00F94AB7" w:rsidRPr="00AE62CA" w:rsidRDefault="00F94AB7" w:rsidP="00F94AB7">
            <w:pPr>
              <w:spacing w:before="60"/>
              <w:rPr>
                <w:rFonts w:cs="Arial"/>
                <w:noProof/>
                <w:szCs w:val="20"/>
              </w:rPr>
            </w:pPr>
            <w:r>
              <w:rPr>
                <w:rFonts w:cs="Arial"/>
                <w:noProof/>
                <w:szCs w:val="20"/>
              </w:rPr>
              <w:t xml:space="preserve">ČSN 33 2000-4-41 </w:t>
            </w:r>
          </w:p>
        </w:tc>
        <w:tc>
          <w:tcPr>
            <w:tcW w:w="6874" w:type="dxa"/>
            <w:tcBorders>
              <w:left w:val="single" w:sz="12" w:space="0" w:color="auto"/>
            </w:tcBorders>
            <w:vAlign w:val="center"/>
          </w:tcPr>
          <w:p w14:paraId="1739E354" w14:textId="77777777" w:rsidR="00F94AB7" w:rsidRPr="00AE62CA" w:rsidRDefault="00F94AB7" w:rsidP="00F94AB7">
            <w:pPr>
              <w:spacing w:before="60"/>
              <w:rPr>
                <w:rFonts w:cs="Arial"/>
                <w:noProof/>
                <w:szCs w:val="20"/>
              </w:rPr>
            </w:pPr>
            <w:r w:rsidRPr="00445122">
              <w:rPr>
                <w:rFonts w:cs="Arial"/>
                <w:noProof/>
                <w:szCs w:val="20"/>
              </w:rPr>
              <w:t>Elektrické instalace nízkého napětí - Část 4-41: Ochranná opatření pro zajištění bezpečnosti - Ochrana před úrazem elektrickým proudem</w:t>
            </w:r>
          </w:p>
        </w:tc>
      </w:tr>
      <w:tr w:rsidR="00F94AB7" w:rsidRPr="00AE62CA" w14:paraId="6588854A"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09D57DDE" w14:textId="5631BB41" w:rsidR="00F94AB7" w:rsidRPr="00AE62CA" w:rsidRDefault="00F94AB7" w:rsidP="00F94AB7">
            <w:pPr>
              <w:spacing w:before="60"/>
              <w:rPr>
                <w:rFonts w:cs="Arial"/>
                <w:noProof/>
                <w:szCs w:val="20"/>
              </w:rPr>
            </w:pPr>
            <w:r>
              <w:rPr>
                <w:rFonts w:cs="Arial"/>
                <w:noProof/>
                <w:szCs w:val="20"/>
              </w:rPr>
              <w:t>ČSN 33 2000-5-54</w:t>
            </w:r>
          </w:p>
        </w:tc>
        <w:tc>
          <w:tcPr>
            <w:tcW w:w="6874" w:type="dxa"/>
            <w:tcBorders>
              <w:left w:val="single" w:sz="12" w:space="0" w:color="auto"/>
            </w:tcBorders>
            <w:vAlign w:val="center"/>
          </w:tcPr>
          <w:p w14:paraId="5E4A5AC1" w14:textId="77777777" w:rsidR="00F94AB7" w:rsidRPr="00AE62CA" w:rsidRDefault="00F94AB7" w:rsidP="00F94AB7">
            <w:pPr>
              <w:spacing w:before="60"/>
              <w:rPr>
                <w:rFonts w:cs="Arial"/>
                <w:noProof/>
                <w:szCs w:val="20"/>
              </w:rPr>
            </w:pPr>
            <w:r w:rsidRPr="00445122">
              <w:rPr>
                <w:rFonts w:cs="Arial"/>
                <w:noProof/>
                <w:szCs w:val="20"/>
              </w:rPr>
              <w:t>Elektrické instalace nízkého napětí - Část 5-54: Výběr a stavba elektrických zařízení - Uzemnění a ochranné vodiče</w:t>
            </w:r>
          </w:p>
        </w:tc>
      </w:tr>
      <w:tr w:rsidR="00F94AB7" w:rsidRPr="00AE62CA" w14:paraId="08B9F776"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416E464B" w14:textId="77777777" w:rsidR="00F94AB7" w:rsidRPr="00AE62CA" w:rsidRDefault="00F94AB7" w:rsidP="00F94AB7">
            <w:pPr>
              <w:spacing w:before="60"/>
              <w:rPr>
                <w:rFonts w:cs="Arial"/>
                <w:noProof/>
                <w:szCs w:val="20"/>
              </w:rPr>
            </w:pPr>
            <w:r w:rsidRPr="00AE62CA">
              <w:rPr>
                <w:rFonts w:cs="Arial"/>
                <w:noProof/>
                <w:szCs w:val="20"/>
              </w:rPr>
              <w:t>ČSN 73 2030</w:t>
            </w:r>
          </w:p>
        </w:tc>
        <w:tc>
          <w:tcPr>
            <w:tcW w:w="6874" w:type="dxa"/>
            <w:tcBorders>
              <w:left w:val="single" w:sz="12" w:space="0" w:color="auto"/>
            </w:tcBorders>
            <w:vAlign w:val="center"/>
          </w:tcPr>
          <w:p w14:paraId="3E8B7FFE" w14:textId="77777777" w:rsidR="00F94AB7" w:rsidRPr="00AE62CA" w:rsidRDefault="00F94AB7" w:rsidP="00F94AB7">
            <w:pPr>
              <w:spacing w:before="60"/>
              <w:rPr>
                <w:rFonts w:cs="Arial"/>
                <w:noProof/>
                <w:szCs w:val="20"/>
              </w:rPr>
            </w:pPr>
            <w:r w:rsidRPr="00AE62CA">
              <w:rPr>
                <w:rFonts w:cs="Arial"/>
                <w:noProof/>
                <w:szCs w:val="20"/>
              </w:rPr>
              <w:t>Zatěžovací zkoušky stavebních konstrukcí</w:t>
            </w:r>
          </w:p>
        </w:tc>
      </w:tr>
      <w:tr w:rsidR="00F94AB7" w:rsidRPr="00AE62CA" w14:paraId="4DCE9A91"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61572895" w14:textId="77777777" w:rsidR="00F94AB7" w:rsidRPr="00AE62CA" w:rsidRDefault="00F94AB7" w:rsidP="00F94AB7">
            <w:pPr>
              <w:spacing w:before="60"/>
              <w:rPr>
                <w:rFonts w:cs="Arial"/>
                <w:noProof/>
                <w:szCs w:val="20"/>
              </w:rPr>
            </w:pPr>
            <w:r w:rsidRPr="00AE62CA">
              <w:rPr>
                <w:rFonts w:cs="Arial"/>
                <w:noProof/>
                <w:szCs w:val="20"/>
              </w:rPr>
              <w:t>PNE 33 3301</w:t>
            </w:r>
          </w:p>
        </w:tc>
        <w:tc>
          <w:tcPr>
            <w:tcW w:w="6874" w:type="dxa"/>
            <w:tcBorders>
              <w:left w:val="single" w:sz="12" w:space="0" w:color="auto"/>
            </w:tcBorders>
            <w:vAlign w:val="center"/>
          </w:tcPr>
          <w:p w14:paraId="67BCB73D" w14:textId="77777777" w:rsidR="00F94AB7" w:rsidRPr="00AE62CA" w:rsidRDefault="00F94AB7" w:rsidP="00F94AB7">
            <w:pPr>
              <w:spacing w:before="60"/>
              <w:rPr>
                <w:rFonts w:cs="Arial"/>
                <w:noProof/>
                <w:szCs w:val="20"/>
              </w:rPr>
            </w:pPr>
            <w:r w:rsidRPr="00AE62CA">
              <w:rPr>
                <w:rFonts w:cs="Arial"/>
                <w:noProof/>
                <w:szCs w:val="20"/>
              </w:rPr>
              <w:t>Elektrická venkovní vedení s napětím nad 1 kV AC do 45 kV včetně</w:t>
            </w:r>
          </w:p>
        </w:tc>
      </w:tr>
      <w:tr w:rsidR="00F94AB7" w:rsidRPr="00AE62CA" w14:paraId="2A49F371"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0A0C8CBD" w14:textId="77777777" w:rsidR="00F94AB7" w:rsidRPr="00AE62CA" w:rsidRDefault="00F94AB7" w:rsidP="00F94AB7">
            <w:pPr>
              <w:spacing w:before="60"/>
              <w:rPr>
                <w:rFonts w:cs="Arial"/>
                <w:noProof/>
                <w:szCs w:val="20"/>
              </w:rPr>
            </w:pPr>
            <w:r w:rsidRPr="00AE62CA">
              <w:rPr>
                <w:rFonts w:cs="Arial"/>
                <w:noProof/>
                <w:szCs w:val="20"/>
              </w:rPr>
              <w:t>PNE 34 8601</w:t>
            </w:r>
          </w:p>
        </w:tc>
        <w:tc>
          <w:tcPr>
            <w:tcW w:w="6874" w:type="dxa"/>
            <w:tcBorders>
              <w:left w:val="single" w:sz="12" w:space="0" w:color="auto"/>
            </w:tcBorders>
            <w:vAlign w:val="center"/>
          </w:tcPr>
          <w:p w14:paraId="1E7FDCE5" w14:textId="77777777" w:rsidR="00F94AB7" w:rsidRPr="00AE62CA" w:rsidRDefault="00F94AB7" w:rsidP="00F94AB7">
            <w:pPr>
              <w:spacing w:before="60"/>
              <w:rPr>
                <w:rFonts w:cs="Arial"/>
                <w:noProof/>
                <w:szCs w:val="20"/>
              </w:rPr>
            </w:pPr>
            <w:r w:rsidRPr="00AE62CA">
              <w:rPr>
                <w:rFonts w:cs="Arial"/>
                <w:noProof/>
                <w:szCs w:val="20"/>
              </w:rPr>
              <w:t>Součásti venkovních vedení distribučního vedení vn do 45 kV</w:t>
            </w:r>
          </w:p>
        </w:tc>
      </w:tr>
      <w:tr w:rsidR="00F94AB7" w:rsidRPr="00AE62CA" w14:paraId="489D1E98" w14:textId="77777777" w:rsidTr="00944AE9">
        <w:trPr>
          <w:trHeight w:val="375"/>
        </w:trPr>
        <w:tc>
          <w:tcPr>
            <w:tcW w:w="2338" w:type="dxa"/>
            <w:tcBorders>
              <w:top w:val="single" w:sz="4" w:space="0" w:color="auto"/>
              <w:bottom w:val="single" w:sz="4" w:space="0" w:color="auto"/>
              <w:right w:val="single" w:sz="12" w:space="0" w:color="auto"/>
            </w:tcBorders>
            <w:vAlign w:val="center"/>
          </w:tcPr>
          <w:p w14:paraId="720CFD01" w14:textId="77777777" w:rsidR="00F94AB7" w:rsidRPr="00AE62CA" w:rsidRDefault="00F94AB7" w:rsidP="00F94AB7">
            <w:pPr>
              <w:spacing w:before="60"/>
              <w:rPr>
                <w:rFonts w:cs="Arial"/>
                <w:noProof/>
                <w:szCs w:val="20"/>
              </w:rPr>
            </w:pPr>
            <w:r w:rsidRPr="00AE62CA">
              <w:rPr>
                <w:rFonts w:cs="Arial"/>
                <w:noProof/>
                <w:szCs w:val="20"/>
              </w:rPr>
              <w:lastRenderedPageBreak/>
              <w:t>PNE 34 8220</w:t>
            </w:r>
          </w:p>
        </w:tc>
        <w:tc>
          <w:tcPr>
            <w:tcW w:w="6874" w:type="dxa"/>
            <w:tcBorders>
              <w:left w:val="single" w:sz="12" w:space="0" w:color="auto"/>
            </w:tcBorders>
            <w:vAlign w:val="center"/>
          </w:tcPr>
          <w:p w14:paraId="77531016" w14:textId="77777777" w:rsidR="00F94AB7" w:rsidRPr="00AE62CA" w:rsidRDefault="00F94AB7" w:rsidP="00F94AB7">
            <w:pPr>
              <w:autoSpaceDE w:val="0"/>
              <w:autoSpaceDN w:val="0"/>
              <w:adjustRightInd w:val="0"/>
              <w:rPr>
                <w:rFonts w:cs="Arial"/>
                <w:noProof/>
                <w:szCs w:val="20"/>
              </w:rPr>
            </w:pPr>
            <w:r w:rsidRPr="00AE62CA">
              <w:rPr>
                <w:rFonts w:cs="Arial"/>
                <w:noProof/>
                <w:szCs w:val="20"/>
              </w:rPr>
              <w:t>Odstřeďované betonové sloupy pro elektrická venkovní vedení do 45 kV</w:t>
            </w:r>
          </w:p>
        </w:tc>
      </w:tr>
      <w:tr w:rsidR="00F94AB7" w:rsidRPr="00AE62CA" w14:paraId="6C4C48F4" w14:textId="77777777" w:rsidTr="00944AE9">
        <w:trPr>
          <w:trHeight w:val="375"/>
        </w:trPr>
        <w:tc>
          <w:tcPr>
            <w:tcW w:w="2338" w:type="dxa"/>
            <w:tcBorders>
              <w:top w:val="single" w:sz="4" w:space="0" w:color="auto"/>
              <w:bottom w:val="single" w:sz="12" w:space="0" w:color="auto"/>
              <w:right w:val="single" w:sz="12" w:space="0" w:color="auto"/>
            </w:tcBorders>
            <w:vAlign w:val="center"/>
          </w:tcPr>
          <w:p w14:paraId="4EAB77C6" w14:textId="77777777" w:rsidR="00F94AB7" w:rsidRPr="00AE62CA" w:rsidRDefault="00F94AB7" w:rsidP="00F94AB7">
            <w:pPr>
              <w:spacing w:before="60"/>
              <w:rPr>
                <w:rFonts w:cs="Arial"/>
                <w:noProof/>
                <w:szCs w:val="20"/>
              </w:rPr>
            </w:pPr>
            <w:r w:rsidRPr="00AE62CA">
              <w:rPr>
                <w:rFonts w:cs="Arial"/>
                <w:noProof/>
                <w:szCs w:val="20"/>
              </w:rPr>
              <w:t>PNE 33 0000-2</w:t>
            </w:r>
          </w:p>
        </w:tc>
        <w:tc>
          <w:tcPr>
            <w:tcW w:w="6874" w:type="dxa"/>
            <w:tcBorders>
              <w:left w:val="single" w:sz="12" w:space="0" w:color="auto"/>
            </w:tcBorders>
            <w:vAlign w:val="center"/>
          </w:tcPr>
          <w:p w14:paraId="231EB681" w14:textId="77777777" w:rsidR="00F94AB7" w:rsidRPr="00AE62CA" w:rsidRDefault="00F94AB7" w:rsidP="00F94AB7">
            <w:pPr>
              <w:autoSpaceDE w:val="0"/>
              <w:autoSpaceDN w:val="0"/>
              <w:adjustRightInd w:val="0"/>
              <w:rPr>
                <w:rFonts w:cs="Arial"/>
                <w:noProof/>
                <w:szCs w:val="20"/>
              </w:rPr>
            </w:pPr>
            <w:r w:rsidRPr="00AE62CA">
              <w:rPr>
                <w:rFonts w:cs="Arial"/>
                <w:noProof/>
                <w:szCs w:val="20"/>
              </w:rPr>
              <w:t>Stanovení základních charakteristik vnějších vlivů působících na rozvodná zařízení distribuční a přenosové soustavy</w:t>
            </w:r>
          </w:p>
        </w:tc>
      </w:tr>
    </w:tbl>
    <w:p w14:paraId="4597AD87" w14:textId="77777777" w:rsidR="00196601" w:rsidRPr="003D1C6A" w:rsidRDefault="00196601" w:rsidP="00196601">
      <w:pPr>
        <w:spacing w:before="120" w:after="120"/>
        <w:jc w:val="both"/>
        <w:rPr>
          <w:rFonts w:cs="Arial"/>
          <w:noProof/>
          <w:snapToGrid w:val="0"/>
          <w:sz w:val="22"/>
          <w:szCs w:val="22"/>
        </w:rPr>
      </w:pPr>
    </w:p>
    <w:p w14:paraId="66E8FBAB"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Ostatní požadavky</w:t>
      </w:r>
    </w:p>
    <w:p w14:paraId="130BB0FB" w14:textId="77777777" w:rsidR="00944AE9" w:rsidRPr="00944AE9" w:rsidRDefault="00944AE9" w:rsidP="001D45CF">
      <w:pPr>
        <w:autoSpaceDE w:val="0"/>
        <w:autoSpaceDN w:val="0"/>
        <w:adjustRightInd w:val="0"/>
        <w:spacing w:after="120"/>
        <w:ind w:right="-284"/>
        <w:rPr>
          <w:sz w:val="22"/>
        </w:rPr>
      </w:pPr>
      <w:r w:rsidRPr="00944AE9">
        <w:rPr>
          <w:sz w:val="22"/>
        </w:rPr>
        <w:t>Dodavatel odpovídá za konečný výrobek včetně jeho jednotlivých dílů a dílů včetně prací zajištěných subdodávkou.</w:t>
      </w:r>
    </w:p>
    <w:p w14:paraId="42914934" w14:textId="77777777" w:rsidR="00196601" w:rsidRPr="00586107" w:rsidRDefault="00196601" w:rsidP="001D45CF">
      <w:pPr>
        <w:pStyle w:val="Odstavecseseznamem"/>
        <w:keepNext/>
        <w:numPr>
          <w:ilvl w:val="0"/>
          <w:numId w:val="1"/>
        </w:numPr>
        <w:tabs>
          <w:tab w:val="num" w:pos="432"/>
        </w:tabs>
        <w:spacing w:before="360" w:after="120"/>
        <w:ind w:right="-284"/>
        <w:outlineLvl w:val="0"/>
        <w:rPr>
          <w:rFonts w:cs="Arial"/>
          <w:b/>
          <w:bCs/>
          <w:noProof/>
          <w:sz w:val="22"/>
          <w:szCs w:val="22"/>
        </w:rPr>
      </w:pPr>
      <w:r w:rsidRPr="00586107">
        <w:rPr>
          <w:rFonts w:cs="Arial"/>
          <w:b/>
          <w:bCs/>
          <w:noProof/>
          <w:sz w:val="22"/>
          <w:szCs w:val="22"/>
        </w:rPr>
        <w:t>Upřesňující požadavky</w:t>
      </w:r>
    </w:p>
    <w:p w14:paraId="5AB21652"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Charakteristika pracovního prostředí</w:t>
      </w:r>
    </w:p>
    <w:p w14:paraId="7D0F3E19" w14:textId="77777777" w:rsidR="00EA0C78" w:rsidRPr="00EA0C78" w:rsidRDefault="00EA0C78" w:rsidP="001D45CF">
      <w:pPr>
        <w:autoSpaceDE w:val="0"/>
        <w:autoSpaceDN w:val="0"/>
        <w:adjustRightInd w:val="0"/>
        <w:spacing w:after="120"/>
        <w:ind w:right="-284"/>
        <w:jc w:val="both"/>
        <w:rPr>
          <w:sz w:val="22"/>
        </w:rPr>
      </w:pPr>
      <w:r w:rsidRPr="00EA0C78">
        <w:rPr>
          <w:sz w:val="22"/>
        </w:rPr>
        <w:t>Vnější vlivy působící na rozvodná zařízení jsou popsány v PNE 33 0000-2. Prvky uvedené v této specifikaci jsou umístěny ve venkovním prostoru „VI“ a přímo vystaveny venkovnímu klimatu.</w:t>
      </w:r>
    </w:p>
    <w:p w14:paraId="4CCE3E04" w14:textId="77777777" w:rsidR="00196601" w:rsidRPr="003D1C6A" w:rsidRDefault="00196601" w:rsidP="00196601">
      <w:pPr>
        <w:rPr>
          <w:rFonts w:cs="Arial"/>
          <w:noProof/>
          <w:sz w:val="6"/>
          <w:szCs w:val="6"/>
        </w:rPr>
      </w:pPr>
    </w:p>
    <w:p w14:paraId="1F2DFFE3" w14:textId="77777777" w:rsidR="00196601" w:rsidRPr="00EA0C78" w:rsidRDefault="00EA0C78" w:rsidP="00C167C7">
      <w:pPr>
        <w:pStyle w:val="Odstavecseseznamem"/>
        <w:keepNext/>
        <w:numPr>
          <w:ilvl w:val="1"/>
          <w:numId w:val="1"/>
        </w:numPr>
        <w:tabs>
          <w:tab w:val="num" w:pos="576"/>
        </w:tabs>
        <w:spacing w:before="120" w:after="120"/>
        <w:outlineLvl w:val="1"/>
        <w:rPr>
          <w:b/>
          <w:bCs/>
          <w:noProof/>
          <w:sz w:val="22"/>
          <w:szCs w:val="20"/>
        </w:rPr>
      </w:pPr>
      <w:r>
        <w:rPr>
          <w:b/>
          <w:bCs/>
          <w:noProof/>
          <w:sz w:val="22"/>
          <w:szCs w:val="20"/>
        </w:rPr>
        <w:t>Parametry sítě VN</w:t>
      </w:r>
    </w:p>
    <w:tbl>
      <w:tblPr>
        <w:tblStyle w:val="Mkatabulky"/>
        <w:tblW w:w="0" w:type="auto"/>
        <w:tblInd w:w="108" w:type="dxa"/>
        <w:tblLook w:val="04A0" w:firstRow="1" w:lastRow="0" w:firstColumn="1" w:lastColumn="0" w:noHBand="0" w:noVBand="1"/>
      </w:tblPr>
      <w:tblGrid>
        <w:gridCol w:w="3261"/>
        <w:gridCol w:w="4819"/>
      </w:tblGrid>
      <w:tr w:rsidR="00EA0C78" w:rsidRPr="00AE62CA" w14:paraId="7BE243E8" w14:textId="77777777" w:rsidTr="006401C3">
        <w:tc>
          <w:tcPr>
            <w:tcW w:w="3261" w:type="dxa"/>
          </w:tcPr>
          <w:p w14:paraId="42BE788A" w14:textId="77777777" w:rsidR="00EA0C78" w:rsidRPr="00EA0C78" w:rsidRDefault="00EA0C78" w:rsidP="006401C3">
            <w:pPr>
              <w:rPr>
                <w:sz w:val="22"/>
              </w:rPr>
            </w:pPr>
            <w:r w:rsidRPr="00EA0C78">
              <w:rPr>
                <w:sz w:val="22"/>
              </w:rPr>
              <w:t xml:space="preserve">Jmenovité napětí sítě </w:t>
            </w:r>
          </w:p>
        </w:tc>
        <w:tc>
          <w:tcPr>
            <w:tcW w:w="4819" w:type="dxa"/>
          </w:tcPr>
          <w:p w14:paraId="20230E24" w14:textId="77777777" w:rsidR="00EA0C78" w:rsidRPr="00EA0C78" w:rsidRDefault="00EA0C78" w:rsidP="006401C3">
            <w:pPr>
              <w:rPr>
                <w:sz w:val="22"/>
              </w:rPr>
            </w:pPr>
            <w:r w:rsidRPr="00EA0C78">
              <w:rPr>
                <w:sz w:val="22"/>
              </w:rPr>
              <w:t xml:space="preserve">12,7/22 </w:t>
            </w:r>
            <w:proofErr w:type="spellStart"/>
            <w:r w:rsidRPr="00EA0C78">
              <w:rPr>
                <w:sz w:val="22"/>
              </w:rPr>
              <w:t>kV</w:t>
            </w:r>
            <w:proofErr w:type="spellEnd"/>
          </w:p>
        </w:tc>
      </w:tr>
      <w:tr w:rsidR="00EA0C78" w:rsidRPr="00AE62CA" w14:paraId="28F93E09" w14:textId="77777777" w:rsidTr="006401C3">
        <w:tc>
          <w:tcPr>
            <w:tcW w:w="3261" w:type="dxa"/>
          </w:tcPr>
          <w:p w14:paraId="32540A67" w14:textId="77777777" w:rsidR="00EA0C78" w:rsidRPr="00EA0C78" w:rsidRDefault="00EA0C78" w:rsidP="006401C3">
            <w:pPr>
              <w:rPr>
                <w:sz w:val="22"/>
              </w:rPr>
            </w:pPr>
            <w:r w:rsidRPr="00EA0C78">
              <w:rPr>
                <w:sz w:val="22"/>
              </w:rPr>
              <w:t>Nejvyšší napětí sítě</w:t>
            </w:r>
          </w:p>
        </w:tc>
        <w:tc>
          <w:tcPr>
            <w:tcW w:w="4819" w:type="dxa"/>
          </w:tcPr>
          <w:p w14:paraId="5D1FD347" w14:textId="77777777" w:rsidR="00EA0C78" w:rsidRPr="00EA0C78" w:rsidRDefault="00EA0C78" w:rsidP="006401C3">
            <w:pPr>
              <w:rPr>
                <w:sz w:val="22"/>
              </w:rPr>
            </w:pPr>
            <w:r w:rsidRPr="00EA0C78">
              <w:rPr>
                <w:sz w:val="22"/>
              </w:rPr>
              <w:t xml:space="preserve">25 </w:t>
            </w:r>
            <w:proofErr w:type="spellStart"/>
            <w:r w:rsidRPr="00EA0C78">
              <w:rPr>
                <w:sz w:val="22"/>
              </w:rPr>
              <w:t>kV</w:t>
            </w:r>
            <w:proofErr w:type="spellEnd"/>
          </w:p>
        </w:tc>
      </w:tr>
      <w:tr w:rsidR="00EA0C78" w:rsidRPr="00AE62CA" w14:paraId="6F3DB780" w14:textId="77777777" w:rsidTr="006401C3">
        <w:tc>
          <w:tcPr>
            <w:tcW w:w="3261" w:type="dxa"/>
          </w:tcPr>
          <w:p w14:paraId="7CCDA0AE" w14:textId="77777777" w:rsidR="00EA0C78" w:rsidRPr="00EA0C78" w:rsidRDefault="00EA0C78" w:rsidP="006401C3">
            <w:pPr>
              <w:rPr>
                <w:sz w:val="22"/>
              </w:rPr>
            </w:pPr>
            <w:r w:rsidRPr="00EA0C78">
              <w:rPr>
                <w:sz w:val="22"/>
              </w:rPr>
              <w:t>Počet fází</w:t>
            </w:r>
          </w:p>
        </w:tc>
        <w:tc>
          <w:tcPr>
            <w:tcW w:w="4819" w:type="dxa"/>
          </w:tcPr>
          <w:p w14:paraId="779A2300" w14:textId="77777777" w:rsidR="00EA0C78" w:rsidRPr="00EA0C78" w:rsidRDefault="00EA0C78" w:rsidP="006401C3">
            <w:pPr>
              <w:rPr>
                <w:sz w:val="22"/>
              </w:rPr>
            </w:pPr>
            <w:r w:rsidRPr="00EA0C78">
              <w:rPr>
                <w:sz w:val="22"/>
              </w:rPr>
              <w:t>3</w:t>
            </w:r>
          </w:p>
        </w:tc>
      </w:tr>
      <w:tr w:rsidR="00EA0C78" w:rsidRPr="00AE62CA" w14:paraId="24D8FA31" w14:textId="77777777" w:rsidTr="006401C3">
        <w:tc>
          <w:tcPr>
            <w:tcW w:w="3261" w:type="dxa"/>
          </w:tcPr>
          <w:p w14:paraId="2DB5971F" w14:textId="77777777" w:rsidR="00EA0C78" w:rsidRPr="00EA0C78" w:rsidRDefault="00EA0C78" w:rsidP="006401C3">
            <w:pPr>
              <w:rPr>
                <w:sz w:val="22"/>
              </w:rPr>
            </w:pPr>
            <w:r w:rsidRPr="00EA0C78">
              <w:rPr>
                <w:sz w:val="22"/>
              </w:rPr>
              <w:t>Jmenovitá frekvence soustavy</w:t>
            </w:r>
          </w:p>
        </w:tc>
        <w:tc>
          <w:tcPr>
            <w:tcW w:w="4819" w:type="dxa"/>
          </w:tcPr>
          <w:p w14:paraId="2A735036" w14:textId="77777777" w:rsidR="00EA0C78" w:rsidRPr="00EA0C78" w:rsidRDefault="00EA0C78" w:rsidP="006401C3">
            <w:pPr>
              <w:rPr>
                <w:sz w:val="22"/>
              </w:rPr>
            </w:pPr>
            <w:r w:rsidRPr="00EA0C78">
              <w:rPr>
                <w:sz w:val="22"/>
              </w:rPr>
              <w:t>50 Hz</w:t>
            </w:r>
          </w:p>
        </w:tc>
      </w:tr>
      <w:tr w:rsidR="00EA0C78" w:rsidRPr="00AE62CA" w14:paraId="07124739" w14:textId="77777777" w:rsidTr="006401C3">
        <w:tc>
          <w:tcPr>
            <w:tcW w:w="3261" w:type="dxa"/>
          </w:tcPr>
          <w:p w14:paraId="3302E3B9" w14:textId="77777777" w:rsidR="00EA0C78" w:rsidRPr="00EA0C78" w:rsidRDefault="00EA0C78" w:rsidP="006401C3">
            <w:pPr>
              <w:rPr>
                <w:sz w:val="22"/>
              </w:rPr>
            </w:pPr>
            <w:r w:rsidRPr="00EA0C78">
              <w:rPr>
                <w:sz w:val="22"/>
              </w:rPr>
              <w:t>Druh distribuční sítě</w:t>
            </w:r>
          </w:p>
        </w:tc>
        <w:tc>
          <w:tcPr>
            <w:tcW w:w="4819" w:type="dxa"/>
          </w:tcPr>
          <w:p w14:paraId="10E6F359" w14:textId="77777777" w:rsidR="00EA0C78" w:rsidRPr="00EA0C78" w:rsidRDefault="00EA0C78" w:rsidP="006401C3">
            <w:pPr>
              <w:rPr>
                <w:sz w:val="22"/>
              </w:rPr>
            </w:pPr>
            <w:r w:rsidRPr="00EA0C78">
              <w:rPr>
                <w:sz w:val="22"/>
              </w:rPr>
              <w:t>IT, IT</w:t>
            </w:r>
            <w:r w:rsidRPr="00EA0C78">
              <w:rPr>
                <w:sz w:val="22"/>
                <w:vertAlign w:val="subscript"/>
              </w:rPr>
              <w:t>(r)</w:t>
            </w:r>
            <w:r w:rsidRPr="00EA0C78">
              <w:rPr>
                <w:sz w:val="22"/>
              </w:rPr>
              <w:t xml:space="preserve"> (v izolovaném nulovém bodě připojena </w:t>
            </w:r>
            <w:proofErr w:type="spellStart"/>
            <w:r w:rsidRPr="00EA0C78">
              <w:rPr>
                <w:sz w:val="22"/>
              </w:rPr>
              <w:t>Petersenova</w:t>
            </w:r>
            <w:proofErr w:type="spellEnd"/>
            <w:r w:rsidRPr="00EA0C78">
              <w:rPr>
                <w:sz w:val="22"/>
              </w:rPr>
              <w:t xml:space="preserve"> tlumivka, nebo odporník)</w:t>
            </w:r>
          </w:p>
        </w:tc>
      </w:tr>
    </w:tbl>
    <w:p w14:paraId="6342F76C" w14:textId="77777777" w:rsidR="00944AE9" w:rsidRPr="00EA0C78" w:rsidRDefault="00944AE9" w:rsidP="00C167C7">
      <w:pPr>
        <w:pStyle w:val="Odstavecseseznamem"/>
        <w:keepNext/>
        <w:numPr>
          <w:ilvl w:val="1"/>
          <w:numId w:val="1"/>
        </w:numPr>
        <w:tabs>
          <w:tab w:val="num" w:pos="576"/>
        </w:tabs>
        <w:spacing w:before="120" w:after="120"/>
        <w:outlineLvl w:val="1"/>
        <w:rPr>
          <w:b/>
          <w:bCs/>
          <w:noProof/>
          <w:sz w:val="22"/>
          <w:szCs w:val="20"/>
        </w:rPr>
      </w:pPr>
      <w:r>
        <w:rPr>
          <w:b/>
          <w:bCs/>
          <w:noProof/>
          <w:sz w:val="22"/>
          <w:szCs w:val="20"/>
        </w:rPr>
        <w:t>Parametry sítě NN</w:t>
      </w:r>
    </w:p>
    <w:tbl>
      <w:tblPr>
        <w:tblStyle w:val="Mkatabulky"/>
        <w:tblW w:w="0" w:type="auto"/>
        <w:tblInd w:w="108" w:type="dxa"/>
        <w:tblLook w:val="04A0" w:firstRow="1" w:lastRow="0" w:firstColumn="1" w:lastColumn="0" w:noHBand="0" w:noVBand="1"/>
      </w:tblPr>
      <w:tblGrid>
        <w:gridCol w:w="3261"/>
        <w:gridCol w:w="4819"/>
      </w:tblGrid>
      <w:tr w:rsidR="00944AE9" w:rsidRPr="00944AE9" w14:paraId="5DBFE176" w14:textId="77777777" w:rsidTr="00944AE9">
        <w:tc>
          <w:tcPr>
            <w:tcW w:w="3261" w:type="dxa"/>
          </w:tcPr>
          <w:p w14:paraId="1B1AE066" w14:textId="77777777" w:rsidR="00944AE9" w:rsidRPr="00944AE9" w:rsidRDefault="00944AE9" w:rsidP="00944AE9">
            <w:pPr>
              <w:rPr>
                <w:sz w:val="22"/>
              </w:rPr>
            </w:pPr>
            <w:r w:rsidRPr="00944AE9">
              <w:rPr>
                <w:sz w:val="22"/>
              </w:rPr>
              <w:t xml:space="preserve">Jmenovité napětí sítě </w:t>
            </w:r>
          </w:p>
        </w:tc>
        <w:tc>
          <w:tcPr>
            <w:tcW w:w="4819" w:type="dxa"/>
          </w:tcPr>
          <w:p w14:paraId="711F6DB0" w14:textId="77777777" w:rsidR="00944AE9" w:rsidRPr="00944AE9" w:rsidRDefault="00944AE9" w:rsidP="00944AE9">
            <w:pPr>
              <w:rPr>
                <w:sz w:val="22"/>
              </w:rPr>
            </w:pPr>
            <w:r w:rsidRPr="00944AE9">
              <w:rPr>
                <w:sz w:val="22"/>
              </w:rPr>
              <w:t>230/ 400 V</w:t>
            </w:r>
          </w:p>
        </w:tc>
      </w:tr>
      <w:tr w:rsidR="00944AE9" w:rsidRPr="00944AE9" w14:paraId="0A50A320" w14:textId="77777777" w:rsidTr="00944AE9">
        <w:tc>
          <w:tcPr>
            <w:tcW w:w="3261" w:type="dxa"/>
          </w:tcPr>
          <w:p w14:paraId="253954B2" w14:textId="77777777" w:rsidR="00944AE9" w:rsidRPr="00944AE9" w:rsidRDefault="00944AE9" w:rsidP="00944AE9">
            <w:pPr>
              <w:rPr>
                <w:sz w:val="22"/>
              </w:rPr>
            </w:pPr>
            <w:r w:rsidRPr="00944AE9">
              <w:rPr>
                <w:sz w:val="22"/>
              </w:rPr>
              <w:t>Nejvyšší napětí sítě</w:t>
            </w:r>
          </w:p>
        </w:tc>
        <w:tc>
          <w:tcPr>
            <w:tcW w:w="4819" w:type="dxa"/>
          </w:tcPr>
          <w:p w14:paraId="2372E890" w14:textId="77777777" w:rsidR="00944AE9" w:rsidRPr="00944AE9" w:rsidRDefault="00944AE9" w:rsidP="00944AE9">
            <w:pPr>
              <w:rPr>
                <w:sz w:val="22"/>
              </w:rPr>
            </w:pPr>
            <w:r w:rsidRPr="00944AE9">
              <w:rPr>
                <w:sz w:val="22"/>
              </w:rPr>
              <w:t>253/ 440 V</w:t>
            </w:r>
          </w:p>
        </w:tc>
      </w:tr>
      <w:tr w:rsidR="00944AE9" w:rsidRPr="00944AE9" w14:paraId="487CAEDC" w14:textId="77777777" w:rsidTr="00944AE9">
        <w:tc>
          <w:tcPr>
            <w:tcW w:w="3261" w:type="dxa"/>
          </w:tcPr>
          <w:p w14:paraId="528EA8B0" w14:textId="77777777" w:rsidR="00944AE9" w:rsidRPr="00944AE9" w:rsidRDefault="00944AE9" w:rsidP="00944AE9">
            <w:pPr>
              <w:rPr>
                <w:sz w:val="22"/>
              </w:rPr>
            </w:pPr>
            <w:r w:rsidRPr="00944AE9">
              <w:rPr>
                <w:sz w:val="22"/>
              </w:rPr>
              <w:t>Počet fází</w:t>
            </w:r>
          </w:p>
        </w:tc>
        <w:tc>
          <w:tcPr>
            <w:tcW w:w="4819" w:type="dxa"/>
          </w:tcPr>
          <w:p w14:paraId="45EA4C44" w14:textId="77777777" w:rsidR="00944AE9" w:rsidRPr="00944AE9" w:rsidRDefault="00944AE9" w:rsidP="00944AE9">
            <w:pPr>
              <w:rPr>
                <w:sz w:val="22"/>
              </w:rPr>
            </w:pPr>
            <w:r w:rsidRPr="00944AE9">
              <w:rPr>
                <w:sz w:val="22"/>
              </w:rPr>
              <w:t>3</w:t>
            </w:r>
          </w:p>
        </w:tc>
      </w:tr>
      <w:tr w:rsidR="00944AE9" w:rsidRPr="00944AE9" w14:paraId="5960DAD2" w14:textId="77777777" w:rsidTr="00944AE9">
        <w:tc>
          <w:tcPr>
            <w:tcW w:w="3261" w:type="dxa"/>
          </w:tcPr>
          <w:p w14:paraId="724D05CF" w14:textId="77777777" w:rsidR="00944AE9" w:rsidRPr="00944AE9" w:rsidRDefault="00944AE9" w:rsidP="00944AE9">
            <w:pPr>
              <w:rPr>
                <w:sz w:val="22"/>
              </w:rPr>
            </w:pPr>
            <w:r w:rsidRPr="00944AE9">
              <w:rPr>
                <w:sz w:val="22"/>
              </w:rPr>
              <w:t>Jmenovitá frekvence soustavy</w:t>
            </w:r>
          </w:p>
        </w:tc>
        <w:tc>
          <w:tcPr>
            <w:tcW w:w="4819" w:type="dxa"/>
          </w:tcPr>
          <w:p w14:paraId="0FE4D8E1" w14:textId="77777777" w:rsidR="00944AE9" w:rsidRPr="00944AE9" w:rsidRDefault="00944AE9" w:rsidP="00944AE9">
            <w:pPr>
              <w:rPr>
                <w:sz w:val="22"/>
              </w:rPr>
            </w:pPr>
            <w:r w:rsidRPr="00944AE9">
              <w:rPr>
                <w:sz w:val="22"/>
              </w:rPr>
              <w:t>50 Hz</w:t>
            </w:r>
          </w:p>
        </w:tc>
      </w:tr>
      <w:tr w:rsidR="00944AE9" w:rsidRPr="00944AE9" w14:paraId="2F868D0A" w14:textId="77777777" w:rsidTr="00944AE9">
        <w:tc>
          <w:tcPr>
            <w:tcW w:w="3261" w:type="dxa"/>
          </w:tcPr>
          <w:p w14:paraId="73B79522" w14:textId="77777777" w:rsidR="00944AE9" w:rsidRPr="00944AE9" w:rsidRDefault="00944AE9" w:rsidP="00944AE9">
            <w:pPr>
              <w:rPr>
                <w:sz w:val="22"/>
              </w:rPr>
            </w:pPr>
            <w:r w:rsidRPr="00944AE9">
              <w:rPr>
                <w:sz w:val="22"/>
              </w:rPr>
              <w:t>Druh distribuční sítě</w:t>
            </w:r>
          </w:p>
        </w:tc>
        <w:tc>
          <w:tcPr>
            <w:tcW w:w="4819" w:type="dxa"/>
          </w:tcPr>
          <w:p w14:paraId="64E13A4D" w14:textId="77777777" w:rsidR="00944AE9" w:rsidRPr="00944AE9" w:rsidRDefault="00944AE9" w:rsidP="00944AE9">
            <w:pPr>
              <w:rPr>
                <w:sz w:val="22"/>
              </w:rPr>
            </w:pPr>
            <w:r w:rsidRPr="00944AE9">
              <w:rPr>
                <w:sz w:val="22"/>
              </w:rPr>
              <w:t>TN-C</w:t>
            </w:r>
          </w:p>
        </w:tc>
      </w:tr>
    </w:tbl>
    <w:p w14:paraId="47493C3B" w14:textId="77777777" w:rsidR="004538D8" w:rsidRPr="004538D8" w:rsidRDefault="004538D8" w:rsidP="004538D8">
      <w:pPr>
        <w:keepNext/>
        <w:spacing w:before="120" w:after="120"/>
        <w:outlineLvl w:val="1"/>
        <w:rPr>
          <w:b/>
          <w:bCs/>
          <w:noProof/>
          <w:sz w:val="22"/>
          <w:szCs w:val="20"/>
        </w:rPr>
      </w:pPr>
    </w:p>
    <w:p w14:paraId="57DD9624" w14:textId="79E7A8F2" w:rsidR="00944AE9" w:rsidRDefault="00944AE9" w:rsidP="00C167C7">
      <w:pPr>
        <w:pStyle w:val="Odstavecseseznamem"/>
        <w:keepNext/>
        <w:numPr>
          <w:ilvl w:val="1"/>
          <w:numId w:val="1"/>
        </w:numPr>
        <w:tabs>
          <w:tab w:val="num" w:pos="576"/>
        </w:tabs>
        <w:spacing w:before="120" w:after="120"/>
        <w:outlineLvl w:val="1"/>
        <w:rPr>
          <w:b/>
          <w:bCs/>
          <w:noProof/>
          <w:sz w:val="22"/>
          <w:szCs w:val="20"/>
        </w:rPr>
      </w:pPr>
      <w:r>
        <w:rPr>
          <w:b/>
          <w:bCs/>
          <w:noProof/>
          <w:sz w:val="22"/>
          <w:szCs w:val="20"/>
        </w:rPr>
        <w:t>Hlučnost trafostanice</w:t>
      </w:r>
    </w:p>
    <w:p w14:paraId="6AD5D74A" w14:textId="03DA290D" w:rsidR="00944AE9" w:rsidRPr="00944AE9" w:rsidRDefault="002D7F7F" w:rsidP="001D45CF">
      <w:pPr>
        <w:autoSpaceDE w:val="0"/>
        <w:autoSpaceDN w:val="0"/>
        <w:adjustRightInd w:val="0"/>
        <w:spacing w:after="120"/>
        <w:ind w:right="-284"/>
        <w:jc w:val="both"/>
        <w:rPr>
          <w:sz w:val="22"/>
        </w:rPr>
      </w:pPr>
      <w:r>
        <w:rPr>
          <w:sz w:val="22"/>
        </w:rPr>
        <w:t>Dodavatel</w:t>
      </w:r>
      <w:r w:rsidRPr="00944AE9">
        <w:rPr>
          <w:sz w:val="22"/>
        </w:rPr>
        <w:t xml:space="preserve"> </w:t>
      </w:r>
      <w:r w:rsidR="00944AE9" w:rsidRPr="00944AE9">
        <w:rPr>
          <w:sz w:val="22"/>
        </w:rPr>
        <w:t>je povinný doložit výpočtem, podle ČSN ISO 9613, ochranné vzdálenosti a akustické mapy pro dosažení stanovených hladin akustického tlaku A 35 dB a 30 dB od sloupových trafostanic. V akustické mapě musí být zobrazeny izolinie hladin akustického tlaku A 35 a 30 dB.</w:t>
      </w:r>
    </w:p>
    <w:p w14:paraId="28B12786"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Výpočet musí být proveden pro konstrukci sloupové trafostanice, která je osazena transformátorem. U typových trafostanic bude vždy uvažováno s osazením transformátoru s největším dovoleným výkonem. </w:t>
      </w:r>
    </w:p>
    <w:p w14:paraId="2F45FA0D" w14:textId="77777777" w:rsidR="00944AE9" w:rsidRPr="00944AE9" w:rsidRDefault="00944AE9" w:rsidP="001D45CF">
      <w:pPr>
        <w:ind w:right="-284"/>
        <w:jc w:val="both"/>
        <w:rPr>
          <w:sz w:val="22"/>
        </w:rPr>
      </w:pPr>
      <w:r w:rsidRPr="00944AE9">
        <w:rPr>
          <w:sz w:val="22"/>
        </w:rPr>
        <w:t>Výše uvedené v odstavci 3.4 Hlučnost trafostanice se požaduje k následujícím sestavám trafostanic:</w:t>
      </w:r>
    </w:p>
    <w:p w14:paraId="2A968B4F" w14:textId="77777777" w:rsidR="00944AE9" w:rsidRPr="00944AE9" w:rsidRDefault="00944AE9" w:rsidP="001D45CF">
      <w:pPr>
        <w:pStyle w:val="Odstavecseseznamem"/>
        <w:numPr>
          <w:ilvl w:val="0"/>
          <w:numId w:val="4"/>
        </w:numPr>
        <w:spacing w:line="276" w:lineRule="auto"/>
        <w:ind w:left="284" w:right="-284" w:hanging="284"/>
        <w:contextualSpacing/>
        <w:jc w:val="both"/>
        <w:rPr>
          <w:sz w:val="22"/>
        </w:rPr>
      </w:pPr>
      <w:r w:rsidRPr="00944AE9">
        <w:rPr>
          <w:sz w:val="22"/>
        </w:rPr>
        <w:t xml:space="preserve">TS do 1x 100 </w:t>
      </w:r>
      <w:proofErr w:type="spellStart"/>
      <w:r w:rsidRPr="00944AE9">
        <w:rPr>
          <w:sz w:val="22"/>
        </w:rPr>
        <w:t>kVA</w:t>
      </w:r>
      <w:proofErr w:type="spellEnd"/>
      <w:r w:rsidRPr="00944AE9">
        <w:rPr>
          <w:sz w:val="22"/>
        </w:rPr>
        <w:tab/>
      </w:r>
      <w:r w:rsidRPr="00944AE9">
        <w:rPr>
          <w:sz w:val="22"/>
        </w:rPr>
        <w:tab/>
        <w:t>jednosloupová</w:t>
      </w:r>
      <w:r w:rsidRPr="00944AE9">
        <w:rPr>
          <w:sz w:val="22"/>
        </w:rPr>
        <w:tab/>
      </w:r>
      <w:r w:rsidRPr="00944AE9">
        <w:rPr>
          <w:sz w:val="22"/>
        </w:rPr>
        <w:tab/>
      </w:r>
    </w:p>
    <w:p w14:paraId="6C6B0D38" w14:textId="77777777" w:rsidR="00944AE9" w:rsidRPr="00944AE9" w:rsidRDefault="00944AE9" w:rsidP="001D45CF">
      <w:pPr>
        <w:pStyle w:val="Odstavecseseznamem"/>
        <w:numPr>
          <w:ilvl w:val="0"/>
          <w:numId w:val="4"/>
        </w:numPr>
        <w:spacing w:line="276" w:lineRule="auto"/>
        <w:ind w:left="284" w:right="-284" w:hanging="284"/>
        <w:contextualSpacing/>
        <w:jc w:val="both"/>
        <w:rPr>
          <w:sz w:val="22"/>
        </w:rPr>
      </w:pPr>
      <w:r w:rsidRPr="00944AE9">
        <w:rPr>
          <w:sz w:val="22"/>
        </w:rPr>
        <w:t xml:space="preserve">TS do 1x 400 </w:t>
      </w:r>
      <w:proofErr w:type="spellStart"/>
      <w:r w:rsidRPr="00944AE9">
        <w:rPr>
          <w:sz w:val="22"/>
        </w:rPr>
        <w:t>kVA</w:t>
      </w:r>
      <w:proofErr w:type="spellEnd"/>
      <w:r w:rsidRPr="00944AE9">
        <w:rPr>
          <w:sz w:val="22"/>
        </w:rPr>
        <w:tab/>
      </w:r>
      <w:r w:rsidRPr="00944AE9">
        <w:rPr>
          <w:sz w:val="22"/>
        </w:rPr>
        <w:tab/>
        <w:t>jednosloupová</w:t>
      </w:r>
      <w:r w:rsidRPr="00944AE9">
        <w:rPr>
          <w:sz w:val="22"/>
        </w:rPr>
        <w:tab/>
      </w:r>
    </w:p>
    <w:p w14:paraId="61E70E09" w14:textId="77777777" w:rsidR="00944AE9" w:rsidRPr="00944AE9" w:rsidRDefault="00944AE9" w:rsidP="001D45CF">
      <w:pPr>
        <w:pStyle w:val="Odstavecseseznamem"/>
        <w:numPr>
          <w:ilvl w:val="0"/>
          <w:numId w:val="4"/>
        </w:numPr>
        <w:spacing w:line="276" w:lineRule="auto"/>
        <w:ind w:left="284" w:right="-284" w:hanging="284"/>
        <w:contextualSpacing/>
        <w:jc w:val="both"/>
        <w:rPr>
          <w:sz w:val="22"/>
        </w:rPr>
      </w:pPr>
      <w:r w:rsidRPr="00944AE9">
        <w:rPr>
          <w:sz w:val="22"/>
        </w:rPr>
        <w:t xml:space="preserve">TS do 1x 630 </w:t>
      </w:r>
      <w:proofErr w:type="spellStart"/>
      <w:r w:rsidRPr="00944AE9">
        <w:rPr>
          <w:sz w:val="22"/>
        </w:rPr>
        <w:t>kVA</w:t>
      </w:r>
      <w:proofErr w:type="spellEnd"/>
      <w:r w:rsidRPr="00944AE9">
        <w:rPr>
          <w:sz w:val="22"/>
        </w:rPr>
        <w:tab/>
      </w:r>
      <w:r w:rsidRPr="00944AE9">
        <w:rPr>
          <w:sz w:val="22"/>
        </w:rPr>
        <w:tab/>
        <w:t>dvousloupová</w:t>
      </w:r>
      <w:r w:rsidRPr="00944AE9">
        <w:rPr>
          <w:sz w:val="22"/>
        </w:rPr>
        <w:tab/>
      </w:r>
      <w:r w:rsidRPr="00944AE9">
        <w:rPr>
          <w:sz w:val="22"/>
        </w:rPr>
        <w:tab/>
      </w:r>
    </w:p>
    <w:p w14:paraId="2D0CB9A2" w14:textId="77777777" w:rsidR="00944AE9" w:rsidRDefault="00944AE9" w:rsidP="001D45CF">
      <w:pPr>
        <w:autoSpaceDE w:val="0"/>
        <w:autoSpaceDN w:val="0"/>
        <w:adjustRightInd w:val="0"/>
        <w:spacing w:after="120"/>
        <w:ind w:right="-284"/>
        <w:jc w:val="both"/>
        <w:rPr>
          <w:sz w:val="22"/>
        </w:rPr>
      </w:pPr>
    </w:p>
    <w:p w14:paraId="5C3A553D" w14:textId="77777777" w:rsidR="00944AE9" w:rsidRPr="00944AE9" w:rsidRDefault="00944AE9" w:rsidP="001D45CF">
      <w:pPr>
        <w:autoSpaceDE w:val="0"/>
        <w:autoSpaceDN w:val="0"/>
        <w:adjustRightInd w:val="0"/>
        <w:spacing w:after="120"/>
        <w:ind w:right="-284"/>
        <w:jc w:val="both"/>
        <w:rPr>
          <w:sz w:val="22"/>
        </w:rPr>
      </w:pPr>
      <w:r w:rsidRPr="00944AE9">
        <w:rPr>
          <w:sz w:val="22"/>
        </w:rPr>
        <w:t>Konzola pod transformátor je umístěna 3800 mm nad úrovní okolního terénu. Vliv přídavného útlumu porostu na zemi a vliv výškového profilu terénu bude pro výpočet zanedbán.</w:t>
      </w:r>
    </w:p>
    <w:p w14:paraId="44E4F9C0" w14:textId="77777777" w:rsidR="00944AE9" w:rsidRPr="00944AE9" w:rsidRDefault="00944AE9" w:rsidP="001D45CF">
      <w:pPr>
        <w:autoSpaceDE w:val="0"/>
        <w:autoSpaceDN w:val="0"/>
        <w:adjustRightInd w:val="0"/>
        <w:spacing w:after="120"/>
        <w:ind w:right="-284"/>
        <w:jc w:val="both"/>
        <w:rPr>
          <w:sz w:val="22"/>
        </w:rPr>
      </w:pPr>
      <w:r w:rsidRPr="00944AE9">
        <w:rPr>
          <w:sz w:val="22"/>
        </w:rPr>
        <w:t>Maximální akustický výkon instalovaného distribučního transformátoru:</w:t>
      </w:r>
    </w:p>
    <w:tbl>
      <w:tblPr>
        <w:tblStyle w:val="Mkatabulky"/>
        <w:tblW w:w="0" w:type="auto"/>
        <w:tblInd w:w="108" w:type="dxa"/>
        <w:tblLook w:val="04A0" w:firstRow="1" w:lastRow="0" w:firstColumn="1" w:lastColumn="0" w:noHBand="0" w:noVBand="1"/>
      </w:tblPr>
      <w:tblGrid>
        <w:gridCol w:w="2694"/>
        <w:gridCol w:w="4110"/>
      </w:tblGrid>
      <w:tr w:rsidR="00944AE9" w:rsidRPr="00944AE9" w14:paraId="63496EFC" w14:textId="77777777" w:rsidTr="00944AE9">
        <w:tc>
          <w:tcPr>
            <w:tcW w:w="2694" w:type="dxa"/>
          </w:tcPr>
          <w:p w14:paraId="1F4E0681" w14:textId="77777777" w:rsidR="00944AE9" w:rsidRPr="00944AE9" w:rsidRDefault="00944AE9" w:rsidP="001D45CF">
            <w:pPr>
              <w:ind w:right="-284"/>
              <w:jc w:val="both"/>
              <w:rPr>
                <w:sz w:val="22"/>
              </w:rPr>
            </w:pPr>
            <w:r w:rsidRPr="00944AE9">
              <w:rPr>
                <w:sz w:val="22"/>
              </w:rPr>
              <w:t>Jmenovitý výkon [</w:t>
            </w:r>
            <w:proofErr w:type="spellStart"/>
            <w:r w:rsidRPr="00944AE9">
              <w:rPr>
                <w:sz w:val="22"/>
              </w:rPr>
              <w:t>kVA</w:t>
            </w:r>
            <w:proofErr w:type="spellEnd"/>
            <w:r w:rsidRPr="00944AE9">
              <w:rPr>
                <w:sz w:val="22"/>
              </w:rPr>
              <w:t>]</w:t>
            </w:r>
          </w:p>
        </w:tc>
        <w:tc>
          <w:tcPr>
            <w:tcW w:w="4110" w:type="dxa"/>
          </w:tcPr>
          <w:p w14:paraId="0F5C4ED8" w14:textId="77777777" w:rsidR="00944AE9" w:rsidRPr="00944AE9" w:rsidRDefault="00944AE9" w:rsidP="001D45CF">
            <w:pPr>
              <w:ind w:right="-284"/>
              <w:jc w:val="both"/>
              <w:rPr>
                <w:sz w:val="22"/>
              </w:rPr>
            </w:pPr>
            <w:r w:rsidRPr="00944AE9">
              <w:rPr>
                <w:sz w:val="22"/>
              </w:rPr>
              <w:t xml:space="preserve">Akustický výkon transformátoru </w:t>
            </w:r>
            <w:proofErr w:type="spellStart"/>
            <w:r w:rsidRPr="00944AE9">
              <w:rPr>
                <w:sz w:val="22"/>
              </w:rPr>
              <w:t>L</w:t>
            </w:r>
            <w:r w:rsidRPr="00944AE9">
              <w:rPr>
                <w:sz w:val="22"/>
                <w:vertAlign w:val="subscript"/>
              </w:rPr>
              <w:t>wa</w:t>
            </w:r>
            <w:proofErr w:type="spellEnd"/>
            <w:r w:rsidRPr="00944AE9">
              <w:rPr>
                <w:sz w:val="22"/>
              </w:rPr>
              <w:t xml:space="preserve"> [dB]</w:t>
            </w:r>
          </w:p>
        </w:tc>
      </w:tr>
      <w:tr w:rsidR="00944AE9" w:rsidRPr="00944AE9" w14:paraId="5A4CC663" w14:textId="77777777" w:rsidTr="00944AE9">
        <w:tc>
          <w:tcPr>
            <w:tcW w:w="2694" w:type="dxa"/>
          </w:tcPr>
          <w:p w14:paraId="1333B46F" w14:textId="77777777" w:rsidR="00944AE9" w:rsidRPr="00944AE9" w:rsidRDefault="00944AE9" w:rsidP="001D45CF">
            <w:pPr>
              <w:ind w:right="-284"/>
              <w:jc w:val="both"/>
              <w:rPr>
                <w:sz w:val="22"/>
              </w:rPr>
            </w:pPr>
            <w:r w:rsidRPr="00944AE9">
              <w:rPr>
                <w:sz w:val="22"/>
              </w:rPr>
              <w:t>100</w:t>
            </w:r>
          </w:p>
        </w:tc>
        <w:tc>
          <w:tcPr>
            <w:tcW w:w="4110" w:type="dxa"/>
          </w:tcPr>
          <w:p w14:paraId="419DB59B" w14:textId="77777777" w:rsidR="00944AE9" w:rsidRPr="00944AE9" w:rsidRDefault="00944AE9" w:rsidP="001D45CF">
            <w:pPr>
              <w:ind w:right="-284"/>
              <w:jc w:val="both"/>
              <w:rPr>
                <w:sz w:val="22"/>
              </w:rPr>
            </w:pPr>
            <w:r w:rsidRPr="00944AE9">
              <w:rPr>
                <w:sz w:val="22"/>
              </w:rPr>
              <w:t>41</w:t>
            </w:r>
          </w:p>
        </w:tc>
      </w:tr>
      <w:tr w:rsidR="00944AE9" w:rsidRPr="00944AE9" w14:paraId="0CCB5D67" w14:textId="77777777" w:rsidTr="00944AE9">
        <w:tc>
          <w:tcPr>
            <w:tcW w:w="2694" w:type="dxa"/>
          </w:tcPr>
          <w:p w14:paraId="4E639DF4" w14:textId="77777777" w:rsidR="00944AE9" w:rsidRPr="00944AE9" w:rsidRDefault="00944AE9" w:rsidP="001D45CF">
            <w:pPr>
              <w:ind w:right="-284"/>
              <w:jc w:val="both"/>
              <w:rPr>
                <w:sz w:val="22"/>
              </w:rPr>
            </w:pPr>
            <w:r w:rsidRPr="00944AE9">
              <w:rPr>
                <w:sz w:val="22"/>
              </w:rPr>
              <w:lastRenderedPageBreak/>
              <w:t>400</w:t>
            </w:r>
          </w:p>
        </w:tc>
        <w:tc>
          <w:tcPr>
            <w:tcW w:w="4110" w:type="dxa"/>
          </w:tcPr>
          <w:p w14:paraId="5EAF793F" w14:textId="77777777" w:rsidR="00944AE9" w:rsidRPr="00944AE9" w:rsidRDefault="00944AE9" w:rsidP="001D45CF">
            <w:pPr>
              <w:ind w:right="-284"/>
              <w:jc w:val="both"/>
              <w:rPr>
                <w:sz w:val="22"/>
              </w:rPr>
            </w:pPr>
            <w:r w:rsidRPr="00944AE9">
              <w:rPr>
                <w:sz w:val="22"/>
              </w:rPr>
              <w:t>45</w:t>
            </w:r>
          </w:p>
        </w:tc>
      </w:tr>
      <w:tr w:rsidR="00944AE9" w:rsidRPr="00944AE9" w14:paraId="3848DA9B" w14:textId="77777777" w:rsidTr="00944AE9">
        <w:tc>
          <w:tcPr>
            <w:tcW w:w="2694" w:type="dxa"/>
          </w:tcPr>
          <w:p w14:paraId="70CAE107" w14:textId="77777777" w:rsidR="00944AE9" w:rsidRPr="00944AE9" w:rsidRDefault="00944AE9" w:rsidP="001D45CF">
            <w:pPr>
              <w:ind w:right="-284"/>
              <w:jc w:val="both"/>
              <w:rPr>
                <w:sz w:val="22"/>
              </w:rPr>
            </w:pPr>
            <w:r w:rsidRPr="00944AE9">
              <w:rPr>
                <w:sz w:val="22"/>
              </w:rPr>
              <w:t>630</w:t>
            </w:r>
          </w:p>
        </w:tc>
        <w:tc>
          <w:tcPr>
            <w:tcW w:w="4110" w:type="dxa"/>
          </w:tcPr>
          <w:p w14:paraId="3227B49E" w14:textId="77777777" w:rsidR="00944AE9" w:rsidRPr="00944AE9" w:rsidRDefault="00944AE9" w:rsidP="001D45CF">
            <w:pPr>
              <w:ind w:right="-284"/>
              <w:jc w:val="both"/>
              <w:rPr>
                <w:sz w:val="22"/>
              </w:rPr>
            </w:pPr>
            <w:r w:rsidRPr="00944AE9">
              <w:rPr>
                <w:sz w:val="22"/>
              </w:rPr>
              <w:t>45</w:t>
            </w:r>
          </w:p>
        </w:tc>
      </w:tr>
    </w:tbl>
    <w:p w14:paraId="5DF7318A" w14:textId="77777777" w:rsidR="00944AE9" w:rsidRPr="00944AE9" w:rsidRDefault="00944AE9" w:rsidP="001D45CF">
      <w:pPr>
        <w:ind w:right="-284"/>
        <w:jc w:val="both"/>
        <w:rPr>
          <w:sz w:val="22"/>
        </w:rPr>
      </w:pPr>
    </w:p>
    <w:p w14:paraId="6F34750A" w14:textId="4B96BE4F" w:rsidR="00944AE9" w:rsidRPr="00944AE9" w:rsidRDefault="00162B57" w:rsidP="001D45CF">
      <w:pPr>
        <w:ind w:right="-284"/>
        <w:jc w:val="both"/>
        <w:rPr>
          <w:sz w:val="22"/>
        </w:rPr>
      </w:pPr>
      <w:r>
        <w:rPr>
          <w:sz w:val="22"/>
        </w:rPr>
        <w:t>Uvažované r</w:t>
      </w:r>
      <w:r w:rsidR="00944AE9" w:rsidRPr="00944AE9">
        <w:rPr>
          <w:sz w:val="22"/>
        </w:rPr>
        <w:t>ozměry transformátorů (délka x šířka x výška) v</w:t>
      </w:r>
      <w:r>
        <w:rPr>
          <w:sz w:val="22"/>
        </w:rPr>
        <w:t> </w:t>
      </w:r>
      <w:r w:rsidR="00944AE9" w:rsidRPr="00944AE9">
        <w:rPr>
          <w:sz w:val="22"/>
        </w:rPr>
        <w:t>mm</w:t>
      </w:r>
      <w:r>
        <w:rPr>
          <w:sz w:val="22"/>
        </w:rPr>
        <w:t xml:space="preserve"> pro výpočet</w:t>
      </w:r>
      <w:r w:rsidR="00944AE9" w:rsidRPr="00944AE9">
        <w:rPr>
          <w:sz w:val="22"/>
        </w:rPr>
        <w:t>:</w:t>
      </w:r>
    </w:p>
    <w:p w14:paraId="4A7AEEC7" w14:textId="77777777" w:rsidR="00944AE9" w:rsidRPr="00944AE9" w:rsidRDefault="00944AE9" w:rsidP="001D45CF">
      <w:pPr>
        <w:ind w:right="-284"/>
        <w:jc w:val="both"/>
        <w:rPr>
          <w:sz w:val="22"/>
        </w:rPr>
      </w:pPr>
      <w:r w:rsidRPr="00944AE9">
        <w:rPr>
          <w:sz w:val="22"/>
        </w:rPr>
        <w:t xml:space="preserve">100 </w:t>
      </w:r>
      <w:proofErr w:type="spellStart"/>
      <w:r w:rsidRPr="00944AE9">
        <w:rPr>
          <w:sz w:val="22"/>
        </w:rPr>
        <w:t>kVA</w:t>
      </w:r>
      <w:proofErr w:type="spellEnd"/>
      <w:r w:rsidRPr="00944AE9">
        <w:rPr>
          <w:sz w:val="22"/>
        </w:rPr>
        <w:tab/>
        <w:t xml:space="preserve">985 x 700 x 960 </w:t>
      </w:r>
    </w:p>
    <w:p w14:paraId="692722BB" w14:textId="77777777" w:rsidR="00944AE9" w:rsidRPr="00944AE9" w:rsidRDefault="00944AE9" w:rsidP="001D45CF">
      <w:pPr>
        <w:ind w:right="-284"/>
        <w:jc w:val="both"/>
        <w:rPr>
          <w:sz w:val="22"/>
        </w:rPr>
      </w:pPr>
      <w:r w:rsidRPr="00944AE9">
        <w:rPr>
          <w:sz w:val="22"/>
        </w:rPr>
        <w:t xml:space="preserve">400 </w:t>
      </w:r>
      <w:proofErr w:type="spellStart"/>
      <w:r w:rsidRPr="00944AE9">
        <w:rPr>
          <w:sz w:val="22"/>
        </w:rPr>
        <w:t>kVA</w:t>
      </w:r>
      <w:proofErr w:type="spellEnd"/>
      <w:r w:rsidRPr="00944AE9">
        <w:rPr>
          <w:sz w:val="22"/>
        </w:rPr>
        <w:tab/>
        <w:t>1200 x 845 x 1120</w:t>
      </w:r>
    </w:p>
    <w:p w14:paraId="1D6C42FE" w14:textId="77777777" w:rsidR="00944AE9" w:rsidRDefault="00944AE9" w:rsidP="001D45CF">
      <w:pPr>
        <w:ind w:right="-284"/>
        <w:jc w:val="both"/>
        <w:rPr>
          <w:sz w:val="22"/>
        </w:rPr>
      </w:pPr>
      <w:r w:rsidRPr="00944AE9">
        <w:rPr>
          <w:sz w:val="22"/>
        </w:rPr>
        <w:t xml:space="preserve">630 </w:t>
      </w:r>
      <w:proofErr w:type="spellStart"/>
      <w:r w:rsidRPr="00944AE9">
        <w:rPr>
          <w:sz w:val="22"/>
        </w:rPr>
        <w:t>kVA</w:t>
      </w:r>
      <w:proofErr w:type="spellEnd"/>
      <w:r w:rsidRPr="00944AE9">
        <w:rPr>
          <w:sz w:val="22"/>
        </w:rPr>
        <w:tab/>
        <w:t>1430 x 900 x 1240</w:t>
      </w:r>
    </w:p>
    <w:p w14:paraId="5D52C2B1" w14:textId="77777777" w:rsidR="00944AE9" w:rsidRPr="00944AE9" w:rsidRDefault="00944AE9" w:rsidP="001D45CF">
      <w:pPr>
        <w:ind w:right="-284"/>
        <w:jc w:val="both"/>
        <w:rPr>
          <w:sz w:val="22"/>
        </w:rPr>
      </w:pPr>
    </w:p>
    <w:p w14:paraId="4B03F7E3"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Parametry</w:t>
      </w:r>
    </w:p>
    <w:p w14:paraId="72499568" w14:textId="77777777" w:rsidR="00196601" w:rsidRDefault="00EA0C78" w:rsidP="001D45CF">
      <w:pPr>
        <w:pStyle w:val="Odstavecseseznamem"/>
        <w:keepNext/>
        <w:numPr>
          <w:ilvl w:val="2"/>
          <w:numId w:val="1"/>
        </w:numPr>
        <w:tabs>
          <w:tab w:val="num" w:pos="720"/>
        </w:tabs>
        <w:spacing w:before="120" w:after="120"/>
        <w:ind w:right="-284"/>
        <w:outlineLvl w:val="2"/>
        <w:rPr>
          <w:b/>
          <w:noProof/>
          <w:snapToGrid w:val="0"/>
          <w:sz w:val="22"/>
          <w:szCs w:val="20"/>
        </w:rPr>
      </w:pPr>
      <w:r>
        <w:rPr>
          <w:b/>
          <w:noProof/>
          <w:snapToGrid w:val="0"/>
          <w:sz w:val="22"/>
          <w:szCs w:val="20"/>
        </w:rPr>
        <w:t>Konstrukce</w:t>
      </w:r>
    </w:p>
    <w:p w14:paraId="0BF59DBC" w14:textId="77777777" w:rsidR="00944AE9" w:rsidRPr="0054753A" w:rsidRDefault="00944AE9" w:rsidP="001D45CF">
      <w:pPr>
        <w:autoSpaceDE w:val="0"/>
        <w:autoSpaceDN w:val="0"/>
        <w:adjustRightInd w:val="0"/>
        <w:spacing w:after="120"/>
        <w:ind w:right="-284"/>
        <w:jc w:val="both"/>
        <w:rPr>
          <w:sz w:val="22"/>
        </w:rPr>
      </w:pPr>
      <w:r w:rsidRPr="00944AE9">
        <w:rPr>
          <w:sz w:val="22"/>
        </w:rPr>
        <w:t xml:space="preserve">Konstrukce musí být zhotoveny z vhodných ocelových materiálů, které zaručí trvale jejich mechanickou pevnost a tvarovou stálost po celou dobu životnosti. Na konstrukce bude použita minimálně ocel S235 podle ČSN EN </w:t>
      </w:r>
      <w:r w:rsidRPr="0054753A">
        <w:rPr>
          <w:sz w:val="22"/>
        </w:rPr>
        <w:t>10027-1.</w:t>
      </w:r>
    </w:p>
    <w:p w14:paraId="57587FF0" w14:textId="1269BD51" w:rsidR="0054753A" w:rsidRPr="0054753A" w:rsidRDefault="0054753A" w:rsidP="001D45CF">
      <w:pPr>
        <w:autoSpaceDE w:val="0"/>
        <w:autoSpaceDN w:val="0"/>
        <w:adjustRightInd w:val="0"/>
        <w:spacing w:after="120"/>
        <w:ind w:right="-284"/>
        <w:jc w:val="both"/>
        <w:rPr>
          <w:sz w:val="22"/>
          <w:szCs w:val="22"/>
        </w:rPr>
      </w:pPr>
      <w:bookmarkStart w:id="3" w:name="_Hlk63356602"/>
      <w:r w:rsidRPr="0054753A">
        <w:rPr>
          <w:sz w:val="22"/>
          <w:szCs w:val="22"/>
        </w:rPr>
        <w:t>Součásti musí být svařeny podle ČSN EN ISO 3834-2 metodou 135 obloukovým svařováním tavící se elektrodou v aktivním plynu (MAG svařování), sváry úrovně kvality C dle ČSN EN ISO 5817.</w:t>
      </w:r>
      <w:bookmarkEnd w:id="3"/>
    </w:p>
    <w:p w14:paraId="64CB3736" w14:textId="3CB260FF" w:rsidR="008F6AD8" w:rsidRPr="00944AE9" w:rsidRDefault="008F6AD8" w:rsidP="001D45CF">
      <w:pPr>
        <w:autoSpaceDE w:val="0"/>
        <w:autoSpaceDN w:val="0"/>
        <w:adjustRightInd w:val="0"/>
        <w:spacing w:after="120"/>
        <w:ind w:right="-284"/>
        <w:jc w:val="both"/>
        <w:rPr>
          <w:sz w:val="22"/>
        </w:rPr>
      </w:pPr>
      <w:bookmarkStart w:id="4" w:name="_Hlk63356899"/>
      <w:r>
        <w:rPr>
          <w:sz w:val="22"/>
        </w:rPr>
        <w:t xml:space="preserve">Dle ČSN EN ISO 5817 je </w:t>
      </w:r>
      <w:r w:rsidR="00F94AB7">
        <w:rPr>
          <w:sz w:val="22"/>
        </w:rPr>
        <w:t xml:space="preserve">minimální </w:t>
      </w:r>
      <w:r>
        <w:rPr>
          <w:sz w:val="22"/>
        </w:rPr>
        <w:t>požadavek na stupeň kvality svarů C.</w:t>
      </w:r>
      <w:bookmarkEnd w:id="4"/>
    </w:p>
    <w:p w14:paraId="69319F52"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Hrany ploch i otvory musí být </w:t>
      </w:r>
      <w:proofErr w:type="spellStart"/>
      <w:r w:rsidRPr="00944AE9">
        <w:rPr>
          <w:sz w:val="22"/>
        </w:rPr>
        <w:t>odjehleny</w:t>
      </w:r>
      <w:proofErr w:type="spellEnd"/>
      <w:r w:rsidRPr="00944AE9">
        <w:rPr>
          <w:sz w:val="22"/>
        </w:rPr>
        <w:t xml:space="preserve">. Dosedací plochy pro roubíky, šrouby, svorníky atd. musí být upraveny tak, aby vzájemné dosednutí bylo rovné a spolehlivé. V ohybech nesmí být materiál narušen. </w:t>
      </w:r>
    </w:p>
    <w:p w14:paraId="2FB9EDF9" w14:textId="2894EB1A" w:rsidR="00944AE9" w:rsidRPr="00944AE9" w:rsidRDefault="00944AE9" w:rsidP="001D45CF">
      <w:pPr>
        <w:autoSpaceDE w:val="0"/>
        <w:autoSpaceDN w:val="0"/>
        <w:adjustRightInd w:val="0"/>
        <w:spacing w:after="120"/>
        <w:ind w:right="-284"/>
        <w:jc w:val="both"/>
        <w:rPr>
          <w:sz w:val="22"/>
        </w:rPr>
      </w:pPr>
      <w:r w:rsidRPr="00944AE9">
        <w:rPr>
          <w:sz w:val="22"/>
        </w:rPr>
        <w:t xml:space="preserve">Všechny ocelové součásti musí mít antikorozní ochranu a musí odolávat korozi během přepravy, skladování a provozu. Jako ochrana proti korozi musí být ocelová konstrukce opatřena zinkovým ochranným povlakem, žárově naneseným, o minimální průměrné tloušťce vztažené k tloušťce materiálu, dle ČSN EN ISO 1461. Součásti je třeba zhotovit s ohledem na technologické postupy žárového </w:t>
      </w:r>
      <w:r w:rsidRPr="007C1F3A">
        <w:rPr>
          <w:sz w:val="22"/>
          <w:szCs w:val="22"/>
        </w:rPr>
        <w:t>zinkování</w:t>
      </w:r>
      <w:bookmarkStart w:id="5" w:name="_Hlk63416363"/>
      <w:r w:rsidR="007C1F3A">
        <w:rPr>
          <w:sz w:val="22"/>
          <w:szCs w:val="22"/>
        </w:rPr>
        <w:t xml:space="preserve"> </w:t>
      </w:r>
      <w:r w:rsidR="007A4F60" w:rsidRPr="007C1F3A">
        <w:rPr>
          <w:sz w:val="22"/>
          <w:szCs w:val="22"/>
        </w:rPr>
        <w:t>(s konstrukčními otvory umožňujícími protékání zinku v průběhu zinkování)</w:t>
      </w:r>
      <w:r w:rsidRPr="007C1F3A">
        <w:rPr>
          <w:sz w:val="22"/>
          <w:szCs w:val="22"/>
        </w:rPr>
        <w:t xml:space="preserve">. </w:t>
      </w:r>
      <w:bookmarkEnd w:id="5"/>
    </w:p>
    <w:p w14:paraId="0AEB337D" w14:textId="77777777" w:rsidR="00196601" w:rsidRPr="00586107" w:rsidRDefault="0093731F" w:rsidP="001D45CF">
      <w:pPr>
        <w:pStyle w:val="Odstavecseseznamem"/>
        <w:keepNext/>
        <w:numPr>
          <w:ilvl w:val="2"/>
          <w:numId w:val="1"/>
        </w:numPr>
        <w:tabs>
          <w:tab w:val="num" w:pos="720"/>
        </w:tabs>
        <w:spacing w:before="120" w:after="120"/>
        <w:ind w:right="-284"/>
        <w:outlineLvl w:val="2"/>
        <w:rPr>
          <w:b/>
          <w:noProof/>
          <w:snapToGrid w:val="0"/>
          <w:sz w:val="22"/>
          <w:szCs w:val="20"/>
        </w:rPr>
      </w:pPr>
      <w:r>
        <w:rPr>
          <w:b/>
          <w:noProof/>
          <w:snapToGrid w:val="0"/>
          <w:sz w:val="22"/>
          <w:szCs w:val="20"/>
        </w:rPr>
        <w:t>Spojovací materiál</w:t>
      </w:r>
    </w:p>
    <w:p w14:paraId="7C230791" w14:textId="03D68A88" w:rsidR="00944AE9" w:rsidRPr="00944AE9" w:rsidRDefault="00944AE9" w:rsidP="001D45CF">
      <w:pPr>
        <w:autoSpaceDE w:val="0"/>
        <w:autoSpaceDN w:val="0"/>
        <w:adjustRightInd w:val="0"/>
        <w:spacing w:after="120"/>
        <w:ind w:right="-284"/>
        <w:jc w:val="both"/>
        <w:rPr>
          <w:sz w:val="22"/>
        </w:rPr>
      </w:pPr>
      <w:r w:rsidRPr="00944AE9">
        <w:rPr>
          <w:sz w:val="22"/>
        </w:rPr>
        <w:t>Pro nosné konstrukce se musí použít šrouby větší než M12 s minimální pevností 8.8 podle ČSN EN ISO 898</w:t>
      </w:r>
      <w:r w:rsidR="004538D8">
        <w:rPr>
          <w:sz w:val="22"/>
        </w:rPr>
        <w:t>-1</w:t>
      </w:r>
      <w:r w:rsidRPr="00944AE9">
        <w:rPr>
          <w:sz w:val="22"/>
        </w:rPr>
        <w:t>, požadované rozměry spojovacího materiálu mohou být dále upřesněny v konkrétní specifikaci výrobku. Veškerý spojovací materiál je proveden se zinkovou galvanickou antikorozní ochrannou vrstvou, podle ČSN ISO 4520, s minimální vrstvou 8 µm.</w:t>
      </w:r>
    </w:p>
    <w:p w14:paraId="66E6389D"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Všechny šroubové spoje musí obsahovat podložku pro zachování neporušené povrchové ochranné vrstvy ocelové součásti při dotahování šroubového spoje. </w:t>
      </w:r>
    </w:p>
    <w:p w14:paraId="2916D174"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Uvažovaná ocelová upínací páska pro upnutí konstrukcí k podpěrnému bodu není součástí dodávky. Páska má šíři 16 mm, její nosnost je 4,5 </w:t>
      </w:r>
      <w:proofErr w:type="spellStart"/>
      <w:r w:rsidRPr="00944AE9">
        <w:rPr>
          <w:sz w:val="22"/>
        </w:rPr>
        <w:t>kN</w:t>
      </w:r>
      <w:proofErr w:type="spellEnd"/>
      <w:r w:rsidRPr="00944AE9">
        <w:rPr>
          <w:sz w:val="22"/>
        </w:rPr>
        <w:t>.</w:t>
      </w:r>
    </w:p>
    <w:p w14:paraId="6B6E10A0" w14:textId="77777777" w:rsidR="00196601" w:rsidRPr="00586107" w:rsidRDefault="0093731F" w:rsidP="001D45CF">
      <w:pPr>
        <w:pStyle w:val="Odstavecseseznamem"/>
        <w:keepNext/>
        <w:numPr>
          <w:ilvl w:val="2"/>
          <w:numId w:val="1"/>
        </w:numPr>
        <w:tabs>
          <w:tab w:val="num" w:pos="720"/>
        </w:tabs>
        <w:spacing w:before="120" w:after="120"/>
        <w:ind w:right="-284"/>
        <w:outlineLvl w:val="2"/>
        <w:rPr>
          <w:b/>
          <w:bCs/>
          <w:noProof/>
          <w:snapToGrid w:val="0"/>
          <w:sz w:val="22"/>
          <w:szCs w:val="20"/>
        </w:rPr>
      </w:pPr>
      <w:r>
        <w:rPr>
          <w:b/>
          <w:bCs/>
          <w:noProof/>
          <w:snapToGrid w:val="0"/>
          <w:sz w:val="22"/>
          <w:szCs w:val="20"/>
        </w:rPr>
        <w:t>Další požadavky</w:t>
      </w:r>
    </w:p>
    <w:p w14:paraId="7880C0E2" w14:textId="68AF1569" w:rsidR="00944AE9" w:rsidRPr="004538D8" w:rsidRDefault="00182D1B" w:rsidP="001D45CF">
      <w:pPr>
        <w:autoSpaceDE w:val="0"/>
        <w:autoSpaceDN w:val="0"/>
        <w:adjustRightInd w:val="0"/>
        <w:spacing w:after="120"/>
        <w:ind w:right="-284"/>
        <w:jc w:val="both"/>
        <w:rPr>
          <w:sz w:val="22"/>
          <w:szCs w:val="22"/>
        </w:rPr>
      </w:pPr>
      <w:bookmarkStart w:id="6" w:name="_Hlk63356724"/>
      <w:r w:rsidRPr="0093731F">
        <w:rPr>
          <w:sz w:val="22"/>
        </w:rPr>
        <w:t xml:space="preserve">Třída provedení výrobků </w:t>
      </w:r>
      <w:r w:rsidRPr="004538D8">
        <w:rPr>
          <w:sz w:val="22"/>
          <w:szCs w:val="22"/>
        </w:rPr>
        <w:t>bude EXC2 dle ČSN EN 1993-1-1 pro zatížení statické dle PNE 33 3301. Tolerance mezních odchylek bude dle ČSN EN ISO 13920 v toleranční třídě CG nebo dle ČSN ISO 2768-1 ve stupni „v“.</w:t>
      </w:r>
      <w:bookmarkEnd w:id="6"/>
    </w:p>
    <w:p w14:paraId="7E749A8E" w14:textId="61FBAAE3" w:rsidR="00944AE9" w:rsidRPr="00944AE9" w:rsidRDefault="00944AE9" w:rsidP="001D45CF">
      <w:pPr>
        <w:autoSpaceDE w:val="0"/>
        <w:autoSpaceDN w:val="0"/>
        <w:adjustRightInd w:val="0"/>
        <w:spacing w:after="120"/>
        <w:ind w:right="-284"/>
        <w:jc w:val="both"/>
        <w:rPr>
          <w:sz w:val="22"/>
        </w:rPr>
      </w:pPr>
      <w:r w:rsidRPr="00944AE9">
        <w:rPr>
          <w:sz w:val="22"/>
        </w:rPr>
        <w:t>Výkresy jednotlivých výrobků v</w:t>
      </w:r>
      <w:r w:rsidR="008F2D59">
        <w:rPr>
          <w:sz w:val="22"/>
        </w:rPr>
        <w:t> </w:t>
      </w:r>
      <w:r w:rsidR="00182D1B">
        <w:rPr>
          <w:sz w:val="22"/>
        </w:rPr>
        <w:t>přílohách</w:t>
      </w:r>
      <w:r w:rsidRPr="00944AE9">
        <w:rPr>
          <w:sz w:val="22"/>
        </w:rPr>
        <w:t xml:space="preserve"> nejsou v měřítku. Uvedené rozměry jsou v mm, pokud není uvedeno jinak.</w:t>
      </w:r>
    </w:p>
    <w:p w14:paraId="5A5A2E8C" w14:textId="77777777" w:rsidR="005227F0" w:rsidRDefault="005227F0" w:rsidP="00D712B3">
      <w:pPr>
        <w:autoSpaceDE w:val="0"/>
        <w:autoSpaceDN w:val="0"/>
        <w:adjustRightInd w:val="0"/>
        <w:spacing w:after="120"/>
        <w:jc w:val="both"/>
        <w:rPr>
          <w:sz w:val="22"/>
        </w:rPr>
      </w:pPr>
      <w:r w:rsidRPr="0093731F">
        <w:rPr>
          <w:sz w:val="22"/>
        </w:rPr>
        <w:t>Konstrukce konzol</w:t>
      </w:r>
      <w:r>
        <w:rPr>
          <w:sz w:val="22"/>
        </w:rPr>
        <w:t>y</w:t>
      </w:r>
      <w:r w:rsidRPr="0093731F">
        <w:rPr>
          <w:sz w:val="22"/>
        </w:rPr>
        <w:t xml:space="preserve"> </w:t>
      </w:r>
      <w:r>
        <w:rPr>
          <w:sz w:val="22"/>
        </w:rPr>
        <w:t xml:space="preserve">VN/NN TS </w:t>
      </w:r>
      <w:r w:rsidRPr="0093731F">
        <w:rPr>
          <w:sz w:val="22"/>
        </w:rPr>
        <w:t>musí zamezit padání plastové krycí hlavice z čepu sloupu.</w:t>
      </w:r>
    </w:p>
    <w:p w14:paraId="50B89F87" w14:textId="51CE839B" w:rsidR="00944AE9" w:rsidRPr="00944AE9" w:rsidRDefault="00944AE9" w:rsidP="001D45CF">
      <w:pPr>
        <w:autoSpaceDE w:val="0"/>
        <w:autoSpaceDN w:val="0"/>
        <w:adjustRightInd w:val="0"/>
        <w:spacing w:after="120"/>
        <w:ind w:right="-284"/>
        <w:jc w:val="both"/>
        <w:rPr>
          <w:sz w:val="22"/>
        </w:rPr>
      </w:pPr>
      <w:r w:rsidRPr="00944AE9">
        <w:rPr>
          <w:sz w:val="22"/>
        </w:rPr>
        <w:t>Další požadované parametry jsou vypsány u jednotlivých výrobků v</w:t>
      </w:r>
      <w:r w:rsidR="008F2D59">
        <w:rPr>
          <w:sz w:val="22"/>
        </w:rPr>
        <w:t> </w:t>
      </w:r>
      <w:r w:rsidR="00182D1B">
        <w:rPr>
          <w:sz w:val="22"/>
        </w:rPr>
        <w:t>přílohách</w:t>
      </w:r>
      <w:r w:rsidRPr="00944AE9">
        <w:rPr>
          <w:sz w:val="22"/>
        </w:rPr>
        <w:t>.</w:t>
      </w:r>
      <w:r w:rsidRPr="00944AE9">
        <w:rPr>
          <w:sz w:val="22"/>
        </w:rPr>
        <w:br/>
      </w:r>
      <w:r w:rsidRPr="00944AE9">
        <w:rPr>
          <w:sz w:val="22"/>
        </w:rPr>
        <w:br/>
      </w:r>
      <w:bookmarkStart w:id="7" w:name="_Hlk63356827"/>
      <w:r w:rsidRPr="00944AE9">
        <w:rPr>
          <w:sz w:val="22"/>
        </w:rPr>
        <w:t>Konstrukce stožárových stanic se montuj</w:t>
      </w:r>
      <w:r w:rsidR="00182D1B">
        <w:rPr>
          <w:sz w:val="22"/>
        </w:rPr>
        <w:t>í</w:t>
      </w:r>
      <w:r w:rsidRPr="00944AE9">
        <w:rPr>
          <w:sz w:val="22"/>
        </w:rPr>
        <w:t xml:space="preserve"> </w:t>
      </w:r>
      <w:r w:rsidR="00E72829">
        <w:rPr>
          <w:sz w:val="22"/>
        </w:rPr>
        <w:t xml:space="preserve">na </w:t>
      </w:r>
      <w:r w:rsidRPr="00944AE9">
        <w:rPr>
          <w:sz w:val="22"/>
        </w:rPr>
        <w:t>betonové sloupy, které mají následující rozměrové parametry:</w:t>
      </w:r>
    </w:p>
    <w:tbl>
      <w:tblPr>
        <w:tblStyle w:val="Mkatabulky"/>
        <w:tblW w:w="4962" w:type="dxa"/>
        <w:tblInd w:w="108" w:type="dxa"/>
        <w:tblLayout w:type="fixed"/>
        <w:tblLook w:val="04A0" w:firstRow="1" w:lastRow="0" w:firstColumn="1" w:lastColumn="0" w:noHBand="0" w:noVBand="1"/>
      </w:tblPr>
      <w:tblGrid>
        <w:gridCol w:w="2835"/>
        <w:gridCol w:w="709"/>
        <w:gridCol w:w="1418"/>
      </w:tblGrid>
      <w:tr w:rsidR="00944AE9" w:rsidRPr="00944AE9" w14:paraId="7155706A" w14:textId="77777777" w:rsidTr="00E72829">
        <w:trPr>
          <w:trHeight w:val="244"/>
        </w:trPr>
        <w:tc>
          <w:tcPr>
            <w:tcW w:w="2835" w:type="dxa"/>
            <w:vAlign w:val="center"/>
          </w:tcPr>
          <w:p w14:paraId="55CCE2BF" w14:textId="77777777" w:rsidR="00944AE9" w:rsidRPr="00944AE9" w:rsidRDefault="00944AE9" w:rsidP="001D45CF">
            <w:pPr>
              <w:autoSpaceDE w:val="0"/>
              <w:autoSpaceDN w:val="0"/>
              <w:adjustRightInd w:val="0"/>
              <w:ind w:right="-284"/>
              <w:rPr>
                <w:rFonts w:cs="Arial"/>
                <w:sz w:val="22"/>
                <w:szCs w:val="20"/>
              </w:rPr>
            </w:pPr>
            <w:bookmarkStart w:id="8" w:name="_Hlk63242172"/>
            <w:r w:rsidRPr="00944AE9">
              <w:rPr>
                <w:rFonts w:cs="Arial"/>
                <w:sz w:val="22"/>
                <w:szCs w:val="20"/>
              </w:rPr>
              <w:t>Vnější průměr čepu d</w:t>
            </w:r>
            <w:r w:rsidRPr="00944AE9">
              <w:rPr>
                <w:rFonts w:cs="Arial"/>
                <w:sz w:val="22"/>
                <w:szCs w:val="20"/>
                <w:vertAlign w:val="subscript"/>
              </w:rPr>
              <w:t>1</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30239806"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608BE177" w14:textId="77777777" w:rsidR="00944AE9" w:rsidRPr="00944AE9" w:rsidRDefault="00944AE9" w:rsidP="001D45CF">
            <w:pPr>
              <w:autoSpaceDE w:val="0"/>
              <w:autoSpaceDN w:val="0"/>
              <w:adjustRightInd w:val="0"/>
              <w:ind w:right="-284"/>
              <w:jc w:val="center"/>
              <w:rPr>
                <w:rFonts w:cs="Arial"/>
                <w:sz w:val="22"/>
                <w:szCs w:val="20"/>
              </w:rPr>
            </w:pPr>
            <w:proofErr w:type="gramStart"/>
            <w:r w:rsidRPr="00944AE9">
              <w:rPr>
                <w:rFonts w:cs="Arial"/>
                <w:sz w:val="22"/>
                <w:szCs w:val="20"/>
              </w:rPr>
              <w:t>220 - 250</w:t>
            </w:r>
            <w:proofErr w:type="gramEnd"/>
          </w:p>
        </w:tc>
      </w:tr>
      <w:tr w:rsidR="00944AE9" w:rsidRPr="00944AE9" w14:paraId="414072AA" w14:textId="77777777" w:rsidTr="00E72829">
        <w:trPr>
          <w:trHeight w:val="244"/>
        </w:trPr>
        <w:tc>
          <w:tcPr>
            <w:tcW w:w="2835" w:type="dxa"/>
            <w:vAlign w:val="center"/>
          </w:tcPr>
          <w:p w14:paraId="75C678B5"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lastRenderedPageBreak/>
              <w:t>Vnější průměr paty d</w:t>
            </w:r>
            <w:r w:rsidRPr="00944AE9">
              <w:rPr>
                <w:rFonts w:cs="Arial"/>
                <w:sz w:val="22"/>
                <w:szCs w:val="20"/>
                <w:vertAlign w:val="subscript"/>
              </w:rPr>
              <w:t>2</w:t>
            </w:r>
            <w:r w:rsidRPr="00944AE9">
              <w:rPr>
                <w:rFonts w:cs="Arial"/>
                <w:sz w:val="22"/>
                <w:szCs w:val="20"/>
              </w:rPr>
              <w:t xml:space="preserve"> (</w:t>
            </w:r>
            <w:r w:rsidRPr="00944AE9">
              <w:rPr>
                <w:rFonts w:cs="Arial"/>
                <w:sz w:val="22"/>
                <w:szCs w:val="20"/>
              </w:rPr>
              <w:sym w:font="Symbol" w:char="F0B1"/>
            </w:r>
            <w:r w:rsidRPr="00944AE9">
              <w:rPr>
                <w:rFonts w:cs="Arial"/>
                <w:sz w:val="22"/>
                <w:szCs w:val="20"/>
              </w:rPr>
              <w:t xml:space="preserve"> 5)</w:t>
            </w:r>
          </w:p>
        </w:tc>
        <w:tc>
          <w:tcPr>
            <w:tcW w:w="709" w:type="dxa"/>
            <w:vAlign w:val="center"/>
          </w:tcPr>
          <w:p w14:paraId="5A11AEAA"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736693C9" w14:textId="77777777" w:rsidR="00944AE9" w:rsidRPr="00944AE9" w:rsidRDefault="00944AE9" w:rsidP="001D45CF">
            <w:pPr>
              <w:autoSpaceDE w:val="0"/>
              <w:autoSpaceDN w:val="0"/>
              <w:adjustRightInd w:val="0"/>
              <w:ind w:right="-284"/>
              <w:jc w:val="center"/>
              <w:rPr>
                <w:rFonts w:cs="Arial"/>
                <w:sz w:val="22"/>
                <w:szCs w:val="20"/>
              </w:rPr>
            </w:pPr>
            <w:proofErr w:type="gramStart"/>
            <w:r w:rsidRPr="00944AE9">
              <w:rPr>
                <w:rFonts w:cs="Arial"/>
                <w:sz w:val="22"/>
                <w:szCs w:val="20"/>
              </w:rPr>
              <w:t>330 - 400</w:t>
            </w:r>
            <w:proofErr w:type="gramEnd"/>
          </w:p>
        </w:tc>
      </w:tr>
      <w:tr w:rsidR="00944AE9" w:rsidRPr="00944AE9" w14:paraId="5C3FDF54" w14:textId="77777777" w:rsidTr="00E72829">
        <w:trPr>
          <w:trHeight w:val="244"/>
        </w:trPr>
        <w:tc>
          <w:tcPr>
            <w:tcW w:w="2835" w:type="dxa"/>
            <w:vAlign w:val="center"/>
          </w:tcPr>
          <w:p w14:paraId="607BCC48"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 xml:space="preserve">Vnější průměr 3 m od paty </w:t>
            </w:r>
            <w:r w:rsidRPr="00944AE9">
              <w:rPr>
                <w:rFonts w:cs="Arial"/>
                <w:sz w:val="22"/>
                <w:szCs w:val="20"/>
              </w:rPr>
              <w:br/>
              <w:t>d</w:t>
            </w:r>
            <w:r w:rsidRPr="00944AE9">
              <w:rPr>
                <w:rFonts w:cs="Arial"/>
                <w:sz w:val="22"/>
                <w:szCs w:val="20"/>
                <w:vertAlign w:val="subscript"/>
              </w:rPr>
              <w:t>3</w:t>
            </w:r>
            <w:r w:rsidRPr="00944AE9">
              <w:rPr>
                <w:rFonts w:cs="Arial"/>
                <w:sz w:val="22"/>
                <w:szCs w:val="20"/>
              </w:rPr>
              <w:t xml:space="preserve"> max.</w:t>
            </w:r>
          </w:p>
        </w:tc>
        <w:tc>
          <w:tcPr>
            <w:tcW w:w="709" w:type="dxa"/>
            <w:vAlign w:val="center"/>
          </w:tcPr>
          <w:p w14:paraId="0858CEE9"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[mm]</w:t>
            </w:r>
          </w:p>
        </w:tc>
        <w:tc>
          <w:tcPr>
            <w:tcW w:w="1418" w:type="dxa"/>
            <w:vAlign w:val="center"/>
          </w:tcPr>
          <w:p w14:paraId="52067192" w14:textId="77777777" w:rsidR="00944AE9" w:rsidRPr="00944AE9" w:rsidRDefault="00944AE9" w:rsidP="001D45CF">
            <w:pPr>
              <w:autoSpaceDE w:val="0"/>
              <w:autoSpaceDN w:val="0"/>
              <w:adjustRightInd w:val="0"/>
              <w:ind w:right="-284"/>
              <w:jc w:val="center"/>
              <w:rPr>
                <w:rFonts w:cs="Arial"/>
                <w:sz w:val="22"/>
                <w:szCs w:val="20"/>
              </w:rPr>
            </w:pPr>
            <w:proofErr w:type="gramStart"/>
            <w:r w:rsidRPr="00944AE9">
              <w:rPr>
                <w:rFonts w:cs="Arial"/>
                <w:sz w:val="22"/>
                <w:szCs w:val="20"/>
              </w:rPr>
              <w:t>302 - 350</w:t>
            </w:r>
            <w:proofErr w:type="gramEnd"/>
          </w:p>
        </w:tc>
      </w:tr>
      <w:tr w:rsidR="00944AE9" w:rsidRPr="00944AE9" w14:paraId="391956E3" w14:textId="77777777" w:rsidTr="00E72829">
        <w:trPr>
          <w:trHeight w:val="244"/>
        </w:trPr>
        <w:tc>
          <w:tcPr>
            <w:tcW w:w="2835" w:type="dxa"/>
            <w:vAlign w:val="center"/>
          </w:tcPr>
          <w:p w14:paraId="19678BEF"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Hloubka vetknutí do základu</w:t>
            </w:r>
          </w:p>
        </w:tc>
        <w:tc>
          <w:tcPr>
            <w:tcW w:w="709" w:type="dxa"/>
            <w:vAlign w:val="center"/>
          </w:tcPr>
          <w:p w14:paraId="34701150" w14:textId="77777777" w:rsidR="00944AE9" w:rsidRPr="00944AE9" w:rsidRDefault="00944AE9" w:rsidP="001D45CF">
            <w:pPr>
              <w:autoSpaceDE w:val="0"/>
              <w:autoSpaceDN w:val="0"/>
              <w:adjustRightInd w:val="0"/>
              <w:ind w:right="-284"/>
              <w:rPr>
                <w:rFonts w:cs="Arial"/>
                <w:sz w:val="22"/>
                <w:szCs w:val="20"/>
              </w:rPr>
            </w:pPr>
            <w:r w:rsidRPr="00944AE9">
              <w:rPr>
                <w:rFonts w:cs="Arial"/>
                <w:sz w:val="22"/>
                <w:szCs w:val="20"/>
              </w:rPr>
              <w:t>[m]</w:t>
            </w:r>
          </w:p>
        </w:tc>
        <w:tc>
          <w:tcPr>
            <w:tcW w:w="1418" w:type="dxa"/>
            <w:vAlign w:val="center"/>
          </w:tcPr>
          <w:p w14:paraId="4A54FA76" w14:textId="77777777" w:rsidR="00944AE9" w:rsidRPr="00944AE9" w:rsidRDefault="00944AE9" w:rsidP="001D45CF">
            <w:pPr>
              <w:autoSpaceDE w:val="0"/>
              <w:autoSpaceDN w:val="0"/>
              <w:adjustRightInd w:val="0"/>
              <w:ind w:right="-284"/>
              <w:jc w:val="center"/>
              <w:rPr>
                <w:rFonts w:cs="Arial"/>
                <w:sz w:val="22"/>
                <w:szCs w:val="20"/>
              </w:rPr>
            </w:pPr>
            <w:r w:rsidRPr="00944AE9">
              <w:rPr>
                <w:rFonts w:cs="Arial"/>
                <w:sz w:val="22"/>
                <w:szCs w:val="20"/>
              </w:rPr>
              <w:t>2,0</w:t>
            </w:r>
          </w:p>
        </w:tc>
      </w:tr>
      <w:bookmarkEnd w:id="7"/>
      <w:bookmarkEnd w:id="8"/>
    </w:tbl>
    <w:p w14:paraId="1C270A06" w14:textId="77777777" w:rsidR="00793A61" w:rsidRDefault="00793A61" w:rsidP="001D45CF">
      <w:pPr>
        <w:autoSpaceDE w:val="0"/>
        <w:autoSpaceDN w:val="0"/>
        <w:adjustRightInd w:val="0"/>
        <w:spacing w:after="120"/>
        <w:ind w:right="-284"/>
        <w:jc w:val="both"/>
        <w:rPr>
          <w:sz w:val="22"/>
        </w:rPr>
      </w:pPr>
    </w:p>
    <w:p w14:paraId="20B84D91" w14:textId="77777777" w:rsidR="00793A61" w:rsidRPr="00586107" w:rsidRDefault="00793A61" w:rsidP="001D45CF">
      <w:pPr>
        <w:pStyle w:val="Odstavecseseznamem"/>
        <w:keepNext/>
        <w:numPr>
          <w:ilvl w:val="1"/>
          <w:numId w:val="1"/>
        </w:numPr>
        <w:tabs>
          <w:tab w:val="num" w:pos="576"/>
        </w:tabs>
        <w:spacing w:before="120" w:after="120"/>
        <w:ind w:right="-284"/>
        <w:outlineLvl w:val="1"/>
        <w:rPr>
          <w:b/>
          <w:bCs/>
          <w:noProof/>
          <w:sz w:val="22"/>
          <w:szCs w:val="20"/>
        </w:rPr>
      </w:pPr>
      <w:r>
        <w:rPr>
          <w:b/>
          <w:bCs/>
          <w:noProof/>
          <w:sz w:val="22"/>
          <w:szCs w:val="20"/>
        </w:rPr>
        <w:t>Značení</w:t>
      </w:r>
    </w:p>
    <w:p w14:paraId="59846ECB" w14:textId="77777777" w:rsidR="00944AE9" w:rsidRPr="00944AE9" w:rsidRDefault="00944AE9" w:rsidP="001D45CF">
      <w:pPr>
        <w:autoSpaceDE w:val="0"/>
        <w:autoSpaceDN w:val="0"/>
        <w:adjustRightInd w:val="0"/>
        <w:spacing w:after="120"/>
        <w:ind w:right="-284"/>
        <w:jc w:val="both"/>
        <w:rPr>
          <w:sz w:val="22"/>
        </w:rPr>
      </w:pPr>
      <w:r w:rsidRPr="00944AE9">
        <w:rPr>
          <w:sz w:val="22"/>
        </w:rPr>
        <w:t xml:space="preserve">Každá součást vyrobená podle technické dokumentace musí být označena typem. Typové označení daného výrobce musí být jednoznačné a nezáměnné, aby nedošlo k záměně a tím k použití součástí s nevhodnou pevností, nebo nevhodnými rozměrovými parametry. </w:t>
      </w:r>
    </w:p>
    <w:p w14:paraId="489B47A6" w14:textId="77777777" w:rsidR="00944AE9" w:rsidRPr="00944AE9" w:rsidRDefault="00944AE9" w:rsidP="001D45CF">
      <w:pPr>
        <w:autoSpaceDE w:val="0"/>
        <w:autoSpaceDN w:val="0"/>
        <w:adjustRightInd w:val="0"/>
        <w:spacing w:after="120"/>
        <w:ind w:right="-284"/>
        <w:jc w:val="both"/>
        <w:rPr>
          <w:sz w:val="22"/>
        </w:rPr>
      </w:pPr>
      <w:r w:rsidRPr="00944AE9">
        <w:rPr>
          <w:sz w:val="22"/>
        </w:rPr>
        <w:t>Značení musí být provedeno trvanlivým samolepícím štítkem, dobře čitelným a viditelným, určeným do venkovního prostředí. Štítek musí obsahovat minimálně tyto údaje:</w:t>
      </w:r>
    </w:p>
    <w:p w14:paraId="08188659" w14:textId="77777777" w:rsidR="00944AE9" w:rsidRPr="00944AE9" w:rsidRDefault="00944AE9" w:rsidP="001D45CF">
      <w:pPr>
        <w:pStyle w:val="Odstavecseseznamem"/>
        <w:autoSpaceDE w:val="0"/>
        <w:autoSpaceDN w:val="0"/>
        <w:adjustRightInd w:val="0"/>
        <w:ind w:left="360" w:right="-284"/>
        <w:jc w:val="both"/>
        <w:rPr>
          <w:sz w:val="22"/>
        </w:rPr>
      </w:pPr>
      <w:r w:rsidRPr="00944AE9">
        <w:rPr>
          <w:sz w:val="22"/>
        </w:rPr>
        <w:t>-</w:t>
      </w:r>
      <w:r w:rsidRPr="00944AE9">
        <w:rPr>
          <w:sz w:val="22"/>
        </w:rPr>
        <w:tab/>
        <w:t>jméno, nebo obchodní značku dodavatele</w:t>
      </w:r>
    </w:p>
    <w:p w14:paraId="2FE6AC0C" w14:textId="77777777" w:rsidR="00944AE9" w:rsidRPr="00944AE9" w:rsidRDefault="00944AE9" w:rsidP="001D45CF">
      <w:pPr>
        <w:pStyle w:val="Odstavecseseznamem"/>
        <w:autoSpaceDE w:val="0"/>
        <w:autoSpaceDN w:val="0"/>
        <w:adjustRightInd w:val="0"/>
        <w:ind w:left="360" w:right="-284"/>
        <w:jc w:val="both"/>
        <w:rPr>
          <w:sz w:val="22"/>
        </w:rPr>
      </w:pPr>
      <w:r w:rsidRPr="00944AE9">
        <w:rPr>
          <w:sz w:val="22"/>
        </w:rPr>
        <w:t>-</w:t>
      </w:r>
      <w:r w:rsidRPr="00944AE9">
        <w:rPr>
          <w:sz w:val="22"/>
        </w:rPr>
        <w:tab/>
        <w:t>typové označení součásti (v souladu s platným katalogem dodavatele)</w:t>
      </w:r>
    </w:p>
    <w:p w14:paraId="3F63062D" w14:textId="77777777" w:rsidR="00944AE9" w:rsidRPr="00944AE9" w:rsidRDefault="00944AE9" w:rsidP="001D45CF">
      <w:pPr>
        <w:pStyle w:val="Odstavecseseznamem"/>
        <w:autoSpaceDE w:val="0"/>
        <w:autoSpaceDN w:val="0"/>
        <w:adjustRightInd w:val="0"/>
        <w:ind w:left="360" w:right="-284"/>
        <w:jc w:val="both"/>
        <w:rPr>
          <w:sz w:val="22"/>
        </w:rPr>
      </w:pPr>
      <w:r w:rsidRPr="00944AE9">
        <w:rPr>
          <w:sz w:val="22"/>
        </w:rPr>
        <w:t>-</w:t>
      </w:r>
      <w:r w:rsidRPr="00944AE9">
        <w:rPr>
          <w:sz w:val="22"/>
        </w:rPr>
        <w:tab/>
        <w:t>údaj, podle kterého lze stanovit měsíc a rok výroby</w:t>
      </w:r>
    </w:p>
    <w:p w14:paraId="54F0C091" w14:textId="77777777" w:rsidR="00793A61" w:rsidRPr="00793A61" w:rsidRDefault="00793A61" w:rsidP="001D45CF">
      <w:pPr>
        <w:pStyle w:val="Odstavecseseznamem"/>
        <w:autoSpaceDE w:val="0"/>
        <w:autoSpaceDN w:val="0"/>
        <w:adjustRightInd w:val="0"/>
        <w:ind w:left="360" w:right="-284"/>
        <w:jc w:val="both"/>
        <w:rPr>
          <w:sz w:val="22"/>
        </w:rPr>
      </w:pPr>
    </w:p>
    <w:p w14:paraId="33185ACF" w14:textId="77777777" w:rsidR="00793A61" w:rsidRPr="00586107" w:rsidRDefault="00793A61" w:rsidP="001D45CF">
      <w:pPr>
        <w:pStyle w:val="Odstavecseseznamem"/>
        <w:keepNext/>
        <w:numPr>
          <w:ilvl w:val="1"/>
          <w:numId w:val="1"/>
        </w:numPr>
        <w:tabs>
          <w:tab w:val="num" w:pos="576"/>
        </w:tabs>
        <w:spacing w:before="120" w:after="120"/>
        <w:ind w:right="-284"/>
        <w:outlineLvl w:val="1"/>
        <w:rPr>
          <w:b/>
          <w:bCs/>
          <w:noProof/>
          <w:sz w:val="22"/>
          <w:szCs w:val="20"/>
        </w:rPr>
      </w:pPr>
      <w:r>
        <w:rPr>
          <w:b/>
          <w:bCs/>
          <w:noProof/>
          <w:sz w:val="22"/>
          <w:szCs w:val="20"/>
        </w:rPr>
        <w:t>Bezpečnost práce</w:t>
      </w:r>
    </w:p>
    <w:p w14:paraId="486092C3" w14:textId="5D107E2C" w:rsidR="00944AE9" w:rsidRPr="00944AE9" w:rsidRDefault="00944AE9" w:rsidP="001D45CF">
      <w:pPr>
        <w:autoSpaceDE w:val="0"/>
        <w:autoSpaceDN w:val="0"/>
        <w:adjustRightInd w:val="0"/>
        <w:spacing w:after="120"/>
        <w:ind w:right="-284"/>
        <w:jc w:val="both"/>
        <w:rPr>
          <w:sz w:val="22"/>
        </w:rPr>
      </w:pPr>
      <w:bookmarkStart w:id="9" w:name="_Hlk63242519"/>
      <w:r w:rsidRPr="00944AE9">
        <w:rPr>
          <w:sz w:val="22"/>
        </w:rPr>
        <w:t xml:space="preserve">Provedení konstrukcí a sestav nesmí negativně ovlivnit bezpečnost práce ve výšce. Dle ustanovení </w:t>
      </w:r>
      <w:r w:rsidR="00182D1B">
        <w:rPr>
          <w:sz w:val="22"/>
        </w:rPr>
        <w:t>nařízení vlády</w:t>
      </w:r>
      <w:r w:rsidR="00182D1B" w:rsidRPr="00944AE9">
        <w:rPr>
          <w:sz w:val="22"/>
        </w:rPr>
        <w:t xml:space="preserve"> </w:t>
      </w:r>
      <w:r w:rsidRPr="00944AE9">
        <w:rPr>
          <w:sz w:val="22"/>
        </w:rPr>
        <w:t>č</w:t>
      </w:r>
      <w:r w:rsidR="00E72829">
        <w:rPr>
          <w:sz w:val="22"/>
        </w:rPr>
        <w:t>.</w:t>
      </w:r>
      <w:r w:rsidRPr="00944AE9">
        <w:rPr>
          <w:sz w:val="22"/>
        </w:rPr>
        <w:t xml:space="preserve"> 362/2005 Sb. musí být osoba zajištěna proti pádu osobním zajištěním a musí být stanoveno místo upevnění (ukotvení) záchytného prvku. Těmito místy jsou svorníky konzoly VN a svorníky konzoly transformátoru. Kotevní místo musí odolávat minimální svislé síle 1,5 </w:t>
      </w:r>
      <w:proofErr w:type="spellStart"/>
      <w:r w:rsidRPr="00944AE9">
        <w:rPr>
          <w:sz w:val="22"/>
        </w:rPr>
        <w:t>kN</w:t>
      </w:r>
      <w:proofErr w:type="spellEnd"/>
      <w:r w:rsidRPr="00944AE9">
        <w:rPr>
          <w:sz w:val="22"/>
        </w:rPr>
        <w:t>.</w:t>
      </w:r>
    </w:p>
    <w:p w14:paraId="3BEB1B55" w14:textId="77777777" w:rsidR="00793A61" w:rsidRPr="0093731F" w:rsidRDefault="00944AE9" w:rsidP="001D45CF">
      <w:pPr>
        <w:autoSpaceDE w:val="0"/>
        <w:autoSpaceDN w:val="0"/>
        <w:adjustRightInd w:val="0"/>
        <w:spacing w:after="120"/>
        <w:ind w:right="-284"/>
        <w:jc w:val="both"/>
        <w:rPr>
          <w:sz w:val="22"/>
        </w:rPr>
      </w:pPr>
      <w:r w:rsidRPr="00944AE9">
        <w:rPr>
          <w:sz w:val="22"/>
        </w:rPr>
        <w:t>Z přední strany roštu konzoly transformátoru jsou přivařeny příložky pro uchycení montážního žebříku. Musí být zabezpečeno stabilní upevnění montážního žebříku.</w:t>
      </w:r>
      <w:bookmarkEnd w:id="9"/>
    </w:p>
    <w:p w14:paraId="45845336" w14:textId="77777777" w:rsidR="00196601" w:rsidRPr="001D45CF" w:rsidRDefault="00196601" w:rsidP="001D45CF">
      <w:pPr>
        <w:pStyle w:val="Odstavecseseznamem"/>
        <w:keepNext/>
        <w:numPr>
          <w:ilvl w:val="0"/>
          <w:numId w:val="1"/>
        </w:numPr>
        <w:tabs>
          <w:tab w:val="num" w:pos="432"/>
        </w:tabs>
        <w:spacing w:before="360" w:after="120"/>
        <w:ind w:right="-284"/>
        <w:outlineLvl w:val="0"/>
        <w:rPr>
          <w:rFonts w:cs="Arial"/>
          <w:b/>
          <w:bCs/>
          <w:noProof/>
          <w:sz w:val="22"/>
          <w:szCs w:val="22"/>
        </w:rPr>
      </w:pPr>
      <w:r w:rsidRPr="001D45CF">
        <w:rPr>
          <w:rFonts w:cs="Arial"/>
          <w:b/>
          <w:bCs/>
          <w:noProof/>
          <w:sz w:val="22"/>
          <w:szCs w:val="22"/>
        </w:rPr>
        <w:t>Schválení a zkoušky, protokoly ze zkoušek</w:t>
      </w:r>
    </w:p>
    <w:p w14:paraId="00791577" w14:textId="56C541CE" w:rsidR="00944AE9" w:rsidRPr="001D45CF" w:rsidRDefault="00944AE9" w:rsidP="001D45CF">
      <w:pPr>
        <w:autoSpaceDE w:val="0"/>
        <w:autoSpaceDN w:val="0"/>
        <w:adjustRightInd w:val="0"/>
        <w:spacing w:after="120"/>
        <w:ind w:right="-284"/>
        <w:jc w:val="both"/>
        <w:rPr>
          <w:sz w:val="22"/>
        </w:rPr>
      </w:pPr>
      <w:r w:rsidRPr="001D45CF">
        <w:rPr>
          <w:sz w:val="22"/>
        </w:rPr>
        <w:t xml:space="preserve">Odběratel si vyhrazuje právo na ověření vybraných požadovaných hodnot (parametrů) v laboratoři výrobce, nebo provedení zkoušek v akreditované zkušebně, nebo jím pověřenými osobami při dodržení technických podmínek. V případě, že zařízení nebude mít odpovídající parametry, budou náklady na zajištění zkoušek hrazeny </w:t>
      </w:r>
      <w:r w:rsidR="00CA4F80">
        <w:rPr>
          <w:sz w:val="22"/>
        </w:rPr>
        <w:t>účastníkem</w:t>
      </w:r>
      <w:r w:rsidRPr="001D45CF">
        <w:rPr>
          <w:sz w:val="22"/>
        </w:rPr>
        <w:t>.</w:t>
      </w:r>
    </w:p>
    <w:p w14:paraId="40391759"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1D45CF">
        <w:rPr>
          <w:b/>
          <w:bCs/>
          <w:noProof/>
          <w:sz w:val="22"/>
          <w:szCs w:val="20"/>
        </w:rPr>
        <w:t xml:space="preserve">Prohlášení o </w:t>
      </w:r>
      <w:r w:rsidR="00793A61" w:rsidRPr="001D45CF">
        <w:rPr>
          <w:b/>
          <w:bCs/>
          <w:noProof/>
          <w:sz w:val="22"/>
          <w:szCs w:val="20"/>
        </w:rPr>
        <w:t>vlastnostech</w:t>
      </w:r>
    </w:p>
    <w:p w14:paraId="6941961C" w14:textId="77777777" w:rsidR="00196601" w:rsidRPr="001D45CF" w:rsidRDefault="00196601" w:rsidP="001D45CF">
      <w:pPr>
        <w:spacing w:after="120"/>
        <w:ind w:right="-284"/>
        <w:rPr>
          <w:rFonts w:cs="Arial"/>
          <w:noProof/>
          <w:sz w:val="22"/>
          <w:szCs w:val="22"/>
        </w:rPr>
      </w:pPr>
      <w:r w:rsidRPr="001D45CF">
        <w:rPr>
          <w:rFonts w:cs="Arial"/>
          <w:noProof/>
          <w:sz w:val="22"/>
          <w:szCs w:val="22"/>
        </w:rPr>
        <w:t>Je požadováno.</w:t>
      </w:r>
    </w:p>
    <w:p w14:paraId="1428A13E" w14:textId="77777777" w:rsidR="00196601" w:rsidRPr="007C1F3A" w:rsidRDefault="00196601" w:rsidP="001D45CF">
      <w:pPr>
        <w:pStyle w:val="Odstavecseseznamem"/>
        <w:keepNext/>
        <w:numPr>
          <w:ilvl w:val="1"/>
          <w:numId w:val="1"/>
        </w:numPr>
        <w:tabs>
          <w:tab w:val="num" w:pos="576"/>
        </w:tabs>
        <w:spacing w:before="120" w:after="120"/>
        <w:ind w:right="-284"/>
        <w:outlineLvl w:val="1"/>
        <w:rPr>
          <w:b/>
          <w:bCs/>
          <w:noProof/>
          <w:sz w:val="22"/>
          <w:szCs w:val="22"/>
        </w:rPr>
      </w:pPr>
      <w:r w:rsidRPr="007C1F3A">
        <w:rPr>
          <w:b/>
          <w:bCs/>
          <w:noProof/>
          <w:sz w:val="22"/>
          <w:szCs w:val="22"/>
        </w:rPr>
        <w:t>Zkoušky typové</w:t>
      </w:r>
    </w:p>
    <w:p w14:paraId="0A4A70CF" w14:textId="15D45D60" w:rsidR="008167A8" w:rsidRPr="007C1F3A" w:rsidRDefault="007A4F60" w:rsidP="007C1F3A">
      <w:pPr>
        <w:jc w:val="both"/>
        <w:rPr>
          <w:sz w:val="22"/>
          <w:szCs w:val="22"/>
        </w:rPr>
      </w:pPr>
      <w:bookmarkStart w:id="10" w:name="_Hlk63416382"/>
      <w:r w:rsidRPr="007C1F3A">
        <w:rPr>
          <w:sz w:val="22"/>
          <w:szCs w:val="22"/>
        </w:rPr>
        <w:t>Dodavatel je povin</w:t>
      </w:r>
      <w:r w:rsidR="00052E7B" w:rsidRPr="007C1F3A">
        <w:rPr>
          <w:sz w:val="22"/>
          <w:szCs w:val="22"/>
        </w:rPr>
        <w:t>en</w:t>
      </w:r>
      <w:r w:rsidRPr="007C1F3A">
        <w:rPr>
          <w:sz w:val="22"/>
          <w:szCs w:val="22"/>
        </w:rPr>
        <w:t xml:space="preserve"> předložit u stěžejních konstrukcí dle podrobných specifikací níže před podpisem smlouvy protokol o provedené typové zkoušce se zatížením dle PNE 33 3301. Protokoly zkoušek zbývajících konstrukcí budou předloženy následně na základě žádosti odběratele.</w:t>
      </w:r>
      <w:bookmarkEnd w:id="10"/>
    </w:p>
    <w:p w14:paraId="64D66BD2" w14:textId="25E6855F" w:rsidR="008167A8" w:rsidRPr="007C1F3A" w:rsidRDefault="008167A8" w:rsidP="008167A8">
      <w:pPr>
        <w:pStyle w:val="Odstavecseseznamem"/>
        <w:numPr>
          <w:ilvl w:val="0"/>
          <w:numId w:val="5"/>
        </w:numPr>
        <w:spacing w:line="276" w:lineRule="auto"/>
        <w:contextualSpacing/>
        <w:jc w:val="both"/>
        <w:rPr>
          <w:rFonts w:cs="Arial"/>
          <w:sz w:val="22"/>
          <w:szCs w:val="22"/>
        </w:rPr>
      </w:pPr>
      <w:bookmarkStart w:id="11" w:name="_Hlk63357030"/>
      <w:r w:rsidRPr="007C1F3A">
        <w:rPr>
          <w:rFonts w:cs="Arial"/>
          <w:sz w:val="22"/>
          <w:szCs w:val="22"/>
        </w:rPr>
        <w:t>Statickým výpočtem dle ČSN EN 50341-1 autorizovanou osobou, doloženým společně s osvědčením o autorizaci této osoby.</w:t>
      </w:r>
    </w:p>
    <w:p w14:paraId="75BE7EAB" w14:textId="4F15A286" w:rsidR="00793A61" w:rsidRPr="007C1F3A" w:rsidRDefault="008167A8" w:rsidP="00D712B3">
      <w:pPr>
        <w:pStyle w:val="Odstavecseseznamem"/>
        <w:numPr>
          <w:ilvl w:val="0"/>
          <w:numId w:val="5"/>
        </w:numPr>
        <w:spacing w:line="276" w:lineRule="auto"/>
        <w:ind w:right="-284"/>
        <w:contextualSpacing/>
        <w:jc w:val="both"/>
        <w:rPr>
          <w:sz w:val="22"/>
          <w:szCs w:val="22"/>
        </w:rPr>
      </w:pPr>
      <w:r w:rsidRPr="007C1F3A">
        <w:rPr>
          <w:rFonts w:cs="Arial"/>
          <w:sz w:val="22"/>
          <w:szCs w:val="22"/>
        </w:rPr>
        <w:t>Experimentální zkouškou dle ČSN 73 2030 nebo dle ČSN EN 60652, provedenou v akreditované laboratoři, doloženou protokolem společně s osvědčením o akreditaci</w:t>
      </w:r>
      <w:r w:rsidR="00793A61" w:rsidRPr="007C1F3A">
        <w:rPr>
          <w:sz w:val="22"/>
          <w:szCs w:val="22"/>
        </w:rPr>
        <w:t>.</w:t>
      </w:r>
      <w:bookmarkEnd w:id="11"/>
    </w:p>
    <w:p w14:paraId="280E5A56"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1D45CF">
        <w:rPr>
          <w:b/>
          <w:bCs/>
          <w:noProof/>
          <w:sz w:val="22"/>
          <w:szCs w:val="20"/>
        </w:rPr>
        <w:t>Zkoušky výběrové</w:t>
      </w:r>
    </w:p>
    <w:p w14:paraId="49AC6497" w14:textId="77777777" w:rsidR="00196601" w:rsidRPr="001D45CF" w:rsidRDefault="00196601" w:rsidP="001D45CF">
      <w:pPr>
        <w:tabs>
          <w:tab w:val="left" w:pos="4820"/>
        </w:tabs>
        <w:spacing w:after="120"/>
        <w:ind w:right="-284"/>
        <w:jc w:val="both"/>
        <w:rPr>
          <w:rFonts w:cs="Arial"/>
          <w:sz w:val="22"/>
          <w:szCs w:val="22"/>
        </w:rPr>
      </w:pPr>
      <w:r w:rsidRPr="001D45CF">
        <w:rPr>
          <w:rFonts w:cs="Arial"/>
          <w:sz w:val="22"/>
          <w:szCs w:val="22"/>
        </w:rPr>
        <w:t>Nejsou požadovány</w:t>
      </w:r>
    </w:p>
    <w:p w14:paraId="759BDC67"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color w:val="000000" w:themeColor="text1"/>
          <w:sz w:val="22"/>
          <w:szCs w:val="20"/>
        </w:rPr>
      </w:pPr>
      <w:r w:rsidRPr="001D45CF">
        <w:rPr>
          <w:b/>
          <w:bCs/>
          <w:noProof/>
          <w:color w:val="000000" w:themeColor="text1"/>
          <w:sz w:val="22"/>
          <w:szCs w:val="20"/>
        </w:rPr>
        <w:t>Zkoušky kusové</w:t>
      </w:r>
    </w:p>
    <w:p w14:paraId="77635CAB" w14:textId="77777777" w:rsidR="00196601" w:rsidRDefault="00B55C79" w:rsidP="001D45CF">
      <w:pPr>
        <w:spacing w:after="120"/>
        <w:ind w:right="-284"/>
        <w:jc w:val="both"/>
        <w:rPr>
          <w:rFonts w:cs="Arial"/>
          <w:noProof/>
          <w:color w:val="000000" w:themeColor="text1"/>
          <w:sz w:val="22"/>
          <w:szCs w:val="20"/>
        </w:rPr>
      </w:pPr>
      <w:r w:rsidRPr="001D45CF">
        <w:rPr>
          <w:rFonts w:cs="Arial"/>
          <w:noProof/>
          <w:color w:val="000000" w:themeColor="text1"/>
          <w:sz w:val="22"/>
          <w:szCs w:val="20"/>
        </w:rPr>
        <w:t>Nejsou požadovány.</w:t>
      </w:r>
    </w:p>
    <w:p w14:paraId="39E6F2B3" w14:textId="5E8A6AE7" w:rsidR="00944AE9" w:rsidRPr="00944AE9" w:rsidRDefault="00944AE9" w:rsidP="001D45CF">
      <w:pPr>
        <w:pStyle w:val="Odstavecseseznamem"/>
        <w:keepNext/>
        <w:numPr>
          <w:ilvl w:val="1"/>
          <w:numId w:val="1"/>
        </w:numPr>
        <w:tabs>
          <w:tab w:val="num" w:pos="576"/>
        </w:tabs>
        <w:spacing w:before="120" w:after="120"/>
        <w:ind w:right="-284"/>
        <w:outlineLvl w:val="1"/>
        <w:rPr>
          <w:b/>
          <w:bCs/>
          <w:noProof/>
          <w:color w:val="000000" w:themeColor="text1"/>
          <w:sz w:val="22"/>
          <w:szCs w:val="20"/>
        </w:rPr>
      </w:pPr>
      <w:r w:rsidRPr="00944AE9">
        <w:rPr>
          <w:b/>
          <w:bCs/>
          <w:noProof/>
          <w:color w:val="000000" w:themeColor="text1"/>
          <w:sz w:val="22"/>
          <w:szCs w:val="20"/>
        </w:rPr>
        <w:lastRenderedPageBreak/>
        <w:t>Zkouška otepl</w:t>
      </w:r>
      <w:r w:rsidR="005A3A3D">
        <w:rPr>
          <w:b/>
          <w:bCs/>
          <w:noProof/>
          <w:color w:val="000000" w:themeColor="text1"/>
          <w:sz w:val="22"/>
          <w:szCs w:val="20"/>
        </w:rPr>
        <w:t>ovací trvalým proudem</w:t>
      </w:r>
    </w:p>
    <w:p w14:paraId="6BF98A20" w14:textId="08DBCF53" w:rsidR="00944AE9" w:rsidRPr="00944AE9" w:rsidRDefault="00944AE9" w:rsidP="001D45CF">
      <w:pPr>
        <w:ind w:right="-284"/>
        <w:rPr>
          <w:rFonts w:cs="Arial"/>
          <w:noProof/>
          <w:color w:val="000000" w:themeColor="text1"/>
          <w:sz w:val="22"/>
          <w:szCs w:val="20"/>
        </w:rPr>
      </w:pPr>
      <w:r w:rsidRPr="00944AE9">
        <w:rPr>
          <w:rFonts w:cs="Arial"/>
          <w:noProof/>
          <w:color w:val="000000" w:themeColor="text1"/>
          <w:sz w:val="22"/>
          <w:szCs w:val="20"/>
        </w:rPr>
        <w:t>Konstrukce musí vyhovět zkoušce oteplením</w:t>
      </w:r>
      <w:r w:rsidR="00237F87">
        <w:rPr>
          <w:rFonts w:cs="Arial"/>
          <w:noProof/>
          <w:color w:val="000000" w:themeColor="text1"/>
          <w:sz w:val="22"/>
          <w:szCs w:val="20"/>
        </w:rPr>
        <w:t xml:space="preserve"> trvalým proudem I</w:t>
      </w:r>
      <w:r w:rsidR="00237F87">
        <w:rPr>
          <w:rFonts w:cs="Arial"/>
          <w:noProof/>
          <w:color w:val="000000" w:themeColor="text1"/>
          <w:sz w:val="22"/>
          <w:szCs w:val="20"/>
          <w:vertAlign w:val="subscript"/>
        </w:rPr>
        <w:t>r</w:t>
      </w:r>
      <w:r w:rsidR="00237F87">
        <w:rPr>
          <w:rFonts w:cs="Arial"/>
          <w:noProof/>
          <w:color w:val="000000" w:themeColor="text1"/>
          <w:sz w:val="22"/>
          <w:szCs w:val="20"/>
        </w:rPr>
        <w:t>=40 A /50 Hz</w:t>
      </w:r>
      <w:r w:rsidRPr="00944AE9">
        <w:rPr>
          <w:rFonts w:cs="Arial"/>
          <w:noProof/>
          <w:color w:val="000000" w:themeColor="text1"/>
          <w:sz w:val="22"/>
          <w:szCs w:val="20"/>
        </w:rPr>
        <w:t xml:space="preserve"> podle</w:t>
      </w:r>
      <w:r w:rsidR="005A3A3D">
        <w:rPr>
          <w:rFonts w:cs="Arial"/>
          <w:noProof/>
          <w:color w:val="000000" w:themeColor="text1"/>
          <w:sz w:val="22"/>
          <w:szCs w:val="20"/>
        </w:rPr>
        <w:t xml:space="preserve"> </w:t>
      </w:r>
      <w:r w:rsidR="005A3A3D" w:rsidRPr="00944AE9">
        <w:rPr>
          <w:rFonts w:cs="Arial"/>
          <w:noProof/>
          <w:color w:val="000000" w:themeColor="text1"/>
          <w:sz w:val="22"/>
          <w:szCs w:val="20"/>
        </w:rPr>
        <w:t>ČSN EN 62271-1</w:t>
      </w:r>
      <w:r w:rsidR="00104B40">
        <w:rPr>
          <w:rFonts w:cs="Arial"/>
          <w:noProof/>
          <w:color w:val="000000" w:themeColor="text1"/>
          <w:sz w:val="22"/>
          <w:szCs w:val="20"/>
        </w:rPr>
        <w:t xml:space="preserve"> ed.2</w:t>
      </w:r>
      <w:r w:rsidRPr="00944AE9">
        <w:rPr>
          <w:rFonts w:cs="Arial"/>
          <w:noProof/>
          <w:color w:val="000000" w:themeColor="text1"/>
          <w:sz w:val="22"/>
          <w:szCs w:val="20"/>
        </w:rPr>
        <w:t>.</w:t>
      </w:r>
    </w:p>
    <w:p w14:paraId="5F34EA4E" w14:textId="14D8785F" w:rsidR="00944AE9" w:rsidRPr="00944AE9" w:rsidRDefault="00944AE9" w:rsidP="001D45CF">
      <w:pPr>
        <w:pStyle w:val="Odstavecseseznamem"/>
        <w:keepNext/>
        <w:numPr>
          <w:ilvl w:val="1"/>
          <w:numId w:val="1"/>
        </w:numPr>
        <w:tabs>
          <w:tab w:val="num" w:pos="576"/>
        </w:tabs>
        <w:spacing w:before="120" w:after="120"/>
        <w:ind w:right="-284"/>
        <w:outlineLvl w:val="1"/>
        <w:rPr>
          <w:b/>
          <w:bCs/>
          <w:noProof/>
          <w:color w:val="000000" w:themeColor="text1"/>
          <w:sz w:val="22"/>
          <w:szCs w:val="20"/>
        </w:rPr>
      </w:pPr>
      <w:r w:rsidRPr="00944AE9">
        <w:rPr>
          <w:b/>
          <w:bCs/>
          <w:noProof/>
          <w:color w:val="000000" w:themeColor="text1"/>
          <w:sz w:val="22"/>
          <w:szCs w:val="20"/>
        </w:rPr>
        <w:t xml:space="preserve">Zkouška </w:t>
      </w:r>
      <w:r w:rsidR="005A3A3D">
        <w:rPr>
          <w:b/>
          <w:bCs/>
          <w:noProof/>
          <w:color w:val="000000" w:themeColor="text1"/>
          <w:sz w:val="22"/>
          <w:szCs w:val="20"/>
        </w:rPr>
        <w:t xml:space="preserve">krátkodobým výdržným a </w:t>
      </w:r>
      <w:r w:rsidRPr="00944AE9">
        <w:rPr>
          <w:b/>
          <w:bCs/>
          <w:noProof/>
          <w:color w:val="000000" w:themeColor="text1"/>
          <w:sz w:val="22"/>
          <w:szCs w:val="20"/>
        </w:rPr>
        <w:t>dynamickým výdržným proudem</w:t>
      </w:r>
    </w:p>
    <w:p w14:paraId="0C0D95C5" w14:textId="3E3AE25F" w:rsidR="00944AE9" w:rsidRPr="00944AE9" w:rsidRDefault="00944AE9" w:rsidP="001D45CF">
      <w:pPr>
        <w:spacing w:after="120"/>
        <w:ind w:right="-284"/>
        <w:jc w:val="both"/>
        <w:rPr>
          <w:rFonts w:cs="Arial"/>
          <w:noProof/>
          <w:color w:val="000000" w:themeColor="text1"/>
          <w:sz w:val="22"/>
          <w:szCs w:val="20"/>
        </w:rPr>
      </w:pPr>
      <w:r w:rsidRPr="00944AE9">
        <w:rPr>
          <w:rFonts w:cs="Arial"/>
          <w:noProof/>
          <w:color w:val="000000" w:themeColor="text1"/>
          <w:sz w:val="22"/>
          <w:szCs w:val="20"/>
        </w:rPr>
        <w:t>Během zkoušky dynamickým výdržným proudem, podle ČSN EN 62271-1</w:t>
      </w:r>
      <w:r w:rsidR="00104B40">
        <w:rPr>
          <w:rFonts w:cs="Arial"/>
          <w:noProof/>
          <w:color w:val="000000" w:themeColor="text1"/>
          <w:sz w:val="22"/>
          <w:szCs w:val="20"/>
        </w:rPr>
        <w:t xml:space="preserve"> ed.2</w:t>
      </w:r>
      <w:r w:rsidRPr="00944AE9">
        <w:rPr>
          <w:rFonts w:cs="Arial"/>
          <w:noProof/>
          <w:color w:val="000000" w:themeColor="text1"/>
          <w:sz w:val="22"/>
          <w:szCs w:val="20"/>
        </w:rPr>
        <w:t>, nesmí dojít k mechanickému poškození zkoušené konstrukce ani k vysunutí pojistkové patrony (makety).</w:t>
      </w:r>
    </w:p>
    <w:p w14:paraId="0371A59C" w14:textId="439C0E6A" w:rsidR="00237F87" w:rsidRDefault="00944AE9" w:rsidP="00237F87">
      <w:pPr>
        <w:pStyle w:val="Default"/>
        <w:jc w:val="both"/>
        <w:rPr>
          <w:rFonts w:eastAsiaTheme="minorHAnsi"/>
          <w:sz w:val="22"/>
          <w:szCs w:val="22"/>
          <w:lang w:eastAsia="en-US"/>
        </w:rPr>
      </w:pPr>
      <w:r w:rsidRPr="00944AE9">
        <w:rPr>
          <w:noProof/>
          <w:color w:val="000000" w:themeColor="text1"/>
          <w:sz w:val="22"/>
          <w:szCs w:val="20"/>
        </w:rPr>
        <w:t>Konstrukce musí být zkoušena min</w:t>
      </w:r>
      <w:r w:rsidRPr="00104B40">
        <w:rPr>
          <w:noProof/>
          <w:color w:val="000000" w:themeColor="text1"/>
          <w:sz w:val="22"/>
          <w:szCs w:val="22"/>
        </w:rPr>
        <w:t xml:space="preserve">. </w:t>
      </w:r>
      <w:r w:rsidR="00104B40" w:rsidRPr="00237F87">
        <w:rPr>
          <w:rFonts w:eastAsiaTheme="minorHAnsi"/>
          <w:sz w:val="22"/>
          <w:szCs w:val="22"/>
          <w:lang w:eastAsia="en-US"/>
        </w:rPr>
        <w:t xml:space="preserve">zkratovým proudem o parametrech </w:t>
      </w:r>
      <w:proofErr w:type="spellStart"/>
      <w:r w:rsidR="00104B40" w:rsidRPr="00237F87">
        <w:rPr>
          <w:rFonts w:eastAsiaTheme="minorHAnsi"/>
          <w:sz w:val="22"/>
          <w:szCs w:val="22"/>
          <w:lang w:eastAsia="en-US"/>
        </w:rPr>
        <w:t>Ip</w:t>
      </w:r>
      <w:proofErr w:type="spellEnd"/>
      <w:r w:rsidR="00104B40" w:rsidRPr="00237F87">
        <w:rPr>
          <w:rFonts w:eastAsiaTheme="minorHAnsi"/>
          <w:sz w:val="22"/>
          <w:szCs w:val="22"/>
          <w:lang w:eastAsia="en-US"/>
        </w:rPr>
        <w:t>/</w:t>
      </w:r>
      <w:proofErr w:type="spellStart"/>
      <w:r w:rsidR="00104B40" w:rsidRPr="00237F87">
        <w:rPr>
          <w:rFonts w:eastAsiaTheme="minorHAnsi"/>
          <w:sz w:val="22"/>
          <w:szCs w:val="22"/>
          <w:lang w:eastAsia="en-US"/>
        </w:rPr>
        <w:t>Ik</w:t>
      </w:r>
      <w:proofErr w:type="spellEnd"/>
      <w:r w:rsidR="00104B40" w:rsidRPr="00237F87">
        <w:rPr>
          <w:rFonts w:eastAsiaTheme="minorHAnsi"/>
          <w:sz w:val="22"/>
          <w:szCs w:val="22"/>
          <w:lang w:eastAsia="en-US"/>
        </w:rPr>
        <w:t>/</w:t>
      </w:r>
      <w:proofErr w:type="spellStart"/>
      <w:r w:rsidR="00104B40" w:rsidRPr="00237F87">
        <w:rPr>
          <w:rFonts w:eastAsiaTheme="minorHAnsi"/>
          <w:sz w:val="22"/>
          <w:szCs w:val="22"/>
          <w:lang w:eastAsia="en-US"/>
        </w:rPr>
        <w:t>tk</w:t>
      </w:r>
      <w:proofErr w:type="spellEnd"/>
      <w:r w:rsidR="00104B40" w:rsidRPr="00237F87">
        <w:rPr>
          <w:rFonts w:eastAsiaTheme="minorHAnsi"/>
          <w:sz w:val="22"/>
          <w:szCs w:val="22"/>
          <w:lang w:eastAsia="en-US"/>
        </w:rPr>
        <w:t xml:space="preserve"> ≈ 50 </w:t>
      </w:r>
      <w:proofErr w:type="spellStart"/>
      <w:r w:rsidR="00104B40" w:rsidRPr="00237F87">
        <w:rPr>
          <w:rFonts w:eastAsiaTheme="minorHAnsi"/>
          <w:sz w:val="22"/>
          <w:szCs w:val="22"/>
          <w:lang w:eastAsia="en-US"/>
        </w:rPr>
        <w:t>kA</w:t>
      </w:r>
      <w:proofErr w:type="spellEnd"/>
      <w:r w:rsidR="00104B40" w:rsidRPr="00237F87">
        <w:rPr>
          <w:rFonts w:eastAsiaTheme="minorHAnsi"/>
          <w:sz w:val="22"/>
          <w:szCs w:val="22"/>
          <w:lang w:eastAsia="en-US"/>
        </w:rPr>
        <w:t xml:space="preserve">/20 </w:t>
      </w:r>
      <w:proofErr w:type="spellStart"/>
      <w:r w:rsidR="00104B40" w:rsidRPr="00237F87">
        <w:rPr>
          <w:rFonts w:eastAsiaTheme="minorHAnsi"/>
          <w:sz w:val="22"/>
          <w:szCs w:val="22"/>
          <w:lang w:eastAsia="en-US"/>
        </w:rPr>
        <w:t>kA</w:t>
      </w:r>
      <w:proofErr w:type="spellEnd"/>
      <w:r w:rsidR="00104B40" w:rsidRPr="00237F87">
        <w:rPr>
          <w:rFonts w:eastAsiaTheme="minorHAnsi"/>
          <w:sz w:val="22"/>
          <w:szCs w:val="22"/>
          <w:lang w:eastAsia="en-US"/>
        </w:rPr>
        <w:t>/1 s</w:t>
      </w:r>
      <w:r w:rsidR="00237F87">
        <w:rPr>
          <w:rFonts w:eastAsiaTheme="minorHAnsi"/>
          <w:sz w:val="22"/>
          <w:szCs w:val="22"/>
          <w:lang w:eastAsia="en-US"/>
        </w:rPr>
        <w:t>.</w:t>
      </w:r>
    </w:p>
    <w:p w14:paraId="54E1BFC3" w14:textId="77777777" w:rsidR="00237F87" w:rsidRDefault="00237F87" w:rsidP="00237F87">
      <w:pPr>
        <w:pStyle w:val="Default"/>
        <w:jc w:val="both"/>
        <w:rPr>
          <w:rFonts w:eastAsiaTheme="minorHAnsi"/>
          <w:sz w:val="22"/>
          <w:szCs w:val="22"/>
          <w:lang w:eastAsia="en-US"/>
        </w:rPr>
      </w:pPr>
    </w:p>
    <w:p w14:paraId="74C023F1" w14:textId="7189840E" w:rsidR="00104B40" w:rsidRPr="00237F87" w:rsidRDefault="00237F87" w:rsidP="00237F87">
      <w:pPr>
        <w:autoSpaceDE w:val="0"/>
        <w:autoSpaceDN w:val="0"/>
        <w:adjustRightInd w:val="0"/>
        <w:jc w:val="both"/>
        <w:rPr>
          <w:rFonts w:eastAsiaTheme="minorHAnsi" w:cs="Arial"/>
          <w:sz w:val="22"/>
          <w:szCs w:val="22"/>
          <w:lang w:eastAsia="en-US"/>
        </w:rPr>
      </w:pPr>
      <w:r>
        <w:rPr>
          <w:rFonts w:eastAsiaTheme="minorHAnsi" w:cs="Arial"/>
          <w:sz w:val="22"/>
          <w:szCs w:val="22"/>
          <w:lang w:eastAsia="en-US"/>
        </w:rPr>
        <w:t>Bude provedeno m</w:t>
      </w:r>
      <w:r w:rsidRPr="00237F87">
        <w:rPr>
          <w:rFonts w:eastAsiaTheme="minorHAnsi" w:cs="Arial"/>
          <w:sz w:val="22"/>
          <w:szCs w:val="22"/>
          <w:lang w:eastAsia="en-US"/>
        </w:rPr>
        <w:t xml:space="preserve">ěření elektrického odporu proudové dráhy DC proudem I = ~ 32,5A v souladu s ČSN EN 62271-1 ed.2. Měření </w:t>
      </w:r>
      <w:r>
        <w:rPr>
          <w:rFonts w:eastAsiaTheme="minorHAnsi" w:cs="Arial"/>
          <w:sz w:val="22"/>
          <w:szCs w:val="22"/>
          <w:lang w:eastAsia="en-US"/>
        </w:rPr>
        <w:t>musí být provedeno</w:t>
      </w:r>
      <w:r w:rsidRPr="00237F87">
        <w:rPr>
          <w:rFonts w:eastAsiaTheme="minorHAnsi" w:cs="Arial"/>
          <w:sz w:val="22"/>
          <w:szCs w:val="22"/>
          <w:lang w:eastAsia="en-US"/>
        </w:rPr>
        <w:t xml:space="preserve"> pro ověření stavu zkoušeného zařízení</w:t>
      </w:r>
      <w:r>
        <w:rPr>
          <w:rFonts w:eastAsiaTheme="minorHAnsi" w:cs="Arial"/>
          <w:sz w:val="22"/>
          <w:szCs w:val="22"/>
          <w:lang w:eastAsia="en-US"/>
        </w:rPr>
        <w:t xml:space="preserve"> </w:t>
      </w:r>
      <w:r w:rsidRPr="00237F87">
        <w:rPr>
          <w:rFonts w:eastAsiaTheme="minorHAnsi" w:cs="Arial"/>
          <w:sz w:val="22"/>
          <w:szCs w:val="22"/>
          <w:lang w:eastAsia="en-US"/>
        </w:rPr>
        <w:t>po oteplovací a zkratové zkoušce</w:t>
      </w:r>
      <w:r w:rsidR="00104B40" w:rsidRPr="00237F87">
        <w:rPr>
          <w:rFonts w:eastAsiaTheme="minorHAnsi"/>
          <w:b/>
          <w:bCs/>
          <w:sz w:val="22"/>
          <w:szCs w:val="22"/>
          <w:lang w:eastAsia="en-US"/>
        </w:rPr>
        <w:t xml:space="preserve"> </w:t>
      </w:r>
    </w:p>
    <w:p w14:paraId="00375B78" w14:textId="00CD080F" w:rsidR="00944AE9" w:rsidRPr="00B55C79" w:rsidRDefault="00944AE9" w:rsidP="001D45CF">
      <w:pPr>
        <w:spacing w:after="120"/>
        <w:ind w:right="-284"/>
        <w:jc w:val="both"/>
        <w:rPr>
          <w:rFonts w:cs="Arial"/>
          <w:noProof/>
          <w:color w:val="000000" w:themeColor="text1"/>
          <w:sz w:val="22"/>
          <w:szCs w:val="20"/>
        </w:rPr>
      </w:pPr>
      <w:r w:rsidRPr="00944AE9">
        <w:rPr>
          <w:rFonts w:cs="Arial"/>
          <w:noProof/>
          <w:color w:val="000000" w:themeColor="text1"/>
          <w:sz w:val="22"/>
          <w:szCs w:val="20"/>
        </w:rPr>
        <w:t>.</w:t>
      </w:r>
    </w:p>
    <w:p w14:paraId="66BCC735" w14:textId="77777777" w:rsidR="00625732" w:rsidRDefault="00793A61" w:rsidP="001D45CF">
      <w:pPr>
        <w:pStyle w:val="Odstavecseseznamem"/>
        <w:numPr>
          <w:ilvl w:val="1"/>
          <w:numId w:val="1"/>
        </w:numPr>
        <w:tabs>
          <w:tab w:val="left" w:pos="567"/>
        </w:tabs>
        <w:spacing w:after="120"/>
        <w:ind w:right="-284"/>
        <w:jc w:val="both"/>
        <w:rPr>
          <w:rFonts w:cs="Arial"/>
          <w:b/>
          <w:noProof/>
          <w:sz w:val="22"/>
          <w:szCs w:val="22"/>
        </w:rPr>
      </w:pPr>
      <w:r>
        <w:rPr>
          <w:rFonts w:cs="Arial"/>
          <w:b/>
          <w:noProof/>
          <w:sz w:val="22"/>
          <w:szCs w:val="22"/>
        </w:rPr>
        <w:t>Kontrola kvality</w:t>
      </w:r>
    </w:p>
    <w:p w14:paraId="73333A6F" w14:textId="4FCFFA0A" w:rsidR="00793A61" w:rsidRPr="00793A61" w:rsidRDefault="00CA4F80" w:rsidP="001D45CF">
      <w:pPr>
        <w:autoSpaceDE w:val="0"/>
        <w:autoSpaceDN w:val="0"/>
        <w:adjustRightInd w:val="0"/>
        <w:spacing w:after="120"/>
        <w:ind w:right="-284"/>
        <w:jc w:val="both"/>
        <w:rPr>
          <w:sz w:val="22"/>
        </w:rPr>
      </w:pPr>
      <w:r>
        <w:rPr>
          <w:sz w:val="22"/>
          <w:szCs w:val="22"/>
        </w:rPr>
        <w:t>Účastník</w:t>
      </w:r>
      <w:r w:rsidRPr="00793A61">
        <w:rPr>
          <w:sz w:val="22"/>
        </w:rPr>
        <w:t xml:space="preserve"> </w:t>
      </w:r>
      <w:r w:rsidR="00793A61" w:rsidRPr="00793A61">
        <w:rPr>
          <w:sz w:val="22"/>
        </w:rPr>
        <w:t>musí doložit certifikát o integrovaném systému řízení jakosti dle ČSN EN ISO 9001, který garantuje neměnné vlastnosti výrobku, které jsou požadovány odběratelem.</w:t>
      </w:r>
    </w:p>
    <w:p w14:paraId="0F55980F" w14:textId="77777777" w:rsidR="00196601" w:rsidRPr="00586107" w:rsidRDefault="00196601" w:rsidP="001D45CF">
      <w:pPr>
        <w:pStyle w:val="Odstavecseseznamem"/>
        <w:numPr>
          <w:ilvl w:val="0"/>
          <w:numId w:val="1"/>
        </w:numPr>
        <w:spacing w:after="120"/>
        <w:ind w:right="-284"/>
        <w:jc w:val="both"/>
        <w:rPr>
          <w:rFonts w:cs="Arial"/>
          <w:b/>
          <w:noProof/>
          <w:sz w:val="22"/>
          <w:szCs w:val="22"/>
        </w:rPr>
      </w:pPr>
      <w:r w:rsidRPr="00586107">
        <w:rPr>
          <w:rFonts w:cs="Arial"/>
          <w:b/>
          <w:bCs/>
          <w:noProof/>
          <w:sz w:val="22"/>
          <w:szCs w:val="22"/>
        </w:rPr>
        <w:t>Dokumentace</w:t>
      </w:r>
    </w:p>
    <w:p w14:paraId="61B721EF" w14:textId="54BAE2A4" w:rsidR="00B55C79" w:rsidRDefault="00B55C79" w:rsidP="001D45CF">
      <w:pPr>
        <w:autoSpaceDE w:val="0"/>
        <w:autoSpaceDN w:val="0"/>
        <w:adjustRightInd w:val="0"/>
        <w:spacing w:after="120"/>
        <w:ind w:right="-284"/>
        <w:jc w:val="both"/>
        <w:rPr>
          <w:sz w:val="22"/>
        </w:rPr>
      </w:pPr>
      <w:r w:rsidRPr="00B55C79">
        <w:rPr>
          <w:sz w:val="22"/>
        </w:rPr>
        <w:t>Všechny podklady, dokumenty, protokoly musí být v českém nebo slovenském jazyce (s výjimkou technických výrazů). K dokumentaci v cizím jazyce bude doložen doslovný úředně ověřený překlad v jazyce českém.</w:t>
      </w:r>
    </w:p>
    <w:p w14:paraId="727B5729" w14:textId="13B8F294" w:rsidR="008167A8" w:rsidRDefault="008167A8" w:rsidP="008167A8">
      <w:pPr>
        <w:autoSpaceDE w:val="0"/>
        <w:autoSpaceDN w:val="0"/>
        <w:adjustRightInd w:val="0"/>
        <w:spacing w:after="120"/>
      </w:pPr>
      <w:r>
        <w:t xml:space="preserve">Dokumenty (certifikáty, zkoušky, posudky, stanoviska, …) budou vystaveny na </w:t>
      </w:r>
      <w:r w:rsidR="00CA4F80">
        <w:t>účastníka</w:t>
      </w:r>
      <w:r>
        <w:t>.</w:t>
      </w:r>
    </w:p>
    <w:p w14:paraId="0A156975" w14:textId="2E333984" w:rsidR="008167A8" w:rsidRDefault="00CA4F80" w:rsidP="00D712B3">
      <w:pPr>
        <w:autoSpaceDE w:val="0"/>
        <w:autoSpaceDN w:val="0"/>
        <w:adjustRightInd w:val="0"/>
        <w:spacing w:after="120"/>
        <w:rPr>
          <w:sz w:val="22"/>
        </w:rPr>
      </w:pPr>
      <w:r>
        <w:rPr>
          <w:sz w:val="22"/>
          <w:szCs w:val="22"/>
        </w:rPr>
        <w:t>Účastník</w:t>
      </w:r>
      <w:r w:rsidR="008167A8" w:rsidRPr="00AE62CA">
        <w:t xml:space="preserve"> v nabídce uvede do tabulek k </w:t>
      </w:r>
      <w:r w:rsidR="008167A8">
        <w:t>parametr</w:t>
      </w:r>
      <w:r w:rsidR="008167A8" w:rsidRPr="00AE62CA">
        <w:t xml:space="preserve">ům požadovaným zadavatelem skutečné </w:t>
      </w:r>
      <w:r w:rsidR="008167A8">
        <w:t>parametr</w:t>
      </w:r>
      <w:r w:rsidR="008167A8" w:rsidRPr="00AE62CA">
        <w:t>y nabízeného zařízení.</w:t>
      </w:r>
    </w:p>
    <w:p w14:paraId="0B124FE3" w14:textId="77777777" w:rsidR="008167A8" w:rsidRPr="00586107" w:rsidRDefault="008167A8" w:rsidP="008167A8">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Montážní předpis</w:t>
      </w:r>
    </w:p>
    <w:p w14:paraId="58D1FE36" w14:textId="192885CB" w:rsidR="008167A8" w:rsidRDefault="00CA4F80" w:rsidP="00D712B3">
      <w:pPr>
        <w:pStyle w:val="Odstavecseseznamem"/>
        <w:keepNext/>
        <w:spacing w:before="120" w:after="120"/>
        <w:ind w:left="0" w:right="-284"/>
        <w:outlineLvl w:val="1"/>
        <w:rPr>
          <w:b/>
          <w:bCs/>
          <w:noProof/>
          <w:sz w:val="22"/>
          <w:szCs w:val="20"/>
        </w:rPr>
      </w:pPr>
      <w:r>
        <w:rPr>
          <w:sz w:val="22"/>
          <w:szCs w:val="22"/>
        </w:rPr>
        <w:t>Účastník</w:t>
      </w:r>
      <w:r w:rsidR="008167A8" w:rsidRPr="00B55C79">
        <w:rPr>
          <w:sz w:val="22"/>
        </w:rPr>
        <w:t xml:space="preserve"> doloží zadavateli návod na montáž nabízeného zboží, není-li montáž z výrobní dokumentace zřejmá, nebo vyžaduje-li dodržení předepsaných podmínek (utahovací moment atd.). Součástí návodu musí být i požadavky na nářadí nutné pro montáž.</w:t>
      </w:r>
    </w:p>
    <w:p w14:paraId="499DA74A" w14:textId="52D537FE"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Provozní předpis</w:t>
      </w:r>
    </w:p>
    <w:p w14:paraId="40279714" w14:textId="60A7BBE3" w:rsidR="00B55C79" w:rsidRPr="00B55C79" w:rsidRDefault="00CA4F80" w:rsidP="001D45CF">
      <w:pPr>
        <w:autoSpaceDE w:val="0"/>
        <w:autoSpaceDN w:val="0"/>
        <w:adjustRightInd w:val="0"/>
        <w:spacing w:after="120"/>
        <w:ind w:right="-284"/>
        <w:rPr>
          <w:sz w:val="22"/>
        </w:rPr>
      </w:pPr>
      <w:r>
        <w:rPr>
          <w:sz w:val="22"/>
          <w:szCs w:val="22"/>
        </w:rPr>
        <w:t>Účastník</w:t>
      </w:r>
      <w:r w:rsidRPr="00B55C79">
        <w:rPr>
          <w:sz w:val="22"/>
        </w:rPr>
        <w:t xml:space="preserve"> </w:t>
      </w:r>
      <w:r w:rsidR="00B55C79" w:rsidRPr="00B55C79">
        <w:rPr>
          <w:sz w:val="22"/>
        </w:rPr>
        <w:t>předloží zadavateli návod pro provozování, údržbu a skladování nabízeného zařízení k dosažení životnosti zařízení požadované zadavatelem.</w:t>
      </w:r>
    </w:p>
    <w:p w14:paraId="49DBA1E6"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 xml:space="preserve">Výkresy </w:t>
      </w:r>
    </w:p>
    <w:p w14:paraId="09DEC0E9" w14:textId="10CAA32D" w:rsidR="00944AE9" w:rsidRPr="00944AE9" w:rsidRDefault="00CA4F80" w:rsidP="001D45CF">
      <w:pPr>
        <w:autoSpaceDE w:val="0"/>
        <w:autoSpaceDN w:val="0"/>
        <w:adjustRightInd w:val="0"/>
        <w:spacing w:after="120"/>
        <w:ind w:right="-284"/>
        <w:jc w:val="both"/>
        <w:rPr>
          <w:sz w:val="22"/>
        </w:rPr>
      </w:pPr>
      <w:r>
        <w:rPr>
          <w:sz w:val="22"/>
          <w:szCs w:val="22"/>
        </w:rPr>
        <w:t>Účastník</w:t>
      </w:r>
      <w:r w:rsidRPr="00944AE9">
        <w:rPr>
          <w:sz w:val="22"/>
        </w:rPr>
        <w:t xml:space="preserve"> </w:t>
      </w:r>
      <w:r w:rsidR="00944AE9" w:rsidRPr="00944AE9">
        <w:rPr>
          <w:sz w:val="22"/>
        </w:rPr>
        <w:t>předloží zadavateli technickou dokumentaci obsahující výkresy s vyznačením základních rozměrů součástí, jejich toleranci. Zvláštní ohled se musí brát na ty rozměry, které podmiňují zaměnitelnost součástí a správnost sestavení.</w:t>
      </w:r>
    </w:p>
    <w:p w14:paraId="419B61A4" w14:textId="05C698BF" w:rsidR="00944AE9" w:rsidRPr="00944AE9" w:rsidRDefault="00944AE9" w:rsidP="001D45CF">
      <w:pPr>
        <w:autoSpaceDE w:val="0"/>
        <w:autoSpaceDN w:val="0"/>
        <w:adjustRightInd w:val="0"/>
        <w:spacing w:after="120"/>
        <w:ind w:right="-284"/>
        <w:jc w:val="both"/>
        <w:rPr>
          <w:sz w:val="22"/>
        </w:rPr>
      </w:pPr>
      <w:r w:rsidRPr="00944AE9">
        <w:rPr>
          <w:sz w:val="22"/>
        </w:rPr>
        <w:t xml:space="preserve">U složených konstrukcí a sestav předloží </w:t>
      </w:r>
      <w:r w:rsidR="00C3014F">
        <w:rPr>
          <w:sz w:val="22"/>
        </w:rPr>
        <w:t xml:space="preserve">účastník </w:t>
      </w:r>
      <w:r w:rsidRPr="00944AE9">
        <w:rPr>
          <w:sz w:val="22"/>
        </w:rPr>
        <w:t xml:space="preserve">výkresovou dokumentaci ve 3D provedení, ze které bude zřejmý detail určující správnost montáže. </w:t>
      </w:r>
    </w:p>
    <w:p w14:paraId="00FDB6DC" w14:textId="77777777" w:rsidR="00944AE9" w:rsidRPr="00944AE9" w:rsidRDefault="00944AE9" w:rsidP="001D45CF">
      <w:pPr>
        <w:autoSpaceDE w:val="0"/>
        <w:autoSpaceDN w:val="0"/>
        <w:adjustRightInd w:val="0"/>
        <w:spacing w:after="120"/>
        <w:ind w:right="-284"/>
        <w:jc w:val="both"/>
        <w:rPr>
          <w:sz w:val="22"/>
        </w:rPr>
      </w:pPr>
      <w:r w:rsidRPr="00944AE9">
        <w:rPr>
          <w:sz w:val="22"/>
        </w:rPr>
        <w:t>Výkresová dokumentace bude ve formátu „</w:t>
      </w:r>
      <w:proofErr w:type="spellStart"/>
      <w:r w:rsidRPr="00944AE9">
        <w:rPr>
          <w:sz w:val="22"/>
        </w:rPr>
        <w:t>dwg</w:t>
      </w:r>
      <w:proofErr w:type="spellEnd"/>
      <w:r w:rsidRPr="00944AE9">
        <w:rPr>
          <w:sz w:val="22"/>
        </w:rPr>
        <w:t>“ a „</w:t>
      </w:r>
      <w:proofErr w:type="spellStart"/>
      <w:r w:rsidRPr="00944AE9">
        <w:rPr>
          <w:sz w:val="22"/>
        </w:rPr>
        <w:t>pdf</w:t>
      </w:r>
      <w:proofErr w:type="spellEnd"/>
      <w:r w:rsidRPr="00944AE9">
        <w:rPr>
          <w:sz w:val="22"/>
        </w:rPr>
        <w:t>“.</w:t>
      </w:r>
    </w:p>
    <w:p w14:paraId="224E03BD" w14:textId="55DF3506" w:rsidR="00B55C79" w:rsidRPr="00B55C79" w:rsidRDefault="00B55C79" w:rsidP="001D45CF">
      <w:pPr>
        <w:autoSpaceDE w:val="0"/>
        <w:autoSpaceDN w:val="0"/>
        <w:adjustRightInd w:val="0"/>
        <w:spacing w:after="120"/>
        <w:ind w:right="-284"/>
        <w:jc w:val="both"/>
        <w:rPr>
          <w:sz w:val="22"/>
        </w:rPr>
      </w:pPr>
    </w:p>
    <w:p w14:paraId="25F234DA" w14:textId="77777777" w:rsidR="00196601" w:rsidRPr="00586107"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586107">
        <w:rPr>
          <w:b/>
          <w:bCs/>
          <w:noProof/>
          <w:sz w:val="22"/>
          <w:szCs w:val="20"/>
        </w:rPr>
        <w:t>Katalogové listy nebo prospekty</w:t>
      </w:r>
    </w:p>
    <w:p w14:paraId="57E26074" w14:textId="30684AA9" w:rsidR="00B55C79" w:rsidRPr="00B55C79" w:rsidRDefault="00CA4F80" w:rsidP="001D45CF">
      <w:pPr>
        <w:autoSpaceDE w:val="0"/>
        <w:autoSpaceDN w:val="0"/>
        <w:adjustRightInd w:val="0"/>
        <w:spacing w:after="120"/>
        <w:ind w:right="-284"/>
        <w:rPr>
          <w:sz w:val="22"/>
        </w:rPr>
      </w:pPr>
      <w:r>
        <w:rPr>
          <w:sz w:val="22"/>
          <w:szCs w:val="22"/>
        </w:rPr>
        <w:t>Účastník</w:t>
      </w:r>
      <w:r w:rsidRPr="00B55C79">
        <w:rPr>
          <w:sz w:val="22"/>
        </w:rPr>
        <w:t xml:space="preserve"> </w:t>
      </w:r>
      <w:r w:rsidR="00B55C79" w:rsidRPr="00B55C79">
        <w:rPr>
          <w:sz w:val="22"/>
        </w:rPr>
        <w:t>přiloží k nabídce katalog, nebo prospekt, obsahující základní vlastnosti nabízených ocelových konstrukcí.</w:t>
      </w:r>
    </w:p>
    <w:p w14:paraId="365D4D6C" w14:textId="1AF588CE" w:rsidR="00B55C79" w:rsidRPr="00B55C79" w:rsidRDefault="00B55C79" w:rsidP="001D45CF">
      <w:pPr>
        <w:ind w:right="-284"/>
        <w:jc w:val="both"/>
        <w:rPr>
          <w:sz w:val="22"/>
        </w:rPr>
      </w:pPr>
    </w:p>
    <w:p w14:paraId="347001A0" w14:textId="77777777" w:rsidR="00B55C79" w:rsidRPr="003D1C6A" w:rsidRDefault="00B55C79" w:rsidP="001D45CF">
      <w:pPr>
        <w:spacing w:after="120"/>
        <w:ind w:right="-284"/>
        <w:jc w:val="both"/>
        <w:rPr>
          <w:rFonts w:cs="Arial"/>
          <w:noProof/>
          <w:sz w:val="22"/>
          <w:szCs w:val="22"/>
        </w:rPr>
      </w:pPr>
    </w:p>
    <w:p w14:paraId="47FB255A" w14:textId="77777777" w:rsidR="00196601" w:rsidRPr="001D45CF" w:rsidRDefault="00196601" w:rsidP="001D45CF">
      <w:pPr>
        <w:pStyle w:val="Odstavecseseznamem"/>
        <w:keepNext/>
        <w:numPr>
          <w:ilvl w:val="1"/>
          <w:numId w:val="1"/>
        </w:numPr>
        <w:tabs>
          <w:tab w:val="num" w:pos="576"/>
        </w:tabs>
        <w:spacing w:before="120" w:after="120"/>
        <w:ind w:right="-284"/>
        <w:outlineLvl w:val="1"/>
        <w:rPr>
          <w:b/>
          <w:bCs/>
          <w:noProof/>
          <w:sz w:val="22"/>
          <w:szCs w:val="20"/>
        </w:rPr>
      </w:pPr>
      <w:r w:rsidRPr="001D45CF">
        <w:rPr>
          <w:b/>
          <w:bCs/>
          <w:noProof/>
          <w:sz w:val="22"/>
          <w:szCs w:val="20"/>
        </w:rPr>
        <w:lastRenderedPageBreak/>
        <w:t>Další technická dokumentace</w:t>
      </w:r>
    </w:p>
    <w:p w14:paraId="08D4B974" w14:textId="28F4ADAB" w:rsidR="00196601" w:rsidRPr="001D45CF" w:rsidRDefault="00CA4F80" w:rsidP="001D45CF">
      <w:pPr>
        <w:spacing w:after="120"/>
        <w:ind w:right="-284"/>
        <w:jc w:val="both"/>
        <w:rPr>
          <w:rFonts w:cs="Arial"/>
          <w:noProof/>
          <w:sz w:val="22"/>
          <w:szCs w:val="22"/>
        </w:rPr>
      </w:pPr>
      <w:r>
        <w:rPr>
          <w:sz w:val="22"/>
          <w:szCs w:val="22"/>
        </w:rPr>
        <w:t>Účastník</w:t>
      </w:r>
      <w:r w:rsidRPr="001D45CF">
        <w:rPr>
          <w:rFonts w:cs="Arial"/>
          <w:noProof/>
          <w:sz w:val="22"/>
          <w:szCs w:val="22"/>
        </w:rPr>
        <w:t xml:space="preserve"> </w:t>
      </w:r>
      <w:r w:rsidR="00196601" w:rsidRPr="001D45CF">
        <w:rPr>
          <w:rFonts w:cs="Arial"/>
          <w:noProof/>
          <w:sz w:val="22"/>
          <w:szCs w:val="22"/>
        </w:rPr>
        <w:t>se zavazuje poskytovat podklady pro tvorbu Technických norem společnosti E.</w:t>
      </w:r>
      <w:r w:rsidR="00295802">
        <w:rPr>
          <w:rFonts w:cs="Arial"/>
          <w:noProof/>
          <w:sz w:val="22"/>
          <w:szCs w:val="22"/>
        </w:rPr>
        <w:t>GD</w:t>
      </w:r>
      <w:r w:rsidR="00196601" w:rsidRPr="001D45CF">
        <w:rPr>
          <w:rFonts w:cs="Arial"/>
          <w:noProof/>
          <w:sz w:val="22"/>
          <w:szCs w:val="22"/>
        </w:rPr>
        <w:t xml:space="preserve"> (TNS)</w:t>
      </w:r>
      <w:r w:rsidR="00295802">
        <w:rPr>
          <w:rFonts w:cs="Arial"/>
          <w:noProof/>
          <w:sz w:val="22"/>
          <w:szCs w:val="22"/>
        </w:rPr>
        <w:t>.</w:t>
      </w:r>
    </w:p>
    <w:p w14:paraId="6BC3C92C" w14:textId="17F6C91A" w:rsidR="0061672E" w:rsidRDefault="00B55C79" w:rsidP="007C1F3A">
      <w:pPr>
        <w:autoSpaceDE w:val="0"/>
        <w:autoSpaceDN w:val="0"/>
        <w:adjustRightInd w:val="0"/>
        <w:spacing w:after="120"/>
        <w:ind w:right="-284"/>
        <w:jc w:val="both"/>
        <w:rPr>
          <w:rFonts w:cs="Arial"/>
          <w:noProof/>
          <w:sz w:val="22"/>
          <w:szCs w:val="22"/>
        </w:rPr>
      </w:pPr>
      <w:r w:rsidRPr="00B55C79">
        <w:rPr>
          <w:sz w:val="22"/>
        </w:rPr>
        <w:t>.</w:t>
      </w:r>
      <w:r w:rsidR="0061672E">
        <w:rPr>
          <w:rFonts w:cs="Arial"/>
          <w:noProof/>
          <w:sz w:val="22"/>
          <w:szCs w:val="22"/>
        </w:rPr>
        <w:br w:type="page"/>
      </w:r>
    </w:p>
    <w:p w14:paraId="51097F11" w14:textId="034B919C" w:rsidR="006401C3" w:rsidRDefault="00182D1B" w:rsidP="00C167C7">
      <w:pPr>
        <w:pStyle w:val="Odstavecseseznamem"/>
        <w:keepNext/>
        <w:numPr>
          <w:ilvl w:val="0"/>
          <w:numId w:val="1"/>
        </w:numPr>
        <w:tabs>
          <w:tab w:val="num" w:pos="432"/>
        </w:tabs>
        <w:spacing w:before="360" w:after="120"/>
        <w:outlineLvl w:val="0"/>
        <w:rPr>
          <w:rFonts w:cs="Arial"/>
          <w:b/>
          <w:bCs/>
          <w:noProof/>
          <w:sz w:val="22"/>
          <w:szCs w:val="22"/>
        </w:rPr>
      </w:pPr>
      <w:r>
        <w:rPr>
          <w:rFonts w:cs="Arial"/>
          <w:b/>
          <w:bCs/>
          <w:noProof/>
          <w:sz w:val="22"/>
          <w:szCs w:val="22"/>
        </w:rPr>
        <w:lastRenderedPageBreak/>
        <w:t xml:space="preserve">Přílohy - </w:t>
      </w:r>
      <w:r w:rsidR="006401C3">
        <w:rPr>
          <w:rFonts w:cs="Arial"/>
          <w:b/>
          <w:bCs/>
          <w:noProof/>
          <w:sz w:val="22"/>
          <w:szCs w:val="22"/>
        </w:rPr>
        <w:t xml:space="preserve">Specifikace </w:t>
      </w:r>
      <w:r w:rsidR="0061672E">
        <w:rPr>
          <w:rFonts w:cs="Arial"/>
          <w:b/>
          <w:bCs/>
          <w:noProof/>
          <w:sz w:val="22"/>
          <w:szCs w:val="22"/>
        </w:rPr>
        <w:t>základních prvků</w:t>
      </w:r>
    </w:p>
    <w:p w14:paraId="745C802C" w14:textId="77777777" w:rsidR="006401C3" w:rsidRDefault="006401C3"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6401C3">
        <w:rPr>
          <w:rFonts w:cs="Arial"/>
          <w:b/>
          <w:bCs/>
          <w:noProof/>
          <w:sz w:val="22"/>
          <w:szCs w:val="22"/>
        </w:rPr>
        <w:t xml:space="preserve">Specifikace konzol </w:t>
      </w:r>
      <w:r w:rsidR="0061672E">
        <w:rPr>
          <w:rFonts w:cs="Arial"/>
          <w:b/>
          <w:bCs/>
          <w:noProof/>
          <w:sz w:val="22"/>
          <w:szCs w:val="22"/>
        </w:rPr>
        <w:t>pro transformátory a skříně rozvaděčů</w:t>
      </w:r>
    </w:p>
    <w:p w14:paraId="1BADFF63" w14:textId="77777777" w:rsidR="006401C3" w:rsidRPr="006401C3"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t>Konzola transformátoru 100kVA</w:t>
      </w:r>
    </w:p>
    <w:tbl>
      <w:tblPr>
        <w:tblStyle w:val="Mkatabulky"/>
        <w:tblW w:w="9639" w:type="dxa"/>
        <w:tblInd w:w="108" w:type="dxa"/>
        <w:tblLayout w:type="fixed"/>
        <w:tblLook w:val="04A0" w:firstRow="1" w:lastRow="0" w:firstColumn="1" w:lastColumn="0" w:noHBand="0" w:noVBand="1"/>
      </w:tblPr>
      <w:tblGrid>
        <w:gridCol w:w="1418"/>
        <w:gridCol w:w="8221"/>
      </w:tblGrid>
      <w:tr w:rsidR="0061672E" w:rsidRPr="003135C7" w14:paraId="4F5D8192" w14:textId="77777777" w:rsidTr="00AA407D">
        <w:tc>
          <w:tcPr>
            <w:tcW w:w="1418" w:type="dxa"/>
          </w:tcPr>
          <w:p w14:paraId="7D2B45EA" w14:textId="77777777" w:rsidR="0061672E" w:rsidRPr="003135C7" w:rsidRDefault="0061672E" w:rsidP="00AA407D">
            <w:pPr>
              <w:rPr>
                <w:sz w:val="18"/>
                <w:szCs w:val="18"/>
              </w:rPr>
            </w:pPr>
            <w:r w:rsidRPr="003135C7">
              <w:rPr>
                <w:sz w:val="18"/>
                <w:szCs w:val="18"/>
              </w:rPr>
              <w:t>Název výrobku</w:t>
            </w:r>
          </w:p>
        </w:tc>
        <w:tc>
          <w:tcPr>
            <w:tcW w:w="8221" w:type="dxa"/>
          </w:tcPr>
          <w:p w14:paraId="002610C2" w14:textId="77777777" w:rsidR="0061672E" w:rsidRPr="003135C7" w:rsidRDefault="0061672E" w:rsidP="00AA407D">
            <w:pPr>
              <w:rPr>
                <w:sz w:val="18"/>
                <w:szCs w:val="18"/>
              </w:rPr>
            </w:pPr>
            <w:r w:rsidRPr="009C64B1">
              <w:rPr>
                <w:sz w:val="18"/>
                <w:szCs w:val="18"/>
              </w:rPr>
              <w:t xml:space="preserve">Konzola </w:t>
            </w:r>
            <w:r>
              <w:rPr>
                <w:sz w:val="18"/>
                <w:szCs w:val="18"/>
              </w:rPr>
              <w:t>transformátoru 100kVA</w:t>
            </w:r>
          </w:p>
        </w:tc>
      </w:tr>
      <w:tr w:rsidR="0061672E" w:rsidRPr="003135C7" w14:paraId="383FF994" w14:textId="77777777" w:rsidTr="00AA407D">
        <w:tc>
          <w:tcPr>
            <w:tcW w:w="9639" w:type="dxa"/>
            <w:gridSpan w:val="2"/>
          </w:tcPr>
          <w:p w14:paraId="5140A67D" w14:textId="588E00C1" w:rsidR="0061672E" w:rsidRPr="00D5366F" w:rsidRDefault="0061672E" w:rsidP="002B3F11">
            <w:pPr>
              <w:jc w:val="both"/>
              <w:rPr>
                <w:sz w:val="18"/>
                <w:szCs w:val="18"/>
              </w:rPr>
            </w:pPr>
            <w:r>
              <w:rPr>
                <w:sz w:val="18"/>
                <w:szCs w:val="18"/>
              </w:rPr>
              <w:t>Konzola je složena ze základního rámu, na kterém je přišroubován nosný rošt. V nosném roštu je vytvořen prostup pro montáž svodových trubek ke skříni rozvaděče z </w:t>
            </w:r>
            <w:r w:rsidR="002B3F11">
              <w:rPr>
                <w:sz w:val="18"/>
                <w:szCs w:val="18"/>
              </w:rPr>
              <w:t xml:space="preserve">odstavce </w:t>
            </w:r>
            <w:r w:rsidR="00592CE8">
              <w:rPr>
                <w:sz w:val="18"/>
                <w:szCs w:val="18"/>
              </w:rPr>
              <w:t>6</w:t>
            </w:r>
            <w:r w:rsidR="002B3F11">
              <w:rPr>
                <w:sz w:val="18"/>
                <w:szCs w:val="18"/>
              </w:rPr>
              <w:t>.</w:t>
            </w:r>
            <w:r>
              <w:rPr>
                <w:sz w:val="18"/>
                <w:szCs w:val="18"/>
              </w:rPr>
              <w:t>4.3 „</w:t>
            </w:r>
            <w:r w:rsidRPr="001460BE">
              <w:rPr>
                <w:sz w:val="18"/>
                <w:szCs w:val="18"/>
              </w:rPr>
              <w:t xml:space="preserve">Trubka svodová 1x75 TS 100 </w:t>
            </w:r>
            <w:proofErr w:type="spellStart"/>
            <w:r w:rsidRPr="001460BE">
              <w:rPr>
                <w:sz w:val="18"/>
                <w:szCs w:val="18"/>
              </w:rPr>
              <w:t>kVA</w:t>
            </w:r>
            <w:proofErr w:type="spellEnd"/>
            <w:r>
              <w:rPr>
                <w:sz w:val="18"/>
                <w:szCs w:val="18"/>
              </w:rPr>
              <w:t xml:space="preserve">“. K jednoduchému betonovému sloupu je rám připevněn pomocí čtyř svorníků. Konstrukce se na betonový sloup montuje tak, aby byl horní konec nosného roštu ve výšce 3800 mm nad úrovní okolního terénu. Vnitřní strana základního rámu, která dosedá na sloup, je přizpůsobena tak, aby byly vytvořeny dosedací plochy, které zajistí pevné spojení rámu s betonovým sloupem. Na roštu jsou přivařeny příložky pro bezpečné uchycení montážního žebříku. Na spodní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transformátoru, svorníky, včetně ostatního spojovacího materiálu.</w:t>
            </w:r>
          </w:p>
        </w:tc>
      </w:tr>
      <w:tr w:rsidR="0061672E" w:rsidRPr="003135C7" w14:paraId="7D8C0845" w14:textId="77777777" w:rsidTr="00AA407D">
        <w:tc>
          <w:tcPr>
            <w:tcW w:w="9639" w:type="dxa"/>
            <w:gridSpan w:val="2"/>
          </w:tcPr>
          <w:p w14:paraId="09567963" w14:textId="0C72B849" w:rsidR="0061672E" w:rsidRDefault="0061672E" w:rsidP="00AA407D">
            <w:pPr>
              <w:tabs>
                <w:tab w:val="center" w:pos="2195"/>
              </w:tabs>
              <w:rPr>
                <w:sz w:val="18"/>
                <w:szCs w:val="18"/>
              </w:rPr>
            </w:pPr>
            <w:r>
              <w:rPr>
                <w:sz w:val="18"/>
                <w:szCs w:val="18"/>
              </w:rPr>
              <w:t xml:space="preserve">Výkres </w:t>
            </w:r>
            <w:r w:rsidR="00F47415">
              <w:rPr>
                <w:sz w:val="18"/>
                <w:szCs w:val="18"/>
              </w:rPr>
              <w:t>6</w:t>
            </w:r>
            <w:r>
              <w:rPr>
                <w:sz w:val="18"/>
                <w:szCs w:val="18"/>
              </w:rPr>
              <w:t>.1</w:t>
            </w:r>
            <w:r w:rsidRPr="003135C7">
              <w:rPr>
                <w:sz w:val="18"/>
                <w:szCs w:val="18"/>
              </w:rPr>
              <w:t>.</w:t>
            </w:r>
            <w:r>
              <w:rPr>
                <w:sz w:val="18"/>
                <w:szCs w:val="18"/>
              </w:rPr>
              <w:t>1</w:t>
            </w:r>
            <w:r w:rsidRPr="003135C7">
              <w:rPr>
                <w:sz w:val="18"/>
                <w:szCs w:val="18"/>
              </w:rPr>
              <w:t>.</w:t>
            </w:r>
            <w:r>
              <w:rPr>
                <w:sz w:val="18"/>
                <w:szCs w:val="18"/>
              </w:rPr>
              <w:t>1</w:t>
            </w:r>
          </w:p>
          <w:p w14:paraId="557B7D8A" w14:textId="58397D13" w:rsidR="0061672E" w:rsidRPr="003135C7" w:rsidRDefault="00AC1354" w:rsidP="00AA407D">
            <w:pPr>
              <w:tabs>
                <w:tab w:val="center" w:pos="2195"/>
              </w:tabs>
              <w:jc w:val="center"/>
              <w:rPr>
                <w:sz w:val="18"/>
                <w:szCs w:val="18"/>
              </w:rPr>
            </w:pPr>
            <w:r>
              <w:rPr>
                <w:noProof/>
              </w:rPr>
              <w:drawing>
                <wp:inline distT="0" distB="0" distL="0" distR="0" wp14:anchorId="3080214A" wp14:editId="37ECF3F5">
                  <wp:extent cx="5983605" cy="4169410"/>
                  <wp:effectExtent l="0" t="0" r="0" b="254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grayscl/>
                          </a:blip>
                          <a:stretch>
                            <a:fillRect/>
                          </a:stretch>
                        </pic:blipFill>
                        <pic:spPr>
                          <a:xfrm>
                            <a:off x="0" y="0"/>
                            <a:ext cx="5983605" cy="4169410"/>
                          </a:xfrm>
                          <a:prstGeom prst="rect">
                            <a:avLst/>
                          </a:prstGeom>
                        </pic:spPr>
                      </pic:pic>
                    </a:graphicData>
                  </a:graphic>
                </wp:inline>
              </w:drawing>
            </w:r>
          </w:p>
        </w:tc>
      </w:tr>
    </w:tbl>
    <w:tbl>
      <w:tblPr>
        <w:tblStyle w:val="Mkatabulky5"/>
        <w:tblW w:w="7513" w:type="dxa"/>
        <w:tblInd w:w="108" w:type="dxa"/>
        <w:tblLayout w:type="fixed"/>
        <w:tblLook w:val="04A0" w:firstRow="1" w:lastRow="0" w:firstColumn="1" w:lastColumn="0" w:noHBand="0" w:noVBand="1"/>
      </w:tblPr>
      <w:tblGrid>
        <w:gridCol w:w="993"/>
        <w:gridCol w:w="3685"/>
        <w:gridCol w:w="851"/>
        <w:gridCol w:w="1984"/>
      </w:tblGrid>
      <w:tr w:rsidR="003C5F24" w:rsidRPr="00CC299F" w14:paraId="7BEC0403" w14:textId="77777777" w:rsidTr="003C5F24">
        <w:trPr>
          <w:trHeight w:val="57"/>
        </w:trPr>
        <w:tc>
          <w:tcPr>
            <w:tcW w:w="993" w:type="dxa"/>
            <w:tcBorders>
              <w:top w:val="single" w:sz="4" w:space="0" w:color="auto"/>
              <w:bottom w:val="single" w:sz="4" w:space="0" w:color="auto"/>
            </w:tcBorders>
            <w:shd w:val="clear" w:color="auto" w:fill="auto"/>
          </w:tcPr>
          <w:p w14:paraId="4D4E7483" w14:textId="77777777" w:rsidR="003C5F24" w:rsidRPr="00CC299F" w:rsidRDefault="003C5F24" w:rsidP="003C5F24">
            <w:pPr>
              <w:rPr>
                <w:rFonts w:cs="Arial"/>
                <w:sz w:val="18"/>
                <w:szCs w:val="18"/>
              </w:rPr>
            </w:pPr>
            <w:proofErr w:type="spellStart"/>
            <w:r w:rsidRPr="00CC299F">
              <w:rPr>
                <w:rFonts w:cs="Arial"/>
                <w:sz w:val="18"/>
                <w:szCs w:val="18"/>
              </w:rPr>
              <w:t>p.č</w:t>
            </w:r>
            <w:proofErr w:type="spellEnd"/>
            <w:r w:rsidRPr="00CC299F">
              <w:rPr>
                <w:rFonts w:cs="Arial"/>
                <w:sz w:val="18"/>
                <w:szCs w:val="18"/>
              </w:rPr>
              <w:t>.</w:t>
            </w:r>
          </w:p>
        </w:tc>
        <w:tc>
          <w:tcPr>
            <w:tcW w:w="3685" w:type="dxa"/>
            <w:tcBorders>
              <w:top w:val="single" w:sz="4" w:space="0" w:color="auto"/>
              <w:bottom w:val="single" w:sz="4" w:space="0" w:color="auto"/>
            </w:tcBorders>
            <w:shd w:val="clear" w:color="auto" w:fill="auto"/>
          </w:tcPr>
          <w:p w14:paraId="55D897B6" w14:textId="77777777" w:rsidR="003C5F24" w:rsidRPr="00CC299F" w:rsidRDefault="003C5F24" w:rsidP="003C5F24">
            <w:pPr>
              <w:rPr>
                <w:rFonts w:cs="Arial"/>
                <w:sz w:val="18"/>
                <w:szCs w:val="18"/>
              </w:rPr>
            </w:pPr>
            <w:r w:rsidRPr="00CC299F">
              <w:rPr>
                <w:rFonts w:cs="Arial"/>
                <w:sz w:val="18"/>
                <w:szCs w:val="18"/>
              </w:rPr>
              <w:t>Parametr</w:t>
            </w:r>
          </w:p>
        </w:tc>
        <w:tc>
          <w:tcPr>
            <w:tcW w:w="851" w:type="dxa"/>
            <w:tcBorders>
              <w:top w:val="single" w:sz="4" w:space="0" w:color="auto"/>
              <w:bottom w:val="single" w:sz="4" w:space="0" w:color="auto"/>
            </w:tcBorders>
            <w:shd w:val="clear" w:color="auto" w:fill="auto"/>
          </w:tcPr>
          <w:p w14:paraId="7140FDF3" w14:textId="77777777" w:rsidR="003C5F24" w:rsidRPr="00CC299F" w:rsidRDefault="003C5F24" w:rsidP="003C5F24">
            <w:pPr>
              <w:rPr>
                <w:rFonts w:cs="Arial"/>
                <w:sz w:val="18"/>
                <w:szCs w:val="18"/>
              </w:rPr>
            </w:pPr>
            <w:proofErr w:type="spellStart"/>
            <w:r w:rsidRPr="00CC299F">
              <w:rPr>
                <w:rFonts w:cs="Arial"/>
                <w:sz w:val="18"/>
                <w:szCs w:val="18"/>
              </w:rPr>
              <w:t>Jedn</w:t>
            </w:r>
            <w:proofErr w:type="spellEnd"/>
            <w:r w:rsidRPr="00CC299F">
              <w:rPr>
                <w:rFonts w:cs="Arial"/>
                <w:sz w:val="18"/>
                <w:szCs w:val="18"/>
              </w:rPr>
              <w:t>.</w:t>
            </w:r>
          </w:p>
        </w:tc>
        <w:tc>
          <w:tcPr>
            <w:tcW w:w="1984" w:type="dxa"/>
            <w:tcBorders>
              <w:top w:val="single" w:sz="4" w:space="0" w:color="auto"/>
              <w:bottom w:val="single" w:sz="4" w:space="0" w:color="auto"/>
            </w:tcBorders>
            <w:shd w:val="clear" w:color="auto" w:fill="auto"/>
          </w:tcPr>
          <w:p w14:paraId="655B5580" w14:textId="77777777" w:rsidR="003C5F24" w:rsidRPr="00CC299F" w:rsidRDefault="003C5F24" w:rsidP="003C5F24">
            <w:pPr>
              <w:rPr>
                <w:rFonts w:cs="Arial"/>
                <w:sz w:val="18"/>
                <w:szCs w:val="18"/>
              </w:rPr>
            </w:pPr>
            <w:r w:rsidRPr="00CC299F">
              <w:rPr>
                <w:rFonts w:cs="Arial"/>
                <w:sz w:val="18"/>
                <w:szCs w:val="18"/>
              </w:rPr>
              <w:t>Požadovaná hodnota</w:t>
            </w:r>
          </w:p>
        </w:tc>
      </w:tr>
      <w:tr w:rsidR="003C5F24" w:rsidRPr="00CC299F" w14:paraId="3B144963" w14:textId="77777777" w:rsidTr="003C5F24">
        <w:trPr>
          <w:trHeight w:val="57"/>
        </w:trPr>
        <w:tc>
          <w:tcPr>
            <w:tcW w:w="993" w:type="dxa"/>
            <w:shd w:val="clear" w:color="auto" w:fill="auto"/>
          </w:tcPr>
          <w:p w14:paraId="2862D23D" w14:textId="77777777" w:rsidR="003C5F24" w:rsidRPr="00CC299F" w:rsidRDefault="003C5F24" w:rsidP="003C5F24">
            <w:pPr>
              <w:rPr>
                <w:rFonts w:cs="Arial"/>
                <w:sz w:val="18"/>
              </w:rPr>
            </w:pPr>
            <w:r>
              <w:rPr>
                <w:rFonts w:cs="Arial"/>
                <w:sz w:val="18"/>
                <w:szCs w:val="18"/>
              </w:rPr>
              <w:t>6.</w:t>
            </w:r>
            <w:r w:rsidRPr="00CC299F">
              <w:rPr>
                <w:rFonts w:cs="Arial"/>
                <w:sz w:val="18"/>
                <w:szCs w:val="18"/>
              </w:rPr>
              <w:t>1.1.2</w:t>
            </w:r>
          </w:p>
        </w:tc>
        <w:tc>
          <w:tcPr>
            <w:tcW w:w="3685" w:type="dxa"/>
            <w:shd w:val="clear" w:color="auto" w:fill="auto"/>
          </w:tcPr>
          <w:p w14:paraId="72283E68" w14:textId="77777777" w:rsidR="003C5F24" w:rsidRPr="00CC299F" w:rsidRDefault="003C5F24" w:rsidP="003C5F24">
            <w:pPr>
              <w:autoSpaceDE w:val="0"/>
              <w:autoSpaceDN w:val="0"/>
              <w:adjustRightInd w:val="0"/>
              <w:rPr>
                <w:rFonts w:cs="Arial"/>
                <w:sz w:val="18"/>
              </w:rPr>
            </w:pPr>
            <w:r w:rsidRPr="00CC299F">
              <w:rPr>
                <w:rFonts w:cs="Arial"/>
                <w:sz w:val="18"/>
                <w:szCs w:val="18"/>
              </w:rPr>
              <w:t>Stále zatížení konstrukce hmotností transformátoru</w:t>
            </w:r>
          </w:p>
        </w:tc>
        <w:tc>
          <w:tcPr>
            <w:tcW w:w="851" w:type="dxa"/>
            <w:shd w:val="clear" w:color="auto" w:fill="auto"/>
          </w:tcPr>
          <w:p w14:paraId="0CEF0A3B"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49682305" w14:textId="7777777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1250</w:t>
            </w:r>
          </w:p>
        </w:tc>
      </w:tr>
      <w:tr w:rsidR="003C5F24" w:rsidRPr="00CC299F" w14:paraId="05D6A6C4" w14:textId="77777777" w:rsidTr="003C5F24">
        <w:trPr>
          <w:trHeight w:val="57"/>
        </w:trPr>
        <w:tc>
          <w:tcPr>
            <w:tcW w:w="993" w:type="dxa"/>
            <w:shd w:val="clear" w:color="auto" w:fill="auto"/>
          </w:tcPr>
          <w:p w14:paraId="14503B40" w14:textId="77777777" w:rsidR="003C5F24" w:rsidRPr="00CC299F" w:rsidRDefault="003C5F24" w:rsidP="003C5F24">
            <w:pPr>
              <w:rPr>
                <w:rFonts w:cs="Arial"/>
                <w:sz w:val="18"/>
              </w:rPr>
            </w:pPr>
            <w:r>
              <w:rPr>
                <w:rFonts w:cs="Arial"/>
                <w:sz w:val="18"/>
                <w:szCs w:val="18"/>
              </w:rPr>
              <w:t>6.</w:t>
            </w:r>
            <w:r w:rsidRPr="00CC299F">
              <w:rPr>
                <w:rFonts w:cs="Arial"/>
                <w:sz w:val="18"/>
                <w:szCs w:val="18"/>
              </w:rPr>
              <w:t>1.1.3</w:t>
            </w:r>
          </w:p>
        </w:tc>
        <w:tc>
          <w:tcPr>
            <w:tcW w:w="3685" w:type="dxa"/>
            <w:shd w:val="clear" w:color="auto" w:fill="auto"/>
          </w:tcPr>
          <w:p w14:paraId="64FDC962" w14:textId="77777777" w:rsidR="003C5F24" w:rsidRPr="00CC299F" w:rsidRDefault="003C5F24" w:rsidP="003C5F24">
            <w:pPr>
              <w:rPr>
                <w:rFonts w:cs="Arial"/>
                <w:sz w:val="18"/>
                <w:szCs w:val="18"/>
              </w:rPr>
            </w:pPr>
            <w:r w:rsidRPr="00CC299F">
              <w:rPr>
                <w:rFonts w:cs="Arial"/>
                <w:sz w:val="18"/>
                <w:szCs w:val="18"/>
              </w:rPr>
              <w:t>Přídavné zatížení hmotností montážníka</w:t>
            </w:r>
          </w:p>
        </w:tc>
        <w:tc>
          <w:tcPr>
            <w:tcW w:w="851" w:type="dxa"/>
            <w:shd w:val="clear" w:color="auto" w:fill="auto"/>
          </w:tcPr>
          <w:p w14:paraId="7723AB36"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2E6C2510" w14:textId="2A920CDF"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w:t>
            </w:r>
            <w:r w:rsidR="00A353B0">
              <w:rPr>
                <w:rFonts w:cs="Arial"/>
                <w:sz w:val="18"/>
                <w:szCs w:val="18"/>
              </w:rPr>
              <w:t>4</w:t>
            </w:r>
            <w:r w:rsidRPr="00CC299F">
              <w:rPr>
                <w:rFonts w:cs="Arial"/>
                <w:sz w:val="18"/>
                <w:szCs w:val="18"/>
              </w:rPr>
              <w:t>0</w:t>
            </w:r>
          </w:p>
        </w:tc>
      </w:tr>
    </w:tbl>
    <w:p w14:paraId="002649EA" w14:textId="77777777" w:rsidR="006401C3" w:rsidRPr="006401C3" w:rsidRDefault="006401C3" w:rsidP="006401C3">
      <w:pPr>
        <w:spacing w:after="200" w:line="276" w:lineRule="auto"/>
        <w:rPr>
          <w:b/>
          <w:noProof/>
          <w:snapToGrid w:val="0"/>
          <w:sz w:val="22"/>
          <w:szCs w:val="20"/>
        </w:rPr>
      </w:pPr>
      <w:r>
        <w:rPr>
          <w:b/>
          <w:noProof/>
          <w:snapToGrid w:val="0"/>
          <w:sz w:val="22"/>
          <w:szCs w:val="20"/>
        </w:rPr>
        <w:br w:type="page"/>
      </w:r>
    </w:p>
    <w:p w14:paraId="57EE3973" w14:textId="77777777" w:rsidR="006401C3" w:rsidRPr="006401C3"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lastRenderedPageBreak/>
        <w:t>Konzola transformátoru 400kVA</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58CE66CC" w14:textId="77777777" w:rsidTr="00AA407D">
        <w:tc>
          <w:tcPr>
            <w:tcW w:w="1418" w:type="dxa"/>
            <w:gridSpan w:val="2"/>
          </w:tcPr>
          <w:p w14:paraId="691EC765"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5CD45504" w14:textId="77777777" w:rsidR="0061672E" w:rsidRPr="003135C7" w:rsidRDefault="0061672E" w:rsidP="00AA407D">
            <w:pPr>
              <w:rPr>
                <w:sz w:val="18"/>
                <w:szCs w:val="18"/>
              </w:rPr>
            </w:pPr>
            <w:r w:rsidRPr="009C64B1">
              <w:rPr>
                <w:sz w:val="18"/>
                <w:szCs w:val="18"/>
              </w:rPr>
              <w:t xml:space="preserve">Konzola </w:t>
            </w:r>
            <w:r>
              <w:rPr>
                <w:sz w:val="18"/>
                <w:szCs w:val="18"/>
              </w:rPr>
              <w:t>transformátoru 400kVA</w:t>
            </w:r>
          </w:p>
        </w:tc>
      </w:tr>
      <w:tr w:rsidR="0061672E" w:rsidRPr="003135C7" w14:paraId="24F545C2" w14:textId="77777777" w:rsidTr="00AA407D">
        <w:tc>
          <w:tcPr>
            <w:tcW w:w="9639" w:type="dxa"/>
            <w:gridSpan w:val="6"/>
          </w:tcPr>
          <w:p w14:paraId="014A92FB" w14:textId="2814909A" w:rsidR="0061672E" w:rsidRPr="00D5366F" w:rsidRDefault="0061672E" w:rsidP="002B3F11">
            <w:pPr>
              <w:jc w:val="both"/>
              <w:rPr>
                <w:sz w:val="18"/>
                <w:szCs w:val="18"/>
              </w:rPr>
            </w:pPr>
            <w:r>
              <w:rPr>
                <w:sz w:val="18"/>
                <w:szCs w:val="18"/>
              </w:rPr>
              <w:t>Konzola je složena ze základního rámu, na kterém je přišroubován nosný rošt. V nosném roštu je vytvořen prostup pro montáž svodových trubek ke skříni rozvaděče z </w:t>
            </w:r>
            <w:r w:rsidR="002B3F11">
              <w:rPr>
                <w:sz w:val="18"/>
                <w:szCs w:val="18"/>
              </w:rPr>
              <w:t>odstavce</w:t>
            </w:r>
            <w:r>
              <w:rPr>
                <w:sz w:val="18"/>
                <w:szCs w:val="18"/>
              </w:rPr>
              <w:t xml:space="preserve"> </w:t>
            </w:r>
            <w:r w:rsidR="00592CE8">
              <w:rPr>
                <w:sz w:val="18"/>
                <w:szCs w:val="18"/>
              </w:rPr>
              <w:t>6</w:t>
            </w:r>
            <w:r w:rsidR="002B3F11">
              <w:rPr>
                <w:sz w:val="18"/>
                <w:szCs w:val="18"/>
              </w:rPr>
              <w:t>.</w:t>
            </w:r>
            <w:r>
              <w:rPr>
                <w:sz w:val="18"/>
                <w:szCs w:val="18"/>
              </w:rPr>
              <w:t>4.4 „</w:t>
            </w:r>
            <w:r w:rsidRPr="001460BE">
              <w:rPr>
                <w:sz w:val="18"/>
                <w:szCs w:val="18"/>
              </w:rPr>
              <w:t xml:space="preserve">Trubka svodová </w:t>
            </w:r>
            <w:r>
              <w:rPr>
                <w:sz w:val="18"/>
                <w:szCs w:val="18"/>
              </w:rPr>
              <w:t>2</w:t>
            </w:r>
            <w:r w:rsidRPr="001460BE">
              <w:rPr>
                <w:sz w:val="18"/>
                <w:szCs w:val="18"/>
              </w:rPr>
              <w:t xml:space="preserve">x75 TS </w:t>
            </w:r>
            <w:r>
              <w:rPr>
                <w:sz w:val="18"/>
                <w:szCs w:val="18"/>
              </w:rPr>
              <w:t>4</w:t>
            </w:r>
            <w:r w:rsidRPr="001460BE">
              <w:rPr>
                <w:sz w:val="18"/>
                <w:szCs w:val="18"/>
              </w:rPr>
              <w:t xml:space="preserve">00 </w:t>
            </w:r>
            <w:proofErr w:type="spellStart"/>
            <w:r w:rsidRPr="001460BE">
              <w:rPr>
                <w:sz w:val="18"/>
                <w:szCs w:val="18"/>
              </w:rPr>
              <w:t>kVA</w:t>
            </w:r>
            <w:proofErr w:type="spellEnd"/>
            <w:r>
              <w:rPr>
                <w:sz w:val="18"/>
                <w:szCs w:val="18"/>
              </w:rPr>
              <w:t xml:space="preserve">“. K jednoduchému betonovému sloupu je rám připevněn pomocí čtyř svorníků. Konstrukce se na betonový sloup montuje tak, aby byl horní konec nosného roštu ve výšce 3800 mm nad úrovní okolního terénu. Vnitřní strana základního rámu, která dosedá na sloup, je přizpůsobena tak, aby byly vytvořeny dosedací plochy, které zajistí pevné spojení rámu s betonovým sloupem. Na roštu jsou přivařeny příložky pro bezpečné uchycení montážního žebříku. Na spodní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transformátoru, svorníky, včetně ostatního spojovacího materiálu.</w:t>
            </w:r>
          </w:p>
        </w:tc>
      </w:tr>
      <w:tr w:rsidR="0061672E" w:rsidRPr="003135C7" w14:paraId="4CA4DC84" w14:textId="77777777" w:rsidTr="00AA407D">
        <w:tc>
          <w:tcPr>
            <w:tcW w:w="9639" w:type="dxa"/>
            <w:gridSpan w:val="6"/>
          </w:tcPr>
          <w:p w14:paraId="7081DB26" w14:textId="6159EB05" w:rsidR="0061672E" w:rsidRDefault="0061672E" w:rsidP="00AA407D">
            <w:pPr>
              <w:tabs>
                <w:tab w:val="center" w:pos="2195"/>
              </w:tabs>
              <w:rPr>
                <w:sz w:val="18"/>
                <w:szCs w:val="18"/>
              </w:rPr>
            </w:pPr>
            <w:r>
              <w:rPr>
                <w:sz w:val="18"/>
                <w:szCs w:val="18"/>
              </w:rPr>
              <w:t xml:space="preserve">Výkres </w:t>
            </w:r>
            <w:r w:rsidR="00F47415">
              <w:rPr>
                <w:sz w:val="18"/>
                <w:szCs w:val="18"/>
              </w:rPr>
              <w:t>6</w:t>
            </w:r>
            <w:r>
              <w:rPr>
                <w:sz w:val="18"/>
                <w:szCs w:val="18"/>
              </w:rPr>
              <w:t>.1</w:t>
            </w:r>
            <w:r w:rsidRPr="003135C7">
              <w:rPr>
                <w:sz w:val="18"/>
                <w:szCs w:val="18"/>
              </w:rPr>
              <w:t>.</w:t>
            </w:r>
            <w:r>
              <w:rPr>
                <w:sz w:val="18"/>
                <w:szCs w:val="18"/>
              </w:rPr>
              <w:t>2</w:t>
            </w:r>
            <w:r w:rsidRPr="003135C7">
              <w:rPr>
                <w:sz w:val="18"/>
                <w:szCs w:val="18"/>
              </w:rPr>
              <w:t>.</w:t>
            </w:r>
            <w:r>
              <w:rPr>
                <w:sz w:val="18"/>
                <w:szCs w:val="18"/>
              </w:rPr>
              <w:t>1</w:t>
            </w:r>
          </w:p>
          <w:p w14:paraId="40C12492" w14:textId="1B25F80A" w:rsidR="0061672E" w:rsidRPr="003135C7" w:rsidRDefault="00AC1354" w:rsidP="00AA407D">
            <w:pPr>
              <w:tabs>
                <w:tab w:val="center" w:pos="2195"/>
              </w:tabs>
              <w:jc w:val="center"/>
              <w:rPr>
                <w:noProof/>
                <w:sz w:val="18"/>
                <w:szCs w:val="18"/>
              </w:rPr>
            </w:pPr>
            <w:r>
              <w:rPr>
                <w:noProof/>
              </w:rPr>
              <w:drawing>
                <wp:inline distT="0" distB="0" distL="0" distR="0" wp14:anchorId="1AA947F7" wp14:editId="7AD2E7C4">
                  <wp:extent cx="5983605" cy="437007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grayscl/>
                          </a:blip>
                          <a:stretch>
                            <a:fillRect/>
                          </a:stretch>
                        </pic:blipFill>
                        <pic:spPr>
                          <a:xfrm>
                            <a:off x="0" y="0"/>
                            <a:ext cx="5983605" cy="4370070"/>
                          </a:xfrm>
                          <a:prstGeom prst="rect">
                            <a:avLst/>
                          </a:prstGeom>
                        </pic:spPr>
                      </pic:pic>
                    </a:graphicData>
                  </a:graphic>
                </wp:inline>
              </w:drawing>
            </w:r>
          </w:p>
        </w:tc>
      </w:tr>
      <w:tr w:rsidR="003C5F24" w:rsidRPr="00CC299F" w14:paraId="13AD1C98"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553B3312" w14:textId="77777777" w:rsidR="003C5F24" w:rsidRPr="00CC299F" w:rsidRDefault="003C5F24" w:rsidP="003C5F24">
            <w:pPr>
              <w:rPr>
                <w:rFonts w:cs="Arial"/>
                <w:sz w:val="18"/>
                <w:szCs w:val="18"/>
              </w:rPr>
            </w:pPr>
            <w:proofErr w:type="spellStart"/>
            <w:r w:rsidRPr="00CC299F">
              <w:rPr>
                <w:rFonts w:cs="Arial"/>
                <w:sz w:val="18"/>
                <w:szCs w:val="18"/>
              </w:rPr>
              <w:t>p.č</w:t>
            </w:r>
            <w:proofErr w:type="spellEnd"/>
            <w:r w:rsidRPr="00CC299F">
              <w:rPr>
                <w:rFonts w:cs="Arial"/>
                <w:sz w:val="18"/>
                <w:szCs w:val="18"/>
              </w:rPr>
              <w:t>.</w:t>
            </w:r>
          </w:p>
        </w:tc>
        <w:tc>
          <w:tcPr>
            <w:tcW w:w="3685" w:type="dxa"/>
            <w:gridSpan w:val="2"/>
            <w:tcBorders>
              <w:top w:val="single" w:sz="4" w:space="0" w:color="auto"/>
              <w:bottom w:val="single" w:sz="4" w:space="0" w:color="auto"/>
            </w:tcBorders>
            <w:shd w:val="clear" w:color="auto" w:fill="auto"/>
          </w:tcPr>
          <w:p w14:paraId="5B232223" w14:textId="77777777" w:rsidR="003C5F24" w:rsidRPr="00CC299F" w:rsidRDefault="003C5F24" w:rsidP="003C5F24">
            <w:pPr>
              <w:rPr>
                <w:rFonts w:cs="Arial"/>
                <w:sz w:val="18"/>
                <w:szCs w:val="18"/>
              </w:rPr>
            </w:pPr>
            <w:r w:rsidRPr="00CC299F">
              <w:rPr>
                <w:rFonts w:cs="Arial"/>
                <w:sz w:val="18"/>
                <w:szCs w:val="18"/>
              </w:rPr>
              <w:t>Parametr</w:t>
            </w:r>
          </w:p>
        </w:tc>
        <w:tc>
          <w:tcPr>
            <w:tcW w:w="851" w:type="dxa"/>
            <w:tcBorders>
              <w:top w:val="single" w:sz="4" w:space="0" w:color="auto"/>
              <w:bottom w:val="single" w:sz="4" w:space="0" w:color="auto"/>
            </w:tcBorders>
            <w:shd w:val="clear" w:color="auto" w:fill="auto"/>
          </w:tcPr>
          <w:p w14:paraId="6DE1886E" w14:textId="77777777" w:rsidR="003C5F24" w:rsidRPr="00CC299F" w:rsidRDefault="003C5F24" w:rsidP="003C5F24">
            <w:pPr>
              <w:rPr>
                <w:rFonts w:cs="Arial"/>
                <w:sz w:val="18"/>
                <w:szCs w:val="18"/>
              </w:rPr>
            </w:pPr>
            <w:proofErr w:type="spellStart"/>
            <w:r w:rsidRPr="00CC299F">
              <w:rPr>
                <w:rFonts w:cs="Arial"/>
                <w:sz w:val="18"/>
                <w:szCs w:val="18"/>
              </w:rPr>
              <w:t>Jedn</w:t>
            </w:r>
            <w:proofErr w:type="spellEnd"/>
            <w:r w:rsidRPr="00CC299F">
              <w:rPr>
                <w:rFonts w:cs="Arial"/>
                <w:sz w:val="18"/>
                <w:szCs w:val="18"/>
              </w:rPr>
              <w:t>.</w:t>
            </w:r>
          </w:p>
        </w:tc>
        <w:tc>
          <w:tcPr>
            <w:tcW w:w="1984" w:type="dxa"/>
            <w:tcBorders>
              <w:top w:val="single" w:sz="4" w:space="0" w:color="auto"/>
              <w:bottom w:val="single" w:sz="4" w:space="0" w:color="auto"/>
            </w:tcBorders>
            <w:shd w:val="clear" w:color="auto" w:fill="auto"/>
          </w:tcPr>
          <w:p w14:paraId="003BDD80" w14:textId="77777777" w:rsidR="003C5F24" w:rsidRPr="00CC299F" w:rsidRDefault="003C5F24" w:rsidP="003C5F24">
            <w:pPr>
              <w:rPr>
                <w:rFonts w:cs="Arial"/>
                <w:sz w:val="18"/>
                <w:szCs w:val="18"/>
              </w:rPr>
            </w:pPr>
            <w:r w:rsidRPr="00CC299F">
              <w:rPr>
                <w:rFonts w:cs="Arial"/>
                <w:sz w:val="18"/>
                <w:szCs w:val="18"/>
              </w:rPr>
              <w:t>Požadovaná hodnota</w:t>
            </w:r>
          </w:p>
        </w:tc>
      </w:tr>
      <w:tr w:rsidR="003C5F24" w:rsidRPr="00CC299F" w14:paraId="1770D5C5" w14:textId="77777777" w:rsidTr="003C5F24">
        <w:trPr>
          <w:gridAfter w:val="1"/>
          <w:wAfter w:w="2126" w:type="dxa"/>
          <w:trHeight w:val="57"/>
        </w:trPr>
        <w:tc>
          <w:tcPr>
            <w:tcW w:w="993" w:type="dxa"/>
            <w:shd w:val="clear" w:color="auto" w:fill="auto"/>
          </w:tcPr>
          <w:p w14:paraId="732EA352" w14:textId="77777777" w:rsidR="003C5F24" w:rsidRPr="00CC299F" w:rsidRDefault="003C5F24" w:rsidP="003C5F24">
            <w:pPr>
              <w:rPr>
                <w:rFonts w:cs="Arial"/>
              </w:rPr>
            </w:pPr>
            <w:r>
              <w:rPr>
                <w:rFonts w:cs="Arial"/>
                <w:sz w:val="18"/>
                <w:szCs w:val="18"/>
              </w:rPr>
              <w:t>6.</w:t>
            </w:r>
            <w:r w:rsidRPr="00CC299F">
              <w:rPr>
                <w:rFonts w:cs="Arial"/>
                <w:sz w:val="18"/>
                <w:szCs w:val="18"/>
              </w:rPr>
              <w:t>1.2.2</w:t>
            </w:r>
          </w:p>
        </w:tc>
        <w:tc>
          <w:tcPr>
            <w:tcW w:w="3685" w:type="dxa"/>
            <w:gridSpan w:val="2"/>
            <w:shd w:val="clear" w:color="auto" w:fill="auto"/>
          </w:tcPr>
          <w:p w14:paraId="5F3C8086" w14:textId="77777777" w:rsidR="003C5F24" w:rsidRPr="00CC299F" w:rsidRDefault="003C5F24" w:rsidP="003C5F24">
            <w:pPr>
              <w:autoSpaceDE w:val="0"/>
              <w:autoSpaceDN w:val="0"/>
              <w:adjustRightInd w:val="0"/>
              <w:rPr>
                <w:rFonts w:cs="Arial"/>
              </w:rPr>
            </w:pPr>
            <w:r w:rsidRPr="00CC299F">
              <w:rPr>
                <w:rFonts w:cs="Arial"/>
                <w:sz w:val="18"/>
                <w:szCs w:val="18"/>
              </w:rPr>
              <w:t>Stále zatížení konstrukce hmotností transformátoru</w:t>
            </w:r>
          </w:p>
        </w:tc>
        <w:tc>
          <w:tcPr>
            <w:tcW w:w="851" w:type="dxa"/>
            <w:shd w:val="clear" w:color="auto" w:fill="auto"/>
          </w:tcPr>
          <w:p w14:paraId="2F1B6AC6"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49DBFC74" w14:textId="7777777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2500</w:t>
            </w:r>
          </w:p>
        </w:tc>
      </w:tr>
      <w:tr w:rsidR="003C5F24" w:rsidRPr="00CC299F" w14:paraId="14BB832A" w14:textId="77777777" w:rsidTr="003C5F24">
        <w:trPr>
          <w:gridAfter w:val="1"/>
          <w:wAfter w:w="2126" w:type="dxa"/>
          <w:trHeight w:val="57"/>
        </w:trPr>
        <w:tc>
          <w:tcPr>
            <w:tcW w:w="993" w:type="dxa"/>
            <w:shd w:val="clear" w:color="auto" w:fill="auto"/>
          </w:tcPr>
          <w:p w14:paraId="5EC5A20F" w14:textId="77777777" w:rsidR="003C5F24" w:rsidRPr="00CC299F" w:rsidRDefault="003C5F24" w:rsidP="003C5F24">
            <w:pPr>
              <w:rPr>
                <w:rFonts w:cs="Arial"/>
              </w:rPr>
            </w:pPr>
            <w:r>
              <w:rPr>
                <w:rFonts w:cs="Arial"/>
                <w:sz w:val="18"/>
                <w:szCs w:val="18"/>
              </w:rPr>
              <w:t>6.</w:t>
            </w:r>
            <w:r w:rsidRPr="00CC299F">
              <w:rPr>
                <w:rFonts w:cs="Arial"/>
                <w:sz w:val="18"/>
                <w:szCs w:val="18"/>
              </w:rPr>
              <w:t>1.2.3</w:t>
            </w:r>
          </w:p>
        </w:tc>
        <w:tc>
          <w:tcPr>
            <w:tcW w:w="3685" w:type="dxa"/>
            <w:gridSpan w:val="2"/>
            <w:shd w:val="clear" w:color="auto" w:fill="auto"/>
          </w:tcPr>
          <w:p w14:paraId="5EE6FBD4" w14:textId="77777777" w:rsidR="003C5F24" w:rsidRPr="00CC299F" w:rsidRDefault="003C5F24" w:rsidP="003C5F24">
            <w:pPr>
              <w:rPr>
                <w:rFonts w:cs="Arial"/>
                <w:sz w:val="18"/>
                <w:szCs w:val="18"/>
              </w:rPr>
            </w:pPr>
            <w:r w:rsidRPr="00CC299F">
              <w:rPr>
                <w:rFonts w:cs="Arial"/>
                <w:sz w:val="18"/>
                <w:szCs w:val="18"/>
              </w:rPr>
              <w:t>Přídavné zatížení hmotností montážníka</w:t>
            </w:r>
          </w:p>
        </w:tc>
        <w:tc>
          <w:tcPr>
            <w:tcW w:w="851" w:type="dxa"/>
            <w:shd w:val="clear" w:color="auto" w:fill="auto"/>
          </w:tcPr>
          <w:p w14:paraId="5E57E0CF"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6C585B82" w14:textId="085D0DC2"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w:t>
            </w:r>
            <w:r w:rsidR="00A353B0">
              <w:rPr>
                <w:rFonts w:cs="Arial"/>
                <w:sz w:val="18"/>
                <w:szCs w:val="18"/>
              </w:rPr>
              <w:t>4</w:t>
            </w:r>
            <w:r w:rsidRPr="00CC299F">
              <w:rPr>
                <w:rFonts w:cs="Arial"/>
                <w:sz w:val="18"/>
                <w:szCs w:val="18"/>
              </w:rPr>
              <w:t>0</w:t>
            </w:r>
          </w:p>
        </w:tc>
      </w:tr>
    </w:tbl>
    <w:tbl>
      <w:tblPr>
        <w:tblW w:w="7513" w:type="dxa"/>
        <w:tblInd w:w="108" w:type="dxa"/>
        <w:tblCellMar>
          <w:left w:w="0" w:type="dxa"/>
          <w:right w:w="0" w:type="dxa"/>
        </w:tblCellMar>
        <w:tblLook w:val="04A0" w:firstRow="1" w:lastRow="0" w:firstColumn="1" w:lastColumn="0" w:noHBand="0" w:noVBand="1"/>
      </w:tblPr>
      <w:tblGrid>
        <w:gridCol w:w="4678"/>
        <w:gridCol w:w="851"/>
        <w:gridCol w:w="1984"/>
      </w:tblGrid>
      <w:tr w:rsidR="00EE1284" w14:paraId="44FE735B" w14:textId="77777777" w:rsidTr="00EE1284">
        <w:trPr>
          <w:trHeight w:val="57"/>
        </w:trPr>
        <w:tc>
          <w:tcPr>
            <w:tcW w:w="467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BECA6BC" w14:textId="77777777" w:rsidR="00EE1284" w:rsidRDefault="00EE1284">
            <w:pPr>
              <w:spacing w:before="60" w:after="60"/>
              <w:rPr>
                <w:rFonts w:ascii="Calibri" w:hAnsi="Calibri"/>
                <w:sz w:val="18"/>
                <w:szCs w:val="18"/>
              </w:rPr>
            </w:pPr>
            <w:bookmarkStart w:id="12" w:name="_Hlk63676271"/>
            <w:r>
              <w:rPr>
                <w:sz w:val="18"/>
                <w:szCs w:val="18"/>
              </w:rPr>
              <w:t>Protokol z Typové zkoušky</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0C55423" w14:textId="77777777" w:rsidR="00EE1284" w:rsidRDefault="00EE1284" w:rsidP="00EE1284">
            <w:pPr>
              <w:spacing w:before="60" w:after="60"/>
              <w:rPr>
                <w:sz w:val="18"/>
                <w:szCs w:val="18"/>
              </w:rPr>
            </w:pPr>
            <w:r>
              <w:rPr>
                <w:sz w:val="18"/>
                <w:szCs w:val="18"/>
              </w:rPr>
              <w:t>[ - ]</w:t>
            </w:r>
          </w:p>
        </w:tc>
        <w:tc>
          <w:tcPr>
            <w:tcW w:w="198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D399464" w14:textId="7DAF9E74" w:rsidR="00EE1284" w:rsidRDefault="00EE1284" w:rsidP="00EE1284">
            <w:pPr>
              <w:spacing w:before="60" w:after="60"/>
              <w:rPr>
                <w:sz w:val="18"/>
                <w:szCs w:val="18"/>
              </w:rPr>
            </w:pPr>
            <w:r w:rsidRPr="00EE1284">
              <w:rPr>
                <w:sz w:val="18"/>
                <w:szCs w:val="18"/>
              </w:rPr>
              <w:t xml:space="preserve">doložit </w:t>
            </w:r>
            <w:r>
              <w:rPr>
                <w:sz w:val="18"/>
                <w:szCs w:val="18"/>
              </w:rPr>
              <w:t>před podpisem smlouvy</w:t>
            </w:r>
          </w:p>
        </w:tc>
      </w:tr>
      <w:bookmarkEnd w:id="12"/>
    </w:tbl>
    <w:p w14:paraId="6BAC87DF" w14:textId="77777777" w:rsidR="006401C3" w:rsidRDefault="006401C3" w:rsidP="006401C3">
      <w:pPr>
        <w:pStyle w:val="Odstavecseseznamem"/>
        <w:keepNext/>
        <w:spacing w:before="120" w:after="120"/>
        <w:ind w:left="357"/>
        <w:outlineLvl w:val="2"/>
        <w:rPr>
          <w:b/>
          <w:noProof/>
          <w:snapToGrid w:val="0"/>
          <w:sz w:val="22"/>
          <w:szCs w:val="20"/>
        </w:rPr>
      </w:pPr>
    </w:p>
    <w:p w14:paraId="54E560A2" w14:textId="77777777" w:rsidR="006401C3" w:rsidRDefault="006401C3" w:rsidP="006401C3">
      <w:pPr>
        <w:pStyle w:val="Odstavecseseznamem"/>
        <w:keepNext/>
        <w:spacing w:before="120" w:after="120"/>
        <w:ind w:left="357"/>
        <w:outlineLvl w:val="2"/>
        <w:rPr>
          <w:b/>
          <w:noProof/>
          <w:snapToGrid w:val="0"/>
          <w:sz w:val="22"/>
          <w:szCs w:val="20"/>
        </w:rPr>
      </w:pPr>
    </w:p>
    <w:p w14:paraId="7EB912F8" w14:textId="77777777" w:rsidR="006401C3" w:rsidRPr="00B710C7" w:rsidRDefault="006401C3" w:rsidP="00B710C7">
      <w:pPr>
        <w:spacing w:after="200" w:line="276" w:lineRule="auto"/>
        <w:rPr>
          <w:b/>
          <w:noProof/>
          <w:snapToGrid w:val="0"/>
          <w:sz w:val="22"/>
          <w:szCs w:val="20"/>
        </w:rPr>
      </w:pPr>
      <w:r>
        <w:rPr>
          <w:b/>
          <w:noProof/>
          <w:snapToGrid w:val="0"/>
          <w:sz w:val="22"/>
          <w:szCs w:val="20"/>
        </w:rPr>
        <w:br w:type="page"/>
      </w:r>
    </w:p>
    <w:p w14:paraId="1D19B86B" w14:textId="77777777" w:rsidR="00B710C7" w:rsidRPr="00B710C7"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lastRenderedPageBreak/>
        <w:t>Konzola transformátoru 630kVA</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391F302B" w14:textId="77777777" w:rsidTr="00AA407D">
        <w:tc>
          <w:tcPr>
            <w:tcW w:w="1418" w:type="dxa"/>
            <w:gridSpan w:val="2"/>
          </w:tcPr>
          <w:p w14:paraId="7EC4B251"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5AF9B846" w14:textId="77777777" w:rsidR="0061672E" w:rsidRPr="003135C7" w:rsidRDefault="0061672E" w:rsidP="00AA407D">
            <w:pPr>
              <w:rPr>
                <w:sz w:val="18"/>
                <w:szCs w:val="18"/>
              </w:rPr>
            </w:pPr>
            <w:r w:rsidRPr="009C64B1">
              <w:rPr>
                <w:sz w:val="18"/>
                <w:szCs w:val="18"/>
              </w:rPr>
              <w:t xml:space="preserve">Konzola </w:t>
            </w:r>
            <w:r>
              <w:rPr>
                <w:sz w:val="18"/>
                <w:szCs w:val="18"/>
              </w:rPr>
              <w:t>transformátoru 630kVA</w:t>
            </w:r>
          </w:p>
        </w:tc>
      </w:tr>
      <w:tr w:rsidR="0061672E" w:rsidRPr="003135C7" w14:paraId="7DFE91BC" w14:textId="77777777" w:rsidTr="00AA407D">
        <w:tc>
          <w:tcPr>
            <w:tcW w:w="9639" w:type="dxa"/>
            <w:gridSpan w:val="6"/>
          </w:tcPr>
          <w:p w14:paraId="7C87BA2F" w14:textId="519A0757" w:rsidR="0061672E" w:rsidRPr="00D5366F" w:rsidRDefault="0061672E" w:rsidP="002B3F11">
            <w:pPr>
              <w:jc w:val="both"/>
              <w:rPr>
                <w:sz w:val="18"/>
                <w:szCs w:val="18"/>
              </w:rPr>
            </w:pPr>
            <w:r>
              <w:rPr>
                <w:sz w:val="18"/>
                <w:szCs w:val="18"/>
              </w:rPr>
              <w:t>Konzola je složena ze základního rámu, na kterém je přišroubován nosný rošt. V nosném roštu je vytvořen prostup pro montáž svodových trubek ke skříni rozvaděče z </w:t>
            </w:r>
            <w:r w:rsidR="002B3F11">
              <w:rPr>
                <w:sz w:val="18"/>
                <w:szCs w:val="18"/>
              </w:rPr>
              <w:t>odstavce</w:t>
            </w:r>
            <w:r>
              <w:rPr>
                <w:sz w:val="18"/>
                <w:szCs w:val="18"/>
              </w:rPr>
              <w:t xml:space="preserve"> </w:t>
            </w:r>
            <w:r w:rsidR="00592CE8">
              <w:rPr>
                <w:sz w:val="18"/>
                <w:szCs w:val="18"/>
              </w:rPr>
              <w:t>6</w:t>
            </w:r>
            <w:r w:rsidR="002B3F11">
              <w:rPr>
                <w:sz w:val="18"/>
                <w:szCs w:val="18"/>
              </w:rPr>
              <w:t>.</w:t>
            </w:r>
            <w:r>
              <w:rPr>
                <w:sz w:val="18"/>
                <w:szCs w:val="18"/>
              </w:rPr>
              <w:t>4.5 „</w:t>
            </w:r>
            <w:r w:rsidRPr="001460BE">
              <w:rPr>
                <w:sz w:val="18"/>
                <w:szCs w:val="18"/>
              </w:rPr>
              <w:t xml:space="preserve">Trubka svodová </w:t>
            </w:r>
            <w:r>
              <w:rPr>
                <w:sz w:val="18"/>
                <w:szCs w:val="18"/>
              </w:rPr>
              <w:t>3</w:t>
            </w:r>
            <w:r w:rsidRPr="001460BE">
              <w:rPr>
                <w:sz w:val="18"/>
                <w:szCs w:val="18"/>
              </w:rPr>
              <w:t xml:space="preserve">x75 TS </w:t>
            </w:r>
            <w:r>
              <w:rPr>
                <w:sz w:val="18"/>
                <w:szCs w:val="18"/>
              </w:rPr>
              <w:t>63</w:t>
            </w:r>
            <w:r w:rsidRPr="001460BE">
              <w:rPr>
                <w:sz w:val="18"/>
                <w:szCs w:val="18"/>
              </w:rPr>
              <w:t xml:space="preserve">0 </w:t>
            </w:r>
            <w:proofErr w:type="spellStart"/>
            <w:r w:rsidRPr="001460BE">
              <w:rPr>
                <w:sz w:val="18"/>
                <w:szCs w:val="18"/>
              </w:rPr>
              <w:t>kVA</w:t>
            </w:r>
            <w:proofErr w:type="spellEnd"/>
            <w:r>
              <w:rPr>
                <w:sz w:val="18"/>
                <w:szCs w:val="18"/>
              </w:rPr>
              <w:t xml:space="preserve">“. Ke dvěma jednoduchým betonovým sloupům za sebou je rám připevněn pomocí osmi svorníků. Konstrukce se na betonový sloup montuje tak, aby byl horní konec nosného roštu ve výšce 3800 mm nad úrovní okolního terénu. Vnitřní strana základního rámu, která dosedá na sloupy, je přizpůsobena tak, aby byly vytvořeny dosedací plochy, které zajistí pevné spojení rámu s betonovými sloupy. Na roštu jsou přivařeny příložky pro bezpečné uchycení montážního žebříku. Na spodní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transformátoru, svorníky včetně ostatního spojovacího materiálu.</w:t>
            </w:r>
          </w:p>
        </w:tc>
      </w:tr>
      <w:tr w:rsidR="0061672E" w:rsidRPr="003135C7" w14:paraId="1EEBD086" w14:textId="77777777" w:rsidTr="00AA407D">
        <w:tc>
          <w:tcPr>
            <w:tcW w:w="9639" w:type="dxa"/>
            <w:gridSpan w:val="6"/>
          </w:tcPr>
          <w:p w14:paraId="2A29D275" w14:textId="4F8DE359"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3</w:t>
            </w:r>
            <w:r w:rsidRPr="003135C7">
              <w:rPr>
                <w:sz w:val="18"/>
                <w:szCs w:val="18"/>
              </w:rPr>
              <w:t>.</w:t>
            </w:r>
            <w:r>
              <w:rPr>
                <w:sz w:val="18"/>
                <w:szCs w:val="18"/>
              </w:rPr>
              <w:t>1</w:t>
            </w:r>
          </w:p>
          <w:p w14:paraId="217BA168" w14:textId="0B163E29" w:rsidR="0061672E" w:rsidRPr="003135C7" w:rsidRDefault="00597DE5" w:rsidP="00AA407D">
            <w:pPr>
              <w:tabs>
                <w:tab w:val="center" w:pos="2195"/>
              </w:tabs>
              <w:jc w:val="center"/>
              <w:rPr>
                <w:sz w:val="18"/>
                <w:szCs w:val="18"/>
              </w:rPr>
            </w:pPr>
            <w:r>
              <w:rPr>
                <w:noProof/>
              </w:rPr>
              <w:drawing>
                <wp:inline distT="0" distB="0" distL="0" distR="0" wp14:anchorId="6F5B5321" wp14:editId="659ED85A">
                  <wp:extent cx="5983605" cy="3956685"/>
                  <wp:effectExtent l="0" t="0" r="0" b="571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grayscl/>
                          </a:blip>
                          <a:stretch>
                            <a:fillRect/>
                          </a:stretch>
                        </pic:blipFill>
                        <pic:spPr>
                          <a:xfrm>
                            <a:off x="0" y="0"/>
                            <a:ext cx="5983605" cy="3956685"/>
                          </a:xfrm>
                          <a:prstGeom prst="rect">
                            <a:avLst/>
                          </a:prstGeom>
                        </pic:spPr>
                      </pic:pic>
                    </a:graphicData>
                  </a:graphic>
                </wp:inline>
              </w:drawing>
            </w:r>
          </w:p>
        </w:tc>
      </w:tr>
      <w:tr w:rsidR="003C5F24" w:rsidRPr="00CC299F" w14:paraId="06EF308F"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209F5ACC" w14:textId="77777777" w:rsidR="003C5F24" w:rsidRPr="00CC299F" w:rsidRDefault="003C5F24" w:rsidP="003C5F24">
            <w:pPr>
              <w:rPr>
                <w:rFonts w:cs="Arial"/>
                <w:sz w:val="18"/>
                <w:szCs w:val="18"/>
              </w:rPr>
            </w:pPr>
            <w:proofErr w:type="spellStart"/>
            <w:r w:rsidRPr="00CC299F">
              <w:rPr>
                <w:rFonts w:cs="Arial"/>
                <w:sz w:val="18"/>
                <w:szCs w:val="18"/>
              </w:rPr>
              <w:t>p.č</w:t>
            </w:r>
            <w:proofErr w:type="spellEnd"/>
            <w:r w:rsidRPr="00CC299F">
              <w:rPr>
                <w:rFonts w:cs="Arial"/>
                <w:sz w:val="18"/>
                <w:szCs w:val="18"/>
              </w:rPr>
              <w:t>.</w:t>
            </w:r>
          </w:p>
        </w:tc>
        <w:tc>
          <w:tcPr>
            <w:tcW w:w="3685" w:type="dxa"/>
            <w:gridSpan w:val="2"/>
            <w:tcBorders>
              <w:top w:val="single" w:sz="4" w:space="0" w:color="auto"/>
              <w:bottom w:val="single" w:sz="4" w:space="0" w:color="auto"/>
            </w:tcBorders>
            <w:shd w:val="clear" w:color="auto" w:fill="auto"/>
          </w:tcPr>
          <w:p w14:paraId="1C6B030D" w14:textId="77777777" w:rsidR="003C5F24" w:rsidRPr="00CC299F" w:rsidRDefault="003C5F24" w:rsidP="003C5F24">
            <w:pPr>
              <w:rPr>
                <w:rFonts w:cs="Arial"/>
                <w:sz w:val="18"/>
                <w:szCs w:val="18"/>
              </w:rPr>
            </w:pPr>
            <w:r w:rsidRPr="00CC299F">
              <w:rPr>
                <w:rFonts w:cs="Arial"/>
                <w:sz w:val="18"/>
                <w:szCs w:val="18"/>
              </w:rPr>
              <w:t>Parametr</w:t>
            </w:r>
          </w:p>
        </w:tc>
        <w:tc>
          <w:tcPr>
            <w:tcW w:w="851" w:type="dxa"/>
            <w:tcBorders>
              <w:top w:val="single" w:sz="4" w:space="0" w:color="auto"/>
              <w:bottom w:val="single" w:sz="4" w:space="0" w:color="auto"/>
            </w:tcBorders>
            <w:shd w:val="clear" w:color="auto" w:fill="auto"/>
          </w:tcPr>
          <w:p w14:paraId="5060D360" w14:textId="77777777" w:rsidR="003C5F24" w:rsidRPr="00CC299F" w:rsidRDefault="003C5F24" w:rsidP="003C5F24">
            <w:pPr>
              <w:rPr>
                <w:rFonts w:cs="Arial"/>
                <w:sz w:val="18"/>
                <w:szCs w:val="18"/>
              </w:rPr>
            </w:pPr>
            <w:proofErr w:type="spellStart"/>
            <w:r w:rsidRPr="00CC299F">
              <w:rPr>
                <w:rFonts w:cs="Arial"/>
                <w:sz w:val="18"/>
                <w:szCs w:val="18"/>
              </w:rPr>
              <w:t>Jedn</w:t>
            </w:r>
            <w:proofErr w:type="spellEnd"/>
            <w:r w:rsidRPr="00CC299F">
              <w:rPr>
                <w:rFonts w:cs="Arial"/>
                <w:sz w:val="18"/>
                <w:szCs w:val="18"/>
              </w:rPr>
              <w:t>.</w:t>
            </w:r>
          </w:p>
        </w:tc>
        <w:tc>
          <w:tcPr>
            <w:tcW w:w="1984" w:type="dxa"/>
            <w:tcBorders>
              <w:top w:val="single" w:sz="4" w:space="0" w:color="auto"/>
              <w:bottom w:val="single" w:sz="4" w:space="0" w:color="auto"/>
            </w:tcBorders>
            <w:shd w:val="clear" w:color="auto" w:fill="auto"/>
          </w:tcPr>
          <w:p w14:paraId="2D99F8EC" w14:textId="77777777" w:rsidR="003C5F24" w:rsidRPr="00CC299F" w:rsidRDefault="003C5F24" w:rsidP="003C5F24">
            <w:pPr>
              <w:rPr>
                <w:rFonts w:cs="Arial"/>
                <w:sz w:val="18"/>
                <w:szCs w:val="18"/>
              </w:rPr>
            </w:pPr>
            <w:r w:rsidRPr="00CC299F">
              <w:rPr>
                <w:rFonts w:cs="Arial"/>
                <w:sz w:val="18"/>
                <w:szCs w:val="18"/>
              </w:rPr>
              <w:t>Požadovaná hodnota</w:t>
            </w:r>
          </w:p>
        </w:tc>
      </w:tr>
      <w:tr w:rsidR="003C5F24" w:rsidRPr="00CC299F" w14:paraId="5AE260D4" w14:textId="77777777" w:rsidTr="003C5F24">
        <w:trPr>
          <w:gridAfter w:val="1"/>
          <w:wAfter w:w="2126" w:type="dxa"/>
          <w:trHeight w:val="57"/>
        </w:trPr>
        <w:tc>
          <w:tcPr>
            <w:tcW w:w="993" w:type="dxa"/>
            <w:shd w:val="clear" w:color="auto" w:fill="auto"/>
          </w:tcPr>
          <w:p w14:paraId="2126819E" w14:textId="77777777" w:rsidR="003C5F24" w:rsidRPr="00CC299F" w:rsidRDefault="003C5F24" w:rsidP="003C5F24">
            <w:pPr>
              <w:rPr>
                <w:rFonts w:cs="Arial"/>
                <w:sz w:val="18"/>
              </w:rPr>
            </w:pPr>
            <w:r>
              <w:rPr>
                <w:rFonts w:cs="Arial"/>
                <w:sz w:val="18"/>
                <w:szCs w:val="18"/>
              </w:rPr>
              <w:t>6.</w:t>
            </w:r>
            <w:r w:rsidRPr="00CC299F">
              <w:rPr>
                <w:rFonts w:cs="Arial"/>
                <w:sz w:val="18"/>
                <w:szCs w:val="18"/>
              </w:rPr>
              <w:t>1.3.2</w:t>
            </w:r>
          </w:p>
        </w:tc>
        <w:tc>
          <w:tcPr>
            <w:tcW w:w="3685" w:type="dxa"/>
            <w:gridSpan w:val="2"/>
            <w:shd w:val="clear" w:color="auto" w:fill="auto"/>
          </w:tcPr>
          <w:p w14:paraId="5D474F8E" w14:textId="77777777" w:rsidR="003C5F24" w:rsidRPr="00CC299F" w:rsidRDefault="003C5F24" w:rsidP="003C5F24">
            <w:pPr>
              <w:autoSpaceDE w:val="0"/>
              <w:autoSpaceDN w:val="0"/>
              <w:adjustRightInd w:val="0"/>
              <w:rPr>
                <w:rFonts w:cs="Arial"/>
                <w:sz w:val="18"/>
                <w:szCs w:val="18"/>
              </w:rPr>
            </w:pPr>
            <w:r w:rsidRPr="00CC299F">
              <w:rPr>
                <w:rFonts w:cs="Arial"/>
                <w:sz w:val="18"/>
                <w:szCs w:val="18"/>
              </w:rPr>
              <w:t>Stále zatížení konstrukce hmotností transformátoru</w:t>
            </w:r>
          </w:p>
        </w:tc>
        <w:tc>
          <w:tcPr>
            <w:tcW w:w="851" w:type="dxa"/>
            <w:shd w:val="clear" w:color="auto" w:fill="auto"/>
          </w:tcPr>
          <w:p w14:paraId="13C3ED87"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5E7C1FF2" w14:textId="7777777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3000</w:t>
            </w:r>
          </w:p>
        </w:tc>
      </w:tr>
      <w:tr w:rsidR="003C5F24" w:rsidRPr="00CC299F" w14:paraId="4C918696" w14:textId="77777777" w:rsidTr="003C5F24">
        <w:trPr>
          <w:gridAfter w:val="1"/>
          <w:wAfter w:w="2126" w:type="dxa"/>
          <w:trHeight w:val="57"/>
        </w:trPr>
        <w:tc>
          <w:tcPr>
            <w:tcW w:w="993" w:type="dxa"/>
            <w:shd w:val="clear" w:color="auto" w:fill="auto"/>
          </w:tcPr>
          <w:p w14:paraId="39A97DA8" w14:textId="77777777" w:rsidR="003C5F24" w:rsidRPr="00CC299F" w:rsidRDefault="003C5F24" w:rsidP="003C5F24">
            <w:pPr>
              <w:rPr>
                <w:rFonts w:cs="Arial"/>
                <w:sz w:val="18"/>
              </w:rPr>
            </w:pPr>
            <w:r>
              <w:rPr>
                <w:rFonts w:cs="Arial"/>
                <w:sz w:val="18"/>
                <w:szCs w:val="18"/>
              </w:rPr>
              <w:t>6.</w:t>
            </w:r>
            <w:r w:rsidRPr="00CC299F">
              <w:rPr>
                <w:rFonts w:cs="Arial"/>
                <w:sz w:val="18"/>
                <w:szCs w:val="18"/>
              </w:rPr>
              <w:t>1.3.3</w:t>
            </w:r>
          </w:p>
        </w:tc>
        <w:tc>
          <w:tcPr>
            <w:tcW w:w="3685" w:type="dxa"/>
            <w:gridSpan w:val="2"/>
            <w:shd w:val="clear" w:color="auto" w:fill="auto"/>
          </w:tcPr>
          <w:p w14:paraId="36466B4D" w14:textId="77777777" w:rsidR="003C5F24" w:rsidRPr="00CC299F" w:rsidRDefault="003C5F24" w:rsidP="003C5F24">
            <w:pPr>
              <w:rPr>
                <w:rFonts w:cs="Arial"/>
                <w:sz w:val="18"/>
                <w:szCs w:val="18"/>
              </w:rPr>
            </w:pPr>
            <w:r w:rsidRPr="00CC299F">
              <w:rPr>
                <w:rFonts w:cs="Arial"/>
                <w:sz w:val="18"/>
                <w:szCs w:val="18"/>
              </w:rPr>
              <w:t>Přídavné zatížení hmotností montážníka</w:t>
            </w:r>
          </w:p>
        </w:tc>
        <w:tc>
          <w:tcPr>
            <w:tcW w:w="851" w:type="dxa"/>
            <w:shd w:val="clear" w:color="auto" w:fill="auto"/>
          </w:tcPr>
          <w:p w14:paraId="468F3793" w14:textId="77777777" w:rsidR="003C5F24" w:rsidRPr="00CC299F" w:rsidRDefault="003C5F24" w:rsidP="003C5F24">
            <w:pPr>
              <w:rPr>
                <w:rFonts w:cs="Arial"/>
                <w:sz w:val="18"/>
                <w:szCs w:val="18"/>
              </w:rPr>
            </w:pPr>
            <w:r w:rsidRPr="00CC299F">
              <w:rPr>
                <w:rFonts w:cs="Arial"/>
                <w:sz w:val="18"/>
                <w:szCs w:val="18"/>
              </w:rPr>
              <w:t>[kg]</w:t>
            </w:r>
          </w:p>
        </w:tc>
        <w:tc>
          <w:tcPr>
            <w:tcW w:w="1984" w:type="dxa"/>
            <w:shd w:val="clear" w:color="auto" w:fill="auto"/>
          </w:tcPr>
          <w:p w14:paraId="7F53CAA1" w14:textId="20EE4337" w:rsidR="003C5F24" w:rsidRPr="00CC299F" w:rsidRDefault="003C5F24" w:rsidP="003C5F24">
            <w:pPr>
              <w:rPr>
                <w:rFonts w:cs="Arial"/>
                <w:sz w:val="18"/>
                <w:szCs w:val="18"/>
              </w:rPr>
            </w:pPr>
            <w:r>
              <w:rPr>
                <w:rFonts w:cs="Arial"/>
                <w:sz w:val="18"/>
                <w:szCs w:val="18"/>
              </w:rPr>
              <w:t xml:space="preserve">min. </w:t>
            </w:r>
            <w:r w:rsidRPr="00CC299F">
              <w:rPr>
                <w:rFonts w:cs="Arial"/>
                <w:sz w:val="18"/>
                <w:szCs w:val="18"/>
              </w:rPr>
              <w:t>2</w:t>
            </w:r>
            <w:r w:rsidR="00A353B0">
              <w:rPr>
                <w:rFonts w:cs="Arial"/>
                <w:sz w:val="18"/>
                <w:szCs w:val="18"/>
              </w:rPr>
              <w:t>4</w:t>
            </w:r>
            <w:r w:rsidRPr="00CC299F">
              <w:rPr>
                <w:rFonts w:cs="Arial"/>
                <w:sz w:val="18"/>
                <w:szCs w:val="18"/>
              </w:rPr>
              <w:t>0</w:t>
            </w:r>
          </w:p>
        </w:tc>
      </w:tr>
    </w:tbl>
    <w:p w14:paraId="57AB71EE" w14:textId="77777777" w:rsidR="00B710C7" w:rsidRDefault="00B710C7" w:rsidP="00B710C7">
      <w:pPr>
        <w:pStyle w:val="Odstavecseseznamem"/>
        <w:keepNext/>
        <w:spacing w:before="120" w:after="120"/>
        <w:ind w:left="357"/>
        <w:outlineLvl w:val="2"/>
        <w:rPr>
          <w:b/>
          <w:noProof/>
          <w:snapToGrid w:val="0"/>
          <w:sz w:val="22"/>
          <w:szCs w:val="20"/>
        </w:rPr>
      </w:pPr>
    </w:p>
    <w:p w14:paraId="673E9BB7" w14:textId="77777777" w:rsidR="00B710C7" w:rsidRDefault="00B710C7">
      <w:pPr>
        <w:spacing w:after="200" w:line="276" w:lineRule="auto"/>
        <w:rPr>
          <w:b/>
          <w:noProof/>
          <w:snapToGrid w:val="0"/>
          <w:sz w:val="22"/>
          <w:szCs w:val="20"/>
        </w:rPr>
      </w:pPr>
      <w:r>
        <w:rPr>
          <w:b/>
          <w:noProof/>
          <w:snapToGrid w:val="0"/>
          <w:sz w:val="22"/>
          <w:szCs w:val="20"/>
        </w:rPr>
        <w:br w:type="page"/>
      </w:r>
    </w:p>
    <w:p w14:paraId="67E896AB" w14:textId="77777777" w:rsidR="00B710C7" w:rsidRPr="00B710C7" w:rsidRDefault="0061672E" w:rsidP="00C167C7">
      <w:pPr>
        <w:pStyle w:val="Odstavecseseznamem"/>
        <w:keepNext/>
        <w:numPr>
          <w:ilvl w:val="2"/>
          <w:numId w:val="1"/>
        </w:numPr>
        <w:tabs>
          <w:tab w:val="num" w:pos="720"/>
        </w:tabs>
        <w:spacing w:before="120" w:after="120"/>
        <w:outlineLvl w:val="2"/>
        <w:rPr>
          <w:b/>
          <w:noProof/>
          <w:snapToGrid w:val="0"/>
          <w:sz w:val="22"/>
          <w:szCs w:val="20"/>
        </w:rPr>
      </w:pPr>
      <w:r>
        <w:rPr>
          <w:b/>
          <w:noProof/>
        </w:rPr>
        <w:lastRenderedPageBreak/>
        <w:t>Konzola pro skříň rozvaděče SMS</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3853D9DA" w14:textId="77777777" w:rsidTr="00AA407D">
        <w:tc>
          <w:tcPr>
            <w:tcW w:w="1418" w:type="dxa"/>
            <w:gridSpan w:val="2"/>
          </w:tcPr>
          <w:p w14:paraId="60E8FA22"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64D0C649" w14:textId="77777777" w:rsidR="0061672E" w:rsidRPr="003135C7" w:rsidRDefault="0061672E" w:rsidP="00AA407D">
            <w:pPr>
              <w:rPr>
                <w:sz w:val="18"/>
                <w:szCs w:val="18"/>
              </w:rPr>
            </w:pPr>
            <w:r w:rsidRPr="003A4CE1">
              <w:rPr>
                <w:sz w:val="18"/>
                <w:szCs w:val="18"/>
              </w:rPr>
              <w:t xml:space="preserve">Konzola pro skříň </w:t>
            </w:r>
            <w:r>
              <w:rPr>
                <w:sz w:val="18"/>
                <w:szCs w:val="18"/>
              </w:rPr>
              <w:t>SMS</w:t>
            </w:r>
          </w:p>
        </w:tc>
      </w:tr>
      <w:tr w:rsidR="0061672E" w:rsidRPr="003135C7" w14:paraId="44431E3C" w14:textId="77777777" w:rsidTr="00AA407D">
        <w:tc>
          <w:tcPr>
            <w:tcW w:w="9639" w:type="dxa"/>
            <w:gridSpan w:val="6"/>
          </w:tcPr>
          <w:p w14:paraId="03D9594A" w14:textId="77777777" w:rsidR="0061672E" w:rsidRPr="00D5366F" w:rsidRDefault="0061672E" w:rsidP="0061672E">
            <w:pPr>
              <w:jc w:val="both"/>
              <w:rPr>
                <w:sz w:val="18"/>
                <w:szCs w:val="18"/>
              </w:rPr>
            </w:pPr>
            <w:r>
              <w:rPr>
                <w:sz w:val="18"/>
                <w:szCs w:val="18"/>
              </w:rPr>
              <w:t xml:space="preserve">Konzola je vyrobena z ohýbaného ocelového profilu. Slouží pro montáž skříně s rozvaděčem NN, skříň je oboustranně přístupná. Konzola musí být tvořena dvěma nosníky tak, aby mezi nimi byl volný prostor pro plastový kryt kabelů NN (350 mm hloubka, </w:t>
            </w:r>
            <w:r>
              <w:rPr>
                <w:rFonts w:cs="Arial"/>
                <w:sz w:val="18"/>
                <w:szCs w:val="18"/>
              </w:rPr>
              <w:t xml:space="preserve">500 </w:t>
            </w:r>
            <w:r>
              <w:rPr>
                <w:sz w:val="18"/>
                <w:szCs w:val="18"/>
              </w:rPr>
              <w:t>šířka od os otvorů pro montáž skříně</w:t>
            </w:r>
            <w:r>
              <w:rPr>
                <w:rFonts w:cs="Arial"/>
                <w:sz w:val="18"/>
                <w:szCs w:val="18"/>
              </w:rPr>
              <w:t>)</w:t>
            </w:r>
            <w:r>
              <w:rPr>
                <w:sz w:val="18"/>
                <w:szCs w:val="18"/>
              </w:rPr>
              <w:t xml:space="preserve">. V konzole jsou čtyři otvory o rozměru </w:t>
            </w:r>
            <w:r>
              <w:rPr>
                <w:sz w:val="18"/>
                <w:szCs w:val="18"/>
              </w:rPr>
              <w:br/>
            </w:r>
            <w:r>
              <w:rPr>
                <w:rFonts w:cs="Arial"/>
                <w:sz w:val="18"/>
                <w:szCs w:val="18"/>
              </w:rPr>
              <w:t>ø</w:t>
            </w:r>
            <w:r>
              <w:rPr>
                <w:sz w:val="18"/>
                <w:szCs w:val="18"/>
              </w:rPr>
              <w:t xml:space="preserve"> 10 x 18 mm k přišroubování skříně. Konzola se montuje na jednoduchý betonový sloup pomocí třmenové objímky, horním koncem 600 mm nad úroveň okolního terénu. Na vrchní části nosníků jsou na levé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pro skříň, třmenová objímka včetně ostatního spojovacího materiálu.</w:t>
            </w:r>
          </w:p>
        </w:tc>
      </w:tr>
      <w:tr w:rsidR="0061672E" w:rsidRPr="003135C7" w14:paraId="1358055C" w14:textId="77777777" w:rsidTr="00AA407D">
        <w:tc>
          <w:tcPr>
            <w:tcW w:w="9639" w:type="dxa"/>
            <w:gridSpan w:val="6"/>
          </w:tcPr>
          <w:p w14:paraId="5DEBC008" w14:textId="6E38CC2D"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4</w:t>
            </w:r>
            <w:r w:rsidRPr="003135C7">
              <w:rPr>
                <w:sz w:val="18"/>
                <w:szCs w:val="18"/>
              </w:rPr>
              <w:t>.</w:t>
            </w:r>
            <w:r>
              <w:rPr>
                <w:sz w:val="18"/>
                <w:szCs w:val="18"/>
              </w:rPr>
              <w:t>1</w:t>
            </w:r>
          </w:p>
          <w:p w14:paraId="3832E3C0" w14:textId="3AD87625" w:rsidR="0061672E" w:rsidRPr="003135C7" w:rsidRDefault="00597DE5" w:rsidP="00AA407D">
            <w:pPr>
              <w:tabs>
                <w:tab w:val="center" w:pos="2195"/>
              </w:tabs>
              <w:jc w:val="center"/>
              <w:rPr>
                <w:noProof/>
                <w:sz w:val="18"/>
                <w:szCs w:val="18"/>
              </w:rPr>
            </w:pPr>
            <w:r>
              <w:rPr>
                <w:noProof/>
              </w:rPr>
              <w:drawing>
                <wp:inline distT="0" distB="0" distL="0" distR="0" wp14:anchorId="1D394143" wp14:editId="202F7D85">
                  <wp:extent cx="5983605" cy="4029710"/>
                  <wp:effectExtent l="0" t="0" r="0" b="889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grayscl/>
                          </a:blip>
                          <a:stretch>
                            <a:fillRect/>
                          </a:stretch>
                        </pic:blipFill>
                        <pic:spPr>
                          <a:xfrm>
                            <a:off x="0" y="0"/>
                            <a:ext cx="5983605" cy="4029710"/>
                          </a:xfrm>
                          <a:prstGeom prst="rect">
                            <a:avLst/>
                          </a:prstGeom>
                        </pic:spPr>
                      </pic:pic>
                    </a:graphicData>
                  </a:graphic>
                </wp:inline>
              </w:drawing>
            </w:r>
          </w:p>
        </w:tc>
      </w:tr>
      <w:tr w:rsidR="003C5F24" w:rsidRPr="006D06D0" w14:paraId="13D7F0D9"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751FF7B0" w14:textId="77777777" w:rsidR="003C5F24" w:rsidRPr="006D06D0" w:rsidRDefault="003C5F24" w:rsidP="003C5F24">
            <w:pPr>
              <w:rPr>
                <w:rFonts w:cs="Arial"/>
                <w:sz w:val="18"/>
                <w:szCs w:val="18"/>
              </w:rPr>
            </w:pPr>
            <w:proofErr w:type="spellStart"/>
            <w:r w:rsidRPr="006D06D0">
              <w:rPr>
                <w:rFonts w:cs="Arial"/>
                <w:sz w:val="18"/>
                <w:szCs w:val="18"/>
              </w:rPr>
              <w:t>p.č</w:t>
            </w:r>
            <w:proofErr w:type="spellEnd"/>
            <w:r w:rsidRPr="006D06D0">
              <w:rPr>
                <w:rFonts w:cs="Arial"/>
                <w:sz w:val="18"/>
                <w:szCs w:val="18"/>
              </w:rPr>
              <w:t>.</w:t>
            </w:r>
          </w:p>
        </w:tc>
        <w:tc>
          <w:tcPr>
            <w:tcW w:w="3685" w:type="dxa"/>
            <w:gridSpan w:val="2"/>
            <w:tcBorders>
              <w:top w:val="single" w:sz="4" w:space="0" w:color="auto"/>
              <w:bottom w:val="single" w:sz="4" w:space="0" w:color="auto"/>
            </w:tcBorders>
            <w:shd w:val="clear" w:color="auto" w:fill="auto"/>
          </w:tcPr>
          <w:p w14:paraId="666E1C7D" w14:textId="77777777" w:rsidR="003C5F24" w:rsidRPr="006D06D0" w:rsidRDefault="003C5F24" w:rsidP="003C5F24">
            <w:pPr>
              <w:rPr>
                <w:rFonts w:cs="Arial"/>
                <w:sz w:val="18"/>
                <w:szCs w:val="18"/>
              </w:rPr>
            </w:pPr>
            <w:r w:rsidRPr="006D06D0">
              <w:rPr>
                <w:rFonts w:cs="Arial"/>
                <w:sz w:val="18"/>
                <w:szCs w:val="18"/>
              </w:rPr>
              <w:t>Parametr</w:t>
            </w:r>
          </w:p>
        </w:tc>
        <w:tc>
          <w:tcPr>
            <w:tcW w:w="851" w:type="dxa"/>
            <w:tcBorders>
              <w:top w:val="single" w:sz="4" w:space="0" w:color="auto"/>
              <w:bottom w:val="single" w:sz="4" w:space="0" w:color="auto"/>
            </w:tcBorders>
            <w:shd w:val="clear" w:color="auto" w:fill="auto"/>
          </w:tcPr>
          <w:p w14:paraId="2947C380" w14:textId="77777777" w:rsidR="003C5F24" w:rsidRPr="006D06D0" w:rsidRDefault="003C5F24" w:rsidP="003C5F24">
            <w:pPr>
              <w:rPr>
                <w:rFonts w:cs="Arial"/>
                <w:sz w:val="18"/>
                <w:szCs w:val="18"/>
              </w:rPr>
            </w:pPr>
            <w:proofErr w:type="spellStart"/>
            <w:r w:rsidRPr="006D06D0">
              <w:rPr>
                <w:rFonts w:cs="Arial"/>
                <w:sz w:val="18"/>
                <w:szCs w:val="18"/>
              </w:rPr>
              <w:t>Jedn</w:t>
            </w:r>
            <w:proofErr w:type="spellEnd"/>
            <w:r w:rsidRPr="006D06D0">
              <w:rPr>
                <w:rFonts w:cs="Arial"/>
                <w:sz w:val="18"/>
                <w:szCs w:val="18"/>
              </w:rPr>
              <w:t>.</w:t>
            </w:r>
          </w:p>
        </w:tc>
        <w:tc>
          <w:tcPr>
            <w:tcW w:w="1984" w:type="dxa"/>
            <w:tcBorders>
              <w:top w:val="single" w:sz="4" w:space="0" w:color="auto"/>
              <w:bottom w:val="single" w:sz="4" w:space="0" w:color="auto"/>
            </w:tcBorders>
            <w:shd w:val="clear" w:color="auto" w:fill="auto"/>
          </w:tcPr>
          <w:p w14:paraId="4123C20B" w14:textId="77777777" w:rsidR="003C5F24" w:rsidRPr="006D06D0" w:rsidRDefault="003C5F24" w:rsidP="003C5F24">
            <w:pPr>
              <w:rPr>
                <w:rFonts w:cs="Arial"/>
                <w:sz w:val="18"/>
                <w:szCs w:val="18"/>
              </w:rPr>
            </w:pPr>
            <w:r w:rsidRPr="006D06D0">
              <w:rPr>
                <w:rFonts w:cs="Arial"/>
                <w:sz w:val="18"/>
                <w:szCs w:val="18"/>
              </w:rPr>
              <w:t>Požadovaná hodnota</w:t>
            </w:r>
          </w:p>
        </w:tc>
      </w:tr>
      <w:tr w:rsidR="003C5F24" w:rsidRPr="006D06D0" w14:paraId="0D4C0B5A" w14:textId="77777777" w:rsidTr="003C5F24">
        <w:trPr>
          <w:gridAfter w:val="1"/>
          <w:wAfter w:w="2126" w:type="dxa"/>
          <w:trHeight w:val="57"/>
        </w:trPr>
        <w:tc>
          <w:tcPr>
            <w:tcW w:w="993" w:type="dxa"/>
            <w:shd w:val="clear" w:color="auto" w:fill="auto"/>
          </w:tcPr>
          <w:p w14:paraId="5E3F67EE" w14:textId="77777777" w:rsidR="003C5F24" w:rsidRPr="006D06D0" w:rsidRDefault="003C5F24" w:rsidP="003C5F24">
            <w:pPr>
              <w:rPr>
                <w:rFonts w:cs="Arial"/>
                <w:sz w:val="18"/>
              </w:rPr>
            </w:pPr>
            <w:r>
              <w:rPr>
                <w:rFonts w:cs="Arial"/>
                <w:sz w:val="18"/>
                <w:szCs w:val="18"/>
              </w:rPr>
              <w:t>6.</w:t>
            </w:r>
            <w:r w:rsidRPr="006D06D0">
              <w:rPr>
                <w:rFonts w:cs="Arial"/>
                <w:sz w:val="18"/>
                <w:szCs w:val="18"/>
              </w:rPr>
              <w:t>1.4.2</w:t>
            </w:r>
          </w:p>
        </w:tc>
        <w:tc>
          <w:tcPr>
            <w:tcW w:w="3685" w:type="dxa"/>
            <w:gridSpan w:val="2"/>
            <w:shd w:val="clear" w:color="auto" w:fill="auto"/>
          </w:tcPr>
          <w:p w14:paraId="41831105" w14:textId="77777777" w:rsidR="003C5F24" w:rsidRPr="006D06D0" w:rsidRDefault="003C5F24" w:rsidP="003C5F24">
            <w:pPr>
              <w:autoSpaceDE w:val="0"/>
              <w:autoSpaceDN w:val="0"/>
              <w:adjustRightInd w:val="0"/>
              <w:rPr>
                <w:rFonts w:cs="Arial"/>
                <w:sz w:val="18"/>
              </w:rPr>
            </w:pPr>
            <w:r w:rsidRPr="006D06D0">
              <w:rPr>
                <w:rFonts w:cs="Arial"/>
                <w:sz w:val="18"/>
                <w:szCs w:val="18"/>
              </w:rPr>
              <w:t>Únosnost konstrukce</w:t>
            </w:r>
          </w:p>
        </w:tc>
        <w:tc>
          <w:tcPr>
            <w:tcW w:w="851" w:type="dxa"/>
            <w:shd w:val="clear" w:color="auto" w:fill="auto"/>
          </w:tcPr>
          <w:p w14:paraId="5C30B472" w14:textId="77777777" w:rsidR="003C5F24" w:rsidRPr="006D06D0" w:rsidRDefault="003C5F24" w:rsidP="003C5F24">
            <w:pPr>
              <w:rPr>
                <w:rFonts w:cs="Arial"/>
                <w:sz w:val="18"/>
                <w:szCs w:val="18"/>
              </w:rPr>
            </w:pPr>
            <w:r w:rsidRPr="006D06D0">
              <w:rPr>
                <w:rFonts w:cs="Arial"/>
                <w:sz w:val="18"/>
                <w:szCs w:val="18"/>
              </w:rPr>
              <w:t>[kg]</w:t>
            </w:r>
          </w:p>
        </w:tc>
        <w:tc>
          <w:tcPr>
            <w:tcW w:w="1984" w:type="dxa"/>
            <w:shd w:val="clear" w:color="auto" w:fill="auto"/>
          </w:tcPr>
          <w:p w14:paraId="53876C21" w14:textId="77777777" w:rsidR="003C5F24" w:rsidRPr="006D06D0" w:rsidRDefault="003C5F24" w:rsidP="003C5F24">
            <w:pPr>
              <w:rPr>
                <w:rFonts w:cs="Arial"/>
                <w:sz w:val="18"/>
                <w:szCs w:val="18"/>
              </w:rPr>
            </w:pPr>
            <w:r>
              <w:rPr>
                <w:rFonts w:cs="Arial"/>
                <w:sz w:val="18"/>
                <w:szCs w:val="18"/>
              </w:rPr>
              <w:t xml:space="preserve">min. </w:t>
            </w:r>
            <w:r w:rsidRPr="006D06D0">
              <w:rPr>
                <w:rFonts w:cs="Arial"/>
                <w:sz w:val="18"/>
                <w:szCs w:val="18"/>
              </w:rPr>
              <w:t>200</w:t>
            </w:r>
          </w:p>
        </w:tc>
      </w:tr>
    </w:tbl>
    <w:p w14:paraId="32D24E46" w14:textId="77777777" w:rsidR="00B710C7" w:rsidRPr="00B710C7" w:rsidRDefault="00B710C7" w:rsidP="00B710C7">
      <w:pPr>
        <w:spacing w:after="200" w:line="276" w:lineRule="auto"/>
        <w:rPr>
          <w:b/>
          <w:noProof/>
        </w:rPr>
      </w:pPr>
      <w:r>
        <w:rPr>
          <w:b/>
          <w:noProof/>
        </w:rPr>
        <w:br w:type="page"/>
      </w:r>
    </w:p>
    <w:p w14:paraId="4911A194" w14:textId="77777777" w:rsidR="006401C3" w:rsidRPr="00B710C7" w:rsidRDefault="0061672E" w:rsidP="00C167C7">
      <w:pPr>
        <w:pStyle w:val="Odstavecseseznamem"/>
        <w:keepNext/>
        <w:numPr>
          <w:ilvl w:val="2"/>
          <w:numId w:val="1"/>
        </w:numPr>
        <w:spacing w:before="120" w:after="120"/>
        <w:outlineLvl w:val="2"/>
        <w:rPr>
          <w:b/>
          <w:noProof/>
          <w:snapToGrid w:val="0"/>
          <w:sz w:val="22"/>
          <w:szCs w:val="20"/>
        </w:rPr>
      </w:pPr>
      <w:r>
        <w:rPr>
          <w:b/>
          <w:noProof/>
        </w:rPr>
        <w:lastRenderedPageBreak/>
        <w:t>Konzola pro skříň rozvaděče SVS-U</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1C41A652" w14:textId="77777777" w:rsidTr="00AA407D">
        <w:tc>
          <w:tcPr>
            <w:tcW w:w="1418" w:type="dxa"/>
            <w:gridSpan w:val="2"/>
          </w:tcPr>
          <w:p w14:paraId="447095EA"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2E34021C" w14:textId="77777777" w:rsidR="0061672E" w:rsidRPr="003135C7" w:rsidRDefault="0061672E" w:rsidP="00AA407D">
            <w:pPr>
              <w:rPr>
                <w:sz w:val="18"/>
                <w:szCs w:val="18"/>
              </w:rPr>
            </w:pPr>
            <w:r w:rsidRPr="003A4CE1">
              <w:rPr>
                <w:sz w:val="18"/>
                <w:szCs w:val="18"/>
              </w:rPr>
              <w:t>Konzola pro skříň SVS-U</w:t>
            </w:r>
          </w:p>
        </w:tc>
      </w:tr>
      <w:tr w:rsidR="0061672E" w:rsidRPr="003135C7" w14:paraId="298D447B" w14:textId="77777777" w:rsidTr="00AA407D">
        <w:tc>
          <w:tcPr>
            <w:tcW w:w="9639" w:type="dxa"/>
            <w:gridSpan w:val="6"/>
          </w:tcPr>
          <w:p w14:paraId="1D964978" w14:textId="77777777" w:rsidR="0061672E" w:rsidRPr="00D5366F" w:rsidRDefault="0061672E" w:rsidP="0061672E">
            <w:pPr>
              <w:jc w:val="both"/>
              <w:rPr>
                <w:sz w:val="18"/>
                <w:szCs w:val="18"/>
              </w:rPr>
            </w:pPr>
            <w:r>
              <w:rPr>
                <w:sz w:val="18"/>
                <w:szCs w:val="18"/>
              </w:rPr>
              <w:t xml:space="preserve">Konzola je vyrobena z ohýbaného ocelového profilu. Slouží pro montáž skříně s rozvaděčem NN, skříň je oboustranně přístupná. Konzola musí být tvořena dvěma nosníky tak, aby mezi nimi byl volný prostor pro plastový kryt kabelů NN (350 mm hloubka, </w:t>
            </w:r>
            <w:r>
              <w:rPr>
                <w:rFonts w:cs="Arial"/>
                <w:sz w:val="18"/>
                <w:szCs w:val="18"/>
              </w:rPr>
              <w:t xml:space="preserve">970 </w:t>
            </w:r>
            <w:r>
              <w:rPr>
                <w:sz w:val="18"/>
                <w:szCs w:val="18"/>
              </w:rPr>
              <w:t>šířka od os otvorů pro montáž skříně</w:t>
            </w:r>
            <w:r>
              <w:rPr>
                <w:rFonts w:cs="Arial"/>
                <w:sz w:val="18"/>
                <w:szCs w:val="18"/>
              </w:rPr>
              <w:t>)</w:t>
            </w:r>
            <w:r>
              <w:rPr>
                <w:sz w:val="18"/>
                <w:szCs w:val="18"/>
              </w:rPr>
              <w:t xml:space="preserve">. V konzole jsou čtyři otvory o rozměru </w:t>
            </w:r>
            <w:r>
              <w:rPr>
                <w:rFonts w:cs="Arial"/>
                <w:sz w:val="18"/>
                <w:szCs w:val="18"/>
              </w:rPr>
              <w:t>ø</w:t>
            </w:r>
            <w:r>
              <w:rPr>
                <w:sz w:val="18"/>
                <w:szCs w:val="18"/>
              </w:rPr>
              <w:t xml:space="preserve"> 10 x 18 mm k přišroubování skříně. Konzola se montuje na jednoduchý betonový sloup pomocí třmenové objímky, horním koncem 600 mm nad úroveň okolního terénu. Na vrchní části nosníků jsou na levé straně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pro skříň, třmenová objímka M16 včetně ostatního spojovacího materiálu.</w:t>
            </w:r>
          </w:p>
        </w:tc>
      </w:tr>
      <w:tr w:rsidR="0061672E" w:rsidRPr="003135C7" w14:paraId="43674D34" w14:textId="77777777" w:rsidTr="00AA407D">
        <w:tc>
          <w:tcPr>
            <w:tcW w:w="9639" w:type="dxa"/>
            <w:gridSpan w:val="6"/>
          </w:tcPr>
          <w:p w14:paraId="2B88EBE4" w14:textId="090FEF14"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5</w:t>
            </w:r>
            <w:r w:rsidRPr="003135C7">
              <w:rPr>
                <w:sz w:val="18"/>
                <w:szCs w:val="18"/>
              </w:rPr>
              <w:t>.</w:t>
            </w:r>
            <w:r>
              <w:rPr>
                <w:sz w:val="18"/>
                <w:szCs w:val="18"/>
              </w:rPr>
              <w:t>1</w:t>
            </w:r>
          </w:p>
          <w:p w14:paraId="3ECE4F10" w14:textId="3D325768" w:rsidR="0061672E" w:rsidRDefault="00597DE5" w:rsidP="00AA407D">
            <w:pPr>
              <w:tabs>
                <w:tab w:val="center" w:pos="2195"/>
              </w:tabs>
              <w:jc w:val="center"/>
              <w:rPr>
                <w:sz w:val="18"/>
                <w:szCs w:val="18"/>
              </w:rPr>
            </w:pPr>
            <w:r>
              <w:rPr>
                <w:noProof/>
              </w:rPr>
              <w:drawing>
                <wp:inline distT="0" distB="0" distL="0" distR="0" wp14:anchorId="4F500DEB" wp14:editId="53714891">
                  <wp:extent cx="5983605" cy="3531235"/>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grayscl/>
                          </a:blip>
                          <a:stretch>
                            <a:fillRect/>
                          </a:stretch>
                        </pic:blipFill>
                        <pic:spPr>
                          <a:xfrm>
                            <a:off x="0" y="0"/>
                            <a:ext cx="5983605" cy="3531235"/>
                          </a:xfrm>
                          <a:prstGeom prst="rect">
                            <a:avLst/>
                          </a:prstGeom>
                        </pic:spPr>
                      </pic:pic>
                    </a:graphicData>
                  </a:graphic>
                </wp:inline>
              </w:drawing>
            </w:r>
          </w:p>
          <w:p w14:paraId="0BBBEC5C" w14:textId="77777777" w:rsidR="0061672E" w:rsidRPr="003135C7" w:rsidRDefault="0061672E" w:rsidP="00AA407D">
            <w:pPr>
              <w:tabs>
                <w:tab w:val="center" w:pos="2195"/>
              </w:tabs>
              <w:jc w:val="center"/>
              <w:rPr>
                <w:noProof/>
                <w:sz w:val="18"/>
                <w:szCs w:val="18"/>
              </w:rPr>
            </w:pPr>
          </w:p>
        </w:tc>
      </w:tr>
      <w:tr w:rsidR="003C5F24" w:rsidRPr="006D06D0" w14:paraId="141E7CB8"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4537ED68" w14:textId="77777777" w:rsidR="003C5F24" w:rsidRPr="006D06D0" w:rsidRDefault="003C5F24" w:rsidP="003C5F24">
            <w:pPr>
              <w:rPr>
                <w:rFonts w:cs="Arial"/>
                <w:sz w:val="18"/>
                <w:szCs w:val="18"/>
              </w:rPr>
            </w:pPr>
            <w:proofErr w:type="spellStart"/>
            <w:r w:rsidRPr="006D06D0">
              <w:rPr>
                <w:rFonts w:cs="Arial"/>
                <w:sz w:val="18"/>
                <w:szCs w:val="18"/>
              </w:rPr>
              <w:t>p.č</w:t>
            </w:r>
            <w:proofErr w:type="spellEnd"/>
            <w:r w:rsidRPr="006D06D0">
              <w:rPr>
                <w:rFonts w:cs="Arial"/>
                <w:sz w:val="18"/>
                <w:szCs w:val="18"/>
              </w:rPr>
              <w:t>.</w:t>
            </w:r>
          </w:p>
        </w:tc>
        <w:tc>
          <w:tcPr>
            <w:tcW w:w="3685" w:type="dxa"/>
            <w:gridSpan w:val="2"/>
            <w:tcBorders>
              <w:top w:val="single" w:sz="4" w:space="0" w:color="auto"/>
              <w:bottom w:val="single" w:sz="4" w:space="0" w:color="auto"/>
            </w:tcBorders>
            <w:shd w:val="clear" w:color="auto" w:fill="auto"/>
          </w:tcPr>
          <w:p w14:paraId="0D9B93B7" w14:textId="77777777" w:rsidR="003C5F24" w:rsidRPr="006D06D0" w:rsidRDefault="003C5F24" w:rsidP="003C5F24">
            <w:pPr>
              <w:rPr>
                <w:rFonts w:cs="Arial"/>
                <w:sz w:val="18"/>
                <w:szCs w:val="18"/>
              </w:rPr>
            </w:pPr>
            <w:r w:rsidRPr="006D06D0">
              <w:rPr>
                <w:rFonts w:cs="Arial"/>
                <w:sz w:val="18"/>
                <w:szCs w:val="18"/>
              </w:rPr>
              <w:t>Parametr</w:t>
            </w:r>
          </w:p>
        </w:tc>
        <w:tc>
          <w:tcPr>
            <w:tcW w:w="851" w:type="dxa"/>
            <w:tcBorders>
              <w:top w:val="single" w:sz="4" w:space="0" w:color="auto"/>
              <w:bottom w:val="single" w:sz="4" w:space="0" w:color="auto"/>
            </w:tcBorders>
            <w:shd w:val="clear" w:color="auto" w:fill="auto"/>
          </w:tcPr>
          <w:p w14:paraId="247E7A4C" w14:textId="77777777" w:rsidR="003C5F24" w:rsidRPr="006D06D0" w:rsidRDefault="003C5F24" w:rsidP="003C5F24">
            <w:pPr>
              <w:rPr>
                <w:rFonts w:cs="Arial"/>
                <w:sz w:val="18"/>
                <w:szCs w:val="18"/>
              </w:rPr>
            </w:pPr>
            <w:proofErr w:type="spellStart"/>
            <w:r w:rsidRPr="006D06D0">
              <w:rPr>
                <w:rFonts w:cs="Arial"/>
                <w:sz w:val="18"/>
                <w:szCs w:val="18"/>
              </w:rPr>
              <w:t>Jedn</w:t>
            </w:r>
            <w:proofErr w:type="spellEnd"/>
            <w:r w:rsidRPr="006D06D0">
              <w:rPr>
                <w:rFonts w:cs="Arial"/>
                <w:sz w:val="18"/>
                <w:szCs w:val="18"/>
              </w:rPr>
              <w:t>.</w:t>
            </w:r>
          </w:p>
        </w:tc>
        <w:tc>
          <w:tcPr>
            <w:tcW w:w="1984" w:type="dxa"/>
            <w:tcBorders>
              <w:top w:val="single" w:sz="4" w:space="0" w:color="auto"/>
              <w:bottom w:val="single" w:sz="4" w:space="0" w:color="auto"/>
            </w:tcBorders>
            <w:shd w:val="clear" w:color="auto" w:fill="auto"/>
          </w:tcPr>
          <w:p w14:paraId="23266C89" w14:textId="77777777" w:rsidR="003C5F24" w:rsidRPr="006D06D0" w:rsidRDefault="003C5F24" w:rsidP="003C5F24">
            <w:pPr>
              <w:rPr>
                <w:rFonts w:cs="Arial"/>
                <w:sz w:val="18"/>
                <w:szCs w:val="18"/>
              </w:rPr>
            </w:pPr>
            <w:r w:rsidRPr="006D06D0">
              <w:rPr>
                <w:rFonts w:cs="Arial"/>
                <w:sz w:val="18"/>
                <w:szCs w:val="18"/>
              </w:rPr>
              <w:t>Požadovaná hodnota</w:t>
            </w:r>
          </w:p>
        </w:tc>
      </w:tr>
      <w:tr w:rsidR="003C5F24" w:rsidRPr="006D06D0" w14:paraId="6AAA8647" w14:textId="77777777" w:rsidTr="003C5F24">
        <w:trPr>
          <w:gridAfter w:val="1"/>
          <w:wAfter w:w="2126" w:type="dxa"/>
          <w:trHeight w:val="57"/>
        </w:trPr>
        <w:tc>
          <w:tcPr>
            <w:tcW w:w="993" w:type="dxa"/>
            <w:shd w:val="clear" w:color="auto" w:fill="auto"/>
          </w:tcPr>
          <w:p w14:paraId="70A3541D" w14:textId="77777777" w:rsidR="003C5F24" w:rsidRPr="006D06D0" w:rsidRDefault="003C5F24" w:rsidP="003C5F24">
            <w:pPr>
              <w:rPr>
                <w:rFonts w:cs="Arial"/>
              </w:rPr>
            </w:pPr>
            <w:r>
              <w:rPr>
                <w:rFonts w:cs="Arial"/>
                <w:sz w:val="18"/>
                <w:szCs w:val="18"/>
              </w:rPr>
              <w:t>6.</w:t>
            </w:r>
            <w:r w:rsidRPr="006D06D0">
              <w:rPr>
                <w:rFonts w:cs="Arial"/>
                <w:sz w:val="18"/>
                <w:szCs w:val="18"/>
              </w:rPr>
              <w:t>1.5.2</w:t>
            </w:r>
          </w:p>
        </w:tc>
        <w:tc>
          <w:tcPr>
            <w:tcW w:w="3685" w:type="dxa"/>
            <w:gridSpan w:val="2"/>
            <w:shd w:val="clear" w:color="auto" w:fill="auto"/>
          </w:tcPr>
          <w:p w14:paraId="44DEE25B" w14:textId="77777777" w:rsidR="003C5F24" w:rsidRPr="006D06D0" w:rsidRDefault="003C5F24" w:rsidP="003C5F24">
            <w:pPr>
              <w:autoSpaceDE w:val="0"/>
              <w:autoSpaceDN w:val="0"/>
              <w:adjustRightInd w:val="0"/>
              <w:rPr>
                <w:rFonts w:cs="Arial"/>
              </w:rPr>
            </w:pPr>
            <w:r w:rsidRPr="006D06D0">
              <w:rPr>
                <w:rFonts w:cs="Arial"/>
                <w:sz w:val="18"/>
                <w:szCs w:val="18"/>
              </w:rPr>
              <w:t>Únosnost konstrukce</w:t>
            </w:r>
          </w:p>
        </w:tc>
        <w:tc>
          <w:tcPr>
            <w:tcW w:w="851" w:type="dxa"/>
            <w:shd w:val="clear" w:color="auto" w:fill="auto"/>
          </w:tcPr>
          <w:p w14:paraId="359EA6C9" w14:textId="77777777" w:rsidR="003C5F24" w:rsidRPr="006D06D0" w:rsidRDefault="003C5F24" w:rsidP="003C5F24">
            <w:pPr>
              <w:rPr>
                <w:rFonts w:cs="Arial"/>
                <w:sz w:val="18"/>
                <w:szCs w:val="18"/>
              </w:rPr>
            </w:pPr>
            <w:r w:rsidRPr="006D06D0">
              <w:rPr>
                <w:rFonts w:cs="Arial"/>
                <w:sz w:val="18"/>
                <w:szCs w:val="18"/>
              </w:rPr>
              <w:t>[kg]</w:t>
            </w:r>
          </w:p>
        </w:tc>
        <w:tc>
          <w:tcPr>
            <w:tcW w:w="1984" w:type="dxa"/>
            <w:shd w:val="clear" w:color="auto" w:fill="auto"/>
          </w:tcPr>
          <w:p w14:paraId="22712BD0" w14:textId="77777777" w:rsidR="003C5F24" w:rsidRPr="006D06D0" w:rsidRDefault="003C5F24" w:rsidP="003C5F24">
            <w:pPr>
              <w:rPr>
                <w:rFonts w:cs="Arial"/>
                <w:sz w:val="18"/>
                <w:szCs w:val="18"/>
              </w:rPr>
            </w:pPr>
            <w:r>
              <w:rPr>
                <w:rFonts w:cs="Arial"/>
                <w:sz w:val="18"/>
                <w:szCs w:val="18"/>
              </w:rPr>
              <w:t xml:space="preserve">min. </w:t>
            </w:r>
            <w:r w:rsidRPr="006D06D0">
              <w:rPr>
                <w:rFonts w:cs="Arial"/>
                <w:sz w:val="18"/>
                <w:szCs w:val="18"/>
              </w:rPr>
              <w:t>300</w:t>
            </w:r>
          </w:p>
        </w:tc>
      </w:tr>
    </w:tbl>
    <w:p w14:paraId="6D099E2D" w14:textId="77777777" w:rsidR="005F562A" w:rsidRDefault="005F562A" w:rsidP="005F562A"/>
    <w:p w14:paraId="25061FD5" w14:textId="77777777" w:rsidR="006401C3" w:rsidRDefault="006401C3" w:rsidP="005F562A">
      <w:r>
        <w:br w:type="page"/>
      </w:r>
    </w:p>
    <w:p w14:paraId="76FFEF0A" w14:textId="77777777" w:rsidR="006401C3" w:rsidRPr="005F562A" w:rsidRDefault="0061672E" w:rsidP="00C167C7">
      <w:pPr>
        <w:pStyle w:val="Odstavecseseznamem"/>
        <w:keepNext/>
        <w:numPr>
          <w:ilvl w:val="2"/>
          <w:numId w:val="1"/>
        </w:numPr>
        <w:spacing w:before="120" w:after="120"/>
        <w:outlineLvl w:val="2"/>
        <w:rPr>
          <w:b/>
          <w:noProof/>
        </w:rPr>
      </w:pPr>
      <w:r>
        <w:rPr>
          <w:b/>
          <w:noProof/>
        </w:rPr>
        <w:lastRenderedPageBreak/>
        <w:t>Konzola pro skříň rozvaděče SVS-V</w:t>
      </w:r>
    </w:p>
    <w:tbl>
      <w:tblPr>
        <w:tblStyle w:val="Mkatabulky"/>
        <w:tblW w:w="9639" w:type="dxa"/>
        <w:tblInd w:w="108" w:type="dxa"/>
        <w:tblLayout w:type="fixed"/>
        <w:tblLook w:val="04A0" w:firstRow="1" w:lastRow="0" w:firstColumn="1" w:lastColumn="0" w:noHBand="0" w:noVBand="1"/>
      </w:tblPr>
      <w:tblGrid>
        <w:gridCol w:w="993"/>
        <w:gridCol w:w="425"/>
        <w:gridCol w:w="3260"/>
        <w:gridCol w:w="851"/>
        <w:gridCol w:w="1984"/>
        <w:gridCol w:w="2126"/>
      </w:tblGrid>
      <w:tr w:rsidR="0061672E" w:rsidRPr="003135C7" w14:paraId="419DA04E" w14:textId="77777777" w:rsidTr="00AA407D">
        <w:tc>
          <w:tcPr>
            <w:tcW w:w="1418" w:type="dxa"/>
            <w:gridSpan w:val="2"/>
          </w:tcPr>
          <w:p w14:paraId="53824978"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48495DBB" w14:textId="77777777" w:rsidR="0061672E" w:rsidRPr="003135C7" w:rsidRDefault="0061672E" w:rsidP="00AA407D">
            <w:pPr>
              <w:rPr>
                <w:sz w:val="18"/>
                <w:szCs w:val="18"/>
              </w:rPr>
            </w:pPr>
            <w:r w:rsidRPr="003A4CE1">
              <w:rPr>
                <w:sz w:val="18"/>
                <w:szCs w:val="18"/>
              </w:rPr>
              <w:t>Konzola pro skříň SVS-</w:t>
            </w:r>
            <w:r>
              <w:rPr>
                <w:sz w:val="18"/>
                <w:szCs w:val="18"/>
              </w:rPr>
              <w:t>V</w:t>
            </w:r>
          </w:p>
        </w:tc>
      </w:tr>
      <w:tr w:rsidR="0061672E" w:rsidRPr="003135C7" w14:paraId="5CDD80B0" w14:textId="77777777" w:rsidTr="00AA407D">
        <w:tc>
          <w:tcPr>
            <w:tcW w:w="9639" w:type="dxa"/>
            <w:gridSpan w:val="6"/>
          </w:tcPr>
          <w:p w14:paraId="571BB437" w14:textId="77777777" w:rsidR="0061672E" w:rsidRPr="00D5366F" w:rsidRDefault="0061672E" w:rsidP="0061672E">
            <w:pPr>
              <w:jc w:val="both"/>
              <w:rPr>
                <w:sz w:val="18"/>
                <w:szCs w:val="18"/>
              </w:rPr>
            </w:pPr>
            <w:r>
              <w:rPr>
                <w:sz w:val="18"/>
                <w:szCs w:val="18"/>
              </w:rPr>
              <w:t xml:space="preserve">Konzola je vyrobena z ohýbaného ocelového profilu. Slouží pro montáž skříně s rozvaděčem NN, skříň je jednostranně přístupná. Konzola musí být tvořena dvěma nosníky tak, aby mezi nimi byl volný prostor pro plastový kryt kabelů NN (470 mm hloubka, </w:t>
            </w:r>
            <w:r>
              <w:rPr>
                <w:rFonts w:cs="Arial"/>
                <w:sz w:val="18"/>
                <w:szCs w:val="18"/>
              </w:rPr>
              <w:t xml:space="preserve">1320 </w:t>
            </w:r>
            <w:r>
              <w:rPr>
                <w:sz w:val="18"/>
                <w:szCs w:val="18"/>
              </w:rPr>
              <w:t>šířka</w:t>
            </w:r>
            <w:r>
              <w:rPr>
                <w:rFonts w:cs="Arial"/>
                <w:sz w:val="18"/>
                <w:szCs w:val="18"/>
              </w:rPr>
              <w:t>)</w:t>
            </w:r>
            <w:r>
              <w:rPr>
                <w:sz w:val="18"/>
                <w:szCs w:val="18"/>
              </w:rPr>
              <w:t xml:space="preserve">. V konzole jsou čtyři otvory o rozměru </w:t>
            </w:r>
            <w:r>
              <w:rPr>
                <w:rFonts w:cs="Arial"/>
                <w:sz w:val="18"/>
                <w:szCs w:val="18"/>
              </w:rPr>
              <w:t>ø</w:t>
            </w:r>
            <w:r>
              <w:rPr>
                <w:sz w:val="18"/>
                <w:szCs w:val="18"/>
              </w:rPr>
              <w:t xml:space="preserve"> 12 x 30 mm k přišroubování skříně. Konzola se montuje na jednoduchý betonový sloup pomocí třmenové objímky, horním koncem 600 mm nad úroveň okolního terénu. Na boční části nosníku jsou na levé straně i pravé straně otvory o průměru 14 mm pro přišroubování zemnící pásky. V levém otvoru (při čelním pohledu na sloup) je přišroubovaný zemnící pásek </w:t>
            </w:r>
            <w:proofErr w:type="spellStart"/>
            <w:r>
              <w:rPr>
                <w:sz w:val="18"/>
                <w:szCs w:val="18"/>
              </w:rPr>
              <w:t>FeZn</w:t>
            </w:r>
            <w:proofErr w:type="spellEnd"/>
            <w:r>
              <w:rPr>
                <w:sz w:val="18"/>
                <w:szCs w:val="18"/>
              </w:rPr>
              <w:t xml:space="preserve"> 30/4, tvarovaný dle výkresu. Součástí dodávky je konzola pro skříň, třmenová objímka M16 včetně ostatního spojovacího materiálu.</w:t>
            </w:r>
          </w:p>
        </w:tc>
      </w:tr>
      <w:tr w:rsidR="0061672E" w:rsidRPr="003135C7" w14:paraId="6BB313E1" w14:textId="77777777" w:rsidTr="00AA407D">
        <w:tc>
          <w:tcPr>
            <w:tcW w:w="9639" w:type="dxa"/>
            <w:gridSpan w:val="6"/>
          </w:tcPr>
          <w:p w14:paraId="389ED08E" w14:textId="77C2AA3C" w:rsidR="0061672E" w:rsidRDefault="0061672E" w:rsidP="00AA407D">
            <w:pPr>
              <w:tabs>
                <w:tab w:val="center" w:pos="2195"/>
              </w:tabs>
              <w:rPr>
                <w:sz w:val="18"/>
                <w:szCs w:val="18"/>
              </w:rPr>
            </w:pPr>
            <w:r>
              <w:rPr>
                <w:sz w:val="18"/>
                <w:szCs w:val="18"/>
              </w:rPr>
              <w:t xml:space="preserve">Výkres </w:t>
            </w:r>
            <w:r w:rsidR="00592CE8">
              <w:rPr>
                <w:sz w:val="18"/>
                <w:szCs w:val="18"/>
              </w:rPr>
              <w:t>6</w:t>
            </w:r>
            <w:r>
              <w:rPr>
                <w:sz w:val="18"/>
                <w:szCs w:val="18"/>
              </w:rPr>
              <w:t>.1</w:t>
            </w:r>
            <w:r w:rsidRPr="003135C7">
              <w:rPr>
                <w:sz w:val="18"/>
                <w:szCs w:val="18"/>
              </w:rPr>
              <w:t>.</w:t>
            </w:r>
            <w:r>
              <w:rPr>
                <w:sz w:val="18"/>
                <w:szCs w:val="18"/>
              </w:rPr>
              <w:t>6</w:t>
            </w:r>
            <w:r w:rsidRPr="003135C7">
              <w:rPr>
                <w:sz w:val="18"/>
                <w:szCs w:val="18"/>
              </w:rPr>
              <w:t>.</w:t>
            </w:r>
            <w:r>
              <w:rPr>
                <w:sz w:val="18"/>
                <w:szCs w:val="18"/>
              </w:rPr>
              <w:t>1</w:t>
            </w:r>
          </w:p>
          <w:p w14:paraId="3FB3B1A6" w14:textId="00F5C22A" w:rsidR="0061672E" w:rsidRPr="003135C7" w:rsidRDefault="00597DE5" w:rsidP="00AA407D">
            <w:pPr>
              <w:tabs>
                <w:tab w:val="center" w:pos="2195"/>
              </w:tabs>
              <w:jc w:val="center"/>
              <w:rPr>
                <w:sz w:val="18"/>
                <w:szCs w:val="18"/>
              </w:rPr>
            </w:pPr>
            <w:r>
              <w:rPr>
                <w:noProof/>
              </w:rPr>
              <w:drawing>
                <wp:inline distT="0" distB="0" distL="0" distR="0" wp14:anchorId="6F266D0B" wp14:editId="3B28F9C8">
                  <wp:extent cx="5983605" cy="432435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grayscl/>
                          </a:blip>
                          <a:stretch>
                            <a:fillRect/>
                          </a:stretch>
                        </pic:blipFill>
                        <pic:spPr>
                          <a:xfrm>
                            <a:off x="0" y="0"/>
                            <a:ext cx="5983605" cy="4324350"/>
                          </a:xfrm>
                          <a:prstGeom prst="rect">
                            <a:avLst/>
                          </a:prstGeom>
                        </pic:spPr>
                      </pic:pic>
                    </a:graphicData>
                  </a:graphic>
                </wp:inline>
              </w:drawing>
            </w:r>
          </w:p>
        </w:tc>
      </w:tr>
      <w:tr w:rsidR="003C5F24" w:rsidRPr="006D06D0" w14:paraId="1FD6F3B0" w14:textId="77777777" w:rsidTr="003C5F24">
        <w:trPr>
          <w:gridAfter w:val="1"/>
          <w:wAfter w:w="2126" w:type="dxa"/>
          <w:trHeight w:val="57"/>
        </w:trPr>
        <w:tc>
          <w:tcPr>
            <w:tcW w:w="993" w:type="dxa"/>
            <w:tcBorders>
              <w:top w:val="single" w:sz="4" w:space="0" w:color="auto"/>
              <w:bottom w:val="single" w:sz="4" w:space="0" w:color="auto"/>
            </w:tcBorders>
            <w:shd w:val="clear" w:color="auto" w:fill="auto"/>
          </w:tcPr>
          <w:p w14:paraId="43205600" w14:textId="77777777" w:rsidR="003C5F24" w:rsidRPr="006D06D0" w:rsidRDefault="003C5F24" w:rsidP="003C5F24">
            <w:pPr>
              <w:rPr>
                <w:rFonts w:cs="Arial"/>
                <w:sz w:val="18"/>
                <w:szCs w:val="18"/>
              </w:rPr>
            </w:pPr>
            <w:proofErr w:type="spellStart"/>
            <w:r w:rsidRPr="006D06D0">
              <w:rPr>
                <w:rFonts w:cs="Arial"/>
                <w:sz w:val="18"/>
                <w:szCs w:val="18"/>
              </w:rPr>
              <w:t>p.č</w:t>
            </w:r>
            <w:proofErr w:type="spellEnd"/>
            <w:r w:rsidRPr="006D06D0">
              <w:rPr>
                <w:rFonts w:cs="Arial"/>
                <w:sz w:val="18"/>
                <w:szCs w:val="18"/>
              </w:rPr>
              <w:t>.</w:t>
            </w:r>
          </w:p>
        </w:tc>
        <w:tc>
          <w:tcPr>
            <w:tcW w:w="3685" w:type="dxa"/>
            <w:gridSpan w:val="2"/>
            <w:tcBorders>
              <w:top w:val="single" w:sz="4" w:space="0" w:color="auto"/>
              <w:bottom w:val="single" w:sz="4" w:space="0" w:color="auto"/>
            </w:tcBorders>
            <w:shd w:val="clear" w:color="auto" w:fill="auto"/>
          </w:tcPr>
          <w:p w14:paraId="4A900F4C" w14:textId="77777777" w:rsidR="003C5F24" w:rsidRPr="006D06D0" w:rsidRDefault="003C5F24" w:rsidP="003C5F24">
            <w:pPr>
              <w:rPr>
                <w:rFonts w:cs="Arial"/>
                <w:sz w:val="18"/>
                <w:szCs w:val="18"/>
              </w:rPr>
            </w:pPr>
            <w:r w:rsidRPr="006D06D0">
              <w:rPr>
                <w:rFonts w:cs="Arial"/>
                <w:sz w:val="18"/>
                <w:szCs w:val="18"/>
              </w:rPr>
              <w:t>Parametr</w:t>
            </w:r>
          </w:p>
        </w:tc>
        <w:tc>
          <w:tcPr>
            <w:tcW w:w="851" w:type="dxa"/>
            <w:tcBorders>
              <w:top w:val="single" w:sz="4" w:space="0" w:color="auto"/>
              <w:bottom w:val="single" w:sz="4" w:space="0" w:color="auto"/>
            </w:tcBorders>
            <w:shd w:val="clear" w:color="auto" w:fill="auto"/>
          </w:tcPr>
          <w:p w14:paraId="13A7B386" w14:textId="77777777" w:rsidR="003C5F24" w:rsidRPr="006D06D0" w:rsidRDefault="003C5F24" w:rsidP="003C5F24">
            <w:pPr>
              <w:rPr>
                <w:rFonts w:cs="Arial"/>
                <w:sz w:val="18"/>
                <w:szCs w:val="18"/>
              </w:rPr>
            </w:pPr>
            <w:proofErr w:type="spellStart"/>
            <w:r w:rsidRPr="006D06D0">
              <w:rPr>
                <w:rFonts w:cs="Arial"/>
                <w:sz w:val="18"/>
                <w:szCs w:val="18"/>
              </w:rPr>
              <w:t>Jedn</w:t>
            </w:r>
            <w:proofErr w:type="spellEnd"/>
            <w:r w:rsidRPr="006D06D0">
              <w:rPr>
                <w:rFonts w:cs="Arial"/>
                <w:sz w:val="18"/>
                <w:szCs w:val="18"/>
              </w:rPr>
              <w:t>.</w:t>
            </w:r>
          </w:p>
        </w:tc>
        <w:tc>
          <w:tcPr>
            <w:tcW w:w="1984" w:type="dxa"/>
            <w:tcBorders>
              <w:top w:val="single" w:sz="4" w:space="0" w:color="auto"/>
              <w:bottom w:val="single" w:sz="4" w:space="0" w:color="auto"/>
            </w:tcBorders>
            <w:shd w:val="clear" w:color="auto" w:fill="auto"/>
          </w:tcPr>
          <w:p w14:paraId="239ED826" w14:textId="77777777" w:rsidR="003C5F24" w:rsidRPr="006D06D0" w:rsidRDefault="003C5F24" w:rsidP="003C5F24">
            <w:pPr>
              <w:rPr>
                <w:rFonts w:cs="Arial"/>
                <w:sz w:val="18"/>
                <w:szCs w:val="18"/>
              </w:rPr>
            </w:pPr>
            <w:r w:rsidRPr="006D06D0">
              <w:rPr>
                <w:rFonts w:cs="Arial"/>
                <w:sz w:val="18"/>
                <w:szCs w:val="18"/>
              </w:rPr>
              <w:t>Požadovaná hodnota</w:t>
            </w:r>
          </w:p>
        </w:tc>
      </w:tr>
      <w:tr w:rsidR="003C5F24" w:rsidRPr="006D06D0" w14:paraId="6027D5D6" w14:textId="77777777" w:rsidTr="003C5F24">
        <w:trPr>
          <w:gridAfter w:val="1"/>
          <w:wAfter w:w="2126" w:type="dxa"/>
          <w:trHeight w:val="57"/>
        </w:trPr>
        <w:tc>
          <w:tcPr>
            <w:tcW w:w="993" w:type="dxa"/>
            <w:shd w:val="clear" w:color="auto" w:fill="auto"/>
          </w:tcPr>
          <w:p w14:paraId="144F5E2A" w14:textId="77777777" w:rsidR="003C5F24" w:rsidRPr="006D06D0" w:rsidRDefault="003C5F24" w:rsidP="003C5F24">
            <w:pPr>
              <w:rPr>
                <w:rFonts w:cs="Arial"/>
              </w:rPr>
            </w:pPr>
            <w:r>
              <w:rPr>
                <w:rFonts w:cs="Arial"/>
                <w:sz w:val="18"/>
                <w:szCs w:val="18"/>
              </w:rPr>
              <w:t>6.</w:t>
            </w:r>
            <w:r w:rsidRPr="006D06D0">
              <w:rPr>
                <w:rFonts w:cs="Arial"/>
                <w:sz w:val="18"/>
                <w:szCs w:val="18"/>
              </w:rPr>
              <w:t>1.6.2</w:t>
            </w:r>
          </w:p>
        </w:tc>
        <w:tc>
          <w:tcPr>
            <w:tcW w:w="3685" w:type="dxa"/>
            <w:gridSpan w:val="2"/>
            <w:shd w:val="clear" w:color="auto" w:fill="auto"/>
          </w:tcPr>
          <w:p w14:paraId="43DC1FB7" w14:textId="77777777" w:rsidR="003C5F24" w:rsidRPr="006D06D0" w:rsidRDefault="003C5F24" w:rsidP="003C5F24">
            <w:pPr>
              <w:autoSpaceDE w:val="0"/>
              <w:autoSpaceDN w:val="0"/>
              <w:adjustRightInd w:val="0"/>
              <w:rPr>
                <w:rFonts w:cs="Arial"/>
              </w:rPr>
            </w:pPr>
            <w:r w:rsidRPr="006D06D0">
              <w:rPr>
                <w:rFonts w:cs="Arial"/>
                <w:sz w:val="18"/>
                <w:szCs w:val="18"/>
              </w:rPr>
              <w:t>Únosnost konstrukce</w:t>
            </w:r>
          </w:p>
        </w:tc>
        <w:tc>
          <w:tcPr>
            <w:tcW w:w="851" w:type="dxa"/>
            <w:shd w:val="clear" w:color="auto" w:fill="auto"/>
          </w:tcPr>
          <w:p w14:paraId="6EB97AA2" w14:textId="77777777" w:rsidR="003C5F24" w:rsidRPr="006D06D0" w:rsidRDefault="003C5F24" w:rsidP="003C5F24">
            <w:pPr>
              <w:rPr>
                <w:rFonts w:cs="Arial"/>
                <w:sz w:val="18"/>
                <w:szCs w:val="18"/>
              </w:rPr>
            </w:pPr>
            <w:r w:rsidRPr="006D06D0">
              <w:rPr>
                <w:rFonts w:cs="Arial"/>
                <w:sz w:val="18"/>
                <w:szCs w:val="18"/>
              </w:rPr>
              <w:t>[kg]</w:t>
            </w:r>
          </w:p>
        </w:tc>
        <w:tc>
          <w:tcPr>
            <w:tcW w:w="1984" w:type="dxa"/>
            <w:shd w:val="clear" w:color="auto" w:fill="auto"/>
          </w:tcPr>
          <w:p w14:paraId="5CA279CF" w14:textId="77777777" w:rsidR="003C5F24" w:rsidRPr="006D06D0" w:rsidRDefault="003C5F24" w:rsidP="003C5F24">
            <w:pPr>
              <w:rPr>
                <w:rFonts w:cs="Arial"/>
                <w:sz w:val="18"/>
                <w:szCs w:val="18"/>
              </w:rPr>
            </w:pPr>
            <w:r>
              <w:rPr>
                <w:rFonts w:cs="Arial"/>
                <w:sz w:val="18"/>
                <w:szCs w:val="18"/>
              </w:rPr>
              <w:t xml:space="preserve">min. </w:t>
            </w:r>
            <w:r w:rsidRPr="006D06D0">
              <w:rPr>
                <w:rFonts w:cs="Arial"/>
                <w:sz w:val="18"/>
                <w:szCs w:val="18"/>
              </w:rPr>
              <w:t>300</w:t>
            </w:r>
          </w:p>
        </w:tc>
      </w:tr>
    </w:tbl>
    <w:p w14:paraId="500E9221" w14:textId="77777777" w:rsidR="005F562A" w:rsidRDefault="005F562A" w:rsidP="005F562A">
      <w:pPr>
        <w:spacing w:before="120" w:after="120"/>
        <w:rPr>
          <w:b/>
        </w:rPr>
      </w:pPr>
    </w:p>
    <w:p w14:paraId="5A08CB56" w14:textId="77777777" w:rsidR="006401C3" w:rsidRPr="005F562A" w:rsidRDefault="006401C3" w:rsidP="005F562A">
      <w:pPr>
        <w:spacing w:before="120" w:after="120"/>
        <w:rPr>
          <w:b/>
        </w:rPr>
      </w:pPr>
      <w:r w:rsidRPr="005F562A">
        <w:rPr>
          <w:b/>
        </w:rPr>
        <w:br w:type="page"/>
      </w:r>
    </w:p>
    <w:p w14:paraId="1E6D89CC" w14:textId="77777777" w:rsidR="006401C3" w:rsidRDefault="006401C3" w:rsidP="005F562A"/>
    <w:p w14:paraId="6B4C0BA2" w14:textId="77777777" w:rsidR="00F03C54" w:rsidRPr="005F562A" w:rsidRDefault="0061672E"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61672E">
        <w:rPr>
          <w:rFonts w:cs="Arial"/>
          <w:b/>
          <w:bCs/>
          <w:noProof/>
          <w:sz w:val="22"/>
          <w:szCs w:val="22"/>
        </w:rPr>
        <w:t>Specifikace konzol VN a NN pro trafostanici</w:t>
      </w:r>
    </w:p>
    <w:p w14:paraId="5F672C5A" w14:textId="77777777" w:rsidR="005F562A" w:rsidRPr="005F562A" w:rsidRDefault="0061672E" w:rsidP="00C167C7">
      <w:pPr>
        <w:pStyle w:val="Odstavecseseznamem"/>
        <w:keepNext/>
        <w:numPr>
          <w:ilvl w:val="2"/>
          <w:numId w:val="1"/>
        </w:numPr>
        <w:spacing w:before="120" w:after="120"/>
        <w:outlineLvl w:val="2"/>
        <w:rPr>
          <w:b/>
          <w:noProof/>
        </w:rPr>
      </w:pPr>
      <w:r>
        <w:rPr>
          <w:b/>
          <w:noProof/>
        </w:rPr>
        <w:t>Konzola VN/NN pro koncovou trafostanici</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61672E" w:rsidRPr="003135C7" w14:paraId="5C371453" w14:textId="77777777" w:rsidTr="00AA407D">
        <w:tc>
          <w:tcPr>
            <w:tcW w:w="1418" w:type="dxa"/>
            <w:gridSpan w:val="2"/>
          </w:tcPr>
          <w:p w14:paraId="141D651F"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46BD035E" w14:textId="77777777" w:rsidR="0061672E" w:rsidRPr="003135C7" w:rsidRDefault="0061672E" w:rsidP="00AA407D">
            <w:pPr>
              <w:rPr>
                <w:sz w:val="18"/>
                <w:szCs w:val="18"/>
              </w:rPr>
            </w:pPr>
            <w:r w:rsidRPr="00794722">
              <w:rPr>
                <w:sz w:val="18"/>
                <w:szCs w:val="18"/>
              </w:rPr>
              <w:t>Konzola VN</w:t>
            </w:r>
            <w:r>
              <w:rPr>
                <w:sz w:val="18"/>
                <w:szCs w:val="18"/>
              </w:rPr>
              <w:t>/NN</w:t>
            </w:r>
            <w:r w:rsidRPr="00794722">
              <w:rPr>
                <w:sz w:val="18"/>
                <w:szCs w:val="18"/>
              </w:rPr>
              <w:t xml:space="preserve"> pro </w:t>
            </w:r>
            <w:r>
              <w:rPr>
                <w:sz w:val="18"/>
                <w:szCs w:val="18"/>
              </w:rPr>
              <w:t>TS</w:t>
            </w:r>
            <w:r w:rsidRPr="00794722">
              <w:rPr>
                <w:sz w:val="18"/>
                <w:szCs w:val="18"/>
              </w:rPr>
              <w:t xml:space="preserve"> </w:t>
            </w:r>
            <w:r>
              <w:rPr>
                <w:sz w:val="18"/>
                <w:szCs w:val="18"/>
              </w:rPr>
              <w:t>koncovou</w:t>
            </w:r>
          </w:p>
        </w:tc>
      </w:tr>
      <w:tr w:rsidR="0061672E" w:rsidRPr="003135C7" w14:paraId="31EA730F" w14:textId="77777777" w:rsidTr="00AA407D">
        <w:tc>
          <w:tcPr>
            <w:tcW w:w="9639" w:type="dxa"/>
            <w:gridSpan w:val="6"/>
          </w:tcPr>
          <w:p w14:paraId="48139290" w14:textId="5CC48CE9" w:rsidR="0061672E" w:rsidRPr="00D5366F" w:rsidRDefault="0061672E" w:rsidP="002B3F11">
            <w:pPr>
              <w:jc w:val="both"/>
              <w:rPr>
                <w:sz w:val="18"/>
                <w:szCs w:val="18"/>
              </w:rPr>
            </w:pPr>
            <w:r>
              <w:rPr>
                <w:sz w:val="18"/>
                <w:szCs w:val="18"/>
              </w:rPr>
              <w:t xml:space="preserve">Konzola je vyrobena z ocelového profilu </w:t>
            </w:r>
            <w:r w:rsidRPr="003E6219">
              <w:rPr>
                <w:sz w:val="18"/>
                <w:szCs w:val="18"/>
              </w:rPr>
              <w:t>U</w:t>
            </w:r>
            <w:r w:rsidR="003E6219">
              <w:rPr>
                <w:sz w:val="18"/>
                <w:szCs w:val="18"/>
              </w:rPr>
              <w:t xml:space="preserve"> </w:t>
            </w:r>
            <w:r w:rsidRPr="003E6219">
              <w:rPr>
                <w:sz w:val="18"/>
                <w:szCs w:val="18"/>
              </w:rPr>
              <w:t>80</w:t>
            </w:r>
            <w:r>
              <w:rPr>
                <w:sz w:val="18"/>
                <w:szCs w:val="18"/>
              </w:rPr>
              <w:t>. Na betonový sloup se montuje pomocí dvou svorníků M20. Krajní příložky jsou přivařeny pouze k jednomu nosnému rameni přivařeny, ke druhému se šroubují. Druhé rameno je stavitelné tak, aby bylo možno konzolu upevnit na betonový sloup s průměrem hlavy 220-225 a 250 mm.  Dosedací plocha mezi konzolou a sloupem je přizpůsobena tak, aby bylo zajištěno pevné spojení rámu s betonovým sloupem. Na konzolu lze namontovat kotevní a podpěrné izolátory VN, odbočné konzoly vedení NN (příložky NN musí snést zatížení od namontovaných konzol z </w:t>
            </w:r>
            <w:r w:rsidR="002B3F11">
              <w:rPr>
                <w:sz w:val="18"/>
                <w:szCs w:val="18"/>
              </w:rPr>
              <w:t>odstavce</w:t>
            </w:r>
            <w:r>
              <w:rPr>
                <w:sz w:val="18"/>
                <w:szCs w:val="18"/>
              </w:rPr>
              <w:t xml:space="preserve"> </w:t>
            </w:r>
            <w:r w:rsidR="00592CE8">
              <w:rPr>
                <w:sz w:val="18"/>
                <w:szCs w:val="18"/>
              </w:rPr>
              <w:t>6</w:t>
            </w:r>
            <w:r w:rsidR="002B3F11">
              <w:rPr>
                <w:sz w:val="18"/>
                <w:szCs w:val="18"/>
              </w:rPr>
              <w:t>.</w:t>
            </w:r>
            <w:r>
              <w:rPr>
                <w:sz w:val="18"/>
                <w:szCs w:val="18"/>
              </w:rPr>
              <w:t xml:space="preserve">2.2, </w:t>
            </w:r>
            <w:r w:rsidR="00592CE8">
              <w:rPr>
                <w:sz w:val="18"/>
                <w:szCs w:val="18"/>
              </w:rPr>
              <w:t>6</w:t>
            </w:r>
            <w:r w:rsidR="002B3F11">
              <w:rPr>
                <w:sz w:val="18"/>
                <w:szCs w:val="18"/>
              </w:rPr>
              <w:t>.</w:t>
            </w:r>
            <w:r>
              <w:rPr>
                <w:sz w:val="18"/>
                <w:szCs w:val="18"/>
              </w:rPr>
              <w:t xml:space="preserve">2.3, </w:t>
            </w:r>
            <w:r w:rsidR="00592CE8">
              <w:rPr>
                <w:sz w:val="18"/>
                <w:szCs w:val="18"/>
              </w:rPr>
              <w:t>6</w:t>
            </w:r>
            <w:r w:rsidR="002B3F11">
              <w:rPr>
                <w:sz w:val="18"/>
                <w:szCs w:val="18"/>
              </w:rPr>
              <w:t>.</w:t>
            </w:r>
            <w:r>
              <w:rPr>
                <w:sz w:val="18"/>
                <w:szCs w:val="18"/>
              </w:rPr>
              <w:t>2.4, které jsou zatíženy maximálními dovolenými silami), nebo ukotvit závěsy svazkových izolovaných vodičů NN. Vnitřní rozteč všech kotevních příložek je 80 mm. Na vrcholu konzoly je přivařen úhelník, který slouží pro montáž můstku z</w:t>
            </w:r>
            <w:r w:rsidR="002B3F11">
              <w:rPr>
                <w:sz w:val="18"/>
                <w:szCs w:val="18"/>
              </w:rPr>
              <w:t xml:space="preserve"> odstavce </w:t>
            </w:r>
            <w:r w:rsidR="00592CE8">
              <w:rPr>
                <w:sz w:val="18"/>
                <w:szCs w:val="18"/>
              </w:rPr>
              <w:t>6</w:t>
            </w:r>
            <w:r w:rsidR="002B3F11">
              <w:rPr>
                <w:sz w:val="18"/>
                <w:szCs w:val="18"/>
              </w:rPr>
              <w:t>.</w:t>
            </w:r>
            <w:r>
              <w:rPr>
                <w:sz w:val="18"/>
                <w:szCs w:val="18"/>
              </w:rPr>
              <w:t xml:space="preserve">3.4 v případě, že transformátor není umístěn pod vedením, ale na druhé straně podpěrného bodu (provedení TS otočené). Úhelník zároveň zabraňuje spadnutí plastové krycí čepice z betonového sloupu. Na dolní straně ocelového profilu jsou dva otvory o průměru </w:t>
            </w:r>
            <w:proofErr w:type="gramStart"/>
            <w:r>
              <w:rPr>
                <w:sz w:val="18"/>
                <w:szCs w:val="18"/>
              </w:rPr>
              <w:t>14mm</w:t>
            </w:r>
            <w:proofErr w:type="gramEnd"/>
            <w:r>
              <w:rPr>
                <w:sz w:val="18"/>
                <w:szCs w:val="18"/>
              </w:rPr>
              <w:t xml:space="preserve"> pro přišroubování </w:t>
            </w:r>
            <w:r w:rsidR="005227F0">
              <w:rPr>
                <w:sz w:val="18"/>
                <w:szCs w:val="18"/>
              </w:rPr>
              <w:t xml:space="preserve">uzemňovací příložky pro připojení </w:t>
            </w:r>
            <w:r>
              <w:rPr>
                <w:sz w:val="18"/>
                <w:szCs w:val="18"/>
              </w:rPr>
              <w:t>zemnící pásky</w:t>
            </w:r>
            <w:r w:rsidR="005227F0">
              <w:rPr>
                <w:sz w:val="18"/>
                <w:szCs w:val="18"/>
              </w:rPr>
              <w:t xml:space="preserve"> vedené po povrchu betonového sloupu</w:t>
            </w:r>
            <w:r>
              <w:rPr>
                <w:sz w:val="18"/>
                <w:szCs w:val="18"/>
              </w:rPr>
              <w:t xml:space="preserve">. V otvoru na VN straně je přišroubovaný zemnící pásek </w:t>
            </w:r>
            <w:proofErr w:type="spellStart"/>
            <w:r>
              <w:rPr>
                <w:sz w:val="18"/>
                <w:szCs w:val="18"/>
              </w:rPr>
              <w:t>FeZn</w:t>
            </w:r>
            <w:proofErr w:type="spellEnd"/>
            <w:r>
              <w:rPr>
                <w:sz w:val="18"/>
                <w:szCs w:val="18"/>
              </w:rPr>
              <w:t xml:space="preserve"> 30/4, tvarovaný dle výkresu. Pásek musí být možno podle potřeby montážníka otáčet kolem osy šroubu do libovolného úhlu. Součástí dodávky je konzola, svorníky, včetně ostatního spojovacího materiálu.</w:t>
            </w:r>
          </w:p>
        </w:tc>
      </w:tr>
      <w:tr w:rsidR="0061672E" w:rsidRPr="003135C7" w14:paraId="797FBE92" w14:textId="77777777" w:rsidTr="00AA407D">
        <w:tc>
          <w:tcPr>
            <w:tcW w:w="9639" w:type="dxa"/>
            <w:gridSpan w:val="6"/>
          </w:tcPr>
          <w:p w14:paraId="0A4CCAA3" w14:textId="79F4730F" w:rsidR="0061672E" w:rsidRDefault="0061672E" w:rsidP="00AA407D">
            <w:pPr>
              <w:tabs>
                <w:tab w:val="center" w:pos="2195"/>
              </w:tabs>
              <w:rPr>
                <w:sz w:val="18"/>
                <w:szCs w:val="18"/>
              </w:rPr>
            </w:pPr>
            <w:r>
              <w:rPr>
                <w:sz w:val="18"/>
                <w:szCs w:val="18"/>
              </w:rPr>
              <w:t xml:space="preserve">Výkres </w:t>
            </w:r>
            <w:r w:rsidR="004076B7">
              <w:rPr>
                <w:sz w:val="18"/>
                <w:szCs w:val="18"/>
              </w:rPr>
              <w:t>6</w:t>
            </w:r>
            <w:r>
              <w:rPr>
                <w:sz w:val="18"/>
                <w:szCs w:val="18"/>
              </w:rPr>
              <w:t>.2</w:t>
            </w:r>
            <w:r w:rsidRPr="003135C7">
              <w:rPr>
                <w:sz w:val="18"/>
                <w:szCs w:val="18"/>
              </w:rPr>
              <w:t>.</w:t>
            </w:r>
            <w:r>
              <w:rPr>
                <w:sz w:val="18"/>
                <w:szCs w:val="18"/>
              </w:rPr>
              <w:t>1</w:t>
            </w:r>
            <w:r w:rsidRPr="003135C7">
              <w:rPr>
                <w:sz w:val="18"/>
                <w:szCs w:val="18"/>
              </w:rPr>
              <w:t>.</w:t>
            </w:r>
            <w:r>
              <w:rPr>
                <w:sz w:val="18"/>
                <w:szCs w:val="18"/>
              </w:rPr>
              <w:t>1</w:t>
            </w:r>
            <w:r w:rsidR="00D051A2">
              <w:rPr>
                <w:noProof/>
              </w:rPr>
              <w:t xml:space="preserve"> </w:t>
            </w:r>
            <w:r w:rsidR="00D051A2">
              <w:rPr>
                <w:noProof/>
              </w:rPr>
              <w:drawing>
                <wp:inline distT="0" distB="0" distL="0" distR="0" wp14:anchorId="29082714" wp14:editId="21048CD0">
                  <wp:extent cx="5983605" cy="354711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grayscl/>
                          </a:blip>
                          <a:stretch>
                            <a:fillRect/>
                          </a:stretch>
                        </pic:blipFill>
                        <pic:spPr>
                          <a:xfrm>
                            <a:off x="0" y="0"/>
                            <a:ext cx="5983605" cy="3547110"/>
                          </a:xfrm>
                          <a:prstGeom prst="rect">
                            <a:avLst/>
                          </a:prstGeom>
                        </pic:spPr>
                      </pic:pic>
                    </a:graphicData>
                  </a:graphic>
                </wp:inline>
              </w:drawing>
            </w:r>
          </w:p>
          <w:p w14:paraId="3F068DEE" w14:textId="32285478" w:rsidR="0061672E" w:rsidRPr="003135C7" w:rsidRDefault="0061672E" w:rsidP="00AA407D">
            <w:pPr>
              <w:tabs>
                <w:tab w:val="center" w:pos="2195"/>
              </w:tabs>
              <w:jc w:val="center"/>
              <w:rPr>
                <w:sz w:val="18"/>
                <w:szCs w:val="18"/>
              </w:rPr>
            </w:pPr>
          </w:p>
        </w:tc>
      </w:tr>
      <w:tr w:rsidR="003C5F24" w:rsidRPr="00E565AC" w14:paraId="4DD90723" w14:textId="77777777" w:rsidTr="003C5F24">
        <w:trPr>
          <w:gridAfter w:val="1"/>
          <w:wAfter w:w="2409" w:type="dxa"/>
          <w:trHeight w:val="57"/>
        </w:trPr>
        <w:tc>
          <w:tcPr>
            <w:tcW w:w="993" w:type="dxa"/>
            <w:shd w:val="clear" w:color="auto" w:fill="auto"/>
          </w:tcPr>
          <w:p w14:paraId="6ADA3521"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shd w:val="clear" w:color="auto" w:fill="auto"/>
          </w:tcPr>
          <w:p w14:paraId="5035331D" w14:textId="77777777" w:rsidR="003C5F24" w:rsidRPr="00E565AC" w:rsidRDefault="003C5F24" w:rsidP="003C5F24">
            <w:pPr>
              <w:rPr>
                <w:rFonts w:cs="Arial"/>
                <w:sz w:val="18"/>
                <w:szCs w:val="18"/>
              </w:rPr>
            </w:pPr>
            <w:r w:rsidRPr="00E565AC">
              <w:rPr>
                <w:rFonts w:cs="Arial"/>
                <w:sz w:val="18"/>
                <w:szCs w:val="18"/>
              </w:rPr>
              <w:t>Parametr</w:t>
            </w:r>
          </w:p>
        </w:tc>
        <w:tc>
          <w:tcPr>
            <w:tcW w:w="709" w:type="dxa"/>
            <w:shd w:val="clear" w:color="auto" w:fill="auto"/>
          </w:tcPr>
          <w:p w14:paraId="23F6D0C1"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shd w:val="clear" w:color="auto" w:fill="auto"/>
          </w:tcPr>
          <w:p w14:paraId="4EB34132"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7B7CC25C" w14:textId="77777777" w:rsidTr="003C5F24">
        <w:trPr>
          <w:gridAfter w:val="1"/>
          <w:wAfter w:w="2409" w:type="dxa"/>
          <w:trHeight w:val="57"/>
        </w:trPr>
        <w:tc>
          <w:tcPr>
            <w:tcW w:w="993" w:type="dxa"/>
            <w:shd w:val="clear" w:color="auto" w:fill="auto"/>
          </w:tcPr>
          <w:p w14:paraId="19F399BE"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2.1.2</w:t>
            </w:r>
          </w:p>
        </w:tc>
        <w:tc>
          <w:tcPr>
            <w:tcW w:w="3827" w:type="dxa"/>
            <w:gridSpan w:val="2"/>
            <w:shd w:val="clear" w:color="auto" w:fill="auto"/>
          </w:tcPr>
          <w:p w14:paraId="315DC133"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Průměr hlavy sloupu</w:t>
            </w:r>
          </w:p>
        </w:tc>
        <w:tc>
          <w:tcPr>
            <w:tcW w:w="709" w:type="dxa"/>
            <w:shd w:val="clear" w:color="auto" w:fill="auto"/>
          </w:tcPr>
          <w:p w14:paraId="74C99DB0" w14:textId="77777777" w:rsidR="003C5F24" w:rsidRPr="00E565AC" w:rsidRDefault="003C5F24" w:rsidP="003C5F24">
            <w:pPr>
              <w:rPr>
                <w:rFonts w:cs="Arial"/>
                <w:sz w:val="18"/>
                <w:szCs w:val="18"/>
              </w:rPr>
            </w:pPr>
            <w:r w:rsidRPr="00E565AC">
              <w:rPr>
                <w:rFonts w:cs="Arial"/>
                <w:sz w:val="18"/>
                <w:szCs w:val="18"/>
              </w:rPr>
              <w:t>[mm]</w:t>
            </w:r>
          </w:p>
        </w:tc>
        <w:tc>
          <w:tcPr>
            <w:tcW w:w="1701" w:type="dxa"/>
            <w:shd w:val="clear" w:color="auto" w:fill="auto"/>
          </w:tcPr>
          <w:p w14:paraId="75B352CF" w14:textId="77777777" w:rsidR="003C5F24" w:rsidRPr="00E565AC" w:rsidRDefault="003C5F24" w:rsidP="003C5F24">
            <w:pPr>
              <w:rPr>
                <w:rFonts w:cs="Arial"/>
                <w:sz w:val="18"/>
                <w:szCs w:val="18"/>
              </w:rPr>
            </w:pPr>
            <w:proofErr w:type="gramStart"/>
            <w:r w:rsidRPr="00E565AC">
              <w:rPr>
                <w:rFonts w:cs="Arial"/>
                <w:sz w:val="18"/>
                <w:szCs w:val="18"/>
              </w:rPr>
              <w:t>220 – 225</w:t>
            </w:r>
            <w:proofErr w:type="gramEnd"/>
            <w:r w:rsidRPr="00E565AC">
              <w:rPr>
                <w:rFonts w:cs="Arial"/>
                <w:sz w:val="18"/>
                <w:szCs w:val="18"/>
              </w:rPr>
              <w:t xml:space="preserve"> a 250</w:t>
            </w:r>
          </w:p>
        </w:tc>
      </w:tr>
      <w:tr w:rsidR="003C5F24" w:rsidRPr="00E565AC" w14:paraId="39EBB31A" w14:textId="77777777" w:rsidTr="003C5F24">
        <w:trPr>
          <w:gridAfter w:val="1"/>
          <w:wAfter w:w="2409" w:type="dxa"/>
          <w:trHeight w:val="57"/>
        </w:trPr>
        <w:tc>
          <w:tcPr>
            <w:tcW w:w="993" w:type="dxa"/>
            <w:shd w:val="clear" w:color="auto" w:fill="auto"/>
          </w:tcPr>
          <w:p w14:paraId="7C394AAA"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2.1.3</w:t>
            </w:r>
          </w:p>
        </w:tc>
        <w:tc>
          <w:tcPr>
            <w:tcW w:w="3827" w:type="dxa"/>
            <w:gridSpan w:val="2"/>
            <w:shd w:val="clear" w:color="auto" w:fill="auto"/>
          </w:tcPr>
          <w:p w14:paraId="3CF256B7"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příložky VN ve směru vedení (jednostranný tah vodiče)</w:t>
            </w:r>
          </w:p>
        </w:tc>
        <w:tc>
          <w:tcPr>
            <w:tcW w:w="709" w:type="dxa"/>
            <w:shd w:val="clear" w:color="auto" w:fill="auto"/>
          </w:tcPr>
          <w:p w14:paraId="37F5872B"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14F4A8B"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10</w:t>
            </w:r>
          </w:p>
        </w:tc>
      </w:tr>
      <w:tr w:rsidR="003C5F24" w:rsidRPr="00E565AC" w14:paraId="243D014A" w14:textId="77777777" w:rsidTr="003C5F24">
        <w:trPr>
          <w:gridAfter w:val="1"/>
          <w:wAfter w:w="2409" w:type="dxa"/>
          <w:trHeight w:val="57"/>
        </w:trPr>
        <w:tc>
          <w:tcPr>
            <w:tcW w:w="993" w:type="dxa"/>
            <w:shd w:val="clear" w:color="auto" w:fill="auto"/>
          </w:tcPr>
          <w:p w14:paraId="2242C8E9"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2.1.4</w:t>
            </w:r>
          </w:p>
        </w:tc>
        <w:tc>
          <w:tcPr>
            <w:tcW w:w="3827" w:type="dxa"/>
            <w:gridSpan w:val="2"/>
            <w:shd w:val="clear" w:color="auto" w:fill="auto"/>
          </w:tcPr>
          <w:p w14:paraId="77224BA9" w14:textId="77777777" w:rsidR="003C5F24" w:rsidRPr="00E565AC" w:rsidRDefault="003C5F24" w:rsidP="003C5F24">
            <w:pPr>
              <w:rPr>
                <w:rFonts w:cs="Arial"/>
                <w:sz w:val="18"/>
                <w:szCs w:val="18"/>
              </w:rPr>
            </w:pPr>
            <w:r w:rsidRPr="00E565AC">
              <w:rPr>
                <w:rFonts w:cs="Arial"/>
                <w:sz w:val="18"/>
                <w:szCs w:val="18"/>
              </w:rPr>
              <w:t>Maximální dovolené zatížení příložky VN svisle – hmotností jednoho krajního vodiče</w:t>
            </w:r>
          </w:p>
        </w:tc>
        <w:tc>
          <w:tcPr>
            <w:tcW w:w="709" w:type="dxa"/>
            <w:shd w:val="clear" w:color="auto" w:fill="auto"/>
          </w:tcPr>
          <w:p w14:paraId="79BD9B5C"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79FE1A1F"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7</w:t>
            </w:r>
          </w:p>
        </w:tc>
      </w:tr>
      <w:tr w:rsidR="003C5F24" w:rsidRPr="00E565AC" w14:paraId="56161821" w14:textId="77777777" w:rsidTr="003C5F24">
        <w:trPr>
          <w:gridAfter w:val="1"/>
          <w:wAfter w:w="2409" w:type="dxa"/>
          <w:trHeight w:val="57"/>
        </w:trPr>
        <w:tc>
          <w:tcPr>
            <w:tcW w:w="993" w:type="dxa"/>
            <w:shd w:val="clear" w:color="auto" w:fill="auto"/>
          </w:tcPr>
          <w:p w14:paraId="53672842"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2.1.5</w:t>
            </w:r>
          </w:p>
        </w:tc>
        <w:tc>
          <w:tcPr>
            <w:tcW w:w="425" w:type="dxa"/>
            <w:vMerge w:val="restart"/>
            <w:shd w:val="clear" w:color="auto" w:fill="auto"/>
            <w:textDirection w:val="tbRl"/>
          </w:tcPr>
          <w:p w14:paraId="3780448B" w14:textId="77777777" w:rsidR="003C5F24" w:rsidRPr="00E565AC" w:rsidRDefault="003C5F24" w:rsidP="003C5F24">
            <w:pPr>
              <w:autoSpaceDE w:val="0"/>
              <w:autoSpaceDN w:val="0"/>
              <w:adjustRightInd w:val="0"/>
              <w:ind w:left="113" w:right="113"/>
              <w:jc w:val="center"/>
              <w:rPr>
                <w:rFonts w:cs="Arial"/>
                <w:sz w:val="18"/>
                <w:szCs w:val="18"/>
              </w:rPr>
            </w:pPr>
            <w:r w:rsidRPr="00E565AC">
              <w:rPr>
                <w:rFonts w:cs="Arial"/>
                <w:sz w:val="18"/>
                <w:szCs w:val="18"/>
              </w:rPr>
              <w:t>Izolované vedení NN</w:t>
            </w:r>
          </w:p>
        </w:tc>
        <w:tc>
          <w:tcPr>
            <w:tcW w:w="3402" w:type="dxa"/>
            <w:shd w:val="clear" w:color="auto" w:fill="auto"/>
          </w:tcPr>
          <w:p w14:paraId="4ED256CC"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prostřední příložky NN ve směru vedení (jednostranný tah vodiče)</w:t>
            </w:r>
          </w:p>
        </w:tc>
        <w:tc>
          <w:tcPr>
            <w:tcW w:w="709" w:type="dxa"/>
            <w:shd w:val="clear" w:color="auto" w:fill="auto"/>
          </w:tcPr>
          <w:p w14:paraId="7658A2D4"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416B8D3C"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18</w:t>
            </w:r>
          </w:p>
        </w:tc>
      </w:tr>
      <w:tr w:rsidR="003C5F24" w:rsidRPr="00E565AC" w14:paraId="1E49279D" w14:textId="77777777" w:rsidTr="003C5F24">
        <w:trPr>
          <w:gridAfter w:val="1"/>
          <w:wAfter w:w="2409" w:type="dxa"/>
          <w:trHeight w:val="57"/>
        </w:trPr>
        <w:tc>
          <w:tcPr>
            <w:tcW w:w="993" w:type="dxa"/>
            <w:shd w:val="clear" w:color="auto" w:fill="auto"/>
          </w:tcPr>
          <w:p w14:paraId="28A881F5"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2.1.6</w:t>
            </w:r>
          </w:p>
        </w:tc>
        <w:tc>
          <w:tcPr>
            <w:tcW w:w="425" w:type="dxa"/>
            <w:vMerge/>
            <w:shd w:val="clear" w:color="auto" w:fill="auto"/>
          </w:tcPr>
          <w:p w14:paraId="638E50EB" w14:textId="77777777" w:rsidR="003C5F24" w:rsidRPr="00E565AC" w:rsidRDefault="003C5F24" w:rsidP="003C5F24">
            <w:pPr>
              <w:rPr>
                <w:rFonts w:cs="Arial"/>
                <w:sz w:val="18"/>
                <w:szCs w:val="18"/>
              </w:rPr>
            </w:pPr>
          </w:p>
        </w:tc>
        <w:tc>
          <w:tcPr>
            <w:tcW w:w="3402" w:type="dxa"/>
            <w:shd w:val="clear" w:color="auto" w:fill="auto"/>
          </w:tcPr>
          <w:p w14:paraId="65C33B0F" w14:textId="77777777" w:rsidR="003C5F24" w:rsidRPr="00E565AC" w:rsidRDefault="003C5F24" w:rsidP="003C5F24">
            <w:pPr>
              <w:rPr>
                <w:rFonts w:cs="Arial"/>
                <w:sz w:val="18"/>
                <w:szCs w:val="18"/>
              </w:rPr>
            </w:pPr>
            <w:r w:rsidRPr="00E565AC">
              <w:rPr>
                <w:rFonts w:cs="Arial"/>
                <w:sz w:val="18"/>
                <w:szCs w:val="18"/>
              </w:rPr>
              <w:t>Maximální dovolené zatížení prostřední příložky NN svisle – hmotností vodiče</w:t>
            </w:r>
          </w:p>
        </w:tc>
        <w:tc>
          <w:tcPr>
            <w:tcW w:w="709" w:type="dxa"/>
            <w:shd w:val="clear" w:color="auto" w:fill="auto"/>
          </w:tcPr>
          <w:p w14:paraId="0DBD99AD"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3DBD328D"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7</w:t>
            </w:r>
          </w:p>
        </w:tc>
      </w:tr>
      <w:tr w:rsidR="003C5F24" w:rsidRPr="00E565AC" w14:paraId="6C727C43" w14:textId="77777777" w:rsidTr="003C5F24">
        <w:trPr>
          <w:gridAfter w:val="1"/>
          <w:wAfter w:w="2409" w:type="dxa"/>
          <w:trHeight w:val="57"/>
        </w:trPr>
        <w:tc>
          <w:tcPr>
            <w:tcW w:w="993" w:type="dxa"/>
            <w:shd w:val="clear" w:color="auto" w:fill="auto"/>
          </w:tcPr>
          <w:p w14:paraId="77816416"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2.1.7</w:t>
            </w:r>
          </w:p>
        </w:tc>
        <w:tc>
          <w:tcPr>
            <w:tcW w:w="425" w:type="dxa"/>
            <w:vMerge/>
            <w:shd w:val="clear" w:color="auto" w:fill="auto"/>
          </w:tcPr>
          <w:p w14:paraId="39E986B8" w14:textId="77777777" w:rsidR="003C5F24" w:rsidRPr="00E565AC" w:rsidRDefault="003C5F24" w:rsidP="003C5F24">
            <w:pPr>
              <w:autoSpaceDE w:val="0"/>
              <w:autoSpaceDN w:val="0"/>
              <w:adjustRightInd w:val="0"/>
              <w:rPr>
                <w:rFonts w:cs="Arial"/>
                <w:sz w:val="18"/>
                <w:szCs w:val="18"/>
              </w:rPr>
            </w:pPr>
          </w:p>
        </w:tc>
        <w:tc>
          <w:tcPr>
            <w:tcW w:w="3402" w:type="dxa"/>
            <w:shd w:val="clear" w:color="auto" w:fill="auto"/>
          </w:tcPr>
          <w:p w14:paraId="4EE21BE2"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libovolné krajní příložky NN ve směru vedení (jednostranný tah vodiče)</w:t>
            </w:r>
          </w:p>
        </w:tc>
        <w:tc>
          <w:tcPr>
            <w:tcW w:w="709" w:type="dxa"/>
            <w:shd w:val="clear" w:color="auto" w:fill="auto"/>
          </w:tcPr>
          <w:p w14:paraId="53547B2D"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B065186"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10</w:t>
            </w:r>
          </w:p>
        </w:tc>
      </w:tr>
      <w:tr w:rsidR="003C5F24" w:rsidRPr="00E565AC" w14:paraId="59CC334D" w14:textId="77777777" w:rsidTr="003C5F24">
        <w:trPr>
          <w:gridAfter w:val="1"/>
          <w:wAfter w:w="2409" w:type="dxa"/>
          <w:trHeight w:val="57"/>
        </w:trPr>
        <w:tc>
          <w:tcPr>
            <w:tcW w:w="993" w:type="dxa"/>
            <w:shd w:val="clear" w:color="auto" w:fill="auto"/>
          </w:tcPr>
          <w:p w14:paraId="7F15F678" w14:textId="77777777" w:rsidR="003C5F24" w:rsidRPr="00E565AC" w:rsidRDefault="003C5F24" w:rsidP="003C5F24">
            <w:pPr>
              <w:rPr>
                <w:rFonts w:cs="Arial"/>
                <w:sz w:val="18"/>
                <w:szCs w:val="18"/>
              </w:rPr>
            </w:pPr>
            <w:r>
              <w:rPr>
                <w:rFonts w:cs="Arial"/>
                <w:sz w:val="18"/>
                <w:szCs w:val="18"/>
              </w:rPr>
              <w:lastRenderedPageBreak/>
              <w:t>6.</w:t>
            </w:r>
            <w:r w:rsidRPr="00E565AC">
              <w:rPr>
                <w:rFonts w:cs="Arial"/>
                <w:sz w:val="18"/>
                <w:szCs w:val="18"/>
              </w:rPr>
              <w:t>2.1.8</w:t>
            </w:r>
          </w:p>
        </w:tc>
        <w:tc>
          <w:tcPr>
            <w:tcW w:w="425" w:type="dxa"/>
            <w:vMerge/>
            <w:shd w:val="clear" w:color="auto" w:fill="auto"/>
          </w:tcPr>
          <w:p w14:paraId="089D5B99" w14:textId="77777777" w:rsidR="003C5F24" w:rsidRPr="00E565AC" w:rsidRDefault="003C5F24" w:rsidP="003C5F24">
            <w:pPr>
              <w:rPr>
                <w:rFonts w:cs="Arial"/>
                <w:sz w:val="18"/>
                <w:szCs w:val="18"/>
              </w:rPr>
            </w:pPr>
          </w:p>
        </w:tc>
        <w:tc>
          <w:tcPr>
            <w:tcW w:w="3402" w:type="dxa"/>
            <w:shd w:val="clear" w:color="auto" w:fill="auto"/>
          </w:tcPr>
          <w:p w14:paraId="17CFB5C1" w14:textId="77777777" w:rsidR="003C5F24" w:rsidRPr="00E565AC" w:rsidRDefault="003C5F24" w:rsidP="003C5F24">
            <w:pPr>
              <w:rPr>
                <w:rFonts w:cs="Arial"/>
                <w:sz w:val="18"/>
                <w:szCs w:val="18"/>
              </w:rPr>
            </w:pPr>
            <w:r w:rsidRPr="00E565AC">
              <w:rPr>
                <w:rFonts w:cs="Arial"/>
                <w:sz w:val="18"/>
                <w:szCs w:val="18"/>
              </w:rPr>
              <w:t>Maximální dovolené zatížení libovolné krajní příložky NN svisle – hmotností vodiče</w:t>
            </w:r>
          </w:p>
        </w:tc>
        <w:tc>
          <w:tcPr>
            <w:tcW w:w="709" w:type="dxa"/>
            <w:shd w:val="clear" w:color="auto" w:fill="auto"/>
          </w:tcPr>
          <w:p w14:paraId="167C774C"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3FF94B58"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7</w:t>
            </w:r>
          </w:p>
        </w:tc>
      </w:tr>
      <w:tr w:rsidR="003C5F24" w:rsidRPr="00E565AC" w14:paraId="3735E822" w14:textId="77777777" w:rsidTr="003C5F24">
        <w:trPr>
          <w:gridAfter w:val="1"/>
          <w:wAfter w:w="2409" w:type="dxa"/>
          <w:trHeight w:val="57"/>
        </w:trPr>
        <w:tc>
          <w:tcPr>
            <w:tcW w:w="993" w:type="dxa"/>
            <w:shd w:val="clear" w:color="auto" w:fill="auto"/>
          </w:tcPr>
          <w:p w14:paraId="09D903FE"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2.1.9</w:t>
            </w:r>
          </w:p>
        </w:tc>
        <w:tc>
          <w:tcPr>
            <w:tcW w:w="425" w:type="dxa"/>
            <w:vMerge/>
            <w:shd w:val="clear" w:color="auto" w:fill="auto"/>
          </w:tcPr>
          <w:p w14:paraId="657AD3C7" w14:textId="77777777" w:rsidR="003C5F24" w:rsidRPr="00E565AC" w:rsidRDefault="003C5F24" w:rsidP="003C5F24">
            <w:pPr>
              <w:autoSpaceDE w:val="0"/>
              <w:autoSpaceDN w:val="0"/>
              <w:adjustRightInd w:val="0"/>
              <w:rPr>
                <w:rFonts w:cs="Arial"/>
                <w:sz w:val="18"/>
                <w:szCs w:val="18"/>
              </w:rPr>
            </w:pPr>
          </w:p>
        </w:tc>
        <w:tc>
          <w:tcPr>
            <w:tcW w:w="3402" w:type="dxa"/>
            <w:shd w:val="clear" w:color="auto" w:fill="auto"/>
          </w:tcPr>
          <w:p w14:paraId="341B7573" w14:textId="77777777" w:rsidR="003C5F24" w:rsidRPr="00E565AC" w:rsidRDefault="003C5F24" w:rsidP="003C5F24">
            <w:pPr>
              <w:autoSpaceDE w:val="0"/>
              <w:autoSpaceDN w:val="0"/>
              <w:adjustRightInd w:val="0"/>
              <w:rPr>
                <w:rFonts w:cs="Arial"/>
                <w:sz w:val="18"/>
                <w:szCs w:val="18"/>
              </w:rPr>
            </w:pPr>
            <w:r w:rsidRPr="00E565AC">
              <w:rPr>
                <w:rFonts w:cs="Arial"/>
                <w:sz w:val="18"/>
                <w:szCs w:val="18"/>
              </w:rPr>
              <w:t>Maximální dovolené zatížení celé strany NN ve směru vedení (jednostranný tah vodiče)</w:t>
            </w:r>
          </w:p>
        </w:tc>
        <w:tc>
          <w:tcPr>
            <w:tcW w:w="709" w:type="dxa"/>
            <w:shd w:val="clear" w:color="auto" w:fill="auto"/>
          </w:tcPr>
          <w:p w14:paraId="1C7595CB"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6005E7E"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30</w:t>
            </w:r>
          </w:p>
        </w:tc>
      </w:tr>
      <w:tr w:rsidR="003C5F24" w:rsidRPr="00E565AC" w14:paraId="7E09ADC1" w14:textId="77777777" w:rsidTr="003C5F24">
        <w:trPr>
          <w:gridAfter w:val="1"/>
          <w:wAfter w:w="2409" w:type="dxa"/>
          <w:trHeight w:val="57"/>
        </w:trPr>
        <w:tc>
          <w:tcPr>
            <w:tcW w:w="993" w:type="dxa"/>
            <w:shd w:val="clear" w:color="auto" w:fill="auto"/>
          </w:tcPr>
          <w:p w14:paraId="2A172A75"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2.1.10</w:t>
            </w:r>
          </w:p>
        </w:tc>
        <w:tc>
          <w:tcPr>
            <w:tcW w:w="425" w:type="dxa"/>
            <w:vMerge/>
            <w:shd w:val="clear" w:color="auto" w:fill="auto"/>
          </w:tcPr>
          <w:p w14:paraId="55C496A1" w14:textId="77777777" w:rsidR="003C5F24" w:rsidRPr="00E565AC" w:rsidRDefault="003C5F24" w:rsidP="003C5F24">
            <w:pPr>
              <w:rPr>
                <w:rFonts w:cs="Arial"/>
                <w:sz w:val="18"/>
                <w:szCs w:val="18"/>
              </w:rPr>
            </w:pPr>
          </w:p>
        </w:tc>
        <w:tc>
          <w:tcPr>
            <w:tcW w:w="3402" w:type="dxa"/>
            <w:shd w:val="clear" w:color="auto" w:fill="auto"/>
          </w:tcPr>
          <w:p w14:paraId="71D38D4E" w14:textId="77777777" w:rsidR="003C5F24" w:rsidRPr="00E565AC" w:rsidRDefault="003C5F24" w:rsidP="003C5F24">
            <w:pPr>
              <w:rPr>
                <w:rFonts w:cs="Arial"/>
                <w:sz w:val="18"/>
                <w:szCs w:val="18"/>
              </w:rPr>
            </w:pPr>
            <w:r w:rsidRPr="00E565AC">
              <w:rPr>
                <w:rFonts w:cs="Arial"/>
                <w:sz w:val="18"/>
                <w:szCs w:val="18"/>
              </w:rPr>
              <w:t>Maximální dovolené zatížení celé strany NN svisle – hmotností vodiče</w:t>
            </w:r>
          </w:p>
        </w:tc>
        <w:tc>
          <w:tcPr>
            <w:tcW w:w="709" w:type="dxa"/>
            <w:shd w:val="clear" w:color="auto" w:fill="auto"/>
          </w:tcPr>
          <w:p w14:paraId="5BE0DBFA"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5C63DC5C"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21</w:t>
            </w:r>
          </w:p>
        </w:tc>
      </w:tr>
    </w:tbl>
    <w:tbl>
      <w:tblPr>
        <w:tblW w:w="7230" w:type="dxa"/>
        <w:tblInd w:w="108" w:type="dxa"/>
        <w:tblCellMar>
          <w:left w:w="0" w:type="dxa"/>
          <w:right w:w="0" w:type="dxa"/>
        </w:tblCellMar>
        <w:tblLook w:val="04A0" w:firstRow="1" w:lastRow="0" w:firstColumn="1" w:lastColumn="0" w:noHBand="0" w:noVBand="1"/>
      </w:tblPr>
      <w:tblGrid>
        <w:gridCol w:w="4820"/>
        <w:gridCol w:w="709"/>
        <w:gridCol w:w="1701"/>
      </w:tblGrid>
      <w:tr w:rsidR="00EE1284" w14:paraId="4B9B55B8" w14:textId="77777777" w:rsidTr="00EE1284">
        <w:trPr>
          <w:trHeight w:val="57"/>
        </w:trPr>
        <w:tc>
          <w:tcPr>
            <w:tcW w:w="482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221B793" w14:textId="77777777" w:rsidR="00EE1284" w:rsidRDefault="00EE1284" w:rsidP="00EE1284">
            <w:pPr>
              <w:spacing w:before="60" w:after="60"/>
              <w:rPr>
                <w:rFonts w:ascii="Calibri" w:hAnsi="Calibri"/>
                <w:sz w:val="18"/>
                <w:szCs w:val="18"/>
              </w:rPr>
            </w:pPr>
            <w:r>
              <w:rPr>
                <w:sz w:val="18"/>
                <w:szCs w:val="18"/>
              </w:rPr>
              <w:t>Protokol z Typové zkoušky</w:t>
            </w:r>
          </w:p>
        </w:tc>
        <w:tc>
          <w:tcPr>
            <w:tcW w:w="70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28C4BB0" w14:textId="77777777" w:rsidR="00EE1284" w:rsidRDefault="00EE1284" w:rsidP="00EE1284">
            <w:pPr>
              <w:spacing w:before="60" w:after="60"/>
              <w:rPr>
                <w:sz w:val="18"/>
                <w:szCs w:val="18"/>
              </w:rPr>
            </w:pPr>
            <w:r>
              <w:rPr>
                <w:sz w:val="18"/>
                <w:szCs w:val="18"/>
              </w:rPr>
              <w:t>[ - ]</w:t>
            </w:r>
          </w:p>
        </w:tc>
        <w:tc>
          <w:tcPr>
            <w:tcW w:w="170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B4044C6" w14:textId="77777777" w:rsidR="00EE1284" w:rsidRDefault="00EE1284" w:rsidP="00EE1284">
            <w:pPr>
              <w:spacing w:before="60" w:after="60"/>
              <w:rPr>
                <w:sz w:val="18"/>
                <w:szCs w:val="18"/>
              </w:rPr>
            </w:pPr>
            <w:r w:rsidRPr="00EE1284">
              <w:rPr>
                <w:sz w:val="18"/>
                <w:szCs w:val="18"/>
              </w:rPr>
              <w:t xml:space="preserve">doložit </w:t>
            </w:r>
            <w:r>
              <w:rPr>
                <w:sz w:val="18"/>
                <w:szCs w:val="18"/>
              </w:rPr>
              <w:t>před podpisem smlouvy</w:t>
            </w:r>
          </w:p>
        </w:tc>
      </w:tr>
    </w:tbl>
    <w:p w14:paraId="34BEE272" w14:textId="77777777" w:rsidR="005F562A" w:rsidRDefault="005F562A">
      <w:pPr>
        <w:rPr>
          <w:rFonts w:cs="Arial"/>
          <w:noProof/>
          <w:sz w:val="22"/>
          <w:szCs w:val="22"/>
        </w:rPr>
      </w:pPr>
    </w:p>
    <w:p w14:paraId="1A020F8D" w14:textId="77777777" w:rsidR="005F562A" w:rsidRDefault="005F562A">
      <w:pPr>
        <w:spacing w:after="200" w:line="276" w:lineRule="auto"/>
        <w:rPr>
          <w:rFonts w:cs="Arial"/>
          <w:noProof/>
          <w:sz w:val="22"/>
          <w:szCs w:val="22"/>
        </w:rPr>
      </w:pPr>
      <w:r>
        <w:rPr>
          <w:rFonts w:cs="Arial"/>
          <w:noProof/>
          <w:sz w:val="22"/>
          <w:szCs w:val="22"/>
        </w:rPr>
        <w:br w:type="page"/>
      </w:r>
    </w:p>
    <w:p w14:paraId="5C1B496C" w14:textId="77777777" w:rsidR="005F562A" w:rsidRPr="007B4555" w:rsidRDefault="0061672E" w:rsidP="00C167C7">
      <w:pPr>
        <w:pStyle w:val="Odstavecseseznamem"/>
        <w:keepNext/>
        <w:numPr>
          <w:ilvl w:val="2"/>
          <w:numId w:val="1"/>
        </w:numPr>
        <w:spacing w:before="120" w:after="120"/>
        <w:outlineLvl w:val="2"/>
        <w:rPr>
          <w:b/>
          <w:noProof/>
        </w:rPr>
      </w:pPr>
      <w:r>
        <w:rPr>
          <w:b/>
          <w:noProof/>
        </w:rPr>
        <w:lastRenderedPageBreak/>
        <w:t>Konzola NN na konzolu VN/NN, natočená o 45°</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61672E" w:rsidRPr="003135C7" w14:paraId="3B1DAEC3" w14:textId="77777777" w:rsidTr="00AA407D">
        <w:tc>
          <w:tcPr>
            <w:tcW w:w="1418" w:type="dxa"/>
            <w:gridSpan w:val="2"/>
          </w:tcPr>
          <w:p w14:paraId="1DDC8CBA"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310F82E7" w14:textId="77777777" w:rsidR="0061672E" w:rsidRPr="003135C7" w:rsidRDefault="0061672E" w:rsidP="00AA407D">
            <w:pPr>
              <w:rPr>
                <w:sz w:val="18"/>
                <w:szCs w:val="18"/>
              </w:rPr>
            </w:pPr>
            <w:r w:rsidRPr="002D2D6A">
              <w:rPr>
                <w:sz w:val="18"/>
                <w:szCs w:val="18"/>
              </w:rPr>
              <w:t>Konzola NN 45°</w:t>
            </w:r>
            <w:r>
              <w:rPr>
                <w:sz w:val="18"/>
                <w:szCs w:val="18"/>
              </w:rPr>
              <w:t xml:space="preserve"> </w:t>
            </w:r>
            <w:r w:rsidRPr="002D2D6A">
              <w:rPr>
                <w:sz w:val="18"/>
                <w:szCs w:val="18"/>
              </w:rPr>
              <w:t>na konz</w:t>
            </w:r>
            <w:r>
              <w:rPr>
                <w:sz w:val="18"/>
                <w:szCs w:val="18"/>
              </w:rPr>
              <w:t>olu</w:t>
            </w:r>
            <w:r w:rsidRPr="002D2D6A">
              <w:rPr>
                <w:sz w:val="18"/>
                <w:szCs w:val="18"/>
              </w:rPr>
              <w:t xml:space="preserve"> VN</w:t>
            </w:r>
            <w:r>
              <w:rPr>
                <w:sz w:val="18"/>
                <w:szCs w:val="18"/>
              </w:rPr>
              <w:t>/NN</w:t>
            </w:r>
          </w:p>
        </w:tc>
      </w:tr>
      <w:tr w:rsidR="0061672E" w:rsidRPr="003135C7" w14:paraId="5B1ECC91" w14:textId="77777777" w:rsidTr="00AA407D">
        <w:tc>
          <w:tcPr>
            <w:tcW w:w="9639" w:type="dxa"/>
            <w:gridSpan w:val="6"/>
          </w:tcPr>
          <w:p w14:paraId="7CC63651" w14:textId="6EF5A512" w:rsidR="0061672E" w:rsidRPr="00D5366F" w:rsidRDefault="0061672E" w:rsidP="002B3F11">
            <w:pPr>
              <w:jc w:val="both"/>
              <w:rPr>
                <w:sz w:val="18"/>
                <w:szCs w:val="18"/>
              </w:rPr>
            </w:pPr>
            <w:r>
              <w:rPr>
                <w:sz w:val="18"/>
                <w:szCs w:val="18"/>
              </w:rPr>
              <w:t xml:space="preserve">Konzola je vyrobena z ocelového profilu </w:t>
            </w:r>
            <w:r w:rsidRPr="00D712B3">
              <w:rPr>
                <w:sz w:val="18"/>
                <w:szCs w:val="18"/>
              </w:rPr>
              <w:t>U80/40/4</w:t>
            </w:r>
            <w:r>
              <w:rPr>
                <w:sz w:val="18"/>
                <w:szCs w:val="18"/>
              </w:rPr>
              <w:t xml:space="preserve">. Na konzole jsou navařeny příložky z pásky 50/5. Do čtyř příložek z přední strany konzoly se montují kladkové izolátory NN, zadní příložka slouží pro montáž krátkého přídržného ramene. Konzola se používá pro ukončení venkovního vedení NN pod úhlem odbočení 45°na obě strany s odchylkou do </w:t>
            </w:r>
            <w:r>
              <w:rPr>
                <w:rFonts w:cs="Arial"/>
                <w:sz w:val="18"/>
                <w:szCs w:val="18"/>
              </w:rPr>
              <w:t>±</w:t>
            </w:r>
            <w:r>
              <w:rPr>
                <w:sz w:val="18"/>
                <w:szCs w:val="18"/>
              </w:rPr>
              <w:t>30°. Požadované vychýlení konzoly je vytvořeno přišroubováním krátkého přídržného ramena. Konzola NN je určena pro montáž na konzolu z </w:t>
            </w:r>
            <w:r w:rsidR="002B3F11">
              <w:rPr>
                <w:sz w:val="18"/>
                <w:szCs w:val="18"/>
              </w:rPr>
              <w:t xml:space="preserve">odstavce </w:t>
            </w:r>
            <w:r w:rsidR="004076B7">
              <w:rPr>
                <w:sz w:val="18"/>
                <w:szCs w:val="18"/>
              </w:rPr>
              <w:t>6</w:t>
            </w:r>
            <w:r w:rsidR="002B3F11">
              <w:rPr>
                <w:sz w:val="18"/>
                <w:szCs w:val="18"/>
              </w:rPr>
              <w:t>.</w:t>
            </w:r>
            <w:r>
              <w:rPr>
                <w:sz w:val="18"/>
                <w:szCs w:val="18"/>
              </w:rPr>
              <w:t xml:space="preserve">2.1. Na konzolu se zemnící páska </w:t>
            </w:r>
            <w:proofErr w:type="spellStart"/>
            <w:r>
              <w:rPr>
                <w:sz w:val="18"/>
                <w:szCs w:val="18"/>
              </w:rPr>
              <w:t>FeZn</w:t>
            </w:r>
            <w:proofErr w:type="spellEnd"/>
            <w:r>
              <w:rPr>
                <w:sz w:val="18"/>
                <w:szCs w:val="18"/>
              </w:rPr>
              <w:t xml:space="preserve"> 30/4 připojuje pomocí uzemňovací příložky, na konzole není </w:t>
            </w:r>
            <w:r>
              <w:rPr>
                <w:sz w:val="18"/>
              </w:rPr>
              <w:t>místo pro připojení zemnící pásky.</w:t>
            </w:r>
            <w:r>
              <w:rPr>
                <w:sz w:val="18"/>
                <w:szCs w:val="18"/>
              </w:rPr>
              <w:t xml:space="preserve"> Součástí dodávky je konzola, krátké přídržné rameno, 3x šroub M20x120, včetně ostatního spojovacího materiálu.</w:t>
            </w:r>
          </w:p>
        </w:tc>
      </w:tr>
      <w:tr w:rsidR="0061672E" w:rsidRPr="003135C7" w14:paraId="188BF33E" w14:textId="77777777" w:rsidTr="00AA407D">
        <w:tc>
          <w:tcPr>
            <w:tcW w:w="9639" w:type="dxa"/>
            <w:gridSpan w:val="6"/>
          </w:tcPr>
          <w:p w14:paraId="479ABC5A" w14:textId="54A8B36E" w:rsidR="0061672E" w:rsidRDefault="0061672E" w:rsidP="00AA407D">
            <w:pPr>
              <w:tabs>
                <w:tab w:val="center" w:pos="2195"/>
              </w:tabs>
              <w:rPr>
                <w:sz w:val="18"/>
                <w:szCs w:val="18"/>
              </w:rPr>
            </w:pPr>
            <w:r>
              <w:rPr>
                <w:sz w:val="18"/>
                <w:szCs w:val="18"/>
              </w:rPr>
              <w:t xml:space="preserve">Výkres </w:t>
            </w:r>
            <w:r w:rsidR="004076B7">
              <w:rPr>
                <w:sz w:val="18"/>
                <w:szCs w:val="18"/>
              </w:rPr>
              <w:t>6</w:t>
            </w:r>
            <w:r>
              <w:rPr>
                <w:sz w:val="18"/>
                <w:szCs w:val="18"/>
              </w:rPr>
              <w:t>.2</w:t>
            </w:r>
            <w:r w:rsidRPr="003135C7">
              <w:rPr>
                <w:sz w:val="18"/>
                <w:szCs w:val="18"/>
              </w:rPr>
              <w:t>.</w:t>
            </w:r>
            <w:r>
              <w:rPr>
                <w:sz w:val="18"/>
                <w:szCs w:val="18"/>
              </w:rPr>
              <w:t>2</w:t>
            </w:r>
            <w:r w:rsidRPr="003135C7">
              <w:rPr>
                <w:sz w:val="18"/>
                <w:szCs w:val="18"/>
              </w:rPr>
              <w:t>.</w:t>
            </w:r>
            <w:r>
              <w:rPr>
                <w:sz w:val="18"/>
                <w:szCs w:val="18"/>
              </w:rPr>
              <w:t>1</w:t>
            </w:r>
          </w:p>
          <w:p w14:paraId="1638B532" w14:textId="77777777" w:rsidR="0061672E" w:rsidRPr="003135C7" w:rsidRDefault="0061672E" w:rsidP="00AA407D">
            <w:pPr>
              <w:tabs>
                <w:tab w:val="center" w:pos="2195"/>
              </w:tabs>
              <w:jc w:val="center"/>
              <w:rPr>
                <w:noProof/>
                <w:sz w:val="18"/>
                <w:szCs w:val="18"/>
              </w:rPr>
            </w:pPr>
            <w:r>
              <w:rPr>
                <w:noProof/>
                <w:sz w:val="18"/>
                <w:szCs w:val="18"/>
              </w:rPr>
              <w:drawing>
                <wp:inline distT="0" distB="0" distL="0" distR="0" wp14:anchorId="50BA46D5" wp14:editId="153C329F">
                  <wp:extent cx="4472123" cy="4514850"/>
                  <wp:effectExtent l="0" t="0" r="5080" b="0"/>
                  <wp:docPr id="42" name="Obrázek 42" descr="C:\Users\F9807\A_Dokumenty\Specifikace\Konstrukce\S7 TS\přilohy\A1\Konzola NN na konz VN pro sloup TS 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F9807\A_Dokumenty\Specifikace\Konstrukce\S7 TS\přilohy\A1\Konzola NN na konz VN pro sloup TS 45.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74209" cy="4516956"/>
                          </a:xfrm>
                          <a:prstGeom prst="rect">
                            <a:avLst/>
                          </a:prstGeom>
                          <a:noFill/>
                          <a:ln>
                            <a:noFill/>
                          </a:ln>
                        </pic:spPr>
                      </pic:pic>
                    </a:graphicData>
                  </a:graphic>
                </wp:inline>
              </w:drawing>
            </w:r>
          </w:p>
        </w:tc>
      </w:tr>
      <w:tr w:rsidR="003C5F24" w:rsidRPr="00E565AC" w14:paraId="27D07011"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4B5EF92F"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158A6CB9"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7A79B737"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2A76BA29"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34CF6803" w14:textId="77777777" w:rsidTr="003C5F24">
        <w:trPr>
          <w:gridAfter w:val="1"/>
          <w:wAfter w:w="2409" w:type="dxa"/>
          <w:trHeight w:val="57"/>
        </w:trPr>
        <w:tc>
          <w:tcPr>
            <w:tcW w:w="993" w:type="dxa"/>
            <w:shd w:val="clear" w:color="auto" w:fill="auto"/>
          </w:tcPr>
          <w:p w14:paraId="0268065C" w14:textId="77777777" w:rsidR="003C5F24" w:rsidRPr="00E565AC" w:rsidRDefault="003C5F24" w:rsidP="003C5F24">
            <w:pPr>
              <w:rPr>
                <w:rFonts w:cs="Arial"/>
                <w:sz w:val="18"/>
              </w:rPr>
            </w:pPr>
            <w:r>
              <w:rPr>
                <w:rFonts w:cs="Arial"/>
                <w:sz w:val="18"/>
                <w:szCs w:val="18"/>
              </w:rPr>
              <w:t>6.</w:t>
            </w:r>
            <w:r w:rsidRPr="00E565AC">
              <w:rPr>
                <w:rFonts w:cs="Arial"/>
                <w:sz w:val="18"/>
                <w:szCs w:val="18"/>
              </w:rPr>
              <w:t>2.2.2</w:t>
            </w:r>
          </w:p>
        </w:tc>
        <w:tc>
          <w:tcPr>
            <w:tcW w:w="3827" w:type="dxa"/>
            <w:gridSpan w:val="2"/>
            <w:shd w:val="clear" w:color="auto" w:fill="auto"/>
          </w:tcPr>
          <w:p w14:paraId="6BC8A427" w14:textId="77777777" w:rsidR="003C5F24" w:rsidRPr="00E565AC" w:rsidRDefault="003C5F24" w:rsidP="003C5F24">
            <w:pPr>
              <w:autoSpaceDE w:val="0"/>
              <w:autoSpaceDN w:val="0"/>
              <w:adjustRightInd w:val="0"/>
              <w:rPr>
                <w:rFonts w:cs="Arial"/>
                <w:sz w:val="18"/>
              </w:rPr>
            </w:pPr>
            <w:r w:rsidRPr="00E565AC">
              <w:rPr>
                <w:rFonts w:cs="Arial"/>
                <w:sz w:val="18"/>
                <w:szCs w:val="18"/>
              </w:rPr>
              <w:t>Maximální dovolené zatížení ve směru vedení (jednostranný tah vodiče)</w:t>
            </w:r>
          </w:p>
        </w:tc>
        <w:tc>
          <w:tcPr>
            <w:tcW w:w="709" w:type="dxa"/>
            <w:shd w:val="clear" w:color="auto" w:fill="auto"/>
          </w:tcPr>
          <w:p w14:paraId="0B4E56DF"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57676660"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4,5</w:t>
            </w:r>
          </w:p>
        </w:tc>
      </w:tr>
      <w:tr w:rsidR="003C5F24" w:rsidRPr="00E565AC" w14:paraId="4FB4B4D8" w14:textId="77777777" w:rsidTr="003C5F24">
        <w:trPr>
          <w:gridAfter w:val="1"/>
          <w:wAfter w:w="2409" w:type="dxa"/>
          <w:trHeight w:val="57"/>
        </w:trPr>
        <w:tc>
          <w:tcPr>
            <w:tcW w:w="993" w:type="dxa"/>
            <w:shd w:val="clear" w:color="auto" w:fill="auto"/>
          </w:tcPr>
          <w:p w14:paraId="13D60D9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2.2.3</w:t>
            </w:r>
          </w:p>
        </w:tc>
        <w:tc>
          <w:tcPr>
            <w:tcW w:w="3827" w:type="dxa"/>
            <w:gridSpan w:val="2"/>
            <w:shd w:val="clear" w:color="auto" w:fill="auto"/>
          </w:tcPr>
          <w:p w14:paraId="15D40CCF"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02FC2876"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1EA8E061"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4BFF4E37" w14:textId="77777777" w:rsidR="005F562A" w:rsidRDefault="005F562A" w:rsidP="005F562A"/>
    <w:p w14:paraId="1C6872C4" w14:textId="77777777" w:rsidR="005F562A" w:rsidRPr="009A72ED" w:rsidRDefault="005F562A" w:rsidP="005F562A">
      <w:r>
        <w:br w:type="page"/>
      </w:r>
    </w:p>
    <w:p w14:paraId="6E079A6C" w14:textId="77777777" w:rsidR="005F562A" w:rsidRPr="007B4555" w:rsidRDefault="0061672E" w:rsidP="00C167C7">
      <w:pPr>
        <w:pStyle w:val="Odstavecseseznamem"/>
        <w:keepNext/>
        <w:numPr>
          <w:ilvl w:val="2"/>
          <w:numId w:val="1"/>
        </w:numPr>
        <w:spacing w:before="120" w:after="120"/>
        <w:outlineLvl w:val="2"/>
        <w:rPr>
          <w:b/>
          <w:noProof/>
        </w:rPr>
      </w:pPr>
      <w:r>
        <w:rPr>
          <w:b/>
          <w:noProof/>
        </w:rPr>
        <w:lastRenderedPageBreak/>
        <w:t>Konzola NN na konzolu VN/NN, natočená o 90°</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61672E" w:rsidRPr="003135C7" w14:paraId="5E7FDB5E" w14:textId="77777777" w:rsidTr="00AA407D">
        <w:tc>
          <w:tcPr>
            <w:tcW w:w="1418" w:type="dxa"/>
            <w:gridSpan w:val="2"/>
          </w:tcPr>
          <w:p w14:paraId="34BC1D8B" w14:textId="77777777" w:rsidR="0061672E" w:rsidRPr="003135C7" w:rsidRDefault="0061672E" w:rsidP="00AA407D">
            <w:pPr>
              <w:rPr>
                <w:sz w:val="18"/>
                <w:szCs w:val="18"/>
              </w:rPr>
            </w:pPr>
            <w:r w:rsidRPr="003135C7">
              <w:rPr>
                <w:sz w:val="18"/>
                <w:szCs w:val="18"/>
              </w:rPr>
              <w:t>Název výrobku</w:t>
            </w:r>
          </w:p>
        </w:tc>
        <w:tc>
          <w:tcPr>
            <w:tcW w:w="8221" w:type="dxa"/>
            <w:gridSpan w:val="4"/>
          </w:tcPr>
          <w:p w14:paraId="2FC61E29" w14:textId="77777777" w:rsidR="0061672E" w:rsidRPr="003135C7" w:rsidRDefault="0061672E" w:rsidP="00AA407D">
            <w:pPr>
              <w:rPr>
                <w:sz w:val="18"/>
                <w:szCs w:val="18"/>
              </w:rPr>
            </w:pPr>
            <w:r w:rsidRPr="002D2D6A">
              <w:rPr>
                <w:sz w:val="18"/>
                <w:szCs w:val="18"/>
              </w:rPr>
              <w:t xml:space="preserve">Konzola NN </w:t>
            </w:r>
            <w:r>
              <w:rPr>
                <w:sz w:val="18"/>
                <w:szCs w:val="18"/>
              </w:rPr>
              <w:t>90</w:t>
            </w:r>
            <w:r w:rsidRPr="002D2D6A">
              <w:rPr>
                <w:sz w:val="18"/>
                <w:szCs w:val="18"/>
              </w:rPr>
              <w:t>°</w:t>
            </w:r>
            <w:r>
              <w:rPr>
                <w:sz w:val="18"/>
                <w:szCs w:val="18"/>
              </w:rPr>
              <w:t xml:space="preserve"> </w:t>
            </w:r>
            <w:r w:rsidRPr="002D2D6A">
              <w:rPr>
                <w:sz w:val="18"/>
                <w:szCs w:val="18"/>
              </w:rPr>
              <w:t>na konz</w:t>
            </w:r>
            <w:r>
              <w:rPr>
                <w:sz w:val="18"/>
                <w:szCs w:val="18"/>
              </w:rPr>
              <w:t>olu</w:t>
            </w:r>
            <w:r w:rsidRPr="002D2D6A">
              <w:rPr>
                <w:sz w:val="18"/>
                <w:szCs w:val="18"/>
              </w:rPr>
              <w:t xml:space="preserve"> VN</w:t>
            </w:r>
            <w:r>
              <w:rPr>
                <w:sz w:val="18"/>
                <w:szCs w:val="18"/>
              </w:rPr>
              <w:t>/NN</w:t>
            </w:r>
          </w:p>
        </w:tc>
      </w:tr>
      <w:tr w:rsidR="0061672E" w:rsidRPr="003135C7" w14:paraId="70003C26" w14:textId="77777777" w:rsidTr="00AA407D">
        <w:tc>
          <w:tcPr>
            <w:tcW w:w="9639" w:type="dxa"/>
            <w:gridSpan w:val="6"/>
          </w:tcPr>
          <w:p w14:paraId="6A0F8222" w14:textId="6376FA56" w:rsidR="0061672E" w:rsidRPr="00D5366F" w:rsidRDefault="0061672E" w:rsidP="002B3F11">
            <w:pPr>
              <w:jc w:val="both"/>
              <w:rPr>
                <w:sz w:val="18"/>
                <w:szCs w:val="18"/>
              </w:rPr>
            </w:pPr>
            <w:r>
              <w:rPr>
                <w:sz w:val="18"/>
                <w:szCs w:val="18"/>
              </w:rPr>
              <w:t xml:space="preserve">Konzola je vyrobena z ocelového profilu U80/40/4. Na konzole jsou navařeny příložky z pásky 50/5. Do čtyř příložek z přední strany konzoly se montují kladkové izolátory NN, zadní příložka slouží pro montáž dlouhého přídržného ramene. Konzola se používá pro ukončení venkovního vedení NN pod úhlem odbočení 90°na obě strany s odchylkou do </w:t>
            </w:r>
            <w:r>
              <w:rPr>
                <w:rFonts w:cs="Arial"/>
                <w:sz w:val="18"/>
                <w:szCs w:val="18"/>
              </w:rPr>
              <w:t>±</w:t>
            </w:r>
            <w:r>
              <w:rPr>
                <w:sz w:val="18"/>
                <w:szCs w:val="18"/>
              </w:rPr>
              <w:t>30°. Požadované vychýlení konzoly je vytvořeno přišroubováním dlouhého přídržného ramena. Konzola NN je určena pro montáž na konzolu z</w:t>
            </w:r>
            <w:r w:rsidR="002B3F11">
              <w:rPr>
                <w:sz w:val="18"/>
                <w:szCs w:val="18"/>
              </w:rPr>
              <w:t xml:space="preserve"> odstavce </w:t>
            </w:r>
            <w:r w:rsidR="004076B7">
              <w:rPr>
                <w:sz w:val="18"/>
                <w:szCs w:val="18"/>
              </w:rPr>
              <w:t>6</w:t>
            </w:r>
            <w:r w:rsidR="002B3F11">
              <w:rPr>
                <w:sz w:val="18"/>
                <w:szCs w:val="18"/>
              </w:rPr>
              <w:t>.</w:t>
            </w:r>
            <w:r>
              <w:rPr>
                <w:sz w:val="18"/>
                <w:szCs w:val="18"/>
              </w:rPr>
              <w:t xml:space="preserve">2.1. Na konzolu se zemnící páska </w:t>
            </w:r>
            <w:proofErr w:type="spellStart"/>
            <w:r>
              <w:rPr>
                <w:sz w:val="18"/>
                <w:szCs w:val="18"/>
              </w:rPr>
              <w:t>FeZn</w:t>
            </w:r>
            <w:proofErr w:type="spellEnd"/>
            <w:r>
              <w:rPr>
                <w:sz w:val="18"/>
                <w:szCs w:val="18"/>
              </w:rPr>
              <w:t xml:space="preserve"> 30/4 připojuje pomocí uzemňovací příložky, na konzole není </w:t>
            </w:r>
            <w:r>
              <w:rPr>
                <w:sz w:val="18"/>
              </w:rPr>
              <w:t>místo pro připojení zemnící pásky.</w:t>
            </w:r>
            <w:r>
              <w:rPr>
                <w:sz w:val="18"/>
                <w:szCs w:val="18"/>
              </w:rPr>
              <w:t xml:space="preserve"> Součástí dodávky je konzola, dlouhé přídržné rameno, 3x šroub M20x120, včetně ostatního spojovacího materiálu.</w:t>
            </w:r>
          </w:p>
        </w:tc>
      </w:tr>
      <w:tr w:rsidR="0061672E" w:rsidRPr="003135C7" w14:paraId="1F98FB9F" w14:textId="77777777" w:rsidTr="00AA407D">
        <w:tc>
          <w:tcPr>
            <w:tcW w:w="9639" w:type="dxa"/>
            <w:gridSpan w:val="6"/>
          </w:tcPr>
          <w:p w14:paraId="541069ED" w14:textId="3F958F33" w:rsidR="0061672E" w:rsidRDefault="0061672E" w:rsidP="00AA407D">
            <w:pPr>
              <w:tabs>
                <w:tab w:val="center" w:pos="2195"/>
              </w:tabs>
              <w:rPr>
                <w:sz w:val="18"/>
                <w:szCs w:val="18"/>
              </w:rPr>
            </w:pPr>
            <w:r>
              <w:rPr>
                <w:sz w:val="18"/>
                <w:szCs w:val="18"/>
              </w:rPr>
              <w:t xml:space="preserve">Výkres </w:t>
            </w:r>
            <w:r w:rsidR="004076B7">
              <w:rPr>
                <w:sz w:val="18"/>
                <w:szCs w:val="18"/>
              </w:rPr>
              <w:t>6</w:t>
            </w:r>
            <w:r>
              <w:rPr>
                <w:sz w:val="18"/>
                <w:szCs w:val="18"/>
              </w:rPr>
              <w:t>.2</w:t>
            </w:r>
            <w:r w:rsidRPr="003135C7">
              <w:rPr>
                <w:sz w:val="18"/>
                <w:szCs w:val="18"/>
              </w:rPr>
              <w:t>.</w:t>
            </w:r>
            <w:r>
              <w:rPr>
                <w:sz w:val="18"/>
                <w:szCs w:val="18"/>
              </w:rPr>
              <w:t>3</w:t>
            </w:r>
            <w:r w:rsidRPr="003135C7">
              <w:rPr>
                <w:sz w:val="18"/>
                <w:szCs w:val="18"/>
              </w:rPr>
              <w:t>.</w:t>
            </w:r>
            <w:r>
              <w:rPr>
                <w:sz w:val="18"/>
                <w:szCs w:val="18"/>
              </w:rPr>
              <w:t>1</w:t>
            </w:r>
          </w:p>
          <w:p w14:paraId="14BC8723" w14:textId="77777777" w:rsidR="0061672E" w:rsidRPr="003135C7" w:rsidRDefault="0061672E" w:rsidP="00AA407D">
            <w:pPr>
              <w:tabs>
                <w:tab w:val="center" w:pos="2195"/>
              </w:tabs>
              <w:jc w:val="center"/>
              <w:rPr>
                <w:sz w:val="18"/>
                <w:szCs w:val="18"/>
              </w:rPr>
            </w:pPr>
            <w:r>
              <w:rPr>
                <w:noProof/>
                <w:sz w:val="18"/>
                <w:szCs w:val="18"/>
              </w:rPr>
              <w:drawing>
                <wp:inline distT="0" distB="0" distL="0" distR="0" wp14:anchorId="416EBE0D" wp14:editId="507DCCB7">
                  <wp:extent cx="5205992" cy="5156200"/>
                  <wp:effectExtent l="0" t="0" r="0" b="6350"/>
                  <wp:docPr id="43" name="Obrázek 43" descr="C:\Users\F9807\A_Dokumenty\Specifikace\Konstrukce\S7 TS\přilohy\A1\Konzola NN na konz VN pro sloup TS 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F9807\A_Dokumenty\Specifikace\Konstrukce\S7 TS\přilohy\A1\Konzola NN na konz VN pro sloup TS 9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8911" cy="5159091"/>
                          </a:xfrm>
                          <a:prstGeom prst="rect">
                            <a:avLst/>
                          </a:prstGeom>
                          <a:noFill/>
                          <a:ln>
                            <a:noFill/>
                          </a:ln>
                        </pic:spPr>
                      </pic:pic>
                    </a:graphicData>
                  </a:graphic>
                </wp:inline>
              </w:drawing>
            </w:r>
          </w:p>
        </w:tc>
      </w:tr>
      <w:tr w:rsidR="003C5F24" w:rsidRPr="00E565AC" w14:paraId="73F7278E"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2042EB7C"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4250BB9B"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2E39EEB2"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7F86DDC7"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1A867B9D" w14:textId="77777777" w:rsidTr="003C5F24">
        <w:trPr>
          <w:gridAfter w:val="1"/>
          <w:wAfter w:w="2409" w:type="dxa"/>
          <w:trHeight w:val="57"/>
        </w:trPr>
        <w:tc>
          <w:tcPr>
            <w:tcW w:w="993" w:type="dxa"/>
            <w:shd w:val="clear" w:color="auto" w:fill="auto"/>
          </w:tcPr>
          <w:p w14:paraId="6BB573FC" w14:textId="77777777" w:rsidR="003C5F24" w:rsidRPr="00E565AC" w:rsidRDefault="003C5F24" w:rsidP="003C5F24">
            <w:pPr>
              <w:rPr>
                <w:rFonts w:cs="Arial"/>
                <w:sz w:val="18"/>
              </w:rPr>
            </w:pPr>
            <w:r>
              <w:rPr>
                <w:rFonts w:cs="Arial"/>
                <w:sz w:val="18"/>
                <w:szCs w:val="18"/>
              </w:rPr>
              <w:t>6.</w:t>
            </w:r>
            <w:r w:rsidRPr="00E565AC">
              <w:rPr>
                <w:rFonts w:cs="Arial"/>
                <w:sz w:val="18"/>
                <w:szCs w:val="18"/>
              </w:rPr>
              <w:t>2.3.2</w:t>
            </w:r>
          </w:p>
        </w:tc>
        <w:tc>
          <w:tcPr>
            <w:tcW w:w="3827" w:type="dxa"/>
            <w:gridSpan w:val="2"/>
            <w:shd w:val="clear" w:color="auto" w:fill="auto"/>
          </w:tcPr>
          <w:p w14:paraId="2B2F7F10" w14:textId="77777777" w:rsidR="003C5F24" w:rsidRPr="00E565AC" w:rsidRDefault="003C5F24" w:rsidP="003C5F24">
            <w:pPr>
              <w:autoSpaceDE w:val="0"/>
              <w:autoSpaceDN w:val="0"/>
              <w:adjustRightInd w:val="0"/>
              <w:rPr>
                <w:rFonts w:cs="Arial"/>
                <w:sz w:val="18"/>
              </w:rPr>
            </w:pPr>
            <w:r w:rsidRPr="00E565AC">
              <w:rPr>
                <w:rFonts w:cs="Arial"/>
                <w:sz w:val="18"/>
                <w:szCs w:val="18"/>
              </w:rPr>
              <w:t>Maximální dovolené zatížení ve směru vedení (jednostranný tah vodiče)</w:t>
            </w:r>
          </w:p>
        </w:tc>
        <w:tc>
          <w:tcPr>
            <w:tcW w:w="709" w:type="dxa"/>
            <w:shd w:val="clear" w:color="auto" w:fill="auto"/>
          </w:tcPr>
          <w:p w14:paraId="582A4DAC"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9F2968C"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4,8</w:t>
            </w:r>
          </w:p>
        </w:tc>
      </w:tr>
      <w:tr w:rsidR="003C5F24" w:rsidRPr="00E565AC" w14:paraId="2336ABA3" w14:textId="77777777" w:rsidTr="003C5F24">
        <w:trPr>
          <w:gridAfter w:val="1"/>
          <w:wAfter w:w="2409" w:type="dxa"/>
          <w:trHeight w:val="57"/>
        </w:trPr>
        <w:tc>
          <w:tcPr>
            <w:tcW w:w="993" w:type="dxa"/>
            <w:shd w:val="clear" w:color="auto" w:fill="auto"/>
          </w:tcPr>
          <w:p w14:paraId="3440E81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2.3.3</w:t>
            </w:r>
          </w:p>
        </w:tc>
        <w:tc>
          <w:tcPr>
            <w:tcW w:w="3827" w:type="dxa"/>
            <w:gridSpan w:val="2"/>
            <w:shd w:val="clear" w:color="auto" w:fill="auto"/>
          </w:tcPr>
          <w:p w14:paraId="39147AB8"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61B4BFCE"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E2F2F4E"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4AF9B530" w14:textId="77777777" w:rsidR="005F562A" w:rsidRDefault="005F562A" w:rsidP="005F562A">
      <w:r>
        <w:br w:type="page"/>
      </w:r>
    </w:p>
    <w:p w14:paraId="68A8D5A4" w14:textId="77777777" w:rsidR="0061672E" w:rsidRPr="007B4555" w:rsidRDefault="00BA7559" w:rsidP="00C167C7">
      <w:pPr>
        <w:pStyle w:val="Odstavecseseznamem"/>
        <w:keepNext/>
        <w:numPr>
          <w:ilvl w:val="2"/>
          <w:numId w:val="1"/>
        </w:numPr>
        <w:spacing w:before="120" w:after="120"/>
        <w:outlineLvl w:val="2"/>
        <w:rPr>
          <w:b/>
          <w:noProof/>
        </w:rPr>
      </w:pPr>
      <w:r>
        <w:rPr>
          <w:b/>
          <w:noProof/>
        </w:rPr>
        <w:lastRenderedPageBreak/>
        <w:t>Konzola NN na konzolu VN/NN, přímá</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0FD8DA56" w14:textId="77777777" w:rsidTr="00AA407D">
        <w:tc>
          <w:tcPr>
            <w:tcW w:w="1418" w:type="dxa"/>
            <w:gridSpan w:val="2"/>
          </w:tcPr>
          <w:p w14:paraId="3018E14D"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45880FF4" w14:textId="77777777" w:rsidR="00BA7559" w:rsidRPr="003135C7" w:rsidRDefault="00BA7559" w:rsidP="00AA407D">
            <w:pPr>
              <w:rPr>
                <w:sz w:val="18"/>
                <w:szCs w:val="18"/>
              </w:rPr>
            </w:pPr>
            <w:r w:rsidRPr="002D2D6A">
              <w:rPr>
                <w:sz w:val="18"/>
                <w:szCs w:val="18"/>
              </w:rPr>
              <w:t>Konzola NN přímá na konz</w:t>
            </w:r>
            <w:r>
              <w:rPr>
                <w:sz w:val="18"/>
                <w:szCs w:val="18"/>
              </w:rPr>
              <w:t>olu</w:t>
            </w:r>
            <w:r w:rsidRPr="002D2D6A">
              <w:rPr>
                <w:sz w:val="18"/>
                <w:szCs w:val="18"/>
              </w:rPr>
              <w:t xml:space="preserve"> VN</w:t>
            </w:r>
            <w:r>
              <w:rPr>
                <w:sz w:val="18"/>
                <w:szCs w:val="18"/>
              </w:rPr>
              <w:t>/NN</w:t>
            </w:r>
          </w:p>
        </w:tc>
      </w:tr>
      <w:tr w:rsidR="00BA7559" w:rsidRPr="003135C7" w14:paraId="70D5E20A" w14:textId="77777777" w:rsidTr="00AA407D">
        <w:tc>
          <w:tcPr>
            <w:tcW w:w="9639" w:type="dxa"/>
            <w:gridSpan w:val="6"/>
          </w:tcPr>
          <w:p w14:paraId="0D3CCECA" w14:textId="369D47B1" w:rsidR="00BA7559" w:rsidRPr="00D5366F" w:rsidRDefault="00BA7559" w:rsidP="002B3F11">
            <w:pPr>
              <w:jc w:val="both"/>
              <w:rPr>
                <w:sz w:val="18"/>
                <w:szCs w:val="18"/>
              </w:rPr>
            </w:pPr>
            <w:r>
              <w:rPr>
                <w:sz w:val="18"/>
                <w:szCs w:val="18"/>
              </w:rPr>
              <w:t xml:space="preserve">Konzola je vyrobena z ocelového profilu U80/40/4. Na konzole jsou navařeny příložky z pásky 50/5. Do čtyř příložek se montují kladkové izolátory NN. Konzola se používá pro ukončení venkovního vedení NN pod úhlem odbočení 0° s odchylkou do </w:t>
            </w:r>
            <w:r>
              <w:rPr>
                <w:rFonts w:cs="Arial"/>
                <w:sz w:val="18"/>
                <w:szCs w:val="18"/>
              </w:rPr>
              <w:t>±</w:t>
            </w:r>
            <w:r>
              <w:rPr>
                <w:sz w:val="18"/>
                <w:szCs w:val="18"/>
              </w:rPr>
              <w:t>30°. Konzola NN je určena pro montáž na středovou příložku konzole z </w:t>
            </w:r>
            <w:r w:rsidR="002B3F11">
              <w:rPr>
                <w:sz w:val="18"/>
                <w:szCs w:val="18"/>
              </w:rPr>
              <w:t xml:space="preserve">odstavce </w:t>
            </w:r>
            <w:r w:rsidR="001A0E4B">
              <w:rPr>
                <w:sz w:val="18"/>
                <w:szCs w:val="18"/>
              </w:rPr>
              <w:t>6</w:t>
            </w:r>
            <w:r w:rsidR="002B3F11">
              <w:rPr>
                <w:sz w:val="18"/>
                <w:szCs w:val="18"/>
              </w:rPr>
              <w:t>.</w:t>
            </w:r>
            <w:r>
              <w:rPr>
                <w:sz w:val="18"/>
                <w:szCs w:val="18"/>
              </w:rPr>
              <w:t>2.1, případně do kotevní příložky s</w:t>
            </w:r>
            <w:r w:rsidRPr="0081746E">
              <w:rPr>
                <w:sz w:val="18"/>
                <w:szCs w:val="18"/>
              </w:rPr>
              <w:t>pojk</w:t>
            </w:r>
            <w:r>
              <w:rPr>
                <w:sz w:val="18"/>
                <w:szCs w:val="18"/>
              </w:rPr>
              <w:t>y</w:t>
            </w:r>
            <w:r w:rsidRPr="0081746E">
              <w:rPr>
                <w:sz w:val="18"/>
                <w:szCs w:val="18"/>
              </w:rPr>
              <w:t xml:space="preserve"> konzoly VN</w:t>
            </w:r>
            <w:r>
              <w:rPr>
                <w:sz w:val="18"/>
                <w:szCs w:val="18"/>
              </w:rPr>
              <w:t>/NN</w:t>
            </w:r>
            <w:r w:rsidRPr="0081746E">
              <w:rPr>
                <w:sz w:val="18"/>
                <w:szCs w:val="18"/>
              </w:rPr>
              <w:t xml:space="preserve"> pro 2 x JB koncovou TS</w:t>
            </w:r>
            <w:r w:rsidR="002B3F11">
              <w:rPr>
                <w:sz w:val="18"/>
                <w:szCs w:val="18"/>
              </w:rPr>
              <w:t xml:space="preserve"> z odstavce </w:t>
            </w:r>
            <w:r w:rsidR="001A0E4B">
              <w:rPr>
                <w:sz w:val="18"/>
                <w:szCs w:val="18"/>
              </w:rPr>
              <w:t>6</w:t>
            </w:r>
            <w:r w:rsidR="002B3F11">
              <w:rPr>
                <w:sz w:val="18"/>
                <w:szCs w:val="18"/>
              </w:rPr>
              <w:t>.</w:t>
            </w:r>
            <w:r>
              <w:rPr>
                <w:sz w:val="18"/>
                <w:szCs w:val="18"/>
              </w:rPr>
              <w:t xml:space="preserve">3.2. Na konzolu se zemnící páska </w:t>
            </w:r>
            <w:r>
              <w:rPr>
                <w:sz w:val="18"/>
                <w:szCs w:val="18"/>
              </w:rPr>
              <w:br/>
            </w:r>
            <w:proofErr w:type="spellStart"/>
            <w:r>
              <w:rPr>
                <w:sz w:val="18"/>
                <w:szCs w:val="18"/>
              </w:rPr>
              <w:t>FeZn</w:t>
            </w:r>
            <w:proofErr w:type="spellEnd"/>
            <w:r>
              <w:rPr>
                <w:sz w:val="18"/>
                <w:szCs w:val="18"/>
              </w:rPr>
              <w:t xml:space="preserve"> 30/4 připojuje pomocí uzemňovací příložky, na konzole není </w:t>
            </w:r>
            <w:r>
              <w:rPr>
                <w:sz w:val="18"/>
              </w:rPr>
              <w:t>místo pro připojení zemnící pásky.</w:t>
            </w:r>
            <w:r>
              <w:rPr>
                <w:sz w:val="18"/>
                <w:szCs w:val="18"/>
              </w:rPr>
              <w:t xml:space="preserve"> Součástí dodávky je konzola, 2x šroub M20x120, včetně ostatního spojovacího materiálu.</w:t>
            </w:r>
          </w:p>
        </w:tc>
      </w:tr>
      <w:tr w:rsidR="00BA7559" w:rsidRPr="003135C7" w14:paraId="2FA0198C" w14:textId="77777777" w:rsidTr="00AA407D">
        <w:tc>
          <w:tcPr>
            <w:tcW w:w="9639" w:type="dxa"/>
            <w:gridSpan w:val="6"/>
          </w:tcPr>
          <w:p w14:paraId="584D7E7C" w14:textId="45A7F6DB"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.2</w:t>
            </w:r>
            <w:r w:rsidRPr="003135C7">
              <w:rPr>
                <w:sz w:val="18"/>
                <w:szCs w:val="18"/>
              </w:rPr>
              <w:t>.</w:t>
            </w:r>
            <w:r>
              <w:rPr>
                <w:sz w:val="18"/>
                <w:szCs w:val="18"/>
              </w:rPr>
              <w:t>4</w:t>
            </w:r>
            <w:r w:rsidRPr="003135C7">
              <w:rPr>
                <w:sz w:val="18"/>
                <w:szCs w:val="18"/>
              </w:rPr>
              <w:t>.</w:t>
            </w:r>
            <w:r>
              <w:rPr>
                <w:sz w:val="18"/>
                <w:szCs w:val="18"/>
              </w:rPr>
              <w:t>1</w:t>
            </w:r>
          </w:p>
          <w:p w14:paraId="2FFA47C5"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05237A13" wp14:editId="3D0EEC77">
                  <wp:extent cx="5225142" cy="3328116"/>
                  <wp:effectExtent l="0" t="0" r="0" b="5715"/>
                  <wp:docPr id="33" name="Obrázek 33" descr="C:\Users\F9807\A_Dokumenty\Specifikace\Konstrukce\S7 TS\přilohy\A1\Konzola NN na konz VN pro sloup TS přímá.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F9807\A_Dokumenty\Specifikace\Konstrukce\S7 TS\přilohy\A1\Konzola NN na konz VN pro sloup TS přímá.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25142" cy="3328116"/>
                          </a:xfrm>
                          <a:prstGeom prst="rect">
                            <a:avLst/>
                          </a:prstGeom>
                          <a:noFill/>
                          <a:ln>
                            <a:noFill/>
                          </a:ln>
                        </pic:spPr>
                      </pic:pic>
                    </a:graphicData>
                  </a:graphic>
                </wp:inline>
              </w:drawing>
            </w:r>
          </w:p>
        </w:tc>
      </w:tr>
      <w:tr w:rsidR="003C5F24" w:rsidRPr="00E565AC" w14:paraId="3C086CD5"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287EF31B"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2941218F"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42B1411E"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251BF165"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67B50EBE" w14:textId="77777777" w:rsidTr="003C5F24">
        <w:trPr>
          <w:gridAfter w:val="1"/>
          <w:wAfter w:w="2409" w:type="dxa"/>
          <w:trHeight w:val="57"/>
        </w:trPr>
        <w:tc>
          <w:tcPr>
            <w:tcW w:w="993" w:type="dxa"/>
            <w:shd w:val="clear" w:color="auto" w:fill="auto"/>
          </w:tcPr>
          <w:p w14:paraId="2A44099D" w14:textId="77777777" w:rsidR="003C5F24" w:rsidRPr="00E565AC" w:rsidRDefault="003C5F24" w:rsidP="003C5F24">
            <w:pPr>
              <w:rPr>
                <w:rFonts w:cs="Arial"/>
              </w:rPr>
            </w:pPr>
            <w:r>
              <w:rPr>
                <w:rFonts w:cs="Arial"/>
                <w:sz w:val="18"/>
                <w:szCs w:val="18"/>
              </w:rPr>
              <w:t>6.</w:t>
            </w:r>
            <w:r w:rsidRPr="00E565AC">
              <w:rPr>
                <w:rFonts w:cs="Arial"/>
                <w:sz w:val="18"/>
                <w:szCs w:val="18"/>
              </w:rPr>
              <w:t>2.4.2</w:t>
            </w:r>
          </w:p>
        </w:tc>
        <w:tc>
          <w:tcPr>
            <w:tcW w:w="3827" w:type="dxa"/>
            <w:gridSpan w:val="2"/>
            <w:shd w:val="clear" w:color="auto" w:fill="auto"/>
          </w:tcPr>
          <w:p w14:paraId="0F318489" w14:textId="77777777" w:rsidR="003C5F24" w:rsidRPr="00E565AC" w:rsidRDefault="003C5F24" w:rsidP="003C5F24">
            <w:pPr>
              <w:autoSpaceDE w:val="0"/>
              <w:autoSpaceDN w:val="0"/>
              <w:adjustRightInd w:val="0"/>
              <w:rPr>
                <w:rFonts w:cs="Arial"/>
              </w:rPr>
            </w:pPr>
            <w:r w:rsidRPr="00E565AC">
              <w:rPr>
                <w:rFonts w:cs="Arial"/>
                <w:sz w:val="18"/>
                <w:szCs w:val="18"/>
              </w:rPr>
              <w:t>Maximální dovolené zatížení ve směru vedení (jednostranný tah vodiče)</w:t>
            </w:r>
          </w:p>
        </w:tc>
        <w:tc>
          <w:tcPr>
            <w:tcW w:w="709" w:type="dxa"/>
            <w:shd w:val="clear" w:color="auto" w:fill="auto"/>
          </w:tcPr>
          <w:p w14:paraId="79B62D98"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5D001867"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4,5</w:t>
            </w:r>
          </w:p>
        </w:tc>
      </w:tr>
      <w:tr w:rsidR="003C5F24" w:rsidRPr="00E565AC" w14:paraId="519DA244" w14:textId="77777777" w:rsidTr="003C5F24">
        <w:trPr>
          <w:gridAfter w:val="1"/>
          <w:wAfter w:w="2409" w:type="dxa"/>
          <w:trHeight w:val="57"/>
        </w:trPr>
        <w:tc>
          <w:tcPr>
            <w:tcW w:w="993" w:type="dxa"/>
            <w:shd w:val="clear" w:color="auto" w:fill="auto"/>
          </w:tcPr>
          <w:p w14:paraId="28037B5F"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2.4.3</w:t>
            </w:r>
          </w:p>
        </w:tc>
        <w:tc>
          <w:tcPr>
            <w:tcW w:w="3827" w:type="dxa"/>
            <w:gridSpan w:val="2"/>
            <w:shd w:val="clear" w:color="auto" w:fill="auto"/>
          </w:tcPr>
          <w:p w14:paraId="28A0B804"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38C03663"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40F35200"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2C00E68E" w14:textId="77777777" w:rsidR="0061672E" w:rsidRDefault="0061672E" w:rsidP="0061672E"/>
    <w:p w14:paraId="39998F22" w14:textId="77777777" w:rsidR="00BA7559" w:rsidRDefault="00BA7559">
      <w:pPr>
        <w:spacing w:after="200" w:line="276" w:lineRule="auto"/>
        <w:rPr>
          <w:b/>
          <w:noProof/>
        </w:rPr>
      </w:pPr>
      <w:r>
        <w:rPr>
          <w:b/>
          <w:noProof/>
        </w:rPr>
        <w:br w:type="page"/>
      </w:r>
    </w:p>
    <w:p w14:paraId="5314D202" w14:textId="0061FF66" w:rsidR="00BA7559" w:rsidRPr="007B4555" w:rsidRDefault="00BA7559" w:rsidP="00C167C7">
      <w:pPr>
        <w:pStyle w:val="Odstavecseseznamem"/>
        <w:keepNext/>
        <w:numPr>
          <w:ilvl w:val="2"/>
          <w:numId w:val="1"/>
        </w:numPr>
        <w:spacing w:before="120" w:after="120"/>
        <w:outlineLvl w:val="2"/>
        <w:rPr>
          <w:b/>
          <w:noProof/>
        </w:rPr>
      </w:pPr>
      <w:r>
        <w:rPr>
          <w:b/>
          <w:noProof/>
        </w:rPr>
        <w:lastRenderedPageBreak/>
        <w:t>Konzola NN na</w:t>
      </w:r>
      <w:r w:rsidR="005227F0">
        <w:rPr>
          <w:b/>
          <w:noProof/>
        </w:rPr>
        <w:t xml:space="preserve"> betonový sloup</w:t>
      </w:r>
      <w:r>
        <w:rPr>
          <w:b/>
          <w:noProof/>
        </w:rPr>
        <w:t>, přímá</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2FB6C9A6" w14:textId="77777777" w:rsidTr="00AA407D">
        <w:tc>
          <w:tcPr>
            <w:tcW w:w="1418" w:type="dxa"/>
            <w:gridSpan w:val="2"/>
          </w:tcPr>
          <w:p w14:paraId="60C97B94"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2C96C957" w14:textId="77777777" w:rsidR="00BA7559" w:rsidRPr="003135C7" w:rsidRDefault="00BA7559" w:rsidP="00AA407D">
            <w:pPr>
              <w:rPr>
                <w:sz w:val="18"/>
                <w:szCs w:val="18"/>
              </w:rPr>
            </w:pPr>
            <w:r w:rsidRPr="002D2D6A">
              <w:rPr>
                <w:sz w:val="18"/>
                <w:szCs w:val="18"/>
              </w:rPr>
              <w:t xml:space="preserve">Konzola NN přímá </w:t>
            </w:r>
            <w:r>
              <w:rPr>
                <w:sz w:val="18"/>
                <w:szCs w:val="18"/>
              </w:rPr>
              <w:t>na betonový sloup</w:t>
            </w:r>
          </w:p>
        </w:tc>
      </w:tr>
      <w:tr w:rsidR="00BA7559" w:rsidRPr="003135C7" w14:paraId="720F3751" w14:textId="77777777" w:rsidTr="00AA407D">
        <w:tc>
          <w:tcPr>
            <w:tcW w:w="9639" w:type="dxa"/>
            <w:gridSpan w:val="6"/>
          </w:tcPr>
          <w:p w14:paraId="1262C43E" w14:textId="77777777" w:rsidR="00BA7559" w:rsidRPr="00D5366F" w:rsidRDefault="00BA7559" w:rsidP="00BA7559">
            <w:pPr>
              <w:jc w:val="both"/>
              <w:rPr>
                <w:sz w:val="18"/>
                <w:szCs w:val="18"/>
              </w:rPr>
            </w:pPr>
            <w:r>
              <w:rPr>
                <w:sz w:val="18"/>
                <w:szCs w:val="18"/>
              </w:rPr>
              <w:t xml:space="preserve">Konzola je vyrobena z ocelového profilu U80. Na konzole jsou navařeny čtyři páry kotevních příložek z pásky 50/5. Do příložek se montují kladkové izolátory NN. Konzola se používá pro ukončení venkovního vedení NN na zadní betonový sloup dvousloupové TS pod úhlem odbočení 0° až 90° dle směru odcházejícího vedení, s odchylkou do </w:t>
            </w:r>
            <w:r>
              <w:rPr>
                <w:rFonts w:cs="Arial"/>
                <w:sz w:val="18"/>
                <w:szCs w:val="18"/>
              </w:rPr>
              <w:t>±</w:t>
            </w:r>
            <w:r>
              <w:rPr>
                <w:sz w:val="18"/>
                <w:szCs w:val="18"/>
              </w:rPr>
              <w:t>30°. Konzola je na jednoduchý betonový sloup upevněna pomocí dvou svorníků a třmenu. Na konzole je přivařen pásek</w:t>
            </w:r>
            <w:r>
              <w:rPr>
                <w:sz w:val="18"/>
              </w:rPr>
              <w:t xml:space="preserve"> pro připojení zemnící pásky </w:t>
            </w:r>
            <w:proofErr w:type="spellStart"/>
            <w:r>
              <w:rPr>
                <w:sz w:val="18"/>
              </w:rPr>
              <w:t>FeZn</w:t>
            </w:r>
            <w:proofErr w:type="spellEnd"/>
            <w:r>
              <w:rPr>
                <w:sz w:val="18"/>
              </w:rPr>
              <w:t xml:space="preserve"> 30/4 svorkou SR02 (navařený pásek 30/4 dle výkresu, svorka není součástí dodávky)</w:t>
            </w:r>
            <w:r>
              <w:rPr>
                <w:sz w:val="18"/>
                <w:szCs w:val="18"/>
              </w:rPr>
              <w:t>. Součástí dodávky je konzola, třmen, 2x svorník M20x360, včetně ostatního spojovacího materiálu.</w:t>
            </w:r>
          </w:p>
        </w:tc>
      </w:tr>
      <w:tr w:rsidR="00BA7559" w:rsidRPr="003135C7" w14:paraId="0FB653DF" w14:textId="77777777" w:rsidTr="00AA407D">
        <w:tc>
          <w:tcPr>
            <w:tcW w:w="9639" w:type="dxa"/>
            <w:gridSpan w:val="6"/>
          </w:tcPr>
          <w:p w14:paraId="4CCA127D" w14:textId="03AB6D4A"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.2</w:t>
            </w:r>
            <w:r w:rsidRPr="003135C7">
              <w:rPr>
                <w:sz w:val="18"/>
                <w:szCs w:val="18"/>
              </w:rPr>
              <w:t>.</w:t>
            </w:r>
            <w:r>
              <w:rPr>
                <w:sz w:val="18"/>
                <w:szCs w:val="18"/>
              </w:rPr>
              <w:t>5</w:t>
            </w:r>
            <w:r w:rsidRPr="003135C7">
              <w:rPr>
                <w:sz w:val="18"/>
                <w:szCs w:val="18"/>
              </w:rPr>
              <w:t>.</w:t>
            </w:r>
            <w:r>
              <w:rPr>
                <w:sz w:val="18"/>
                <w:szCs w:val="18"/>
              </w:rPr>
              <w:t>1</w:t>
            </w:r>
          </w:p>
          <w:p w14:paraId="7F342D2F"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0092689A" wp14:editId="0BC3877B">
                  <wp:extent cx="4883150" cy="5111238"/>
                  <wp:effectExtent l="0" t="0" r="0" b="0"/>
                  <wp:docPr id="45" name="Obrázek 45" descr="C:\Users\F9807\A_Dokumenty\Specifikace\Konstrukce\S7 TS\přilohy\A1\Konzola NN pro sloup TS přímá.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F9807\A_Dokumenty\Specifikace\Konstrukce\S7 TS\přilohy\A1\Konzola NN pro sloup TS přímá.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83150" cy="5111238"/>
                          </a:xfrm>
                          <a:prstGeom prst="rect">
                            <a:avLst/>
                          </a:prstGeom>
                          <a:noFill/>
                          <a:ln>
                            <a:noFill/>
                          </a:ln>
                        </pic:spPr>
                      </pic:pic>
                    </a:graphicData>
                  </a:graphic>
                </wp:inline>
              </w:drawing>
            </w:r>
          </w:p>
        </w:tc>
      </w:tr>
      <w:tr w:rsidR="003C5F24" w:rsidRPr="00E565AC" w14:paraId="5A86BBE0"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67D9B061"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2"/>
            <w:tcBorders>
              <w:top w:val="single" w:sz="4" w:space="0" w:color="auto"/>
              <w:bottom w:val="single" w:sz="4" w:space="0" w:color="auto"/>
            </w:tcBorders>
            <w:shd w:val="clear" w:color="auto" w:fill="auto"/>
          </w:tcPr>
          <w:p w14:paraId="25506B0E"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1927CE8E"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1701" w:type="dxa"/>
            <w:tcBorders>
              <w:top w:val="single" w:sz="4" w:space="0" w:color="auto"/>
              <w:bottom w:val="single" w:sz="4" w:space="0" w:color="auto"/>
            </w:tcBorders>
            <w:shd w:val="clear" w:color="auto" w:fill="auto"/>
          </w:tcPr>
          <w:p w14:paraId="272BE897"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4A4AD6F6" w14:textId="77777777" w:rsidTr="003C5F24">
        <w:trPr>
          <w:gridAfter w:val="1"/>
          <w:wAfter w:w="2409" w:type="dxa"/>
          <w:trHeight w:val="57"/>
        </w:trPr>
        <w:tc>
          <w:tcPr>
            <w:tcW w:w="993" w:type="dxa"/>
            <w:shd w:val="clear" w:color="auto" w:fill="auto"/>
          </w:tcPr>
          <w:p w14:paraId="7DE2641A" w14:textId="77777777" w:rsidR="003C5F24" w:rsidRPr="00E565AC" w:rsidRDefault="003C5F24" w:rsidP="003C5F24">
            <w:pPr>
              <w:rPr>
                <w:rFonts w:cs="Arial"/>
              </w:rPr>
            </w:pPr>
            <w:r>
              <w:rPr>
                <w:rFonts w:cs="Arial"/>
                <w:sz w:val="18"/>
                <w:szCs w:val="18"/>
              </w:rPr>
              <w:t>6.</w:t>
            </w:r>
            <w:r w:rsidRPr="00E565AC">
              <w:rPr>
                <w:rFonts w:cs="Arial"/>
                <w:sz w:val="18"/>
                <w:szCs w:val="18"/>
              </w:rPr>
              <w:t>2.5.2</w:t>
            </w:r>
          </w:p>
        </w:tc>
        <w:tc>
          <w:tcPr>
            <w:tcW w:w="3827" w:type="dxa"/>
            <w:gridSpan w:val="2"/>
            <w:shd w:val="clear" w:color="auto" w:fill="auto"/>
          </w:tcPr>
          <w:p w14:paraId="71273094" w14:textId="77777777" w:rsidR="003C5F24" w:rsidRPr="00E565AC" w:rsidRDefault="003C5F24" w:rsidP="003C5F24">
            <w:pPr>
              <w:autoSpaceDE w:val="0"/>
              <w:autoSpaceDN w:val="0"/>
              <w:adjustRightInd w:val="0"/>
              <w:rPr>
                <w:rFonts w:cs="Arial"/>
              </w:rPr>
            </w:pPr>
            <w:r w:rsidRPr="00E565AC">
              <w:rPr>
                <w:rFonts w:cs="Arial"/>
                <w:sz w:val="18"/>
                <w:szCs w:val="18"/>
              </w:rPr>
              <w:t>Maximální dovolené zatížení ve směru vedení (jednostranný tah vodiče)</w:t>
            </w:r>
          </w:p>
        </w:tc>
        <w:tc>
          <w:tcPr>
            <w:tcW w:w="709" w:type="dxa"/>
            <w:shd w:val="clear" w:color="auto" w:fill="auto"/>
          </w:tcPr>
          <w:p w14:paraId="077F96C7"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44C81141"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4,5</w:t>
            </w:r>
          </w:p>
        </w:tc>
      </w:tr>
      <w:tr w:rsidR="003C5F24" w:rsidRPr="00E565AC" w14:paraId="625B9249" w14:textId="77777777" w:rsidTr="003C5F24">
        <w:trPr>
          <w:gridAfter w:val="1"/>
          <w:wAfter w:w="2409" w:type="dxa"/>
          <w:trHeight w:val="57"/>
        </w:trPr>
        <w:tc>
          <w:tcPr>
            <w:tcW w:w="993" w:type="dxa"/>
            <w:shd w:val="clear" w:color="auto" w:fill="auto"/>
          </w:tcPr>
          <w:p w14:paraId="342567DF"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2.5.3</w:t>
            </w:r>
          </w:p>
        </w:tc>
        <w:tc>
          <w:tcPr>
            <w:tcW w:w="3827" w:type="dxa"/>
            <w:gridSpan w:val="2"/>
            <w:shd w:val="clear" w:color="auto" w:fill="auto"/>
          </w:tcPr>
          <w:p w14:paraId="1A0E9AF3" w14:textId="77777777" w:rsidR="003C5F24" w:rsidRPr="00E565AC" w:rsidRDefault="003C5F24" w:rsidP="003C5F24">
            <w:pPr>
              <w:rPr>
                <w:rFonts w:cs="Arial"/>
                <w:sz w:val="18"/>
                <w:szCs w:val="18"/>
              </w:rPr>
            </w:pPr>
            <w:r w:rsidRPr="00E565AC">
              <w:rPr>
                <w:rFonts w:cs="Arial"/>
                <w:sz w:val="18"/>
                <w:szCs w:val="18"/>
              </w:rPr>
              <w:t>Maximální dovolené zatížení svisle – hmotností jednoho krajního vodiče</w:t>
            </w:r>
          </w:p>
        </w:tc>
        <w:tc>
          <w:tcPr>
            <w:tcW w:w="709" w:type="dxa"/>
            <w:shd w:val="clear" w:color="auto" w:fill="auto"/>
          </w:tcPr>
          <w:p w14:paraId="3D5B13F3" w14:textId="77777777" w:rsidR="003C5F24" w:rsidRPr="00E565AC" w:rsidRDefault="003C5F24" w:rsidP="003C5F24">
            <w:pPr>
              <w:rPr>
                <w:rFonts w:cs="Arial"/>
                <w:sz w:val="18"/>
                <w:szCs w:val="18"/>
              </w:rPr>
            </w:pPr>
            <w:r w:rsidRPr="00E565AC">
              <w:rPr>
                <w:rFonts w:cs="Arial"/>
                <w:sz w:val="18"/>
                <w:szCs w:val="18"/>
              </w:rPr>
              <w:t>[</w:t>
            </w:r>
            <w:proofErr w:type="spellStart"/>
            <w:r w:rsidRPr="00E565AC">
              <w:rPr>
                <w:rFonts w:cs="Arial"/>
                <w:sz w:val="18"/>
                <w:szCs w:val="18"/>
              </w:rPr>
              <w:t>kN</w:t>
            </w:r>
            <w:proofErr w:type="spellEnd"/>
            <w:r w:rsidRPr="00E565AC">
              <w:rPr>
                <w:rFonts w:cs="Arial"/>
                <w:sz w:val="18"/>
                <w:szCs w:val="18"/>
              </w:rPr>
              <w:t>]</w:t>
            </w:r>
          </w:p>
        </w:tc>
        <w:tc>
          <w:tcPr>
            <w:tcW w:w="1701" w:type="dxa"/>
            <w:shd w:val="clear" w:color="auto" w:fill="auto"/>
          </w:tcPr>
          <w:p w14:paraId="6A19298A"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0,8</w:t>
            </w:r>
          </w:p>
        </w:tc>
      </w:tr>
    </w:tbl>
    <w:p w14:paraId="60BC45C9" w14:textId="77777777" w:rsidR="00BA7559" w:rsidRDefault="00BA7559" w:rsidP="00BA7559"/>
    <w:p w14:paraId="31CE1D91" w14:textId="77777777" w:rsidR="0061672E" w:rsidRPr="009A72ED" w:rsidRDefault="00BA7559" w:rsidP="0061672E">
      <w:r>
        <w:br w:type="page"/>
      </w:r>
    </w:p>
    <w:p w14:paraId="4B510C95" w14:textId="77777777" w:rsidR="0061672E" w:rsidRPr="009A72ED" w:rsidRDefault="0061672E" w:rsidP="005F562A"/>
    <w:p w14:paraId="7F5C7FD9" w14:textId="77777777" w:rsidR="005F562A" w:rsidRPr="005F562A" w:rsidRDefault="005F562A"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5F562A">
        <w:rPr>
          <w:rFonts w:cs="Arial"/>
          <w:b/>
          <w:bCs/>
          <w:noProof/>
          <w:sz w:val="22"/>
          <w:szCs w:val="22"/>
        </w:rPr>
        <w:t xml:space="preserve">Specifikace </w:t>
      </w:r>
      <w:r w:rsidR="00BA7559">
        <w:rPr>
          <w:rFonts w:cs="Arial"/>
          <w:b/>
          <w:bCs/>
          <w:noProof/>
          <w:sz w:val="22"/>
          <w:szCs w:val="22"/>
        </w:rPr>
        <w:t>doplňkových ocelových konstrukcí</w:t>
      </w:r>
    </w:p>
    <w:p w14:paraId="1AA1B23A" w14:textId="77777777" w:rsidR="005F562A" w:rsidRPr="005F562A" w:rsidRDefault="00BA7559" w:rsidP="00C167C7">
      <w:pPr>
        <w:pStyle w:val="Odstavecseseznamem"/>
        <w:keepNext/>
        <w:numPr>
          <w:ilvl w:val="2"/>
          <w:numId w:val="1"/>
        </w:numPr>
        <w:spacing w:before="120" w:after="120"/>
        <w:outlineLvl w:val="2"/>
        <w:rPr>
          <w:b/>
          <w:noProof/>
        </w:rPr>
      </w:pPr>
      <w:r>
        <w:rPr>
          <w:b/>
          <w:noProof/>
        </w:rPr>
        <w:t>Spodek pojistkový VN s omezovači přepětí</w:t>
      </w:r>
      <w:r w:rsidR="005F562A" w:rsidRPr="005F562A">
        <w:rPr>
          <w:b/>
        </w:rPr>
        <w:t xml:space="preserve"> </w:t>
      </w:r>
    </w:p>
    <w:tbl>
      <w:tblPr>
        <w:tblStyle w:val="Mkatabulky"/>
        <w:tblW w:w="7655" w:type="dxa"/>
        <w:tblInd w:w="108" w:type="dxa"/>
        <w:tblLayout w:type="fixed"/>
        <w:tblLook w:val="04A0" w:firstRow="1" w:lastRow="0" w:firstColumn="1" w:lastColumn="0" w:noHBand="0" w:noVBand="1"/>
      </w:tblPr>
      <w:tblGrid>
        <w:gridCol w:w="993"/>
        <w:gridCol w:w="425"/>
        <w:gridCol w:w="425"/>
        <w:gridCol w:w="2977"/>
        <w:gridCol w:w="709"/>
        <w:gridCol w:w="2126"/>
      </w:tblGrid>
      <w:tr w:rsidR="00BA7559" w:rsidRPr="003135C7" w14:paraId="40D8913E" w14:textId="77777777" w:rsidTr="003C5F24">
        <w:tc>
          <w:tcPr>
            <w:tcW w:w="1418" w:type="dxa"/>
            <w:gridSpan w:val="2"/>
          </w:tcPr>
          <w:p w14:paraId="483F216E" w14:textId="77777777" w:rsidR="00BA7559" w:rsidRPr="003135C7" w:rsidRDefault="00BA7559" w:rsidP="00AA407D">
            <w:pPr>
              <w:rPr>
                <w:sz w:val="18"/>
                <w:szCs w:val="18"/>
              </w:rPr>
            </w:pPr>
            <w:r w:rsidRPr="003135C7">
              <w:rPr>
                <w:sz w:val="18"/>
                <w:szCs w:val="18"/>
              </w:rPr>
              <w:t>Název výrobku</w:t>
            </w:r>
          </w:p>
        </w:tc>
        <w:tc>
          <w:tcPr>
            <w:tcW w:w="6237" w:type="dxa"/>
            <w:gridSpan w:val="4"/>
          </w:tcPr>
          <w:p w14:paraId="38F241F1" w14:textId="77777777" w:rsidR="00BA7559" w:rsidRPr="003135C7" w:rsidRDefault="00BA7559" w:rsidP="00AA407D">
            <w:pPr>
              <w:rPr>
                <w:sz w:val="18"/>
                <w:szCs w:val="18"/>
              </w:rPr>
            </w:pPr>
            <w:r>
              <w:rPr>
                <w:sz w:val="18"/>
                <w:szCs w:val="18"/>
              </w:rPr>
              <w:t xml:space="preserve">Spodek pojistkový VN </w:t>
            </w:r>
            <w:r w:rsidRPr="00991CF8">
              <w:rPr>
                <w:sz w:val="18"/>
                <w:szCs w:val="18"/>
              </w:rPr>
              <w:t>s omezovači přepětí</w:t>
            </w:r>
          </w:p>
        </w:tc>
      </w:tr>
      <w:tr w:rsidR="00BA7559" w:rsidRPr="003135C7" w14:paraId="387D83FB" w14:textId="77777777" w:rsidTr="003C5F24">
        <w:tc>
          <w:tcPr>
            <w:tcW w:w="7655" w:type="dxa"/>
            <w:gridSpan w:val="6"/>
          </w:tcPr>
          <w:p w14:paraId="4F48D76E" w14:textId="3F22CE37" w:rsidR="00BA7559" w:rsidRPr="00D5366F" w:rsidRDefault="00BA7559" w:rsidP="0011492E">
            <w:pPr>
              <w:jc w:val="both"/>
              <w:rPr>
                <w:sz w:val="18"/>
                <w:szCs w:val="18"/>
              </w:rPr>
            </w:pPr>
            <w:r>
              <w:rPr>
                <w:sz w:val="18"/>
                <w:szCs w:val="18"/>
              </w:rPr>
              <w:t xml:space="preserve">Výrobek se skládá z ocelového rámu, na kterém jsou přišroubovány tři plastové podpěrné izolátory a tři omezovače přepětí. Omezovače nahrazují podpěrné izolátory na přívodu k pojistkám. Na omezovače a podpěrné izolátory jsou přišroubovány pérové kontakty pro pojistky. Vodiče se na kontakty připojují pomocí kabelových ok pro šroub M12. Kontakty musí mít antikorozní ochranu a musí odpovídat použití pojistek dle normy ČSN EN 60 282-1. Vzdálenost kontaktů na pojistkové vložce je 442 mm, maximální jmenovitý proud pojistkové vložky je </w:t>
            </w:r>
            <w:r w:rsidR="00104B40">
              <w:rPr>
                <w:sz w:val="18"/>
                <w:szCs w:val="18"/>
              </w:rPr>
              <w:t>4</w:t>
            </w:r>
            <w:r>
              <w:rPr>
                <w:sz w:val="18"/>
                <w:szCs w:val="18"/>
              </w:rPr>
              <w:t xml:space="preserve">0 A. Na levé boční části ocelového rámu, </w:t>
            </w:r>
            <w:r>
              <w:rPr>
                <w:sz w:val="18"/>
              </w:rPr>
              <w:t>souběžně s betonovým sloupem</w:t>
            </w:r>
            <w:r>
              <w:rPr>
                <w:sz w:val="18"/>
                <w:szCs w:val="18"/>
              </w:rPr>
              <w:t xml:space="preserve">,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K betonovému sloupu se rám připevňuje pomocí dvojitého upnutí ocelovou páskou, dolním koncem konzoly 5900 mm nad úroveň okolního terénu. Součástí dodávky je konzola, tři izolátory, tři omezovače přepětí a kontakty, vše bude smontováno v jeden celek. Pojistkový spodek musí odolávat silám vznikajícím při vložení/ vyjmutí pojistek, musí být jako celek stabilní a dostatečně pevný. Omezovače přepětí budou výrobci konstrukce dodávány ke kompletaci pojistkového spodku firmou E.</w:t>
            </w:r>
            <w:r w:rsidR="001A0E4B">
              <w:rPr>
                <w:sz w:val="18"/>
                <w:szCs w:val="18"/>
              </w:rPr>
              <w:t>GD</w:t>
            </w:r>
            <w:r>
              <w:rPr>
                <w:sz w:val="18"/>
                <w:szCs w:val="18"/>
              </w:rPr>
              <w:t>, dle aktuálních vybraných dodavatelů.</w:t>
            </w:r>
            <w:r w:rsidR="0011492E">
              <w:rPr>
                <w:sz w:val="18"/>
                <w:szCs w:val="18"/>
              </w:rPr>
              <w:t xml:space="preserve"> Omezovač je dodáván včetně spojovacího materiálu (šroub, dvě matice, podložky).</w:t>
            </w:r>
            <w:r>
              <w:rPr>
                <w:sz w:val="18"/>
                <w:szCs w:val="18"/>
              </w:rPr>
              <w:t xml:space="preserve"> Pojistky a ocelová upínací páska nejsou součástí dodávky.</w:t>
            </w:r>
          </w:p>
        </w:tc>
      </w:tr>
      <w:tr w:rsidR="00BA7559" w:rsidRPr="003135C7" w14:paraId="66ECD6D6" w14:textId="77777777" w:rsidTr="003C5F24">
        <w:tc>
          <w:tcPr>
            <w:tcW w:w="7655" w:type="dxa"/>
            <w:gridSpan w:val="6"/>
          </w:tcPr>
          <w:p w14:paraId="423D190A" w14:textId="0850727C"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1</w:t>
            </w:r>
            <w:r w:rsidRPr="003135C7">
              <w:rPr>
                <w:sz w:val="18"/>
                <w:szCs w:val="18"/>
              </w:rPr>
              <w:t>.</w:t>
            </w:r>
            <w:r>
              <w:rPr>
                <w:sz w:val="18"/>
                <w:szCs w:val="18"/>
              </w:rPr>
              <w:t>1</w:t>
            </w:r>
          </w:p>
          <w:p w14:paraId="5207CB83" w14:textId="3386846E" w:rsidR="00BA7559" w:rsidRDefault="00237F87" w:rsidP="00AA407D">
            <w:pPr>
              <w:tabs>
                <w:tab w:val="center" w:pos="2195"/>
              </w:tabs>
              <w:rPr>
                <w:sz w:val="18"/>
                <w:szCs w:val="18"/>
              </w:rPr>
            </w:pPr>
            <w:r>
              <w:rPr>
                <w:noProof/>
              </w:rPr>
              <w:drawing>
                <wp:inline distT="0" distB="0" distL="0" distR="0" wp14:anchorId="27013EFF" wp14:editId="028B8A95">
                  <wp:extent cx="4549209" cy="2452255"/>
                  <wp:effectExtent l="0" t="0" r="3810" b="571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grayscl/>
                          </a:blip>
                          <a:stretch>
                            <a:fillRect/>
                          </a:stretch>
                        </pic:blipFill>
                        <pic:spPr>
                          <a:xfrm>
                            <a:off x="0" y="0"/>
                            <a:ext cx="4592505" cy="2475594"/>
                          </a:xfrm>
                          <a:prstGeom prst="rect">
                            <a:avLst/>
                          </a:prstGeom>
                        </pic:spPr>
                      </pic:pic>
                    </a:graphicData>
                  </a:graphic>
                </wp:inline>
              </w:drawing>
            </w:r>
          </w:p>
          <w:p w14:paraId="10173F87" w14:textId="77777777" w:rsidR="00BA7559" w:rsidRPr="003135C7" w:rsidRDefault="00BA7559" w:rsidP="00AA407D">
            <w:pPr>
              <w:tabs>
                <w:tab w:val="center" w:pos="2195"/>
              </w:tabs>
              <w:rPr>
                <w:sz w:val="18"/>
                <w:szCs w:val="18"/>
              </w:rPr>
            </w:pPr>
          </w:p>
        </w:tc>
      </w:tr>
      <w:tr w:rsidR="003C5F24" w:rsidRPr="00E565AC" w14:paraId="0608FEC4" w14:textId="77777777" w:rsidTr="003C5F24">
        <w:trPr>
          <w:trHeight w:val="57"/>
        </w:trPr>
        <w:tc>
          <w:tcPr>
            <w:tcW w:w="993" w:type="dxa"/>
            <w:tcBorders>
              <w:top w:val="single" w:sz="4" w:space="0" w:color="auto"/>
              <w:bottom w:val="single" w:sz="4" w:space="0" w:color="auto"/>
            </w:tcBorders>
            <w:shd w:val="clear" w:color="auto" w:fill="auto"/>
          </w:tcPr>
          <w:p w14:paraId="25D32544" w14:textId="77777777" w:rsidR="003C5F24" w:rsidRPr="00E565AC" w:rsidRDefault="003C5F24" w:rsidP="003C5F24">
            <w:pPr>
              <w:rPr>
                <w:rFonts w:cs="Arial"/>
                <w:sz w:val="18"/>
                <w:szCs w:val="18"/>
              </w:rPr>
            </w:pPr>
            <w:proofErr w:type="spellStart"/>
            <w:r w:rsidRPr="00E565AC">
              <w:rPr>
                <w:rFonts w:cs="Arial"/>
                <w:sz w:val="18"/>
                <w:szCs w:val="18"/>
              </w:rPr>
              <w:t>p.č</w:t>
            </w:r>
            <w:proofErr w:type="spellEnd"/>
            <w:r w:rsidRPr="00E565AC">
              <w:rPr>
                <w:rFonts w:cs="Arial"/>
                <w:sz w:val="18"/>
                <w:szCs w:val="18"/>
              </w:rPr>
              <w:t>.</w:t>
            </w:r>
          </w:p>
        </w:tc>
        <w:tc>
          <w:tcPr>
            <w:tcW w:w="3827" w:type="dxa"/>
            <w:gridSpan w:val="3"/>
            <w:tcBorders>
              <w:top w:val="single" w:sz="4" w:space="0" w:color="auto"/>
              <w:bottom w:val="single" w:sz="4" w:space="0" w:color="auto"/>
            </w:tcBorders>
            <w:shd w:val="clear" w:color="auto" w:fill="auto"/>
          </w:tcPr>
          <w:p w14:paraId="304967C3" w14:textId="77777777" w:rsidR="003C5F24" w:rsidRPr="00E565AC" w:rsidRDefault="003C5F24" w:rsidP="003C5F24">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0B1E7750" w14:textId="77777777" w:rsidR="003C5F24" w:rsidRPr="00E565AC" w:rsidRDefault="003C5F24" w:rsidP="003C5F24">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2126" w:type="dxa"/>
            <w:tcBorders>
              <w:top w:val="single" w:sz="4" w:space="0" w:color="auto"/>
              <w:bottom w:val="single" w:sz="4" w:space="0" w:color="auto"/>
            </w:tcBorders>
            <w:shd w:val="clear" w:color="auto" w:fill="auto"/>
          </w:tcPr>
          <w:p w14:paraId="2AD3F8E1" w14:textId="77777777" w:rsidR="003C5F24" w:rsidRPr="00E565AC" w:rsidRDefault="003C5F24" w:rsidP="003C5F24">
            <w:pPr>
              <w:rPr>
                <w:rFonts w:cs="Arial"/>
                <w:sz w:val="18"/>
                <w:szCs w:val="18"/>
              </w:rPr>
            </w:pPr>
            <w:r w:rsidRPr="00E565AC">
              <w:rPr>
                <w:rFonts w:cs="Arial"/>
                <w:sz w:val="18"/>
                <w:szCs w:val="18"/>
              </w:rPr>
              <w:t>Požadovaná hodnota</w:t>
            </w:r>
          </w:p>
        </w:tc>
      </w:tr>
      <w:tr w:rsidR="003C5F24" w:rsidRPr="00E565AC" w14:paraId="218E8595" w14:textId="77777777" w:rsidTr="003C5F24">
        <w:trPr>
          <w:trHeight w:val="57"/>
        </w:trPr>
        <w:tc>
          <w:tcPr>
            <w:tcW w:w="993" w:type="dxa"/>
            <w:shd w:val="clear" w:color="auto" w:fill="auto"/>
          </w:tcPr>
          <w:p w14:paraId="585B7E8F"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3.1.4</w:t>
            </w:r>
          </w:p>
        </w:tc>
        <w:tc>
          <w:tcPr>
            <w:tcW w:w="850" w:type="dxa"/>
            <w:gridSpan w:val="2"/>
            <w:vMerge w:val="restart"/>
            <w:shd w:val="clear" w:color="auto" w:fill="auto"/>
            <w:textDirection w:val="btLr"/>
          </w:tcPr>
          <w:p w14:paraId="49132145" w14:textId="77777777" w:rsidR="003C5F24" w:rsidRPr="00E565AC" w:rsidRDefault="003C5F24" w:rsidP="003C5F24">
            <w:pPr>
              <w:ind w:left="113" w:right="113"/>
              <w:jc w:val="center"/>
              <w:rPr>
                <w:rFonts w:cs="Arial"/>
                <w:sz w:val="18"/>
                <w:szCs w:val="18"/>
              </w:rPr>
            </w:pPr>
            <w:proofErr w:type="spellStart"/>
            <w:r w:rsidRPr="00E565AC">
              <w:rPr>
                <w:rFonts w:cs="Arial"/>
                <w:sz w:val="18"/>
                <w:szCs w:val="18"/>
              </w:rPr>
              <w:t>Omezo-vač</w:t>
            </w:r>
            <w:proofErr w:type="spellEnd"/>
          </w:p>
        </w:tc>
        <w:tc>
          <w:tcPr>
            <w:tcW w:w="2977" w:type="dxa"/>
            <w:shd w:val="clear" w:color="auto" w:fill="auto"/>
          </w:tcPr>
          <w:p w14:paraId="7DF02E6D" w14:textId="77777777" w:rsidR="003C5F24" w:rsidRPr="00E565AC" w:rsidRDefault="003C5F24" w:rsidP="003C5F24">
            <w:pPr>
              <w:rPr>
                <w:rFonts w:cs="Arial"/>
                <w:sz w:val="18"/>
                <w:szCs w:val="18"/>
              </w:rPr>
            </w:pPr>
            <w:r w:rsidRPr="00E565AC">
              <w:rPr>
                <w:rFonts w:cs="Arial"/>
                <w:sz w:val="18"/>
                <w:szCs w:val="18"/>
              </w:rPr>
              <w:t>Výška omez. přepětí (bez svorníků)</w:t>
            </w:r>
          </w:p>
        </w:tc>
        <w:tc>
          <w:tcPr>
            <w:tcW w:w="709" w:type="dxa"/>
            <w:shd w:val="clear" w:color="auto" w:fill="auto"/>
          </w:tcPr>
          <w:p w14:paraId="02320E0D" w14:textId="77777777" w:rsidR="003C5F24" w:rsidRPr="00E565AC" w:rsidRDefault="003C5F24" w:rsidP="003C5F24">
            <w:pPr>
              <w:rPr>
                <w:rFonts w:cs="Arial"/>
                <w:sz w:val="18"/>
                <w:szCs w:val="18"/>
              </w:rPr>
            </w:pPr>
            <w:r w:rsidRPr="00E565AC">
              <w:rPr>
                <w:rFonts w:cs="Arial"/>
                <w:sz w:val="18"/>
                <w:szCs w:val="18"/>
              </w:rPr>
              <w:t>[</w:t>
            </w:r>
            <w:r w:rsidRPr="00E565AC">
              <w:rPr>
                <w:rFonts w:cs="Arial"/>
                <w:sz w:val="18"/>
                <w:szCs w:val="18"/>
                <w:lang w:val="en-US"/>
              </w:rPr>
              <w:t>mm]</w:t>
            </w:r>
          </w:p>
        </w:tc>
        <w:tc>
          <w:tcPr>
            <w:tcW w:w="2126" w:type="dxa"/>
            <w:shd w:val="clear" w:color="auto" w:fill="auto"/>
          </w:tcPr>
          <w:p w14:paraId="5551C557" w14:textId="77777777" w:rsidR="003C5F24" w:rsidRPr="00E565AC" w:rsidRDefault="003C5F24" w:rsidP="003C5F24">
            <w:pPr>
              <w:rPr>
                <w:rFonts w:cs="Arial"/>
                <w:sz w:val="18"/>
                <w:szCs w:val="18"/>
              </w:rPr>
            </w:pPr>
            <w:r w:rsidRPr="00E565AC">
              <w:rPr>
                <w:rFonts w:cs="Arial"/>
                <w:sz w:val="18"/>
                <w:szCs w:val="18"/>
              </w:rPr>
              <w:t>247</w:t>
            </w:r>
          </w:p>
        </w:tc>
      </w:tr>
      <w:tr w:rsidR="003C5F24" w:rsidRPr="00E565AC" w14:paraId="141462FE" w14:textId="77777777" w:rsidTr="003C5F24">
        <w:trPr>
          <w:trHeight w:val="57"/>
        </w:trPr>
        <w:tc>
          <w:tcPr>
            <w:tcW w:w="993" w:type="dxa"/>
            <w:shd w:val="clear" w:color="auto" w:fill="auto"/>
          </w:tcPr>
          <w:p w14:paraId="73A771A1"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3.1.5</w:t>
            </w:r>
          </w:p>
        </w:tc>
        <w:tc>
          <w:tcPr>
            <w:tcW w:w="850" w:type="dxa"/>
            <w:gridSpan w:val="2"/>
            <w:vMerge/>
            <w:shd w:val="clear" w:color="auto" w:fill="auto"/>
          </w:tcPr>
          <w:p w14:paraId="79BF18C8" w14:textId="77777777" w:rsidR="003C5F24" w:rsidRPr="00E565AC" w:rsidRDefault="003C5F24" w:rsidP="003C5F24">
            <w:pPr>
              <w:rPr>
                <w:rFonts w:cs="Arial"/>
                <w:sz w:val="18"/>
                <w:szCs w:val="18"/>
              </w:rPr>
            </w:pPr>
          </w:p>
        </w:tc>
        <w:tc>
          <w:tcPr>
            <w:tcW w:w="2977" w:type="dxa"/>
            <w:shd w:val="clear" w:color="auto" w:fill="auto"/>
          </w:tcPr>
          <w:p w14:paraId="3326B50E" w14:textId="77777777" w:rsidR="003C5F24" w:rsidRPr="00E565AC" w:rsidRDefault="003C5F24" w:rsidP="003C5F24">
            <w:pPr>
              <w:rPr>
                <w:rFonts w:cs="Arial"/>
                <w:sz w:val="18"/>
                <w:szCs w:val="18"/>
              </w:rPr>
            </w:pPr>
            <w:r w:rsidRPr="00E565AC">
              <w:rPr>
                <w:rFonts w:cs="Arial"/>
                <w:sz w:val="18"/>
                <w:szCs w:val="18"/>
              </w:rPr>
              <w:t>Připojení omezovače ke konstrukci</w:t>
            </w:r>
          </w:p>
        </w:tc>
        <w:tc>
          <w:tcPr>
            <w:tcW w:w="709" w:type="dxa"/>
            <w:shd w:val="clear" w:color="auto" w:fill="auto"/>
          </w:tcPr>
          <w:p w14:paraId="6EFCB26D" w14:textId="77777777" w:rsidR="003C5F24" w:rsidRPr="00E565AC" w:rsidRDefault="003C5F24" w:rsidP="003C5F24">
            <w:pPr>
              <w:rPr>
                <w:rFonts w:cs="Arial"/>
                <w:sz w:val="18"/>
                <w:szCs w:val="18"/>
              </w:rPr>
            </w:pPr>
            <w:r w:rsidRPr="00E565AC">
              <w:rPr>
                <w:rFonts w:cs="Arial"/>
                <w:sz w:val="18"/>
                <w:szCs w:val="18"/>
              </w:rPr>
              <w:t xml:space="preserve">[ </w:t>
            </w:r>
            <w:r w:rsidRPr="00E565AC">
              <w:rPr>
                <w:rFonts w:cs="Arial"/>
                <w:sz w:val="18"/>
                <w:szCs w:val="18"/>
                <w:lang w:val="en-US"/>
              </w:rPr>
              <w:t>- ]</w:t>
            </w:r>
          </w:p>
        </w:tc>
        <w:tc>
          <w:tcPr>
            <w:tcW w:w="2126" w:type="dxa"/>
            <w:shd w:val="clear" w:color="auto" w:fill="auto"/>
          </w:tcPr>
          <w:p w14:paraId="6F55DF5A" w14:textId="77777777" w:rsidR="003C5F24" w:rsidRPr="00E565AC" w:rsidRDefault="003C5F24" w:rsidP="003C5F24">
            <w:pPr>
              <w:rPr>
                <w:rFonts w:cs="Arial"/>
                <w:sz w:val="18"/>
                <w:szCs w:val="18"/>
              </w:rPr>
            </w:pPr>
            <w:r w:rsidRPr="00E565AC">
              <w:rPr>
                <w:rFonts w:cs="Arial"/>
                <w:sz w:val="18"/>
                <w:szCs w:val="18"/>
              </w:rPr>
              <w:t>Šroub M12</w:t>
            </w:r>
          </w:p>
        </w:tc>
      </w:tr>
      <w:tr w:rsidR="003C5F24" w:rsidRPr="00E565AC" w14:paraId="767EBA15" w14:textId="77777777" w:rsidTr="003C5F24">
        <w:trPr>
          <w:trHeight w:val="57"/>
        </w:trPr>
        <w:tc>
          <w:tcPr>
            <w:tcW w:w="993" w:type="dxa"/>
            <w:shd w:val="clear" w:color="auto" w:fill="auto"/>
          </w:tcPr>
          <w:p w14:paraId="6D266E75"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3.1.6</w:t>
            </w:r>
          </w:p>
        </w:tc>
        <w:tc>
          <w:tcPr>
            <w:tcW w:w="850" w:type="dxa"/>
            <w:gridSpan w:val="2"/>
            <w:vMerge/>
            <w:shd w:val="clear" w:color="auto" w:fill="auto"/>
          </w:tcPr>
          <w:p w14:paraId="76686394" w14:textId="77777777" w:rsidR="003C5F24" w:rsidRPr="00E565AC" w:rsidRDefault="003C5F24" w:rsidP="003C5F24">
            <w:pPr>
              <w:rPr>
                <w:rFonts w:cs="Arial"/>
                <w:sz w:val="18"/>
                <w:szCs w:val="18"/>
              </w:rPr>
            </w:pPr>
          </w:p>
        </w:tc>
        <w:tc>
          <w:tcPr>
            <w:tcW w:w="2977" w:type="dxa"/>
            <w:shd w:val="clear" w:color="auto" w:fill="auto"/>
          </w:tcPr>
          <w:p w14:paraId="1DC12652" w14:textId="77777777" w:rsidR="003C5F24" w:rsidRPr="00E565AC" w:rsidRDefault="003C5F24" w:rsidP="003C5F24">
            <w:pPr>
              <w:rPr>
                <w:rFonts w:cs="Arial"/>
                <w:sz w:val="18"/>
                <w:szCs w:val="18"/>
              </w:rPr>
            </w:pPr>
            <w:r w:rsidRPr="00E565AC">
              <w:rPr>
                <w:rFonts w:cs="Arial"/>
                <w:sz w:val="18"/>
                <w:szCs w:val="18"/>
              </w:rPr>
              <w:t>Připojení omez. na proudovou dráhu</w:t>
            </w:r>
          </w:p>
        </w:tc>
        <w:tc>
          <w:tcPr>
            <w:tcW w:w="709" w:type="dxa"/>
            <w:shd w:val="clear" w:color="auto" w:fill="auto"/>
          </w:tcPr>
          <w:p w14:paraId="15E7CD84"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78C3FD7E" w14:textId="77777777" w:rsidR="003C5F24" w:rsidRPr="00E565AC" w:rsidRDefault="003C5F24" w:rsidP="003C5F24">
            <w:pPr>
              <w:rPr>
                <w:rFonts w:cs="Arial"/>
                <w:sz w:val="18"/>
                <w:szCs w:val="18"/>
              </w:rPr>
            </w:pPr>
            <w:r w:rsidRPr="00E565AC">
              <w:rPr>
                <w:rFonts w:cs="Arial"/>
                <w:sz w:val="18"/>
                <w:szCs w:val="18"/>
              </w:rPr>
              <w:t>Svorník M12, délka cca 100 mm</w:t>
            </w:r>
          </w:p>
        </w:tc>
      </w:tr>
      <w:tr w:rsidR="003C5F24" w:rsidRPr="00E565AC" w14:paraId="2588AE05" w14:textId="77777777" w:rsidTr="003C5F24">
        <w:trPr>
          <w:trHeight w:val="57"/>
        </w:trPr>
        <w:tc>
          <w:tcPr>
            <w:tcW w:w="993" w:type="dxa"/>
            <w:shd w:val="clear" w:color="auto" w:fill="auto"/>
          </w:tcPr>
          <w:p w14:paraId="76B5BA2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3.1.7</w:t>
            </w:r>
          </w:p>
        </w:tc>
        <w:tc>
          <w:tcPr>
            <w:tcW w:w="850" w:type="dxa"/>
            <w:gridSpan w:val="2"/>
            <w:vMerge w:val="restart"/>
            <w:shd w:val="clear" w:color="auto" w:fill="auto"/>
            <w:textDirection w:val="btLr"/>
          </w:tcPr>
          <w:p w14:paraId="34B35431" w14:textId="77777777" w:rsidR="003C5F24" w:rsidRPr="00E565AC" w:rsidRDefault="003C5F24" w:rsidP="003C5F24">
            <w:pPr>
              <w:ind w:left="113" w:right="113"/>
              <w:jc w:val="center"/>
              <w:rPr>
                <w:rFonts w:cs="Arial"/>
                <w:sz w:val="18"/>
                <w:szCs w:val="18"/>
              </w:rPr>
            </w:pPr>
            <w:r w:rsidRPr="00E565AC">
              <w:rPr>
                <w:rFonts w:cs="Arial"/>
                <w:sz w:val="18"/>
                <w:szCs w:val="18"/>
              </w:rPr>
              <w:t>Plast. izolátor</w:t>
            </w:r>
          </w:p>
        </w:tc>
        <w:tc>
          <w:tcPr>
            <w:tcW w:w="2977" w:type="dxa"/>
            <w:shd w:val="clear" w:color="auto" w:fill="auto"/>
          </w:tcPr>
          <w:p w14:paraId="5EB1B68A" w14:textId="77777777" w:rsidR="003C5F24" w:rsidRPr="00E565AC" w:rsidRDefault="003C5F24" w:rsidP="003C5F24">
            <w:pPr>
              <w:rPr>
                <w:rFonts w:cs="Arial"/>
                <w:sz w:val="18"/>
                <w:szCs w:val="18"/>
              </w:rPr>
            </w:pPr>
            <w:r w:rsidRPr="00E565AC">
              <w:rPr>
                <w:rFonts w:cs="Arial"/>
                <w:sz w:val="18"/>
                <w:szCs w:val="18"/>
              </w:rPr>
              <w:t>Připojení izolátoru ke konstrukci</w:t>
            </w:r>
          </w:p>
        </w:tc>
        <w:tc>
          <w:tcPr>
            <w:tcW w:w="709" w:type="dxa"/>
            <w:shd w:val="clear" w:color="auto" w:fill="auto"/>
          </w:tcPr>
          <w:p w14:paraId="62B4A4B2"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471F3554" w14:textId="77777777" w:rsidR="003C5F24" w:rsidRPr="00E565AC" w:rsidRDefault="003C5F24" w:rsidP="003C5F24">
            <w:pPr>
              <w:rPr>
                <w:rFonts w:cs="Arial"/>
                <w:sz w:val="18"/>
                <w:szCs w:val="18"/>
              </w:rPr>
            </w:pPr>
            <w:r w:rsidRPr="00E565AC">
              <w:rPr>
                <w:rFonts w:cs="Arial"/>
                <w:sz w:val="18"/>
                <w:szCs w:val="18"/>
              </w:rPr>
              <w:t>Závitový otvor M16</w:t>
            </w:r>
          </w:p>
        </w:tc>
      </w:tr>
      <w:tr w:rsidR="003C5F24" w:rsidRPr="00E565AC" w14:paraId="42B5CFDC" w14:textId="77777777" w:rsidTr="003C5F24">
        <w:trPr>
          <w:trHeight w:val="57"/>
        </w:trPr>
        <w:tc>
          <w:tcPr>
            <w:tcW w:w="993" w:type="dxa"/>
            <w:vMerge w:val="restart"/>
            <w:shd w:val="clear" w:color="auto" w:fill="auto"/>
          </w:tcPr>
          <w:p w14:paraId="0788B0B7"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3.1.8</w:t>
            </w:r>
          </w:p>
        </w:tc>
        <w:tc>
          <w:tcPr>
            <w:tcW w:w="850" w:type="dxa"/>
            <w:gridSpan w:val="2"/>
            <w:vMerge/>
            <w:shd w:val="clear" w:color="auto" w:fill="auto"/>
          </w:tcPr>
          <w:p w14:paraId="21F0071E" w14:textId="77777777" w:rsidR="003C5F24" w:rsidRPr="00E565AC" w:rsidRDefault="003C5F24" w:rsidP="003C5F24">
            <w:pPr>
              <w:rPr>
                <w:rFonts w:cs="Arial"/>
                <w:sz w:val="18"/>
                <w:szCs w:val="18"/>
              </w:rPr>
            </w:pPr>
          </w:p>
        </w:tc>
        <w:tc>
          <w:tcPr>
            <w:tcW w:w="2977" w:type="dxa"/>
            <w:vMerge w:val="restart"/>
            <w:shd w:val="clear" w:color="auto" w:fill="auto"/>
          </w:tcPr>
          <w:p w14:paraId="104DCAF0" w14:textId="77777777" w:rsidR="003C5F24" w:rsidRPr="00E565AC" w:rsidRDefault="003C5F24" w:rsidP="003C5F24">
            <w:pPr>
              <w:rPr>
                <w:rFonts w:cs="Arial"/>
                <w:sz w:val="18"/>
                <w:szCs w:val="18"/>
              </w:rPr>
            </w:pPr>
            <w:r w:rsidRPr="00E565AC">
              <w:rPr>
                <w:rFonts w:cs="Arial"/>
                <w:sz w:val="18"/>
                <w:szCs w:val="18"/>
              </w:rPr>
              <w:t>Připojení izolátoru na proudovou dráhu</w:t>
            </w:r>
          </w:p>
        </w:tc>
        <w:tc>
          <w:tcPr>
            <w:tcW w:w="709" w:type="dxa"/>
            <w:vMerge w:val="restart"/>
            <w:shd w:val="clear" w:color="auto" w:fill="auto"/>
          </w:tcPr>
          <w:p w14:paraId="136F2624"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2A16FB76" w14:textId="77777777" w:rsidR="003C5F24" w:rsidRPr="00E565AC" w:rsidRDefault="003C5F24" w:rsidP="003C5F24">
            <w:pPr>
              <w:rPr>
                <w:rFonts w:cs="Arial"/>
                <w:sz w:val="18"/>
                <w:szCs w:val="18"/>
              </w:rPr>
            </w:pPr>
            <w:r w:rsidRPr="00E565AC">
              <w:rPr>
                <w:rFonts w:cs="Arial"/>
                <w:sz w:val="18"/>
                <w:szCs w:val="18"/>
              </w:rPr>
              <w:t>Dva závitové otvory M6</w:t>
            </w:r>
          </w:p>
        </w:tc>
      </w:tr>
      <w:tr w:rsidR="003C5F24" w:rsidRPr="00E565AC" w14:paraId="5959F085" w14:textId="77777777" w:rsidTr="003C5F24">
        <w:trPr>
          <w:trHeight w:val="57"/>
        </w:trPr>
        <w:tc>
          <w:tcPr>
            <w:tcW w:w="993" w:type="dxa"/>
            <w:vMerge/>
            <w:shd w:val="clear" w:color="auto" w:fill="auto"/>
          </w:tcPr>
          <w:p w14:paraId="53F414F2" w14:textId="77777777" w:rsidR="003C5F24" w:rsidRPr="00E565AC" w:rsidRDefault="003C5F24" w:rsidP="003C5F24">
            <w:pPr>
              <w:rPr>
                <w:rFonts w:cs="Arial"/>
                <w:sz w:val="18"/>
                <w:szCs w:val="18"/>
              </w:rPr>
            </w:pPr>
          </w:p>
        </w:tc>
        <w:tc>
          <w:tcPr>
            <w:tcW w:w="850" w:type="dxa"/>
            <w:gridSpan w:val="2"/>
            <w:vMerge/>
            <w:shd w:val="clear" w:color="auto" w:fill="auto"/>
          </w:tcPr>
          <w:p w14:paraId="55D46294" w14:textId="77777777" w:rsidR="003C5F24" w:rsidRPr="00E565AC" w:rsidRDefault="003C5F24" w:rsidP="003C5F24">
            <w:pPr>
              <w:rPr>
                <w:rFonts w:cs="Arial"/>
                <w:sz w:val="18"/>
                <w:szCs w:val="18"/>
              </w:rPr>
            </w:pPr>
          </w:p>
        </w:tc>
        <w:tc>
          <w:tcPr>
            <w:tcW w:w="2977" w:type="dxa"/>
            <w:vMerge/>
            <w:shd w:val="clear" w:color="auto" w:fill="auto"/>
          </w:tcPr>
          <w:p w14:paraId="4FD6995D" w14:textId="77777777" w:rsidR="003C5F24" w:rsidRPr="00E565AC" w:rsidRDefault="003C5F24" w:rsidP="003C5F24">
            <w:pPr>
              <w:rPr>
                <w:rFonts w:cs="Arial"/>
                <w:sz w:val="18"/>
                <w:szCs w:val="18"/>
              </w:rPr>
            </w:pPr>
          </w:p>
        </w:tc>
        <w:tc>
          <w:tcPr>
            <w:tcW w:w="709" w:type="dxa"/>
            <w:vMerge/>
            <w:shd w:val="clear" w:color="auto" w:fill="auto"/>
          </w:tcPr>
          <w:p w14:paraId="76C65734" w14:textId="77777777" w:rsidR="003C5F24" w:rsidRPr="00E565AC" w:rsidRDefault="003C5F24" w:rsidP="003C5F24">
            <w:pPr>
              <w:rPr>
                <w:rFonts w:cs="Arial"/>
                <w:sz w:val="18"/>
                <w:szCs w:val="18"/>
              </w:rPr>
            </w:pPr>
          </w:p>
        </w:tc>
        <w:tc>
          <w:tcPr>
            <w:tcW w:w="2126" w:type="dxa"/>
            <w:shd w:val="clear" w:color="auto" w:fill="auto"/>
          </w:tcPr>
          <w:p w14:paraId="320C5E9A" w14:textId="77777777" w:rsidR="003C5F24" w:rsidRPr="00E565AC" w:rsidRDefault="003C5F24" w:rsidP="003C5F24">
            <w:pPr>
              <w:rPr>
                <w:rFonts w:cs="Arial"/>
                <w:sz w:val="18"/>
                <w:szCs w:val="18"/>
              </w:rPr>
            </w:pPr>
            <w:r w:rsidRPr="00E565AC">
              <w:rPr>
                <w:rFonts w:cs="Arial"/>
                <w:sz w:val="18"/>
                <w:szCs w:val="18"/>
              </w:rPr>
              <w:t>Osová rozteč otvorů 36 mm</w:t>
            </w:r>
          </w:p>
        </w:tc>
      </w:tr>
      <w:tr w:rsidR="003C5F24" w:rsidRPr="00E565AC" w14:paraId="619FD051" w14:textId="77777777" w:rsidTr="003C5F24">
        <w:trPr>
          <w:trHeight w:val="57"/>
        </w:trPr>
        <w:tc>
          <w:tcPr>
            <w:tcW w:w="993" w:type="dxa"/>
            <w:shd w:val="clear" w:color="auto" w:fill="auto"/>
          </w:tcPr>
          <w:p w14:paraId="6A6D0FAE"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3.1.9</w:t>
            </w:r>
          </w:p>
        </w:tc>
        <w:tc>
          <w:tcPr>
            <w:tcW w:w="850" w:type="dxa"/>
            <w:gridSpan w:val="2"/>
            <w:vMerge/>
            <w:shd w:val="clear" w:color="auto" w:fill="auto"/>
          </w:tcPr>
          <w:p w14:paraId="74FF7F98" w14:textId="77777777" w:rsidR="003C5F24" w:rsidRPr="00E565AC" w:rsidRDefault="003C5F24" w:rsidP="003C5F24">
            <w:pPr>
              <w:rPr>
                <w:rFonts w:cs="Arial"/>
                <w:sz w:val="18"/>
                <w:szCs w:val="18"/>
              </w:rPr>
            </w:pPr>
          </w:p>
        </w:tc>
        <w:tc>
          <w:tcPr>
            <w:tcW w:w="2977" w:type="dxa"/>
            <w:shd w:val="clear" w:color="auto" w:fill="auto"/>
          </w:tcPr>
          <w:p w14:paraId="08CECDF4" w14:textId="77777777" w:rsidR="003C5F24" w:rsidRPr="00E565AC" w:rsidRDefault="003C5F24" w:rsidP="003C5F24">
            <w:pPr>
              <w:rPr>
                <w:rFonts w:cs="Arial"/>
                <w:sz w:val="18"/>
                <w:szCs w:val="18"/>
              </w:rPr>
            </w:pPr>
            <w:r w:rsidRPr="00E565AC">
              <w:rPr>
                <w:rFonts w:cs="Arial"/>
                <w:sz w:val="18"/>
                <w:szCs w:val="18"/>
              </w:rPr>
              <w:t>Výdržné napětí při normalizovaném atmosférickém impulzu</w:t>
            </w:r>
          </w:p>
        </w:tc>
        <w:tc>
          <w:tcPr>
            <w:tcW w:w="709" w:type="dxa"/>
            <w:shd w:val="clear" w:color="auto" w:fill="auto"/>
          </w:tcPr>
          <w:p w14:paraId="00BFB421" w14:textId="77777777" w:rsidR="003C5F24" w:rsidRPr="00E565AC" w:rsidRDefault="003C5F24" w:rsidP="003C5F24">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2126" w:type="dxa"/>
            <w:shd w:val="clear" w:color="auto" w:fill="auto"/>
          </w:tcPr>
          <w:p w14:paraId="556E0917" w14:textId="77777777" w:rsidR="003C5F24" w:rsidRPr="00E565AC" w:rsidRDefault="003C5F24" w:rsidP="003C5F24">
            <w:pPr>
              <w:rPr>
                <w:rFonts w:cs="Arial"/>
                <w:sz w:val="18"/>
                <w:szCs w:val="18"/>
              </w:rPr>
            </w:pPr>
            <w:r w:rsidRPr="00E565AC">
              <w:rPr>
                <w:rFonts w:cs="Arial"/>
                <w:sz w:val="18"/>
                <w:szCs w:val="18"/>
              </w:rPr>
              <w:t>125</w:t>
            </w:r>
          </w:p>
        </w:tc>
      </w:tr>
      <w:tr w:rsidR="003C5F24" w:rsidRPr="00E565AC" w14:paraId="62490712" w14:textId="77777777" w:rsidTr="003C5F24">
        <w:trPr>
          <w:trHeight w:val="57"/>
        </w:trPr>
        <w:tc>
          <w:tcPr>
            <w:tcW w:w="993" w:type="dxa"/>
            <w:shd w:val="clear" w:color="auto" w:fill="auto"/>
          </w:tcPr>
          <w:p w14:paraId="4B079E33"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3.1.10</w:t>
            </w:r>
          </w:p>
        </w:tc>
        <w:tc>
          <w:tcPr>
            <w:tcW w:w="850" w:type="dxa"/>
            <w:gridSpan w:val="2"/>
            <w:vMerge/>
            <w:shd w:val="clear" w:color="auto" w:fill="auto"/>
          </w:tcPr>
          <w:p w14:paraId="7E4CDE25" w14:textId="77777777" w:rsidR="003C5F24" w:rsidRPr="00E565AC" w:rsidRDefault="003C5F24" w:rsidP="003C5F24">
            <w:pPr>
              <w:rPr>
                <w:rFonts w:cs="Arial"/>
                <w:sz w:val="18"/>
                <w:szCs w:val="18"/>
              </w:rPr>
            </w:pPr>
          </w:p>
        </w:tc>
        <w:tc>
          <w:tcPr>
            <w:tcW w:w="2977" w:type="dxa"/>
            <w:shd w:val="clear" w:color="auto" w:fill="auto"/>
          </w:tcPr>
          <w:p w14:paraId="65F3268D" w14:textId="77777777" w:rsidR="003C5F24" w:rsidRPr="00E565AC" w:rsidRDefault="003C5F24" w:rsidP="003C5F24">
            <w:pPr>
              <w:rPr>
                <w:rFonts w:cs="Arial"/>
                <w:sz w:val="18"/>
                <w:szCs w:val="18"/>
              </w:rPr>
            </w:pPr>
            <w:r w:rsidRPr="00E565AC">
              <w:rPr>
                <w:rFonts w:cs="Arial"/>
                <w:sz w:val="18"/>
                <w:szCs w:val="18"/>
              </w:rPr>
              <w:t>Krátkodobé výdržné napětí za deště</w:t>
            </w:r>
          </w:p>
        </w:tc>
        <w:tc>
          <w:tcPr>
            <w:tcW w:w="709" w:type="dxa"/>
            <w:shd w:val="clear" w:color="auto" w:fill="auto"/>
          </w:tcPr>
          <w:p w14:paraId="3C1AEBD4" w14:textId="77777777" w:rsidR="003C5F24" w:rsidRPr="00E565AC" w:rsidRDefault="003C5F24" w:rsidP="003C5F24">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2126" w:type="dxa"/>
            <w:shd w:val="clear" w:color="auto" w:fill="auto"/>
          </w:tcPr>
          <w:p w14:paraId="6FD60079" w14:textId="77777777" w:rsidR="003C5F24" w:rsidRPr="00E565AC" w:rsidRDefault="003C5F24" w:rsidP="003C5F24">
            <w:pPr>
              <w:rPr>
                <w:rFonts w:cs="Arial"/>
                <w:sz w:val="18"/>
                <w:szCs w:val="18"/>
              </w:rPr>
            </w:pPr>
            <w:r w:rsidRPr="00E565AC">
              <w:rPr>
                <w:rFonts w:cs="Arial"/>
                <w:sz w:val="18"/>
                <w:szCs w:val="18"/>
              </w:rPr>
              <w:t>50</w:t>
            </w:r>
          </w:p>
        </w:tc>
      </w:tr>
      <w:tr w:rsidR="003C5F24" w:rsidRPr="00E565AC" w14:paraId="152FB254" w14:textId="77777777" w:rsidTr="003C5F24">
        <w:trPr>
          <w:trHeight w:val="57"/>
        </w:trPr>
        <w:tc>
          <w:tcPr>
            <w:tcW w:w="993" w:type="dxa"/>
            <w:shd w:val="clear" w:color="auto" w:fill="auto"/>
          </w:tcPr>
          <w:p w14:paraId="26A11FEC"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3.1.11</w:t>
            </w:r>
          </w:p>
        </w:tc>
        <w:tc>
          <w:tcPr>
            <w:tcW w:w="850" w:type="dxa"/>
            <w:gridSpan w:val="2"/>
            <w:vMerge/>
            <w:shd w:val="clear" w:color="auto" w:fill="auto"/>
          </w:tcPr>
          <w:p w14:paraId="0E52672C" w14:textId="77777777" w:rsidR="003C5F24" w:rsidRPr="00E565AC" w:rsidRDefault="003C5F24" w:rsidP="003C5F24">
            <w:pPr>
              <w:rPr>
                <w:rFonts w:cs="Arial"/>
                <w:sz w:val="18"/>
                <w:szCs w:val="18"/>
              </w:rPr>
            </w:pPr>
          </w:p>
        </w:tc>
        <w:tc>
          <w:tcPr>
            <w:tcW w:w="2977" w:type="dxa"/>
            <w:shd w:val="clear" w:color="auto" w:fill="auto"/>
          </w:tcPr>
          <w:p w14:paraId="0A4CAC93" w14:textId="77777777" w:rsidR="003C5F24" w:rsidRPr="00E565AC" w:rsidRDefault="003C5F24" w:rsidP="003C5F24">
            <w:pPr>
              <w:rPr>
                <w:rFonts w:cs="Arial"/>
                <w:sz w:val="18"/>
                <w:szCs w:val="18"/>
              </w:rPr>
            </w:pPr>
            <w:r w:rsidRPr="00E565AC">
              <w:rPr>
                <w:rFonts w:cs="Arial"/>
                <w:sz w:val="18"/>
                <w:szCs w:val="18"/>
              </w:rPr>
              <w:t>Pevnost v ohybu</w:t>
            </w:r>
          </w:p>
        </w:tc>
        <w:tc>
          <w:tcPr>
            <w:tcW w:w="709" w:type="dxa"/>
            <w:shd w:val="clear" w:color="auto" w:fill="auto"/>
          </w:tcPr>
          <w:p w14:paraId="3A852F9C" w14:textId="77777777" w:rsidR="003C5F24" w:rsidRPr="00E565AC" w:rsidRDefault="003C5F24" w:rsidP="003C5F24">
            <w:pPr>
              <w:rPr>
                <w:rFonts w:cs="Arial"/>
                <w:sz w:val="18"/>
                <w:szCs w:val="18"/>
              </w:rPr>
            </w:pPr>
            <w:proofErr w:type="gramStart"/>
            <w:r w:rsidRPr="00E565AC">
              <w:rPr>
                <w:rFonts w:cs="Arial"/>
                <w:sz w:val="18"/>
                <w:szCs w:val="18"/>
              </w:rPr>
              <w:t xml:space="preserve">[ </w:t>
            </w:r>
            <w:proofErr w:type="spellStart"/>
            <w:r w:rsidRPr="00E565AC">
              <w:rPr>
                <w:rFonts w:cs="Arial"/>
                <w:sz w:val="18"/>
                <w:szCs w:val="18"/>
                <w:lang w:val="en-US"/>
              </w:rPr>
              <w:t>kN</w:t>
            </w:r>
            <w:proofErr w:type="spellEnd"/>
            <w:proofErr w:type="gramEnd"/>
            <w:r w:rsidRPr="00E565AC">
              <w:rPr>
                <w:rFonts w:cs="Arial"/>
                <w:sz w:val="18"/>
                <w:szCs w:val="18"/>
                <w:lang w:val="en-US"/>
              </w:rPr>
              <w:t xml:space="preserve"> ]</w:t>
            </w:r>
          </w:p>
        </w:tc>
        <w:tc>
          <w:tcPr>
            <w:tcW w:w="2126" w:type="dxa"/>
            <w:shd w:val="clear" w:color="auto" w:fill="auto"/>
          </w:tcPr>
          <w:p w14:paraId="228053F5" w14:textId="77777777" w:rsidR="003C5F24" w:rsidRPr="00E565AC" w:rsidRDefault="003C5F24" w:rsidP="003C5F24">
            <w:pPr>
              <w:rPr>
                <w:rFonts w:cs="Arial"/>
                <w:sz w:val="18"/>
                <w:szCs w:val="18"/>
              </w:rPr>
            </w:pPr>
            <w:r>
              <w:rPr>
                <w:rFonts w:cs="Arial"/>
                <w:sz w:val="18"/>
                <w:szCs w:val="18"/>
              </w:rPr>
              <w:t xml:space="preserve">min. </w:t>
            </w:r>
            <w:r w:rsidRPr="00E565AC">
              <w:rPr>
                <w:rFonts w:cs="Arial"/>
                <w:sz w:val="18"/>
                <w:szCs w:val="18"/>
              </w:rPr>
              <w:t>5</w:t>
            </w:r>
          </w:p>
        </w:tc>
      </w:tr>
      <w:tr w:rsidR="003C5F24" w:rsidRPr="00E565AC" w14:paraId="3A260D8A" w14:textId="77777777" w:rsidTr="003C5F24">
        <w:trPr>
          <w:trHeight w:val="57"/>
        </w:trPr>
        <w:tc>
          <w:tcPr>
            <w:tcW w:w="993" w:type="dxa"/>
            <w:shd w:val="clear" w:color="auto" w:fill="auto"/>
          </w:tcPr>
          <w:p w14:paraId="61D90898"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3.1.12</w:t>
            </w:r>
          </w:p>
        </w:tc>
        <w:tc>
          <w:tcPr>
            <w:tcW w:w="3827" w:type="dxa"/>
            <w:gridSpan w:val="3"/>
            <w:shd w:val="clear" w:color="auto" w:fill="auto"/>
          </w:tcPr>
          <w:p w14:paraId="5E2BA561" w14:textId="1144ADE1" w:rsidR="003C5F24" w:rsidRPr="00E565AC" w:rsidRDefault="003C5F24" w:rsidP="003C5F24">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5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005A3A3D">
              <w:rPr>
                <w:rFonts w:cs="Arial"/>
                <w:sz w:val="18"/>
                <w:szCs w:val="18"/>
              </w:rPr>
              <w:t>oteplovací trvalým proudem</w:t>
            </w:r>
            <w:r>
              <w:rPr>
                <w:rFonts w:cs="Arial"/>
                <w:sz w:val="18"/>
                <w:szCs w:val="18"/>
              </w:rPr>
              <w:t>“</w:t>
            </w:r>
          </w:p>
        </w:tc>
        <w:tc>
          <w:tcPr>
            <w:tcW w:w="709" w:type="dxa"/>
            <w:shd w:val="clear" w:color="auto" w:fill="auto"/>
          </w:tcPr>
          <w:p w14:paraId="4B74653C"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4B5C9752" w14:textId="3C269B51" w:rsidR="003C5F24" w:rsidRPr="00E565AC" w:rsidRDefault="003C5F24" w:rsidP="003C5F24">
            <w:pPr>
              <w:jc w:val="center"/>
              <w:rPr>
                <w:rFonts w:cs="Arial"/>
                <w:color w:val="FFFF00"/>
                <w:sz w:val="18"/>
                <w:szCs w:val="18"/>
                <w:highlight w:val="yellow"/>
              </w:rPr>
            </w:pPr>
            <w:r w:rsidRPr="00E565AC">
              <w:rPr>
                <w:rFonts w:cs="Arial"/>
                <w:sz w:val="18"/>
                <w:szCs w:val="18"/>
              </w:rPr>
              <w:t>Nutno doložit</w:t>
            </w:r>
            <w:r w:rsidR="00EE1284">
              <w:rPr>
                <w:rFonts w:cs="Arial"/>
                <w:sz w:val="18"/>
                <w:szCs w:val="18"/>
              </w:rPr>
              <w:t xml:space="preserve"> před podpisem smlouvy</w:t>
            </w:r>
          </w:p>
        </w:tc>
      </w:tr>
      <w:tr w:rsidR="003C5F24" w:rsidRPr="00E565AC" w14:paraId="5372EE70" w14:textId="77777777" w:rsidTr="003C5F24">
        <w:trPr>
          <w:trHeight w:val="57"/>
        </w:trPr>
        <w:tc>
          <w:tcPr>
            <w:tcW w:w="993" w:type="dxa"/>
            <w:shd w:val="clear" w:color="auto" w:fill="auto"/>
          </w:tcPr>
          <w:p w14:paraId="60E23E6C" w14:textId="77777777" w:rsidR="003C5F24" w:rsidRPr="00E565AC" w:rsidRDefault="003C5F24" w:rsidP="003C5F24">
            <w:pPr>
              <w:rPr>
                <w:rFonts w:cs="Arial"/>
                <w:sz w:val="18"/>
                <w:szCs w:val="18"/>
              </w:rPr>
            </w:pPr>
            <w:r>
              <w:rPr>
                <w:rFonts w:cs="Arial"/>
                <w:sz w:val="18"/>
                <w:szCs w:val="18"/>
              </w:rPr>
              <w:t>6.</w:t>
            </w:r>
            <w:r w:rsidRPr="00E565AC">
              <w:rPr>
                <w:rFonts w:cs="Arial"/>
                <w:sz w:val="18"/>
                <w:szCs w:val="18"/>
              </w:rPr>
              <w:t>3.1.13</w:t>
            </w:r>
          </w:p>
        </w:tc>
        <w:tc>
          <w:tcPr>
            <w:tcW w:w="3827" w:type="dxa"/>
            <w:gridSpan w:val="3"/>
            <w:shd w:val="clear" w:color="auto" w:fill="auto"/>
          </w:tcPr>
          <w:p w14:paraId="6281A686" w14:textId="377E00DD" w:rsidR="003C5F24" w:rsidRPr="00E565AC" w:rsidRDefault="003C5F24" w:rsidP="003C5F24">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6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00104B40" w:rsidRPr="00104B40">
              <w:rPr>
                <w:noProof/>
                <w:color w:val="000000" w:themeColor="text1"/>
                <w:sz w:val="18"/>
                <w:szCs w:val="18"/>
              </w:rPr>
              <w:t>krátkodobým výdržným a dynamickým výdržným proudem</w:t>
            </w:r>
            <w:r w:rsidR="00237F87">
              <w:rPr>
                <w:noProof/>
                <w:color w:val="000000" w:themeColor="text1"/>
                <w:sz w:val="18"/>
                <w:szCs w:val="18"/>
              </w:rPr>
              <w:t xml:space="preserve"> a měření elektrického odporu poudové dráhy</w:t>
            </w:r>
            <w:r>
              <w:rPr>
                <w:rFonts w:cs="Arial"/>
                <w:sz w:val="18"/>
                <w:szCs w:val="18"/>
              </w:rPr>
              <w:t>“</w:t>
            </w:r>
          </w:p>
        </w:tc>
        <w:tc>
          <w:tcPr>
            <w:tcW w:w="709" w:type="dxa"/>
            <w:shd w:val="clear" w:color="auto" w:fill="auto"/>
          </w:tcPr>
          <w:p w14:paraId="22DE5519" w14:textId="77777777" w:rsidR="003C5F24" w:rsidRPr="00E565AC" w:rsidRDefault="003C5F24" w:rsidP="003C5F24">
            <w:pPr>
              <w:rPr>
                <w:rFonts w:cs="Arial"/>
                <w:sz w:val="18"/>
                <w:szCs w:val="18"/>
              </w:rPr>
            </w:pPr>
            <w:r w:rsidRPr="00E565AC">
              <w:rPr>
                <w:rFonts w:cs="Arial"/>
                <w:sz w:val="18"/>
                <w:szCs w:val="18"/>
              </w:rPr>
              <w:t>[ - ]</w:t>
            </w:r>
          </w:p>
        </w:tc>
        <w:tc>
          <w:tcPr>
            <w:tcW w:w="2126" w:type="dxa"/>
            <w:shd w:val="clear" w:color="auto" w:fill="auto"/>
          </w:tcPr>
          <w:p w14:paraId="46736192" w14:textId="06CAF786" w:rsidR="003C5F24" w:rsidRPr="00E565AC" w:rsidRDefault="003C5F24" w:rsidP="003C5F24">
            <w:pPr>
              <w:jc w:val="center"/>
              <w:rPr>
                <w:rFonts w:cs="Arial"/>
                <w:color w:val="FFFF00"/>
                <w:sz w:val="18"/>
                <w:szCs w:val="18"/>
                <w:highlight w:val="yellow"/>
              </w:rPr>
            </w:pPr>
            <w:r w:rsidRPr="00E565AC">
              <w:rPr>
                <w:rFonts w:cs="Arial"/>
                <w:sz w:val="18"/>
                <w:szCs w:val="18"/>
              </w:rPr>
              <w:t>Nutno doložit</w:t>
            </w:r>
            <w:r w:rsidR="00EE1284">
              <w:rPr>
                <w:rFonts w:cs="Arial"/>
                <w:sz w:val="18"/>
                <w:szCs w:val="18"/>
              </w:rPr>
              <w:t xml:space="preserve"> před podpisem smlouvy</w:t>
            </w:r>
          </w:p>
        </w:tc>
      </w:tr>
    </w:tbl>
    <w:p w14:paraId="7D369D89" w14:textId="77777777" w:rsidR="005F562A" w:rsidRPr="007B4555" w:rsidRDefault="00BA7559" w:rsidP="00C167C7">
      <w:pPr>
        <w:pStyle w:val="Odstavecseseznamem"/>
        <w:keepNext/>
        <w:numPr>
          <w:ilvl w:val="2"/>
          <w:numId w:val="1"/>
        </w:numPr>
        <w:spacing w:before="120" w:after="120"/>
        <w:outlineLvl w:val="2"/>
        <w:rPr>
          <w:b/>
          <w:noProof/>
        </w:rPr>
      </w:pPr>
      <w:r>
        <w:rPr>
          <w:b/>
          <w:noProof/>
        </w:rPr>
        <w:lastRenderedPageBreak/>
        <w:t>Spojka konzoly VN/NN pro dvousloupovou, trafostanici</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523D075C" w14:textId="77777777" w:rsidTr="00AA407D">
        <w:tc>
          <w:tcPr>
            <w:tcW w:w="1418" w:type="dxa"/>
            <w:gridSpan w:val="2"/>
          </w:tcPr>
          <w:p w14:paraId="33467998"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31B39A8E" w14:textId="77777777" w:rsidR="00BA7559" w:rsidRPr="003135C7" w:rsidRDefault="00BA7559" w:rsidP="00AA407D">
            <w:pPr>
              <w:rPr>
                <w:sz w:val="18"/>
                <w:szCs w:val="18"/>
              </w:rPr>
            </w:pPr>
            <w:r w:rsidRPr="0081746E">
              <w:rPr>
                <w:sz w:val="18"/>
                <w:szCs w:val="18"/>
              </w:rPr>
              <w:t>Spojka konzoly VN</w:t>
            </w:r>
            <w:r>
              <w:rPr>
                <w:sz w:val="18"/>
                <w:szCs w:val="18"/>
              </w:rPr>
              <w:t>/NN</w:t>
            </w:r>
            <w:r w:rsidRPr="0081746E">
              <w:rPr>
                <w:sz w:val="18"/>
                <w:szCs w:val="18"/>
              </w:rPr>
              <w:t xml:space="preserve"> pro TS 2 x JB </w:t>
            </w:r>
          </w:p>
        </w:tc>
      </w:tr>
      <w:tr w:rsidR="00BA7559" w:rsidRPr="003135C7" w14:paraId="442AAE0F" w14:textId="77777777" w:rsidTr="00AA407D">
        <w:tc>
          <w:tcPr>
            <w:tcW w:w="9639" w:type="dxa"/>
            <w:gridSpan w:val="6"/>
          </w:tcPr>
          <w:p w14:paraId="0A504318" w14:textId="652FADA0" w:rsidR="00BA7559" w:rsidRPr="00D5366F" w:rsidRDefault="00BA7559" w:rsidP="002B3F11">
            <w:pPr>
              <w:jc w:val="both"/>
              <w:rPr>
                <w:sz w:val="18"/>
                <w:szCs w:val="18"/>
              </w:rPr>
            </w:pPr>
            <w:r>
              <w:rPr>
                <w:sz w:val="18"/>
                <w:szCs w:val="18"/>
              </w:rPr>
              <w:t>Výrobek je zhotoven ze dvou profilů U80x45, které jsou vzájemně spojeny svorníky M20. U dvousloupové trafostanice je určen pro spojení konzoly VN upevněné na jenom betonovém sloupu s druhým betonovým sloupem. Betonové sloupy mají osovou rozteč 460 mm. Na jedné straně spojky je navařena kotevní příložka sloužící pro upevnění odbočné konzoly vedení NN (příložka musí snést zatížení od namontované konzoly z</w:t>
            </w:r>
            <w:r w:rsidR="002B3F11">
              <w:rPr>
                <w:sz w:val="18"/>
                <w:szCs w:val="18"/>
              </w:rPr>
              <w:t xml:space="preserve"> odstavce </w:t>
            </w:r>
            <w:r w:rsidR="001A0E4B">
              <w:rPr>
                <w:sz w:val="18"/>
                <w:szCs w:val="18"/>
              </w:rPr>
              <w:t>6</w:t>
            </w:r>
            <w:r w:rsidR="002B3F11">
              <w:rPr>
                <w:sz w:val="18"/>
                <w:szCs w:val="18"/>
              </w:rPr>
              <w:t>.</w:t>
            </w:r>
            <w:r>
              <w:rPr>
                <w:sz w:val="18"/>
                <w:szCs w:val="18"/>
              </w:rPr>
              <w:t>2.4, která je zatížena maximálními dovolenými silami), nebo ukotvení závěsů svazkových izolovaných vodičů NN. Konzola svou konstrukcí zabraňuje spadnutí plastové krycí čepice z betonového sloupu. Druhá strana spojky konzoly se přišroubuje na prostřední příložku konzoly</w:t>
            </w:r>
            <w:r w:rsidRPr="00794722">
              <w:rPr>
                <w:sz w:val="18"/>
                <w:szCs w:val="18"/>
              </w:rPr>
              <w:t xml:space="preserve"> VN</w:t>
            </w:r>
            <w:r>
              <w:rPr>
                <w:sz w:val="18"/>
                <w:szCs w:val="18"/>
              </w:rPr>
              <w:t>/NN</w:t>
            </w:r>
            <w:r w:rsidRPr="00794722">
              <w:rPr>
                <w:sz w:val="18"/>
                <w:szCs w:val="18"/>
              </w:rPr>
              <w:t xml:space="preserve"> pro koncovou trafostanici</w:t>
            </w:r>
            <w:r>
              <w:rPr>
                <w:sz w:val="18"/>
                <w:szCs w:val="18"/>
              </w:rPr>
              <w:t xml:space="preserve"> z </w:t>
            </w:r>
            <w:r w:rsidR="002B3F11">
              <w:rPr>
                <w:sz w:val="18"/>
                <w:szCs w:val="18"/>
              </w:rPr>
              <w:t xml:space="preserve">odstavce </w:t>
            </w:r>
            <w:r w:rsidR="001A0E4B">
              <w:rPr>
                <w:sz w:val="18"/>
                <w:szCs w:val="18"/>
              </w:rPr>
              <w:t>6</w:t>
            </w:r>
            <w:r w:rsidR="002B3F11">
              <w:rPr>
                <w:sz w:val="18"/>
                <w:szCs w:val="18"/>
              </w:rPr>
              <w:t>.</w:t>
            </w:r>
            <w:r>
              <w:rPr>
                <w:sz w:val="18"/>
                <w:szCs w:val="18"/>
              </w:rPr>
              <w:t>2.1. Součástí dodávky je spojka konzoly, dva svorníky M20x360, dva šrouby M20x120, včetně ostatního spojovacího materiálu.</w:t>
            </w:r>
          </w:p>
        </w:tc>
      </w:tr>
      <w:tr w:rsidR="00BA7559" w:rsidRPr="003135C7" w14:paraId="32F0E8FB" w14:textId="77777777" w:rsidTr="00AA407D">
        <w:tc>
          <w:tcPr>
            <w:tcW w:w="9639" w:type="dxa"/>
            <w:gridSpan w:val="6"/>
          </w:tcPr>
          <w:p w14:paraId="34645416" w14:textId="2842C370"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2</w:t>
            </w:r>
            <w:r w:rsidRPr="003135C7">
              <w:rPr>
                <w:sz w:val="18"/>
                <w:szCs w:val="18"/>
              </w:rPr>
              <w:t>.</w:t>
            </w:r>
            <w:r>
              <w:rPr>
                <w:sz w:val="18"/>
                <w:szCs w:val="18"/>
              </w:rPr>
              <w:t>1</w:t>
            </w:r>
          </w:p>
          <w:p w14:paraId="07FA9348" w14:textId="48992C03" w:rsidR="00BA7559" w:rsidRPr="003135C7" w:rsidRDefault="00237F87" w:rsidP="00AA407D">
            <w:pPr>
              <w:tabs>
                <w:tab w:val="center" w:pos="2195"/>
              </w:tabs>
              <w:jc w:val="center"/>
              <w:rPr>
                <w:noProof/>
                <w:sz w:val="18"/>
                <w:szCs w:val="18"/>
              </w:rPr>
            </w:pPr>
            <w:r>
              <w:rPr>
                <w:noProof/>
              </w:rPr>
              <w:drawing>
                <wp:inline distT="0" distB="0" distL="0" distR="0" wp14:anchorId="373A5AD6" wp14:editId="27B8163B">
                  <wp:extent cx="3032760" cy="3406968"/>
                  <wp:effectExtent l="0" t="0" r="0" b="317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grayscl/>
                          </a:blip>
                          <a:stretch>
                            <a:fillRect/>
                          </a:stretch>
                        </pic:blipFill>
                        <pic:spPr>
                          <a:xfrm>
                            <a:off x="0" y="0"/>
                            <a:ext cx="3035526" cy="3410075"/>
                          </a:xfrm>
                          <a:prstGeom prst="rect">
                            <a:avLst/>
                          </a:prstGeom>
                        </pic:spPr>
                      </pic:pic>
                    </a:graphicData>
                  </a:graphic>
                </wp:inline>
              </w:drawing>
            </w:r>
          </w:p>
        </w:tc>
      </w:tr>
      <w:tr w:rsidR="003C5F24" w:rsidRPr="004D7645" w14:paraId="6D610C62"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6677F72E"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bottom w:val="single" w:sz="4" w:space="0" w:color="auto"/>
            </w:tcBorders>
            <w:shd w:val="clear" w:color="auto" w:fill="auto"/>
          </w:tcPr>
          <w:p w14:paraId="2352A05D"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bottom w:val="single" w:sz="4" w:space="0" w:color="auto"/>
            </w:tcBorders>
            <w:shd w:val="clear" w:color="auto" w:fill="auto"/>
          </w:tcPr>
          <w:p w14:paraId="33DEE4E8"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bottom w:val="single" w:sz="4" w:space="0" w:color="auto"/>
            </w:tcBorders>
            <w:shd w:val="clear" w:color="auto" w:fill="auto"/>
          </w:tcPr>
          <w:p w14:paraId="090058F3"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5FC27994" w14:textId="77777777" w:rsidTr="003C5F24">
        <w:trPr>
          <w:gridAfter w:val="1"/>
          <w:wAfter w:w="2409" w:type="dxa"/>
          <w:trHeight w:val="57"/>
        </w:trPr>
        <w:tc>
          <w:tcPr>
            <w:tcW w:w="993" w:type="dxa"/>
            <w:shd w:val="clear" w:color="auto" w:fill="auto"/>
          </w:tcPr>
          <w:p w14:paraId="3F250EF4" w14:textId="77777777" w:rsidR="003C5F24" w:rsidRPr="004D7645" w:rsidRDefault="003C5F24" w:rsidP="003C5F24">
            <w:pPr>
              <w:rPr>
                <w:rFonts w:cs="Arial"/>
              </w:rPr>
            </w:pPr>
            <w:r>
              <w:rPr>
                <w:rFonts w:cs="Arial"/>
                <w:sz w:val="18"/>
                <w:szCs w:val="18"/>
              </w:rPr>
              <w:t>6.</w:t>
            </w:r>
            <w:r w:rsidRPr="004D7645">
              <w:rPr>
                <w:rFonts w:cs="Arial"/>
                <w:sz w:val="18"/>
                <w:szCs w:val="18"/>
              </w:rPr>
              <w:t>3.2.2</w:t>
            </w:r>
          </w:p>
        </w:tc>
        <w:tc>
          <w:tcPr>
            <w:tcW w:w="3827" w:type="dxa"/>
            <w:gridSpan w:val="2"/>
            <w:shd w:val="clear" w:color="auto" w:fill="auto"/>
          </w:tcPr>
          <w:p w14:paraId="0BBB6A28" w14:textId="77777777" w:rsidR="003C5F24" w:rsidRPr="004D7645" w:rsidRDefault="003C5F24" w:rsidP="003C5F24">
            <w:pPr>
              <w:autoSpaceDE w:val="0"/>
              <w:autoSpaceDN w:val="0"/>
              <w:adjustRightInd w:val="0"/>
              <w:rPr>
                <w:rFonts w:cs="Arial"/>
              </w:rPr>
            </w:pPr>
            <w:r w:rsidRPr="004D7645">
              <w:rPr>
                <w:rFonts w:cs="Arial"/>
                <w:sz w:val="18"/>
                <w:szCs w:val="18"/>
              </w:rPr>
              <w:t xml:space="preserve">Maximální dovolené zatížení příložky ve směru vedení (jednostranný tah </w:t>
            </w:r>
            <w:proofErr w:type="gramStart"/>
            <w:r w:rsidRPr="004D7645">
              <w:rPr>
                <w:rFonts w:cs="Arial"/>
                <w:sz w:val="18"/>
                <w:szCs w:val="18"/>
              </w:rPr>
              <w:t>vodiče)-</w:t>
            </w:r>
            <w:proofErr w:type="gramEnd"/>
            <w:r w:rsidRPr="004D7645">
              <w:rPr>
                <w:rFonts w:cs="Arial"/>
                <w:sz w:val="18"/>
                <w:szCs w:val="18"/>
              </w:rPr>
              <w:t xml:space="preserve"> izolované vedení NN</w:t>
            </w:r>
          </w:p>
        </w:tc>
        <w:tc>
          <w:tcPr>
            <w:tcW w:w="709" w:type="dxa"/>
            <w:shd w:val="clear" w:color="auto" w:fill="auto"/>
          </w:tcPr>
          <w:p w14:paraId="2FE426E5" w14:textId="77777777" w:rsidR="003C5F24" w:rsidRPr="004D7645" w:rsidRDefault="003C5F24" w:rsidP="003C5F24">
            <w:pPr>
              <w:rPr>
                <w:rFonts w:cs="Arial"/>
                <w:sz w:val="18"/>
                <w:szCs w:val="18"/>
              </w:rPr>
            </w:pPr>
            <w:r w:rsidRPr="004D7645">
              <w:rPr>
                <w:rFonts w:cs="Arial"/>
                <w:sz w:val="18"/>
                <w:szCs w:val="18"/>
              </w:rPr>
              <w:t>[</w:t>
            </w:r>
            <w:proofErr w:type="spellStart"/>
            <w:r w:rsidRPr="004D7645">
              <w:rPr>
                <w:rFonts w:cs="Arial"/>
                <w:sz w:val="18"/>
                <w:szCs w:val="18"/>
              </w:rPr>
              <w:t>kN</w:t>
            </w:r>
            <w:proofErr w:type="spellEnd"/>
            <w:r w:rsidRPr="004D7645">
              <w:rPr>
                <w:rFonts w:cs="Arial"/>
                <w:sz w:val="18"/>
                <w:szCs w:val="18"/>
              </w:rPr>
              <w:t>]</w:t>
            </w:r>
          </w:p>
        </w:tc>
        <w:tc>
          <w:tcPr>
            <w:tcW w:w="1701" w:type="dxa"/>
            <w:shd w:val="clear" w:color="auto" w:fill="auto"/>
          </w:tcPr>
          <w:p w14:paraId="5EB4F907"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18</w:t>
            </w:r>
          </w:p>
        </w:tc>
      </w:tr>
      <w:tr w:rsidR="003C5F24" w:rsidRPr="004D7645" w14:paraId="36FDDA07" w14:textId="77777777" w:rsidTr="003C5F24">
        <w:trPr>
          <w:gridAfter w:val="1"/>
          <w:wAfter w:w="2409" w:type="dxa"/>
          <w:trHeight w:val="57"/>
        </w:trPr>
        <w:tc>
          <w:tcPr>
            <w:tcW w:w="993" w:type="dxa"/>
            <w:shd w:val="clear" w:color="auto" w:fill="auto"/>
          </w:tcPr>
          <w:p w14:paraId="42BEFC28"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3.2.3</w:t>
            </w:r>
          </w:p>
        </w:tc>
        <w:tc>
          <w:tcPr>
            <w:tcW w:w="3827" w:type="dxa"/>
            <w:gridSpan w:val="2"/>
            <w:shd w:val="clear" w:color="auto" w:fill="auto"/>
          </w:tcPr>
          <w:p w14:paraId="33DC58C2" w14:textId="77777777" w:rsidR="003C5F24" w:rsidRPr="004D7645" w:rsidRDefault="003C5F24" w:rsidP="003C5F24">
            <w:pPr>
              <w:rPr>
                <w:rFonts w:cs="Arial"/>
                <w:sz w:val="18"/>
                <w:szCs w:val="18"/>
              </w:rPr>
            </w:pPr>
            <w:r w:rsidRPr="004D7645">
              <w:rPr>
                <w:rFonts w:cs="Arial"/>
                <w:sz w:val="18"/>
                <w:szCs w:val="18"/>
              </w:rPr>
              <w:t>Maximální dovolené zatížení příložky svisle – hmotností vodiče izolovaného vedení NN</w:t>
            </w:r>
          </w:p>
        </w:tc>
        <w:tc>
          <w:tcPr>
            <w:tcW w:w="709" w:type="dxa"/>
            <w:shd w:val="clear" w:color="auto" w:fill="auto"/>
          </w:tcPr>
          <w:p w14:paraId="2745D63B" w14:textId="77777777" w:rsidR="003C5F24" w:rsidRPr="004D7645" w:rsidRDefault="003C5F24" w:rsidP="003C5F24">
            <w:pPr>
              <w:rPr>
                <w:rFonts w:cs="Arial"/>
                <w:sz w:val="18"/>
                <w:szCs w:val="18"/>
              </w:rPr>
            </w:pPr>
            <w:r w:rsidRPr="004D7645">
              <w:rPr>
                <w:rFonts w:cs="Arial"/>
                <w:sz w:val="18"/>
                <w:szCs w:val="18"/>
              </w:rPr>
              <w:t>[</w:t>
            </w:r>
            <w:proofErr w:type="spellStart"/>
            <w:r w:rsidRPr="004D7645">
              <w:rPr>
                <w:rFonts w:cs="Arial"/>
                <w:sz w:val="18"/>
                <w:szCs w:val="18"/>
              </w:rPr>
              <w:t>kN</w:t>
            </w:r>
            <w:proofErr w:type="spellEnd"/>
            <w:r w:rsidRPr="004D7645">
              <w:rPr>
                <w:rFonts w:cs="Arial"/>
                <w:sz w:val="18"/>
                <w:szCs w:val="18"/>
              </w:rPr>
              <w:t>]</w:t>
            </w:r>
          </w:p>
        </w:tc>
        <w:tc>
          <w:tcPr>
            <w:tcW w:w="1701" w:type="dxa"/>
            <w:shd w:val="clear" w:color="auto" w:fill="auto"/>
          </w:tcPr>
          <w:p w14:paraId="3D386169"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7</w:t>
            </w:r>
          </w:p>
        </w:tc>
      </w:tr>
    </w:tbl>
    <w:p w14:paraId="5F26A505" w14:textId="77777777" w:rsidR="005F562A" w:rsidRDefault="005F562A" w:rsidP="005F562A">
      <w:r>
        <w:br w:type="page"/>
      </w:r>
    </w:p>
    <w:p w14:paraId="6895A7BA" w14:textId="77777777" w:rsidR="005F562A" w:rsidRPr="001D45CF" w:rsidRDefault="00BA7559" w:rsidP="00C167C7">
      <w:pPr>
        <w:pStyle w:val="Odstavecseseznamem"/>
        <w:keepNext/>
        <w:numPr>
          <w:ilvl w:val="2"/>
          <w:numId w:val="1"/>
        </w:numPr>
        <w:spacing w:before="120" w:after="120"/>
        <w:outlineLvl w:val="2"/>
        <w:rPr>
          <w:b/>
          <w:noProof/>
        </w:rPr>
      </w:pPr>
      <w:r w:rsidRPr="001D45CF">
        <w:rPr>
          <w:b/>
          <w:noProof/>
        </w:rPr>
        <w:lastRenderedPageBreak/>
        <w:t>Základová rozpěra pro dvousloupovou trafostanici</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5D8DBF8E" w14:textId="77777777" w:rsidTr="00AA407D">
        <w:tc>
          <w:tcPr>
            <w:tcW w:w="1418" w:type="dxa"/>
          </w:tcPr>
          <w:p w14:paraId="50506E86" w14:textId="77777777" w:rsidR="00BA7559" w:rsidRPr="003135C7" w:rsidRDefault="00BA7559" w:rsidP="00AA407D">
            <w:pPr>
              <w:rPr>
                <w:sz w:val="18"/>
                <w:szCs w:val="18"/>
              </w:rPr>
            </w:pPr>
            <w:r w:rsidRPr="003135C7">
              <w:rPr>
                <w:sz w:val="18"/>
                <w:szCs w:val="18"/>
              </w:rPr>
              <w:t>Název výrobku</w:t>
            </w:r>
          </w:p>
        </w:tc>
        <w:tc>
          <w:tcPr>
            <w:tcW w:w="8221" w:type="dxa"/>
          </w:tcPr>
          <w:p w14:paraId="38ACF05C" w14:textId="77777777" w:rsidR="00BA7559" w:rsidRPr="003135C7" w:rsidRDefault="00BA7559" w:rsidP="00AA407D">
            <w:pPr>
              <w:rPr>
                <w:sz w:val="18"/>
                <w:szCs w:val="18"/>
              </w:rPr>
            </w:pPr>
            <w:r>
              <w:rPr>
                <w:sz w:val="18"/>
                <w:szCs w:val="18"/>
              </w:rPr>
              <w:t xml:space="preserve">Základová rozpěra </w:t>
            </w:r>
            <w:r w:rsidRPr="0081746E">
              <w:rPr>
                <w:sz w:val="18"/>
                <w:szCs w:val="18"/>
              </w:rPr>
              <w:t>pro TS 2 x JB</w:t>
            </w:r>
          </w:p>
        </w:tc>
      </w:tr>
      <w:tr w:rsidR="00BA7559" w:rsidRPr="003135C7" w14:paraId="22CE1A3D" w14:textId="77777777" w:rsidTr="00AA407D">
        <w:tc>
          <w:tcPr>
            <w:tcW w:w="9639" w:type="dxa"/>
            <w:gridSpan w:val="2"/>
          </w:tcPr>
          <w:p w14:paraId="21FA8507" w14:textId="77777777" w:rsidR="00BA7559" w:rsidRPr="00D5366F" w:rsidRDefault="00BA7559" w:rsidP="002B3F11">
            <w:pPr>
              <w:jc w:val="both"/>
              <w:rPr>
                <w:sz w:val="18"/>
                <w:szCs w:val="18"/>
              </w:rPr>
            </w:pPr>
            <w:r>
              <w:rPr>
                <w:sz w:val="18"/>
                <w:szCs w:val="18"/>
              </w:rPr>
              <w:t xml:space="preserve">Základová rozpěra je zhotovena ze dvou profilů U80, které jsou vzájemně spojeny svorníky M20. Montuje se na spodní konce betonových sloupů u dvojsloupových trafostanic, sloupy mají osovou rozteč 460 mm. Je určena pro zajištění stability dvou betonových sloupů při jejich ukládání do výkopu. Součástí dodávky jsou profily U80, dva svorníky, včetně ostatního spojovacího materiálu. </w:t>
            </w:r>
          </w:p>
        </w:tc>
      </w:tr>
      <w:tr w:rsidR="00BA7559" w:rsidRPr="003135C7" w14:paraId="5A4901A3" w14:textId="77777777" w:rsidTr="00AA407D">
        <w:tc>
          <w:tcPr>
            <w:tcW w:w="9639" w:type="dxa"/>
            <w:gridSpan w:val="2"/>
          </w:tcPr>
          <w:p w14:paraId="57D14E94" w14:textId="3AD22A11"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3</w:t>
            </w:r>
            <w:r w:rsidRPr="003135C7">
              <w:rPr>
                <w:sz w:val="18"/>
                <w:szCs w:val="18"/>
              </w:rPr>
              <w:t>.</w:t>
            </w:r>
            <w:r>
              <w:rPr>
                <w:sz w:val="18"/>
                <w:szCs w:val="18"/>
              </w:rPr>
              <w:t>1</w:t>
            </w:r>
          </w:p>
          <w:p w14:paraId="13C07B5B"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0461353E" wp14:editId="204449F1">
                  <wp:extent cx="4178300" cy="4023056"/>
                  <wp:effectExtent l="0" t="0" r="0" b="0"/>
                  <wp:docPr id="10" name="Obrázek 10" descr="C:\Users\F9807\A_Dokumenty\Specifikace\Konstrukce\S7 TS\přilohy\A1\Základová rozpěra pro 2 x JB koncovou 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9807\A_Dokumenty\Specifikace\Konstrukce\S7 TS\přilohy\A1\Základová rozpěra pro 2 x JB koncovou TS.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80350" cy="4025029"/>
                          </a:xfrm>
                          <a:prstGeom prst="rect">
                            <a:avLst/>
                          </a:prstGeom>
                          <a:noFill/>
                          <a:ln>
                            <a:noFill/>
                          </a:ln>
                        </pic:spPr>
                      </pic:pic>
                    </a:graphicData>
                  </a:graphic>
                </wp:inline>
              </w:drawing>
            </w:r>
          </w:p>
        </w:tc>
      </w:tr>
    </w:tbl>
    <w:p w14:paraId="3DD0B12B" w14:textId="77777777" w:rsidR="005F562A" w:rsidRDefault="005F562A" w:rsidP="005F562A">
      <w:pPr>
        <w:spacing w:after="200"/>
        <w:rPr>
          <w:sz w:val="18"/>
          <w:szCs w:val="18"/>
        </w:rPr>
      </w:pPr>
      <w:r>
        <w:rPr>
          <w:sz w:val="18"/>
          <w:szCs w:val="18"/>
        </w:rPr>
        <w:br w:type="page"/>
      </w:r>
    </w:p>
    <w:p w14:paraId="0A298821" w14:textId="77777777" w:rsidR="005F562A" w:rsidRPr="007B4555" w:rsidRDefault="00BA7559" w:rsidP="00C167C7">
      <w:pPr>
        <w:pStyle w:val="Odstavecseseznamem"/>
        <w:keepNext/>
        <w:numPr>
          <w:ilvl w:val="2"/>
          <w:numId w:val="1"/>
        </w:numPr>
        <w:spacing w:before="120" w:after="120"/>
        <w:outlineLvl w:val="2"/>
        <w:rPr>
          <w:b/>
          <w:noProof/>
        </w:rPr>
      </w:pPr>
      <w:r>
        <w:rPr>
          <w:b/>
          <w:noProof/>
        </w:rPr>
        <w:lastRenderedPageBreak/>
        <w:t>Můstek izolátoru VPA pro otočenou sloupovou trafostanici</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6A5F19C6" w14:textId="77777777" w:rsidTr="00AA407D">
        <w:tc>
          <w:tcPr>
            <w:tcW w:w="1418" w:type="dxa"/>
          </w:tcPr>
          <w:p w14:paraId="765814BB" w14:textId="77777777" w:rsidR="00BA7559" w:rsidRPr="003135C7" w:rsidRDefault="00BA7559" w:rsidP="00AA407D">
            <w:pPr>
              <w:rPr>
                <w:sz w:val="18"/>
                <w:szCs w:val="18"/>
              </w:rPr>
            </w:pPr>
            <w:r w:rsidRPr="003135C7">
              <w:rPr>
                <w:sz w:val="18"/>
                <w:szCs w:val="18"/>
              </w:rPr>
              <w:t>Název výrobku</w:t>
            </w:r>
          </w:p>
        </w:tc>
        <w:tc>
          <w:tcPr>
            <w:tcW w:w="8221" w:type="dxa"/>
          </w:tcPr>
          <w:p w14:paraId="2C20335C" w14:textId="77777777" w:rsidR="00BA7559" w:rsidRPr="003135C7" w:rsidRDefault="00BA7559" w:rsidP="00AA407D">
            <w:pPr>
              <w:rPr>
                <w:sz w:val="18"/>
                <w:szCs w:val="18"/>
              </w:rPr>
            </w:pPr>
            <w:r w:rsidRPr="0010215B">
              <w:rPr>
                <w:sz w:val="18"/>
                <w:szCs w:val="18"/>
              </w:rPr>
              <w:t>Můstek izolátoru VPA TS sl. otočená</w:t>
            </w:r>
          </w:p>
        </w:tc>
      </w:tr>
      <w:tr w:rsidR="00BA7559" w:rsidRPr="003135C7" w14:paraId="2F3A3289" w14:textId="77777777" w:rsidTr="00AA407D">
        <w:tc>
          <w:tcPr>
            <w:tcW w:w="9639" w:type="dxa"/>
            <w:gridSpan w:val="2"/>
          </w:tcPr>
          <w:p w14:paraId="5D6CBA76" w14:textId="63F453F9" w:rsidR="00BA7559" w:rsidRPr="00D5366F" w:rsidRDefault="00BA7559" w:rsidP="002B3F11">
            <w:pPr>
              <w:jc w:val="both"/>
              <w:rPr>
                <w:sz w:val="18"/>
                <w:szCs w:val="18"/>
              </w:rPr>
            </w:pPr>
            <w:r>
              <w:rPr>
                <w:sz w:val="18"/>
                <w:szCs w:val="18"/>
              </w:rPr>
              <w:t xml:space="preserve">Výrobek je určen pro montáž na konzolu </w:t>
            </w:r>
            <w:r w:rsidRPr="00794722">
              <w:rPr>
                <w:sz w:val="18"/>
                <w:szCs w:val="18"/>
              </w:rPr>
              <w:t>VN</w:t>
            </w:r>
            <w:r>
              <w:rPr>
                <w:sz w:val="18"/>
                <w:szCs w:val="18"/>
              </w:rPr>
              <w:t>/NN</w:t>
            </w:r>
            <w:r w:rsidRPr="00794722">
              <w:rPr>
                <w:sz w:val="18"/>
                <w:szCs w:val="18"/>
              </w:rPr>
              <w:t xml:space="preserve"> pro koncovou trafostanici</w:t>
            </w:r>
            <w:r>
              <w:rPr>
                <w:sz w:val="18"/>
                <w:szCs w:val="18"/>
              </w:rPr>
              <w:t xml:space="preserve"> z </w:t>
            </w:r>
            <w:r w:rsidR="002B3F11">
              <w:rPr>
                <w:sz w:val="18"/>
                <w:szCs w:val="18"/>
              </w:rPr>
              <w:t xml:space="preserve">odstavce </w:t>
            </w:r>
            <w:r w:rsidR="001A0E4B">
              <w:rPr>
                <w:sz w:val="18"/>
                <w:szCs w:val="18"/>
              </w:rPr>
              <w:t>6</w:t>
            </w:r>
            <w:r w:rsidR="002B3F11">
              <w:rPr>
                <w:sz w:val="18"/>
                <w:szCs w:val="18"/>
              </w:rPr>
              <w:t>.</w:t>
            </w:r>
            <w:r>
              <w:rPr>
                <w:sz w:val="18"/>
                <w:szCs w:val="18"/>
              </w:rPr>
              <w:t xml:space="preserve">2.1. Montuje se na střední příložku v horní části konzoly. Jedná se o úhelník 120 x 240 mm, tl.5 mm, ve kterém jsou dva otvory o průměru </w:t>
            </w:r>
            <w:r>
              <w:rPr>
                <w:sz w:val="18"/>
                <w:szCs w:val="18"/>
              </w:rPr>
              <w:br/>
              <w:t>22 mm. Slouží pro montáž keramického podpěrného izolátoru při umístění transformátoru z druhé strany zakotvení venkovního vedení VN na jednosloupové TS (otočené provedení). Hmotnost izolátoru je cca 11 kg. Součástí dodávky je jeden kus držáku, šroub M2</w:t>
            </w:r>
            <w:r w:rsidRPr="00B6316D">
              <w:rPr>
                <w:sz w:val="18"/>
                <w:szCs w:val="18"/>
              </w:rPr>
              <w:t>0</w:t>
            </w:r>
            <w:r>
              <w:rPr>
                <w:sz w:val="18"/>
                <w:szCs w:val="18"/>
              </w:rPr>
              <w:t xml:space="preserve"> </w:t>
            </w:r>
            <w:r w:rsidRPr="00B6316D">
              <w:rPr>
                <w:sz w:val="18"/>
                <w:szCs w:val="18"/>
              </w:rPr>
              <w:t>x</w:t>
            </w:r>
            <w:r>
              <w:rPr>
                <w:sz w:val="18"/>
                <w:szCs w:val="18"/>
              </w:rPr>
              <w:t xml:space="preserve"> </w:t>
            </w:r>
            <w:r w:rsidRPr="00B6316D">
              <w:rPr>
                <w:sz w:val="18"/>
                <w:szCs w:val="18"/>
              </w:rPr>
              <w:t>40</w:t>
            </w:r>
            <w:r>
              <w:rPr>
                <w:sz w:val="18"/>
                <w:szCs w:val="18"/>
              </w:rPr>
              <w:t xml:space="preserve"> včetně ostatního spojovacího materiálu.</w:t>
            </w:r>
          </w:p>
        </w:tc>
      </w:tr>
      <w:tr w:rsidR="00BA7559" w:rsidRPr="003135C7" w14:paraId="3F27C99E" w14:textId="77777777" w:rsidTr="00AA407D">
        <w:tc>
          <w:tcPr>
            <w:tcW w:w="9639" w:type="dxa"/>
            <w:gridSpan w:val="2"/>
          </w:tcPr>
          <w:p w14:paraId="66B17A4C" w14:textId="393C102D"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4</w:t>
            </w:r>
            <w:r w:rsidRPr="003135C7">
              <w:rPr>
                <w:sz w:val="18"/>
                <w:szCs w:val="18"/>
              </w:rPr>
              <w:t>.</w:t>
            </w:r>
            <w:r>
              <w:rPr>
                <w:sz w:val="18"/>
                <w:szCs w:val="18"/>
              </w:rPr>
              <w:t>1</w:t>
            </w:r>
          </w:p>
          <w:p w14:paraId="41ADAF38" w14:textId="5BDB2352" w:rsidR="00BA7559" w:rsidRPr="003135C7" w:rsidRDefault="00FC64EE" w:rsidP="00AA407D">
            <w:pPr>
              <w:tabs>
                <w:tab w:val="center" w:pos="2195"/>
              </w:tabs>
              <w:jc w:val="center"/>
              <w:rPr>
                <w:noProof/>
                <w:sz w:val="18"/>
                <w:szCs w:val="18"/>
              </w:rPr>
            </w:pPr>
            <w:r>
              <w:rPr>
                <w:noProof/>
              </w:rPr>
              <w:drawing>
                <wp:inline distT="0" distB="0" distL="0" distR="0" wp14:anchorId="00E6F203" wp14:editId="0F5C1F9B">
                  <wp:extent cx="2072640" cy="3564671"/>
                  <wp:effectExtent l="0" t="0" r="381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grayscl/>
                          </a:blip>
                          <a:stretch>
                            <a:fillRect/>
                          </a:stretch>
                        </pic:blipFill>
                        <pic:spPr>
                          <a:xfrm>
                            <a:off x="0" y="0"/>
                            <a:ext cx="2077508" cy="3573043"/>
                          </a:xfrm>
                          <a:prstGeom prst="rect">
                            <a:avLst/>
                          </a:prstGeom>
                        </pic:spPr>
                      </pic:pic>
                    </a:graphicData>
                  </a:graphic>
                </wp:inline>
              </w:drawing>
            </w:r>
          </w:p>
        </w:tc>
      </w:tr>
    </w:tbl>
    <w:p w14:paraId="746E76CE" w14:textId="77777777" w:rsidR="005F562A" w:rsidRDefault="005F562A" w:rsidP="005F562A">
      <w:pPr>
        <w:autoSpaceDE w:val="0"/>
        <w:autoSpaceDN w:val="0"/>
        <w:adjustRightInd w:val="0"/>
        <w:spacing w:after="120"/>
      </w:pPr>
    </w:p>
    <w:p w14:paraId="4CD0B6D2" w14:textId="77777777" w:rsidR="00BA7559" w:rsidRDefault="00BA7559">
      <w:pPr>
        <w:spacing w:after="200" w:line="276" w:lineRule="auto"/>
      </w:pPr>
      <w:r>
        <w:br w:type="page"/>
      </w:r>
    </w:p>
    <w:p w14:paraId="7E026509" w14:textId="77777777" w:rsidR="00BA7559" w:rsidRPr="007B4555" w:rsidRDefault="00BA7559" w:rsidP="00C167C7">
      <w:pPr>
        <w:pStyle w:val="Odstavecseseznamem"/>
        <w:keepNext/>
        <w:numPr>
          <w:ilvl w:val="2"/>
          <w:numId w:val="1"/>
        </w:numPr>
        <w:spacing w:before="120" w:after="120"/>
        <w:outlineLvl w:val="2"/>
        <w:rPr>
          <w:b/>
          <w:noProof/>
        </w:rPr>
      </w:pPr>
      <w:r>
        <w:rPr>
          <w:b/>
          <w:noProof/>
        </w:rPr>
        <w:lastRenderedPageBreak/>
        <w:t>Konzola svislého odpínače na jednoduchý betonový sloup pro TS</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BA7559" w:rsidRPr="003135C7" w14:paraId="42ED95FA" w14:textId="77777777" w:rsidTr="00AA407D">
        <w:tc>
          <w:tcPr>
            <w:tcW w:w="1418" w:type="dxa"/>
            <w:gridSpan w:val="2"/>
          </w:tcPr>
          <w:p w14:paraId="3CEB06CD" w14:textId="77777777" w:rsidR="00BA7559" w:rsidRPr="003135C7" w:rsidRDefault="00BA7559" w:rsidP="00AA407D">
            <w:pPr>
              <w:rPr>
                <w:sz w:val="18"/>
                <w:szCs w:val="18"/>
              </w:rPr>
            </w:pPr>
            <w:r w:rsidRPr="003135C7">
              <w:rPr>
                <w:sz w:val="18"/>
                <w:szCs w:val="18"/>
              </w:rPr>
              <w:t>Název výrobku</w:t>
            </w:r>
          </w:p>
        </w:tc>
        <w:tc>
          <w:tcPr>
            <w:tcW w:w="8221" w:type="dxa"/>
            <w:gridSpan w:val="4"/>
          </w:tcPr>
          <w:p w14:paraId="1F70BC1E" w14:textId="77777777" w:rsidR="00BA7559" w:rsidRPr="003135C7" w:rsidRDefault="00BA7559" w:rsidP="00AA407D">
            <w:pPr>
              <w:rPr>
                <w:sz w:val="18"/>
                <w:szCs w:val="18"/>
              </w:rPr>
            </w:pPr>
            <w:r w:rsidRPr="00D21D0D">
              <w:rPr>
                <w:sz w:val="18"/>
                <w:szCs w:val="18"/>
              </w:rPr>
              <w:t>Konzola svislého odpínače na JB pro TS</w:t>
            </w:r>
          </w:p>
        </w:tc>
      </w:tr>
      <w:tr w:rsidR="00BA7559" w:rsidRPr="003135C7" w14:paraId="12DDF1D0" w14:textId="77777777" w:rsidTr="00AA407D">
        <w:tc>
          <w:tcPr>
            <w:tcW w:w="9639" w:type="dxa"/>
            <w:gridSpan w:val="6"/>
          </w:tcPr>
          <w:p w14:paraId="2F9F71CF" w14:textId="77777777" w:rsidR="00BA7559" w:rsidRPr="00D5366F" w:rsidRDefault="00BA7559" w:rsidP="00BA7559">
            <w:pPr>
              <w:jc w:val="both"/>
              <w:rPr>
                <w:sz w:val="18"/>
                <w:szCs w:val="18"/>
              </w:rPr>
            </w:pPr>
            <w:r>
              <w:rPr>
                <w:sz w:val="18"/>
                <w:szCs w:val="18"/>
              </w:rPr>
              <w:t xml:space="preserve">Výrobek se skládá z rámové konstrukce vyrobené z ocelových profilů, na které se montuje svislý odpínač s roztečí kotevních otvorů 1150 mm (šířka) a 550 mm (délka). Rám musí být konstruován tak, aby rovina pro připevnění přístroje byla v jeho dolní části oddálena o cca 78 mm od sloupu (rám nesmí bránit pohonu svislého odpínače). Horní vodorovný U profil musí být odsazen od roviny tvořené bočními svislými částmi rámu tak, aby šroubový spoj nevystupoval do této roviny (viz. detail A). Na horní vodorovný profil jsou navařeny nosiče podpěrných izolátorů (hmotnost izolátoru je 11 kg), které svou trojúhelníkovou konstrukcí zabraňují přisedání ptáků. V levé části dolního vodorovného profilu musí být, souběžně s betonovým sloupem, </w:t>
            </w:r>
            <w:r>
              <w:rPr>
                <w:sz w:val="18"/>
              </w:rPr>
              <w:t xml:space="preserve">připraveno místo pro připojení zemnící pásky </w:t>
            </w:r>
            <w:r>
              <w:rPr>
                <w:sz w:val="18"/>
              </w:rPr>
              <w:br/>
            </w:r>
            <w:proofErr w:type="spellStart"/>
            <w:r>
              <w:rPr>
                <w:sz w:val="18"/>
              </w:rPr>
              <w:t>FeZn</w:t>
            </w:r>
            <w:proofErr w:type="spellEnd"/>
            <w:r>
              <w:rPr>
                <w:sz w:val="18"/>
              </w:rPr>
              <w:t xml:space="preserve"> 30/4 svorkou SR02 (svorka není součástí dodávky).</w:t>
            </w:r>
            <w:r>
              <w:rPr>
                <w:sz w:val="18"/>
                <w:szCs w:val="18"/>
              </w:rPr>
              <w:t xml:space="preserve"> Rám je konstrukčně uspořádán pro upnutí na sloupy JB. Ke sloupu je rám přichycen pomocí dvou třmenů a čtyř svorníků. Horní část rámu se montuje cca 800 mm od hlavy sloupu. Rám musí být vyroben tak, aby odolával silám vyvolaným pohybem pohonu svislého odpínače. Součástí dodávky je konzola, dva třmeny, čtyři svorníky M16, čtyři šrouby M16 pro uchycení odpínače na konzolu, včetně ostatního spojovacího materiálu.</w:t>
            </w:r>
          </w:p>
        </w:tc>
      </w:tr>
      <w:tr w:rsidR="00BA7559" w:rsidRPr="003135C7" w14:paraId="171CC769" w14:textId="77777777" w:rsidTr="00AA407D">
        <w:tc>
          <w:tcPr>
            <w:tcW w:w="9639" w:type="dxa"/>
            <w:gridSpan w:val="6"/>
          </w:tcPr>
          <w:p w14:paraId="67926358" w14:textId="11700E7A"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5</w:t>
            </w:r>
            <w:r w:rsidRPr="003135C7">
              <w:rPr>
                <w:sz w:val="18"/>
                <w:szCs w:val="18"/>
              </w:rPr>
              <w:t>.</w:t>
            </w:r>
            <w:r>
              <w:rPr>
                <w:sz w:val="18"/>
                <w:szCs w:val="18"/>
              </w:rPr>
              <w:t>1</w:t>
            </w:r>
          </w:p>
          <w:p w14:paraId="75FA1C4E" w14:textId="77777777" w:rsidR="00BA7559" w:rsidRPr="003135C7" w:rsidRDefault="00BA7559" w:rsidP="00AA407D">
            <w:pPr>
              <w:tabs>
                <w:tab w:val="center" w:pos="2195"/>
              </w:tabs>
              <w:jc w:val="center"/>
              <w:rPr>
                <w:noProof/>
                <w:sz w:val="18"/>
                <w:szCs w:val="18"/>
              </w:rPr>
            </w:pPr>
            <w:r>
              <w:rPr>
                <w:noProof/>
                <w:sz w:val="18"/>
                <w:szCs w:val="18"/>
              </w:rPr>
              <w:drawing>
                <wp:inline distT="0" distB="0" distL="0" distR="0" wp14:anchorId="17403448" wp14:editId="15227185">
                  <wp:extent cx="4800600" cy="4921200"/>
                  <wp:effectExtent l="0" t="0" r="0" b="0"/>
                  <wp:docPr id="17" name="Obrázek 17" descr="C:\Users\F9807\A_Dokumenty\Specifikace\Konstrukce\S7 TS\přilohy\A3\Konzola svislého odpínače na JB pro TS v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F9807\A_Dokumenty\Specifikace\Konstrukce\S7 TS\přilohy\A3\Konzola svislého odpínače na JB pro TS v2.PNG"/>
                          <pic:cNvPicPr>
                            <a:picLocks noChangeAspect="1" noChangeArrowheads="1"/>
                          </pic:cNvPicPr>
                        </pic:nvPicPr>
                        <pic:blipFill rotWithShape="1">
                          <a:blip r:embed="rId24">
                            <a:extLst>
                              <a:ext uri="{28A0092B-C50C-407E-A947-70E740481C1C}">
                                <a14:useLocalDpi xmlns:a14="http://schemas.microsoft.com/office/drawing/2010/main" val="0"/>
                              </a:ext>
                            </a:extLst>
                          </a:blip>
                          <a:srcRect t="2134"/>
                          <a:stretch/>
                        </pic:blipFill>
                        <pic:spPr bwMode="auto">
                          <a:xfrm>
                            <a:off x="0" y="0"/>
                            <a:ext cx="4809748" cy="493057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C5F24" w:rsidRPr="004D7645" w14:paraId="38A6BB65"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7BBBDFD4"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bottom w:val="single" w:sz="4" w:space="0" w:color="auto"/>
            </w:tcBorders>
            <w:shd w:val="clear" w:color="auto" w:fill="auto"/>
          </w:tcPr>
          <w:p w14:paraId="7186C12C"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bottom w:val="single" w:sz="4" w:space="0" w:color="auto"/>
            </w:tcBorders>
            <w:shd w:val="clear" w:color="auto" w:fill="auto"/>
          </w:tcPr>
          <w:p w14:paraId="59ADAA3F"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bottom w:val="single" w:sz="4" w:space="0" w:color="auto"/>
            </w:tcBorders>
            <w:shd w:val="clear" w:color="auto" w:fill="auto"/>
          </w:tcPr>
          <w:p w14:paraId="76691710"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20CACF82" w14:textId="77777777" w:rsidTr="003C5F24">
        <w:trPr>
          <w:gridAfter w:val="1"/>
          <w:wAfter w:w="2409" w:type="dxa"/>
          <w:trHeight w:val="57"/>
        </w:trPr>
        <w:tc>
          <w:tcPr>
            <w:tcW w:w="993" w:type="dxa"/>
            <w:shd w:val="clear" w:color="auto" w:fill="auto"/>
          </w:tcPr>
          <w:p w14:paraId="6F6FF1D2"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3.5.2</w:t>
            </w:r>
          </w:p>
        </w:tc>
        <w:tc>
          <w:tcPr>
            <w:tcW w:w="3827" w:type="dxa"/>
            <w:gridSpan w:val="2"/>
            <w:shd w:val="clear" w:color="auto" w:fill="auto"/>
          </w:tcPr>
          <w:p w14:paraId="349D0737" w14:textId="77777777" w:rsidR="003C5F24" w:rsidRPr="004D7645" w:rsidRDefault="003C5F24" w:rsidP="003C5F24">
            <w:pPr>
              <w:rPr>
                <w:rFonts w:cs="Arial"/>
                <w:sz w:val="18"/>
                <w:szCs w:val="18"/>
              </w:rPr>
            </w:pPr>
            <w:r w:rsidRPr="004D7645">
              <w:rPr>
                <w:rFonts w:cs="Arial"/>
                <w:sz w:val="18"/>
                <w:szCs w:val="18"/>
              </w:rPr>
              <w:t>Max dovolená hmotnost namontovaných konstrukcí (svislý odpínač, podpěrné izolátory)</w:t>
            </w:r>
          </w:p>
        </w:tc>
        <w:tc>
          <w:tcPr>
            <w:tcW w:w="709" w:type="dxa"/>
            <w:shd w:val="clear" w:color="auto" w:fill="auto"/>
          </w:tcPr>
          <w:p w14:paraId="072AA1A0" w14:textId="77777777" w:rsidR="003C5F24" w:rsidRPr="004D7645" w:rsidRDefault="003C5F24" w:rsidP="003C5F24">
            <w:pPr>
              <w:rPr>
                <w:rFonts w:cs="Arial"/>
                <w:sz w:val="18"/>
                <w:szCs w:val="18"/>
              </w:rPr>
            </w:pPr>
            <w:r w:rsidRPr="004D7645">
              <w:rPr>
                <w:rFonts w:cs="Arial"/>
                <w:sz w:val="18"/>
                <w:szCs w:val="18"/>
              </w:rPr>
              <w:t>[kg]</w:t>
            </w:r>
          </w:p>
        </w:tc>
        <w:tc>
          <w:tcPr>
            <w:tcW w:w="1701" w:type="dxa"/>
            <w:shd w:val="clear" w:color="auto" w:fill="auto"/>
          </w:tcPr>
          <w:p w14:paraId="09872609"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190</w:t>
            </w:r>
          </w:p>
        </w:tc>
      </w:tr>
    </w:tbl>
    <w:p w14:paraId="461AD059" w14:textId="77777777" w:rsidR="00BA7559" w:rsidRDefault="00BA7559" w:rsidP="00BA7559">
      <w:pPr>
        <w:autoSpaceDE w:val="0"/>
        <w:autoSpaceDN w:val="0"/>
        <w:adjustRightInd w:val="0"/>
        <w:spacing w:after="120"/>
      </w:pPr>
    </w:p>
    <w:p w14:paraId="0DB7D1EF" w14:textId="77777777" w:rsidR="00BA7559" w:rsidRDefault="00BA7559" w:rsidP="00BA7559">
      <w:r>
        <w:br w:type="page"/>
      </w:r>
    </w:p>
    <w:p w14:paraId="5FFD6B01" w14:textId="77777777" w:rsidR="00BA7559" w:rsidRPr="007B4555" w:rsidRDefault="00BA7559" w:rsidP="00C167C7">
      <w:pPr>
        <w:pStyle w:val="Odstavecseseznamem"/>
        <w:keepNext/>
        <w:numPr>
          <w:ilvl w:val="2"/>
          <w:numId w:val="1"/>
        </w:numPr>
        <w:spacing w:before="120" w:after="120"/>
        <w:outlineLvl w:val="2"/>
        <w:rPr>
          <w:b/>
          <w:noProof/>
        </w:rPr>
      </w:pPr>
      <w:r>
        <w:rPr>
          <w:b/>
          <w:noProof/>
        </w:rPr>
        <w:lastRenderedPageBreak/>
        <w:t>Můstek izolátorů VPA pro dvousloupovou TS</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20114913" w14:textId="77777777" w:rsidTr="00AA407D">
        <w:tc>
          <w:tcPr>
            <w:tcW w:w="1418" w:type="dxa"/>
          </w:tcPr>
          <w:p w14:paraId="17FEF383" w14:textId="77777777" w:rsidR="00BA7559" w:rsidRPr="003135C7" w:rsidRDefault="00BA7559" w:rsidP="00AA407D">
            <w:pPr>
              <w:rPr>
                <w:sz w:val="18"/>
                <w:szCs w:val="18"/>
              </w:rPr>
            </w:pPr>
            <w:r w:rsidRPr="003135C7">
              <w:rPr>
                <w:sz w:val="18"/>
                <w:szCs w:val="18"/>
              </w:rPr>
              <w:t>Název výrobku</w:t>
            </w:r>
          </w:p>
        </w:tc>
        <w:tc>
          <w:tcPr>
            <w:tcW w:w="8221" w:type="dxa"/>
          </w:tcPr>
          <w:p w14:paraId="2AD09C84" w14:textId="77777777" w:rsidR="00BA7559" w:rsidRPr="003135C7" w:rsidRDefault="00BA7559" w:rsidP="00AA407D">
            <w:pPr>
              <w:rPr>
                <w:sz w:val="18"/>
                <w:szCs w:val="18"/>
              </w:rPr>
            </w:pPr>
            <w:r>
              <w:rPr>
                <w:sz w:val="18"/>
                <w:szCs w:val="18"/>
              </w:rPr>
              <w:t xml:space="preserve">Můstek izolátorů VPA TS </w:t>
            </w:r>
            <w:r w:rsidRPr="003E3A65">
              <w:rPr>
                <w:sz w:val="18"/>
                <w:szCs w:val="18"/>
              </w:rPr>
              <w:t>2</w:t>
            </w:r>
            <w:r>
              <w:rPr>
                <w:sz w:val="18"/>
                <w:szCs w:val="18"/>
              </w:rPr>
              <w:t xml:space="preserve"> </w:t>
            </w:r>
            <w:r w:rsidRPr="003E3A65">
              <w:rPr>
                <w:sz w:val="18"/>
                <w:szCs w:val="18"/>
              </w:rPr>
              <w:t>x</w:t>
            </w:r>
            <w:r>
              <w:rPr>
                <w:sz w:val="18"/>
                <w:szCs w:val="18"/>
              </w:rPr>
              <w:t xml:space="preserve"> </w:t>
            </w:r>
            <w:r w:rsidRPr="003E3A65">
              <w:rPr>
                <w:sz w:val="18"/>
                <w:szCs w:val="18"/>
              </w:rPr>
              <w:t>JB</w:t>
            </w:r>
          </w:p>
        </w:tc>
      </w:tr>
      <w:tr w:rsidR="00BA7559" w:rsidRPr="003135C7" w14:paraId="27FA7127" w14:textId="77777777" w:rsidTr="00AA407D">
        <w:tc>
          <w:tcPr>
            <w:tcW w:w="9639" w:type="dxa"/>
            <w:gridSpan w:val="2"/>
          </w:tcPr>
          <w:p w14:paraId="522D1E91" w14:textId="6ABD9F43" w:rsidR="00BA7559" w:rsidRPr="00D5366F" w:rsidRDefault="00BA7559" w:rsidP="002B3F11">
            <w:pPr>
              <w:jc w:val="both"/>
              <w:rPr>
                <w:sz w:val="18"/>
                <w:szCs w:val="18"/>
              </w:rPr>
            </w:pPr>
            <w:r>
              <w:rPr>
                <w:sz w:val="18"/>
                <w:szCs w:val="18"/>
              </w:rPr>
              <w:t>Výrobek je zhotoven z profilu U80x40, na kterém jsou navařeny příložky pro montáž. Konzola se montuje na svorníky s</w:t>
            </w:r>
            <w:r w:rsidRPr="0081746E">
              <w:rPr>
                <w:sz w:val="18"/>
                <w:szCs w:val="18"/>
              </w:rPr>
              <w:t>pojk</w:t>
            </w:r>
            <w:r>
              <w:rPr>
                <w:sz w:val="18"/>
                <w:szCs w:val="18"/>
              </w:rPr>
              <w:t>y</w:t>
            </w:r>
            <w:r w:rsidRPr="0081746E">
              <w:rPr>
                <w:sz w:val="18"/>
                <w:szCs w:val="18"/>
              </w:rPr>
              <w:t xml:space="preserve"> konzoly VN</w:t>
            </w:r>
            <w:r>
              <w:rPr>
                <w:sz w:val="18"/>
                <w:szCs w:val="18"/>
              </w:rPr>
              <w:t>/NN</w:t>
            </w:r>
            <w:r w:rsidRPr="0081746E">
              <w:rPr>
                <w:sz w:val="18"/>
                <w:szCs w:val="18"/>
              </w:rPr>
              <w:t xml:space="preserve"> pro 2 x JB koncovou TS</w:t>
            </w:r>
            <w:r>
              <w:rPr>
                <w:sz w:val="18"/>
                <w:szCs w:val="18"/>
              </w:rPr>
              <w:t xml:space="preserve"> z</w:t>
            </w:r>
            <w:r w:rsidR="002B3F11">
              <w:rPr>
                <w:sz w:val="18"/>
                <w:szCs w:val="18"/>
              </w:rPr>
              <w:t xml:space="preserve"> odstavce </w:t>
            </w:r>
            <w:r w:rsidR="001A0E4B">
              <w:rPr>
                <w:sz w:val="18"/>
                <w:szCs w:val="18"/>
              </w:rPr>
              <w:t>6</w:t>
            </w:r>
            <w:r w:rsidR="002B3F11">
              <w:rPr>
                <w:sz w:val="18"/>
                <w:szCs w:val="18"/>
              </w:rPr>
              <w:t>.</w:t>
            </w:r>
            <w:r>
              <w:rPr>
                <w:sz w:val="18"/>
                <w:szCs w:val="18"/>
              </w:rPr>
              <w:t xml:space="preserve">3.2. (můstek izolátorů je umístěn mezi betonovými sloupy). Můstek slouží pro montáž tří podpěrných izolátorů, které u dvousloupové trafostanice podpírají vodiče VN při umístění transformátoru z druhé </w:t>
            </w:r>
            <w:proofErr w:type="gramStart"/>
            <w:r>
              <w:rPr>
                <w:sz w:val="18"/>
                <w:szCs w:val="18"/>
              </w:rPr>
              <w:t>strany</w:t>
            </w:r>
            <w:proofErr w:type="gramEnd"/>
            <w:r>
              <w:rPr>
                <w:sz w:val="18"/>
                <w:szCs w:val="18"/>
              </w:rPr>
              <w:t xml:space="preserve"> než je zakotvení vodičů VN (otočené provedení). Hmotnost jednoho podpěrného izolátoru je cca 11 kg. Součástí dodávky je jeden kus držáku. Spojovací materiál není součástí dodávky.</w:t>
            </w:r>
          </w:p>
        </w:tc>
      </w:tr>
      <w:tr w:rsidR="00BA7559" w:rsidRPr="003135C7" w14:paraId="5C5196D5" w14:textId="77777777" w:rsidTr="00AA407D">
        <w:tc>
          <w:tcPr>
            <w:tcW w:w="9639" w:type="dxa"/>
            <w:gridSpan w:val="2"/>
          </w:tcPr>
          <w:p w14:paraId="4DD39BCA" w14:textId="4C5DDDE0"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.3</w:t>
            </w:r>
            <w:r w:rsidRPr="003135C7">
              <w:rPr>
                <w:sz w:val="18"/>
                <w:szCs w:val="18"/>
              </w:rPr>
              <w:t>.</w:t>
            </w:r>
            <w:r>
              <w:rPr>
                <w:sz w:val="18"/>
                <w:szCs w:val="18"/>
              </w:rPr>
              <w:t>6</w:t>
            </w:r>
            <w:r w:rsidRPr="003135C7">
              <w:rPr>
                <w:sz w:val="18"/>
                <w:szCs w:val="18"/>
              </w:rPr>
              <w:t>.</w:t>
            </w:r>
            <w:r>
              <w:rPr>
                <w:sz w:val="18"/>
                <w:szCs w:val="18"/>
              </w:rPr>
              <w:t>1</w:t>
            </w:r>
          </w:p>
          <w:p w14:paraId="4A0C7E2E" w14:textId="3DEA7B68" w:rsidR="00BA7559" w:rsidRPr="003135C7" w:rsidRDefault="00FC64EE" w:rsidP="00AA407D">
            <w:pPr>
              <w:tabs>
                <w:tab w:val="center" w:pos="2195"/>
              </w:tabs>
              <w:jc w:val="center"/>
              <w:rPr>
                <w:noProof/>
                <w:sz w:val="18"/>
                <w:szCs w:val="18"/>
              </w:rPr>
            </w:pPr>
            <w:r>
              <w:rPr>
                <w:noProof/>
              </w:rPr>
              <w:drawing>
                <wp:inline distT="0" distB="0" distL="0" distR="0" wp14:anchorId="678D140E" wp14:editId="56A5A87A">
                  <wp:extent cx="5983605" cy="2625090"/>
                  <wp:effectExtent l="0" t="0" r="0" b="381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grayscl/>
                          </a:blip>
                          <a:stretch>
                            <a:fillRect/>
                          </a:stretch>
                        </pic:blipFill>
                        <pic:spPr>
                          <a:xfrm>
                            <a:off x="0" y="0"/>
                            <a:ext cx="5983605" cy="2625090"/>
                          </a:xfrm>
                          <a:prstGeom prst="rect">
                            <a:avLst/>
                          </a:prstGeom>
                        </pic:spPr>
                      </pic:pic>
                    </a:graphicData>
                  </a:graphic>
                </wp:inline>
              </w:drawing>
            </w:r>
          </w:p>
        </w:tc>
      </w:tr>
    </w:tbl>
    <w:p w14:paraId="41144757" w14:textId="534C3091" w:rsidR="00BA7559" w:rsidRDefault="00BA7559" w:rsidP="00BA7559">
      <w:pPr>
        <w:autoSpaceDE w:val="0"/>
        <w:autoSpaceDN w:val="0"/>
        <w:adjustRightInd w:val="0"/>
        <w:spacing w:after="120"/>
      </w:pPr>
    </w:p>
    <w:p w14:paraId="10685C6E" w14:textId="77777777" w:rsidR="00AD2C3E" w:rsidRPr="005F562A" w:rsidRDefault="00AD2C3E" w:rsidP="00AD2C3E">
      <w:pPr>
        <w:pStyle w:val="Odstavecseseznamem"/>
        <w:keepNext/>
        <w:numPr>
          <w:ilvl w:val="2"/>
          <w:numId w:val="1"/>
        </w:numPr>
        <w:spacing w:before="120" w:after="120"/>
        <w:outlineLvl w:val="2"/>
        <w:rPr>
          <w:b/>
          <w:noProof/>
        </w:rPr>
      </w:pPr>
      <w:bookmarkStart w:id="13" w:name="_Hlk65494950"/>
      <w:r>
        <w:rPr>
          <w:b/>
          <w:noProof/>
        </w:rPr>
        <w:t>Spodek pojistkový VN s omezovači přepětí</w:t>
      </w:r>
      <w:r w:rsidRPr="005F562A">
        <w:rPr>
          <w:b/>
        </w:rPr>
        <w:t xml:space="preserve"> </w:t>
      </w:r>
      <w:r>
        <w:rPr>
          <w:b/>
        </w:rPr>
        <w:t>TSB</w:t>
      </w:r>
      <w:bookmarkEnd w:id="13"/>
    </w:p>
    <w:tbl>
      <w:tblPr>
        <w:tblStyle w:val="Mkatabulky"/>
        <w:tblW w:w="9639" w:type="dxa"/>
        <w:tblInd w:w="108" w:type="dxa"/>
        <w:tblLayout w:type="fixed"/>
        <w:tblLook w:val="04A0" w:firstRow="1" w:lastRow="0" w:firstColumn="1" w:lastColumn="0" w:noHBand="0" w:noVBand="1"/>
      </w:tblPr>
      <w:tblGrid>
        <w:gridCol w:w="993"/>
        <w:gridCol w:w="425"/>
        <w:gridCol w:w="425"/>
        <w:gridCol w:w="2977"/>
        <w:gridCol w:w="709"/>
        <w:gridCol w:w="4110"/>
      </w:tblGrid>
      <w:tr w:rsidR="00AD2C3E" w:rsidRPr="003135C7" w14:paraId="0628FE8B" w14:textId="77777777" w:rsidTr="00AD2C3E">
        <w:tc>
          <w:tcPr>
            <w:tcW w:w="1418" w:type="dxa"/>
            <w:gridSpan w:val="2"/>
          </w:tcPr>
          <w:p w14:paraId="0EAE8FFA" w14:textId="77777777" w:rsidR="00AD2C3E" w:rsidRPr="003135C7" w:rsidRDefault="00AD2C3E" w:rsidP="00AD2C3E">
            <w:pPr>
              <w:rPr>
                <w:sz w:val="18"/>
                <w:szCs w:val="18"/>
              </w:rPr>
            </w:pPr>
            <w:r w:rsidRPr="003135C7">
              <w:rPr>
                <w:sz w:val="18"/>
                <w:szCs w:val="18"/>
              </w:rPr>
              <w:t>Název výrobku</w:t>
            </w:r>
          </w:p>
        </w:tc>
        <w:tc>
          <w:tcPr>
            <w:tcW w:w="8221" w:type="dxa"/>
            <w:gridSpan w:val="4"/>
          </w:tcPr>
          <w:p w14:paraId="59D61D25" w14:textId="77777777" w:rsidR="00AD2C3E" w:rsidRPr="003135C7" w:rsidRDefault="00AD2C3E" w:rsidP="00AD2C3E">
            <w:pPr>
              <w:rPr>
                <w:sz w:val="18"/>
                <w:szCs w:val="18"/>
              </w:rPr>
            </w:pPr>
            <w:r w:rsidRPr="00AC2706">
              <w:rPr>
                <w:sz w:val="18"/>
                <w:szCs w:val="18"/>
              </w:rPr>
              <w:t>Spodek poj</w:t>
            </w:r>
            <w:r>
              <w:rPr>
                <w:sz w:val="18"/>
                <w:szCs w:val="18"/>
              </w:rPr>
              <w:t>istkový</w:t>
            </w:r>
            <w:r w:rsidRPr="00AC2706">
              <w:rPr>
                <w:sz w:val="18"/>
                <w:szCs w:val="18"/>
              </w:rPr>
              <w:t xml:space="preserve"> VN IEC s omez</w:t>
            </w:r>
            <w:r>
              <w:rPr>
                <w:sz w:val="18"/>
                <w:szCs w:val="18"/>
              </w:rPr>
              <w:t>ovači</w:t>
            </w:r>
            <w:r w:rsidRPr="00AC2706">
              <w:rPr>
                <w:sz w:val="18"/>
                <w:szCs w:val="18"/>
              </w:rPr>
              <w:t xml:space="preserve"> TSB</w:t>
            </w:r>
          </w:p>
        </w:tc>
      </w:tr>
      <w:tr w:rsidR="00AD2C3E" w:rsidRPr="003135C7" w14:paraId="6AFA1E4A" w14:textId="77777777" w:rsidTr="00AD2C3E">
        <w:tc>
          <w:tcPr>
            <w:tcW w:w="9639" w:type="dxa"/>
            <w:gridSpan w:val="6"/>
          </w:tcPr>
          <w:p w14:paraId="6DB9D5C3" w14:textId="77777777" w:rsidR="00AD2C3E" w:rsidRDefault="00AD2C3E" w:rsidP="00AD2C3E">
            <w:pPr>
              <w:jc w:val="both"/>
              <w:rPr>
                <w:sz w:val="18"/>
                <w:szCs w:val="18"/>
              </w:rPr>
            </w:pPr>
            <w:r>
              <w:rPr>
                <w:sz w:val="18"/>
                <w:szCs w:val="18"/>
              </w:rPr>
              <w:t xml:space="preserve">Výrobek se skládá z ocelového rámu, na kterém jsou přišroubovány tři plastové podpěrné izolátory a tři omezovače přepětí. Omezovače nahrazují podpěrné izolátory na přívodu k pojistkám. Na omezovače a podpěrné izolátory jsou přišroubovány pérové kontakty pro pojistky. Vodiče se na kontakty připojují pomocí kabelových ok pro šroub M12. Kontakty musí mít antikorozní ochranu a musí odpovídat použití pojistek dle normy ČSN EN 60 282-1. Vzdálenost kontaktů na pojistkové vložce je 442 mm, maximální jmenovitý proud pojistkové vložky je 40 A. Na levé boční části ocelového rámu, </w:t>
            </w:r>
            <w:r>
              <w:rPr>
                <w:sz w:val="18"/>
              </w:rPr>
              <w:t>souběžně s betonovými sloupy</w:t>
            </w:r>
            <w:r>
              <w:rPr>
                <w:sz w:val="18"/>
                <w:szCs w:val="18"/>
              </w:rPr>
              <w:t xml:space="preserve">,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xml:space="preserve">. </w:t>
            </w:r>
          </w:p>
          <w:p w14:paraId="0D4A8DAF" w14:textId="77777777" w:rsidR="00AD2C3E" w:rsidRDefault="00AD2C3E" w:rsidP="00AD2C3E">
            <w:pPr>
              <w:jc w:val="both"/>
              <w:rPr>
                <w:sz w:val="18"/>
                <w:szCs w:val="18"/>
              </w:rPr>
            </w:pPr>
            <w:r>
              <w:rPr>
                <w:sz w:val="18"/>
                <w:szCs w:val="18"/>
              </w:rPr>
              <w:t>Pod prostřední pojistkou je zespoda k rámu upevněn silnostěnný podkladový plech se zalomením podél svislých hran proti prohnutí. U horního a dolního okraje podkladového plechu jsou otvory pro upevnění plochou konce plechu k vodorovným nosníkům mezi rozkročenými sloupy trafostanice typu TSB. Požadované rozměry a tvarování jsou na výkresu.</w:t>
            </w:r>
          </w:p>
          <w:p w14:paraId="002A1F29" w14:textId="77777777" w:rsidR="00AD2C3E" w:rsidRPr="00D5366F" w:rsidRDefault="00AD2C3E" w:rsidP="00AD2C3E">
            <w:pPr>
              <w:jc w:val="both"/>
              <w:rPr>
                <w:sz w:val="18"/>
                <w:szCs w:val="18"/>
              </w:rPr>
            </w:pPr>
            <w:r>
              <w:rPr>
                <w:sz w:val="18"/>
                <w:szCs w:val="18"/>
              </w:rPr>
              <w:t>Součástí dodávky je konzola, tři izolátory, tři omezovače přepětí a kontakty, vše bude smontováno v jeden celek. Pojistkový spodek musí odolávat silám vznikajícím při vložení/ vyjmutí pojistek, musí být jako celek stabilní a dostatečně pevný. Omezovače přepětí budou výrobci konstrukce dodávány ke kompletaci pojistkového spodku firmou E.GD, dle aktuálních vybraných dodavatelů. Omezovač je dodáván včetně spojovacího materiálu (šroub, dvě matice, podložky). Pojistky a spojovací materiál pro upevnění spodku na nosníky TSB nejsou součástí dodávky.</w:t>
            </w:r>
          </w:p>
        </w:tc>
      </w:tr>
      <w:tr w:rsidR="00AD2C3E" w:rsidRPr="003135C7" w14:paraId="407E848C" w14:textId="77777777" w:rsidTr="00AD2C3E">
        <w:tc>
          <w:tcPr>
            <w:tcW w:w="9639" w:type="dxa"/>
            <w:gridSpan w:val="6"/>
          </w:tcPr>
          <w:p w14:paraId="1868F825" w14:textId="77777777" w:rsidR="00AD2C3E" w:rsidRDefault="00AD2C3E" w:rsidP="00AD2C3E">
            <w:pPr>
              <w:tabs>
                <w:tab w:val="center" w:pos="2195"/>
              </w:tabs>
              <w:rPr>
                <w:sz w:val="18"/>
                <w:szCs w:val="18"/>
              </w:rPr>
            </w:pPr>
            <w:r>
              <w:rPr>
                <w:sz w:val="18"/>
                <w:szCs w:val="18"/>
              </w:rPr>
              <w:t>Výkres 6.3</w:t>
            </w:r>
            <w:r w:rsidRPr="003135C7">
              <w:rPr>
                <w:sz w:val="18"/>
                <w:szCs w:val="18"/>
              </w:rPr>
              <w:t>.</w:t>
            </w:r>
            <w:r>
              <w:rPr>
                <w:sz w:val="18"/>
                <w:szCs w:val="18"/>
              </w:rPr>
              <w:t>7</w:t>
            </w:r>
            <w:r w:rsidRPr="003135C7">
              <w:rPr>
                <w:sz w:val="18"/>
                <w:szCs w:val="18"/>
              </w:rPr>
              <w:t>.</w:t>
            </w:r>
            <w:r>
              <w:rPr>
                <w:sz w:val="18"/>
                <w:szCs w:val="18"/>
              </w:rPr>
              <w:t>1</w:t>
            </w:r>
          </w:p>
          <w:p w14:paraId="0E045DAA" w14:textId="77777777" w:rsidR="00AD2C3E" w:rsidRDefault="00AD2C3E" w:rsidP="00AD2C3E">
            <w:pPr>
              <w:tabs>
                <w:tab w:val="center" w:pos="2195"/>
              </w:tabs>
              <w:rPr>
                <w:sz w:val="18"/>
                <w:szCs w:val="18"/>
              </w:rPr>
            </w:pPr>
            <w:r>
              <w:rPr>
                <w:noProof/>
              </w:rPr>
              <w:lastRenderedPageBreak/>
              <w:drawing>
                <wp:inline distT="0" distB="0" distL="0" distR="0" wp14:anchorId="6D775BAB" wp14:editId="19932125">
                  <wp:extent cx="5612394" cy="2514600"/>
                  <wp:effectExtent l="0" t="0" r="762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grayscl/>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617051" cy="2516687"/>
                          </a:xfrm>
                          <a:prstGeom prst="rect">
                            <a:avLst/>
                          </a:prstGeom>
                          <a:noFill/>
                          <a:ln>
                            <a:noFill/>
                          </a:ln>
                        </pic:spPr>
                      </pic:pic>
                    </a:graphicData>
                  </a:graphic>
                </wp:inline>
              </w:drawing>
            </w:r>
          </w:p>
          <w:p w14:paraId="5889FB67" w14:textId="77777777" w:rsidR="00AD2C3E" w:rsidRPr="003135C7" w:rsidRDefault="00AD2C3E" w:rsidP="00AD2C3E">
            <w:pPr>
              <w:tabs>
                <w:tab w:val="center" w:pos="2195"/>
              </w:tabs>
              <w:rPr>
                <w:sz w:val="18"/>
                <w:szCs w:val="18"/>
              </w:rPr>
            </w:pPr>
          </w:p>
        </w:tc>
      </w:tr>
      <w:tr w:rsidR="00AD2C3E" w:rsidRPr="00E565AC" w14:paraId="5320AD26" w14:textId="77777777" w:rsidTr="00AD2C3E">
        <w:trPr>
          <w:trHeight w:val="57"/>
        </w:trPr>
        <w:tc>
          <w:tcPr>
            <w:tcW w:w="993" w:type="dxa"/>
            <w:tcBorders>
              <w:top w:val="single" w:sz="4" w:space="0" w:color="auto"/>
              <w:bottom w:val="single" w:sz="4" w:space="0" w:color="auto"/>
            </w:tcBorders>
            <w:shd w:val="clear" w:color="auto" w:fill="auto"/>
          </w:tcPr>
          <w:p w14:paraId="50AFB870" w14:textId="77777777" w:rsidR="00AD2C3E" w:rsidRPr="00E565AC" w:rsidRDefault="00AD2C3E" w:rsidP="00AD2C3E">
            <w:pPr>
              <w:rPr>
                <w:rFonts w:cs="Arial"/>
                <w:sz w:val="18"/>
                <w:szCs w:val="18"/>
              </w:rPr>
            </w:pPr>
            <w:proofErr w:type="spellStart"/>
            <w:r w:rsidRPr="00E565AC">
              <w:rPr>
                <w:rFonts w:cs="Arial"/>
                <w:sz w:val="18"/>
                <w:szCs w:val="18"/>
              </w:rPr>
              <w:lastRenderedPageBreak/>
              <w:t>p.č</w:t>
            </w:r>
            <w:proofErr w:type="spellEnd"/>
            <w:r w:rsidRPr="00E565AC">
              <w:rPr>
                <w:rFonts w:cs="Arial"/>
                <w:sz w:val="18"/>
                <w:szCs w:val="18"/>
              </w:rPr>
              <w:t>.</w:t>
            </w:r>
          </w:p>
        </w:tc>
        <w:tc>
          <w:tcPr>
            <w:tcW w:w="3827" w:type="dxa"/>
            <w:gridSpan w:val="3"/>
            <w:tcBorders>
              <w:top w:val="single" w:sz="4" w:space="0" w:color="auto"/>
              <w:bottom w:val="single" w:sz="4" w:space="0" w:color="auto"/>
            </w:tcBorders>
            <w:shd w:val="clear" w:color="auto" w:fill="auto"/>
          </w:tcPr>
          <w:p w14:paraId="004388C4" w14:textId="77777777" w:rsidR="00AD2C3E" w:rsidRPr="00E565AC" w:rsidRDefault="00AD2C3E" w:rsidP="00AD2C3E">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39E28625" w14:textId="77777777" w:rsidR="00AD2C3E" w:rsidRPr="00E565AC" w:rsidRDefault="00AD2C3E" w:rsidP="00AD2C3E">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4110" w:type="dxa"/>
            <w:tcBorders>
              <w:top w:val="single" w:sz="4" w:space="0" w:color="auto"/>
              <w:bottom w:val="single" w:sz="4" w:space="0" w:color="auto"/>
            </w:tcBorders>
            <w:shd w:val="clear" w:color="auto" w:fill="auto"/>
          </w:tcPr>
          <w:p w14:paraId="42410319" w14:textId="77777777" w:rsidR="00AD2C3E" w:rsidRPr="00E565AC" w:rsidRDefault="00AD2C3E" w:rsidP="00AD2C3E">
            <w:pPr>
              <w:rPr>
                <w:rFonts w:cs="Arial"/>
                <w:sz w:val="18"/>
                <w:szCs w:val="18"/>
              </w:rPr>
            </w:pPr>
            <w:r w:rsidRPr="00E565AC">
              <w:rPr>
                <w:rFonts w:cs="Arial"/>
                <w:sz w:val="18"/>
                <w:szCs w:val="18"/>
              </w:rPr>
              <w:t>Požadovaná hodnota</w:t>
            </w:r>
          </w:p>
        </w:tc>
      </w:tr>
      <w:tr w:rsidR="00AD2C3E" w:rsidRPr="00E565AC" w14:paraId="04903095" w14:textId="77777777" w:rsidTr="00AD2C3E">
        <w:trPr>
          <w:trHeight w:val="57"/>
        </w:trPr>
        <w:tc>
          <w:tcPr>
            <w:tcW w:w="993" w:type="dxa"/>
            <w:shd w:val="clear" w:color="auto" w:fill="auto"/>
          </w:tcPr>
          <w:p w14:paraId="279F6731"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.4</w:t>
            </w:r>
          </w:p>
        </w:tc>
        <w:tc>
          <w:tcPr>
            <w:tcW w:w="850" w:type="dxa"/>
            <w:gridSpan w:val="2"/>
            <w:vMerge w:val="restart"/>
            <w:shd w:val="clear" w:color="auto" w:fill="auto"/>
            <w:textDirection w:val="btLr"/>
          </w:tcPr>
          <w:p w14:paraId="29469B38" w14:textId="3C6B3CD1" w:rsidR="00AD2C3E" w:rsidRPr="00E565AC" w:rsidRDefault="00AD2C3E" w:rsidP="00AD2C3E">
            <w:pPr>
              <w:ind w:left="113" w:right="113"/>
              <w:jc w:val="center"/>
              <w:rPr>
                <w:rFonts w:cs="Arial"/>
                <w:sz w:val="18"/>
                <w:szCs w:val="18"/>
              </w:rPr>
            </w:pPr>
            <w:r w:rsidRPr="00E565AC">
              <w:rPr>
                <w:rFonts w:cs="Arial"/>
                <w:sz w:val="18"/>
                <w:szCs w:val="18"/>
              </w:rPr>
              <w:t>Omezovač</w:t>
            </w:r>
          </w:p>
        </w:tc>
        <w:tc>
          <w:tcPr>
            <w:tcW w:w="2977" w:type="dxa"/>
            <w:shd w:val="clear" w:color="auto" w:fill="auto"/>
          </w:tcPr>
          <w:p w14:paraId="14BD73B6" w14:textId="77777777" w:rsidR="00AD2C3E" w:rsidRPr="00E565AC" w:rsidRDefault="00AD2C3E" w:rsidP="00AD2C3E">
            <w:pPr>
              <w:rPr>
                <w:rFonts w:cs="Arial"/>
                <w:sz w:val="18"/>
                <w:szCs w:val="18"/>
              </w:rPr>
            </w:pPr>
            <w:r w:rsidRPr="00E565AC">
              <w:rPr>
                <w:rFonts w:cs="Arial"/>
                <w:sz w:val="18"/>
                <w:szCs w:val="18"/>
              </w:rPr>
              <w:t>Výška omez. přepětí (bez svorníků)</w:t>
            </w:r>
          </w:p>
        </w:tc>
        <w:tc>
          <w:tcPr>
            <w:tcW w:w="709" w:type="dxa"/>
            <w:shd w:val="clear" w:color="auto" w:fill="auto"/>
          </w:tcPr>
          <w:p w14:paraId="430CC1B8" w14:textId="77777777" w:rsidR="00AD2C3E" w:rsidRPr="00E565AC" w:rsidRDefault="00AD2C3E" w:rsidP="00AD2C3E">
            <w:pPr>
              <w:rPr>
                <w:rFonts w:cs="Arial"/>
                <w:sz w:val="18"/>
                <w:szCs w:val="18"/>
              </w:rPr>
            </w:pPr>
            <w:r w:rsidRPr="00E565AC">
              <w:rPr>
                <w:rFonts w:cs="Arial"/>
                <w:sz w:val="18"/>
                <w:szCs w:val="18"/>
              </w:rPr>
              <w:t>[</w:t>
            </w:r>
            <w:r w:rsidRPr="00E565AC">
              <w:rPr>
                <w:rFonts w:cs="Arial"/>
                <w:sz w:val="18"/>
                <w:szCs w:val="18"/>
                <w:lang w:val="en-US"/>
              </w:rPr>
              <w:t>mm]</w:t>
            </w:r>
          </w:p>
        </w:tc>
        <w:tc>
          <w:tcPr>
            <w:tcW w:w="4110" w:type="dxa"/>
            <w:shd w:val="clear" w:color="auto" w:fill="auto"/>
          </w:tcPr>
          <w:p w14:paraId="5B7076F3" w14:textId="77777777" w:rsidR="00AD2C3E" w:rsidRPr="00E565AC" w:rsidRDefault="00AD2C3E" w:rsidP="00AD2C3E">
            <w:pPr>
              <w:rPr>
                <w:rFonts w:cs="Arial"/>
                <w:sz w:val="18"/>
                <w:szCs w:val="18"/>
              </w:rPr>
            </w:pPr>
            <w:r w:rsidRPr="00E565AC">
              <w:rPr>
                <w:rFonts w:cs="Arial"/>
                <w:sz w:val="18"/>
                <w:szCs w:val="18"/>
              </w:rPr>
              <w:t>247</w:t>
            </w:r>
          </w:p>
        </w:tc>
      </w:tr>
      <w:tr w:rsidR="00AD2C3E" w:rsidRPr="00E565AC" w14:paraId="2792D740" w14:textId="77777777" w:rsidTr="00AD2C3E">
        <w:trPr>
          <w:trHeight w:val="57"/>
        </w:trPr>
        <w:tc>
          <w:tcPr>
            <w:tcW w:w="993" w:type="dxa"/>
            <w:shd w:val="clear" w:color="auto" w:fill="auto"/>
          </w:tcPr>
          <w:p w14:paraId="2AA4719D"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.5</w:t>
            </w:r>
          </w:p>
        </w:tc>
        <w:tc>
          <w:tcPr>
            <w:tcW w:w="850" w:type="dxa"/>
            <w:gridSpan w:val="2"/>
            <w:vMerge/>
            <w:shd w:val="clear" w:color="auto" w:fill="auto"/>
          </w:tcPr>
          <w:p w14:paraId="01A75155" w14:textId="77777777" w:rsidR="00AD2C3E" w:rsidRPr="00E565AC" w:rsidRDefault="00AD2C3E" w:rsidP="00AD2C3E">
            <w:pPr>
              <w:rPr>
                <w:rFonts w:cs="Arial"/>
                <w:sz w:val="18"/>
                <w:szCs w:val="18"/>
              </w:rPr>
            </w:pPr>
          </w:p>
        </w:tc>
        <w:tc>
          <w:tcPr>
            <w:tcW w:w="2977" w:type="dxa"/>
            <w:shd w:val="clear" w:color="auto" w:fill="auto"/>
          </w:tcPr>
          <w:p w14:paraId="0AE7CD53" w14:textId="77777777" w:rsidR="00AD2C3E" w:rsidRPr="00E565AC" w:rsidRDefault="00AD2C3E" w:rsidP="00AD2C3E">
            <w:pPr>
              <w:rPr>
                <w:rFonts w:cs="Arial"/>
                <w:sz w:val="18"/>
                <w:szCs w:val="18"/>
              </w:rPr>
            </w:pPr>
            <w:r w:rsidRPr="00E565AC">
              <w:rPr>
                <w:rFonts w:cs="Arial"/>
                <w:sz w:val="18"/>
                <w:szCs w:val="18"/>
              </w:rPr>
              <w:t>Připojení omezovače ke konstrukci</w:t>
            </w:r>
          </w:p>
        </w:tc>
        <w:tc>
          <w:tcPr>
            <w:tcW w:w="709" w:type="dxa"/>
            <w:shd w:val="clear" w:color="auto" w:fill="auto"/>
          </w:tcPr>
          <w:p w14:paraId="79BC9967" w14:textId="77777777" w:rsidR="00AD2C3E" w:rsidRPr="00E565AC" w:rsidRDefault="00AD2C3E" w:rsidP="00AD2C3E">
            <w:pPr>
              <w:rPr>
                <w:rFonts w:cs="Arial"/>
                <w:sz w:val="18"/>
                <w:szCs w:val="18"/>
              </w:rPr>
            </w:pPr>
            <w:r w:rsidRPr="00E565AC">
              <w:rPr>
                <w:rFonts w:cs="Arial"/>
                <w:sz w:val="18"/>
                <w:szCs w:val="18"/>
              </w:rPr>
              <w:t xml:space="preserve">[ </w:t>
            </w:r>
            <w:r w:rsidRPr="00E565AC">
              <w:rPr>
                <w:rFonts w:cs="Arial"/>
                <w:sz w:val="18"/>
                <w:szCs w:val="18"/>
                <w:lang w:val="en-US"/>
              </w:rPr>
              <w:t>- ]</w:t>
            </w:r>
          </w:p>
        </w:tc>
        <w:tc>
          <w:tcPr>
            <w:tcW w:w="4110" w:type="dxa"/>
            <w:shd w:val="clear" w:color="auto" w:fill="auto"/>
          </w:tcPr>
          <w:p w14:paraId="53560F39" w14:textId="77777777" w:rsidR="00AD2C3E" w:rsidRPr="00E565AC" w:rsidRDefault="00AD2C3E" w:rsidP="00AD2C3E">
            <w:pPr>
              <w:rPr>
                <w:rFonts w:cs="Arial"/>
                <w:sz w:val="18"/>
                <w:szCs w:val="18"/>
              </w:rPr>
            </w:pPr>
            <w:r w:rsidRPr="00E565AC">
              <w:rPr>
                <w:rFonts w:cs="Arial"/>
                <w:sz w:val="18"/>
                <w:szCs w:val="18"/>
              </w:rPr>
              <w:t>Šroub M12</w:t>
            </w:r>
          </w:p>
        </w:tc>
      </w:tr>
      <w:tr w:rsidR="00AD2C3E" w:rsidRPr="00E565AC" w14:paraId="77B7B42B" w14:textId="77777777" w:rsidTr="00AD2C3E">
        <w:trPr>
          <w:trHeight w:val="57"/>
        </w:trPr>
        <w:tc>
          <w:tcPr>
            <w:tcW w:w="993" w:type="dxa"/>
            <w:shd w:val="clear" w:color="auto" w:fill="auto"/>
          </w:tcPr>
          <w:p w14:paraId="4758680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.6</w:t>
            </w:r>
          </w:p>
        </w:tc>
        <w:tc>
          <w:tcPr>
            <w:tcW w:w="850" w:type="dxa"/>
            <w:gridSpan w:val="2"/>
            <w:vMerge/>
            <w:shd w:val="clear" w:color="auto" w:fill="auto"/>
          </w:tcPr>
          <w:p w14:paraId="259C7E3C" w14:textId="77777777" w:rsidR="00AD2C3E" w:rsidRPr="00E565AC" w:rsidRDefault="00AD2C3E" w:rsidP="00AD2C3E">
            <w:pPr>
              <w:rPr>
                <w:rFonts w:cs="Arial"/>
                <w:sz w:val="18"/>
                <w:szCs w:val="18"/>
              </w:rPr>
            </w:pPr>
          </w:p>
        </w:tc>
        <w:tc>
          <w:tcPr>
            <w:tcW w:w="2977" w:type="dxa"/>
            <w:shd w:val="clear" w:color="auto" w:fill="auto"/>
          </w:tcPr>
          <w:p w14:paraId="7FA39085" w14:textId="77777777" w:rsidR="00AD2C3E" w:rsidRPr="00E565AC" w:rsidRDefault="00AD2C3E" w:rsidP="00AD2C3E">
            <w:pPr>
              <w:rPr>
                <w:rFonts w:cs="Arial"/>
                <w:sz w:val="18"/>
                <w:szCs w:val="18"/>
              </w:rPr>
            </w:pPr>
            <w:r w:rsidRPr="00E565AC">
              <w:rPr>
                <w:rFonts w:cs="Arial"/>
                <w:sz w:val="18"/>
                <w:szCs w:val="18"/>
              </w:rPr>
              <w:t>Připojení omez. na proudovou dráhu</w:t>
            </w:r>
          </w:p>
        </w:tc>
        <w:tc>
          <w:tcPr>
            <w:tcW w:w="709" w:type="dxa"/>
            <w:shd w:val="clear" w:color="auto" w:fill="auto"/>
          </w:tcPr>
          <w:p w14:paraId="40EC3E85"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42274610" w14:textId="77777777" w:rsidR="00AD2C3E" w:rsidRPr="00E565AC" w:rsidRDefault="00AD2C3E" w:rsidP="00AD2C3E">
            <w:pPr>
              <w:rPr>
                <w:rFonts w:cs="Arial"/>
                <w:sz w:val="18"/>
                <w:szCs w:val="18"/>
              </w:rPr>
            </w:pPr>
            <w:r w:rsidRPr="00E565AC">
              <w:rPr>
                <w:rFonts w:cs="Arial"/>
                <w:sz w:val="18"/>
                <w:szCs w:val="18"/>
              </w:rPr>
              <w:t>Svorník M12, délka cca 100 mm</w:t>
            </w:r>
          </w:p>
        </w:tc>
      </w:tr>
      <w:tr w:rsidR="00AD2C3E" w:rsidRPr="00E565AC" w14:paraId="404BD25C" w14:textId="77777777" w:rsidTr="00AD2C3E">
        <w:trPr>
          <w:trHeight w:val="57"/>
        </w:trPr>
        <w:tc>
          <w:tcPr>
            <w:tcW w:w="993" w:type="dxa"/>
            <w:shd w:val="clear" w:color="auto" w:fill="auto"/>
          </w:tcPr>
          <w:p w14:paraId="5D87C616"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.7</w:t>
            </w:r>
          </w:p>
        </w:tc>
        <w:tc>
          <w:tcPr>
            <w:tcW w:w="850" w:type="dxa"/>
            <w:gridSpan w:val="2"/>
            <w:vMerge w:val="restart"/>
            <w:shd w:val="clear" w:color="auto" w:fill="auto"/>
            <w:textDirection w:val="btLr"/>
          </w:tcPr>
          <w:p w14:paraId="3CC72C8F" w14:textId="77777777" w:rsidR="00AD2C3E" w:rsidRPr="00E565AC" w:rsidRDefault="00AD2C3E" w:rsidP="00AD2C3E">
            <w:pPr>
              <w:ind w:left="113" w:right="113"/>
              <w:jc w:val="center"/>
              <w:rPr>
                <w:rFonts w:cs="Arial"/>
                <w:sz w:val="18"/>
                <w:szCs w:val="18"/>
              </w:rPr>
            </w:pPr>
            <w:r w:rsidRPr="00E565AC">
              <w:rPr>
                <w:rFonts w:cs="Arial"/>
                <w:sz w:val="18"/>
                <w:szCs w:val="18"/>
              </w:rPr>
              <w:t>Plast. izolátor</w:t>
            </w:r>
          </w:p>
        </w:tc>
        <w:tc>
          <w:tcPr>
            <w:tcW w:w="2977" w:type="dxa"/>
            <w:shd w:val="clear" w:color="auto" w:fill="auto"/>
          </w:tcPr>
          <w:p w14:paraId="40053960" w14:textId="77777777" w:rsidR="00AD2C3E" w:rsidRPr="00E565AC" w:rsidRDefault="00AD2C3E" w:rsidP="00AD2C3E">
            <w:pPr>
              <w:rPr>
                <w:rFonts w:cs="Arial"/>
                <w:sz w:val="18"/>
                <w:szCs w:val="18"/>
              </w:rPr>
            </w:pPr>
            <w:r w:rsidRPr="00E565AC">
              <w:rPr>
                <w:rFonts w:cs="Arial"/>
                <w:sz w:val="18"/>
                <w:szCs w:val="18"/>
              </w:rPr>
              <w:t>Připojení izolátoru ke konstrukci</w:t>
            </w:r>
          </w:p>
        </w:tc>
        <w:tc>
          <w:tcPr>
            <w:tcW w:w="709" w:type="dxa"/>
            <w:shd w:val="clear" w:color="auto" w:fill="auto"/>
          </w:tcPr>
          <w:p w14:paraId="2376E008"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227D69AD" w14:textId="77777777" w:rsidR="00AD2C3E" w:rsidRPr="00E565AC" w:rsidRDefault="00AD2C3E" w:rsidP="00AD2C3E">
            <w:pPr>
              <w:rPr>
                <w:rFonts w:cs="Arial"/>
                <w:sz w:val="18"/>
                <w:szCs w:val="18"/>
              </w:rPr>
            </w:pPr>
            <w:r w:rsidRPr="00E565AC">
              <w:rPr>
                <w:rFonts w:cs="Arial"/>
                <w:sz w:val="18"/>
                <w:szCs w:val="18"/>
              </w:rPr>
              <w:t>Závitový otvor M16</w:t>
            </w:r>
          </w:p>
        </w:tc>
      </w:tr>
      <w:tr w:rsidR="00AD2C3E" w:rsidRPr="00E565AC" w14:paraId="53C6583A" w14:textId="77777777" w:rsidTr="00AD2C3E">
        <w:trPr>
          <w:trHeight w:val="57"/>
        </w:trPr>
        <w:tc>
          <w:tcPr>
            <w:tcW w:w="993" w:type="dxa"/>
            <w:vMerge w:val="restart"/>
            <w:shd w:val="clear" w:color="auto" w:fill="auto"/>
          </w:tcPr>
          <w:p w14:paraId="37D1FC53"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.8</w:t>
            </w:r>
          </w:p>
        </w:tc>
        <w:tc>
          <w:tcPr>
            <w:tcW w:w="850" w:type="dxa"/>
            <w:gridSpan w:val="2"/>
            <w:vMerge/>
            <w:shd w:val="clear" w:color="auto" w:fill="auto"/>
          </w:tcPr>
          <w:p w14:paraId="0DC9BB05" w14:textId="77777777" w:rsidR="00AD2C3E" w:rsidRPr="00E565AC" w:rsidRDefault="00AD2C3E" w:rsidP="00AD2C3E">
            <w:pPr>
              <w:rPr>
                <w:rFonts w:cs="Arial"/>
                <w:sz w:val="18"/>
                <w:szCs w:val="18"/>
              </w:rPr>
            </w:pPr>
          </w:p>
        </w:tc>
        <w:tc>
          <w:tcPr>
            <w:tcW w:w="2977" w:type="dxa"/>
            <w:vMerge w:val="restart"/>
            <w:shd w:val="clear" w:color="auto" w:fill="auto"/>
          </w:tcPr>
          <w:p w14:paraId="0F187182" w14:textId="77777777" w:rsidR="00AD2C3E" w:rsidRPr="00E565AC" w:rsidRDefault="00AD2C3E" w:rsidP="00AD2C3E">
            <w:pPr>
              <w:rPr>
                <w:rFonts w:cs="Arial"/>
                <w:sz w:val="18"/>
                <w:szCs w:val="18"/>
              </w:rPr>
            </w:pPr>
            <w:r w:rsidRPr="00E565AC">
              <w:rPr>
                <w:rFonts w:cs="Arial"/>
                <w:sz w:val="18"/>
                <w:szCs w:val="18"/>
              </w:rPr>
              <w:t>Připojení izolátoru na proudovou dráhu</w:t>
            </w:r>
          </w:p>
        </w:tc>
        <w:tc>
          <w:tcPr>
            <w:tcW w:w="709" w:type="dxa"/>
            <w:vMerge w:val="restart"/>
            <w:shd w:val="clear" w:color="auto" w:fill="auto"/>
          </w:tcPr>
          <w:p w14:paraId="37C72EAA"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6F561090" w14:textId="77777777" w:rsidR="00AD2C3E" w:rsidRPr="00E565AC" w:rsidRDefault="00AD2C3E" w:rsidP="00AD2C3E">
            <w:pPr>
              <w:rPr>
                <w:rFonts w:cs="Arial"/>
                <w:sz w:val="18"/>
                <w:szCs w:val="18"/>
              </w:rPr>
            </w:pPr>
            <w:r w:rsidRPr="00E565AC">
              <w:rPr>
                <w:rFonts w:cs="Arial"/>
                <w:sz w:val="18"/>
                <w:szCs w:val="18"/>
              </w:rPr>
              <w:t>Dva závitové otvory M6</w:t>
            </w:r>
          </w:p>
        </w:tc>
      </w:tr>
      <w:tr w:rsidR="00AD2C3E" w:rsidRPr="00E565AC" w14:paraId="6D985B69" w14:textId="77777777" w:rsidTr="00AD2C3E">
        <w:trPr>
          <w:trHeight w:val="57"/>
        </w:trPr>
        <w:tc>
          <w:tcPr>
            <w:tcW w:w="993" w:type="dxa"/>
            <w:vMerge/>
            <w:shd w:val="clear" w:color="auto" w:fill="auto"/>
          </w:tcPr>
          <w:p w14:paraId="7B3382E8" w14:textId="77777777" w:rsidR="00AD2C3E" w:rsidRPr="00E565AC" w:rsidRDefault="00AD2C3E" w:rsidP="00AD2C3E">
            <w:pPr>
              <w:rPr>
                <w:rFonts w:cs="Arial"/>
                <w:sz w:val="18"/>
                <w:szCs w:val="18"/>
              </w:rPr>
            </w:pPr>
          </w:p>
        </w:tc>
        <w:tc>
          <w:tcPr>
            <w:tcW w:w="850" w:type="dxa"/>
            <w:gridSpan w:val="2"/>
            <w:vMerge/>
            <w:shd w:val="clear" w:color="auto" w:fill="auto"/>
          </w:tcPr>
          <w:p w14:paraId="0231F652" w14:textId="77777777" w:rsidR="00AD2C3E" w:rsidRPr="00E565AC" w:rsidRDefault="00AD2C3E" w:rsidP="00AD2C3E">
            <w:pPr>
              <w:rPr>
                <w:rFonts w:cs="Arial"/>
                <w:sz w:val="18"/>
                <w:szCs w:val="18"/>
              </w:rPr>
            </w:pPr>
          </w:p>
        </w:tc>
        <w:tc>
          <w:tcPr>
            <w:tcW w:w="2977" w:type="dxa"/>
            <w:vMerge/>
            <w:shd w:val="clear" w:color="auto" w:fill="auto"/>
          </w:tcPr>
          <w:p w14:paraId="51C35AF7" w14:textId="77777777" w:rsidR="00AD2C3E" w:rsidRPr="00E565AC" w:rsidRDefault="00AD2C3E" w:rsidP="00AD2C3E">
            <w:pPr>
              <w:rPr>
                <w:rFonts w:cs="Arial"/>
                <w:sz w:val="18"/>
                <w:szCs w:val="18"/>
              </w:rPr>
            </w:pPr>
          </w:p>
        </w:tc>
        <w:tc>
          <w:tcPr>
            <w:tcW w:w="709" w:type="dxa"/>
            <w:vMerge/>
            <w:shd w:val="clear" w:color="auto" w:fill="auto"/>
          </w:tcPr>
          <w:p w14:paraId="4E8591E5" w14:textId="77777777" w:rsidR="00AD2C3E" w:rsidRPr="00E565AC" w:rsidRDefault="00AD2C3E" w:rsidP="00AD2C3E">
            <w:pPr>
              <w:rPr>
                <w:rFonts w:cs="Arial"/>
                <w:sz w:val="18"/>
                <w:szCs w:val="18"/>
              </w:rPr>
            </w:pPr>
          </w:p>
        </w:tc>
        <w:tc>
          <w:tcPr>
            <w:tcW w:w="4110" w:type="dxa"/>
            <w:shd w:val="clear" w:color="auto" w:fill="auto"/>
          </w:tcPr>
          <w:p w14:paraId="753AD8B4" w14:textId="77777777" w:rsidR="00AD2C3E" w:rsidRPr="00E565AC" w:rsidRDefault="00AD2C3E" w:rsidP="00AD2C3E">
            <w:pPr>
              <w:rPr>
                <w:rFonts w:cs="Arial"/>
                <w:sz w:val="18"/>
                <w:szCs w:val="18"/>
              </w:rPr>
            </w:pPr>
            <w:r w:rsidRPr="00E565AC">
              <w:rPr>
                <w:rFonts w:cs="Arial"/>
                <w:sz w:val="18"/>
                <w:szCs w:val="18"/>
              </w:rPr>
              <w:t>Osová rozteč otvorů 36 mm</w:t>
            </w:r>
          </w:p>
        </w:tc>
      </w:tr>
      <w:tr w:rsidR="00AD2C3E" w:rsidRPr="00E565AC" w14:paraId="5F056C97" w14:textId="77777777" w:rsidTr="00AD2C3E">
        <w:trPr>
          <w:trHeight w:val="57"/>
        </w:trPr>
        <w:tc>
          <w:tcPr>
            <w:tcW w:w="993" w:type="dxa"/>
            <w:shd w:val="clear" w:color="auto" w:fill="auto"/>
          </w:tcPr>
          <w:p w14:paraId="08F7CC40"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.9</w:t>
            </w:r>
          </w:p>
        </w:tc>
        <w:tc>
          <w:tcPr>
            <w:tcW w:w="850" w:type="dxa"/>
            <w:gridSpan w:val="2"/>
            <w:vMerge/>
            <w:shd w:val="clear" w:color="auto" w:fill="auto"/>
          </w:tcPr>
          <w:p w14:paraId="25636587" w14:textId="77777777" w:rsidR="00AD2C3E" w:rsidRPr="00E565AC" w:rsidRDefault="00AD2C3E" w:rsidP="00AD2C3E">
            <w:pPr>
              <w:rPr>
                <w:rFonts w:cs="Arial"/>
                <w:sz w:val="18"/>
                <w:szCs w:val="18"/>
              </w:rPr>
            </w:pPr>
          </w:p>
        </w:tc>
        <w:tc>
          <w:tcPr>
            <w:tcW w:w="2977" w:type="dxa"/>
            <w:shd w:val="clear" w:color="auto" w:fill="auto"/>
          </w:tcPr>
          <w:p w14:paraId="713AC14F" w14:textId="77777777" w:rsidR="00AD2C3E" w:rsidRPr="00E565AC" w:rsidRDefault="00AD2C3E" w:rsidP="00AD2C3E">
            <w:pPr>
              <w:rPr>
                <w:rFonts w:cs="Arial"/>
                <w:sz w:val="18"/>
                <w:szCs w:val="18"/>
              </w:rPr>
            </w:pPr>
            <w:r w:rsidRPr="00E565AC">
              <w:rPr>
                <w:rFonts w:cs="Arial"/>
                <w:sz w:val="18"/>
                <w:szCs w:val="18"/>
              </w:rPr>
              <w:t>Výdržné napětí při normalizovaném atmosférickém impulzu</w:t>
            </w:r>
          </w:p>
        </w:tc>
        <w:tc>
          <w:tcPr>
            <w:tcW w:w="709" w:type="dxa"/>
            <w:shd w:val="clear" w:color="auto" w:fill="auto"/>
          </w:tcPr>
          <w:p w14:paraId="7616E8A9"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67E88A10" w14:textId="77777777" w:rsidR="00AD2C3E" w:rsidRPr="00E565AC" w:rsidRDefault="00AD2C3E" w:rsidP="00AD2C3E">
            <w:pPr>
              <w:rPr>
                <w:rFonts w:cs="Arial"/>
                <w:sz w:val="18"/>
                <w:szCs w:val="18"/>
              </w:rPr>
            </w:pPr>
            <w:r w:rsidRPr="00E565AC">
              <w:rPr>
                <w:rFonts w:cs="Arial"/>
                <w:sz w:val="18"/>
                <w:szCs w:val="18"/>
              </w:rPr>
              <w:t>125</w:t>
            </w:r>
          </w:p>
        </w:tc>
      </w:tr>
      <w:tr w:rsidR="00AD2C3E" w:rsidRPr="00E565AC" w14:paraId="45DC9233" w14:textId="77777777" w:rsidTr="00AD2C3E">
        <w:trPr>
          <w:trHeight w:val="57"/>
        </w:trPr>
        <w:tc>
          <w:tcPr>
            <w:tcW w:w="993" w:type="dxa"/>
            <w:shd w:val="clear" w:color="auto" w:fill="auto"/>
          </w:tcPr>
          <w:p w14:paraId="6E23C275"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.10</w:t>
            </w:r>
          </w:p>
        </w:tc>
        <w:tc>
          <w:tcPr>
            <w:tcW w:w="850" w:type="dxa"/>
            <w:gridSpan w:val="2"/>
            <w:vMerge/>
            <w:shd w:val="clear" w:color="auto" w:fill="auto"/>
          </w:tcPr>
          <w:p w14:paraId="6CE7E808" w14:textId="77777777" w:rsidR="00AD2C3E" w:rsidRPr="00E565AC" w:rsidRDefault="00AD2C3E" w:rsidP="00AD2C3E">
            <w:pPr>
              <w:rPr>
                <w:rFonts w:cs="Arial"/>
                <w:sz w:val="18"/>
                <w:szCs w:val="18"/>
              </w:rPr>
            </w:pPr>
          </w:p>
        </w:tc>
        <w:tc>
          <w:tcPr>
            <w:tcW w:w="2977" w:type="dxa"/>
            <w:shd w:val="clear" w:color="auto" w:fill="auto"/>
          </w:tcPr>
          <w:p w14:paraId="17BD598B" w14:textId="77777777" w:rsidR="00AD2C3E" w:rsidRPr="00E565AC" w:rsidRDefault="00AD2C3E" w:rsidP="00AD2C3E">
            <w:pPr>
              <w:rPr>
                <w:rFonts w:cs="Arial"/>
                <w:sz w:val="18"/>
                <w:szCs w:val="18"/>
              </w:rPr>
            </w:pPr>
            <w:r w:rsidRPr="00E565AC">
              <w:rPr>
                <w:rFonts w:cs="Arial"/>
                <w:sz w:val="18"/>
                <w:szCs w:val="18"/>
              </w:rPr>
              <w:t>Krátkodobé výdržné napětí za deště</w:t>
            </w:r>
          </w:p>
        </w:tc>
        <w:tc>
          <w:tcPr>
            <w:tcW w:w="709" w:type="dxa"/>
            <w:shd w:val="clear" w:color="auto" w:fill="auto"/>
          </w:tcPr>
          <w:p w14:paraId="5620ECDB"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482B72B6" w14:textId="77777777" w:rsidR="00AD2C3E" w:rsidRPr="00E565AC" w:rsidRDefault="00AD2C3E" w:rsidP="00AD2C3E">
            <w:pPr>
              <w:rPr>
                <w:rFonts w:cs="Arial"/>
                <w:sz w:val="18"/>
                <w:szCs w:val="18"/>
              </w:rPr>
            </w:pPr>
            <w:r w:rsidRPr="00E565AC">
              <w:rPr>
                <w:rFonts w:cs="Arial"/>
                <w:sz w:val="18"/>
                <w:szCs w:val="18"/>
              </w:rPr>
              <w:t>50</w:t>
            </w:r>
          </w:p>
        </w:tc>
      </w:tr>
      <w:tr w:rsidR="00AD2C3E" w:rsidRPr="00E565AC" w14:paraId="79A72229" w14:textId="77777777" w:rsidTr="00AD2C3E">
        <w:trPr>
          <w:trHeight w:val="57"/>
        </w:trPr>
        <w:tc>
          <w:tcPr>
            <w:tcW w:w="993" w:type="dxa"/>
            <w:shd w:val="clear" w:color="auto" w:fill="auto"/>
          </w:tcPr>
          <w:p w14:paraId="39E17F73"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.11</w:t>
            </w:r>
          </w:p>
        </w:tc>
        <w:tc>
          <w:tcPr>
            <w:tcW w:w="850" w:type="dxa"/>
            <w:gridSpan w:val="2"/>
            <w:vMerge/>
            <w:shd w:val="clear" w:color="auto" w:fill="auto"/>
          </w:tcPr>
          <w:p w14:paraId="1AE33F36" w14:textId="77777777" w:rsidR="00AD2C3E" w:rsidRPr="00E565AC" w:rsidRDefault="00AD2C3E" w:rsidP="00AD2C3E">
            <w:pPr>
              <w:rPr>
                <w:rFonts w:cs="Arial"/>
                <w:sz w:val="18"/>
                <w:szCs w:val="18"/>
              </w:rPr>
            </w:pPr>
          </w:p>
        </w:tc>
        <w:tc>
          <w:tcPr>
            <w:tcW w:w="2977" w:type="dxa"/>
            <w:shd w:val="clear" w:color="auto" w:fill="auto"/>
          </w:tcPr>
          <w:p w14:paraId="1AFCCBB1" w14:textId="77777777" w:rsidR="00AD2C3E" w:rsidRPr="00E565AC" w:rsidRDefault="00AD2C3E" w:rsidP="00AD2C3E">
            <w:pPr>
              <w:rPr>
                <w:rFonts w:cs="Arial"/>
                <w:sz w:val="18"/>
                <w:szCs w:val="18"/>
              </w:rPr>
            </w:pPr>
            <w:r w:rsidRPr="00E565AC">
              <w:rPr>
                <w:rFonts w:cs="Arial"/>
                <w:sz w:val="18"/>
                <w:szCs w:val="18"/>
              </w:rPr>
              <w:t>Pevnost v ohybu</w:t>
            </w:r>
          </w:p>
        </w:tc>
        <w:tc>
          <w:tcPr>
            <w:tcW w:w="709" w:type="dxa"/>
            <w:shd w:val="clear" w:color="auto" w:fill="auto"/>
          </w:tcPr>
          <w:p w14:paraId="6F1F0D4E" w14:textId="77777777" w:rsidR="00AD2C3E" w:rsidRPr="00E565AC" w:rsidRDefault="00AD2C3E" w:rsidP="00AD2C3E">
            <w:pPr>
              <w:rPr>
                <w:rFonts w:cs="Arial"/>
                <w:sz w:val="18"/>
                <w:szCs w:val="18"/>
              </w:rPr>
            </w:pPr>
            <w:proofErr w:type="gramStart"/>
            <w:r w:rsidRPr="00E565AC">
              <w:rPr>
                <w:rFonts w:cs="Arial"/>
                <w:sz w:val="18"/>
                <w:szCs w:val="18"/>
              </w:rPr>
              <w:t xml:space="preserve">[ </w:t>
            </w:r>
            <w:proofErr w:type="spellStart"/>
            <w:r w:rsidRPr="00E565AC">
              <w:rPr>
                <w:rFonts w:cs="Arial"/>
                <w:sz w:val="18"/>
                <w:szCs w:val="18"/>
                <w:lang w:val="en-US"/>
              </w:rPr>
              <w:t>kN</w:t>
            </w:r>
            <w:proofErr w:type="spellEnd"/>
            <w:proofErr w:type="gramEnd"/>
            <w:r w:rsidRPr="00E565AC">
              <w:rPr>
                <w:rFonts w:cs="Arial"/>
                <w:sz w:val="18"/>
                <w:szCs w:val="18"/>
                <w:lang w:val="en-US"/>
              </w:rPr>
              <w:t xml:space="preserve"> ]</w:t>
            </w:r>
          </w:p>
        </w:tc>
        <w:tc>
          <w:tcPr>
            <w:tcW w:w="4110" w:type="dxa"/>
            <w:shd w:val="clear" w:color="auto" w:fill="auto"/>
          </w:tcPr>
          <w:p w14:paraId="154E5888" w14:textId="77777777" w:rsidR="00AD2C3E" w:rsidRPr="00E565AC" w:rsidRDefault="00AD2C3E" w:rsidP="00AD2C3E">
            <w:pPr>
              <w:rPr>
                <w:rFonts w:cs="Arial"/>
                <w:sz w:val="18"/>
                <w:szCs w:val="18"/>
              </w:rPr>
            </w:pPr>
            <w:r>
              <w:rPr>
                <w:rFonts w:cs="Arial"/>
                <w:sz w:val="18"/>
                <w:szCs w:val="18"/>
              </w:rPr>
              <w:t xml:space="preserve">min. </w:t>
            </w:r>
            <w:r w:rsidRPr="00E565AC">
              <w:rPr>
                <w:rFonts w:cs="Arial"/>
                <w:sz w:val="18"/>
                <w:szCs w:val="18"/>
              </w:rPr>
              <w:t>5</w:t>
            </w:r>
          </w:p>
        </w:tc>
      </w:tr>
      <w:tr w:rsidR="00AD2C3E" w:rsidRPr="00E565AC" w14:paraId="261FB411" w14:textId="77777777" w:rsidTr="00AD2C3E">
        <w:trPr>
          <w:trHeight w:val="57"/>
        </w:trPr>
        <w:tc>
          <w:tcPr>
            <w:tcW w:w="993" w:type="dxa"/>
            <w:shd w:val="clear" w:color="auto" w:fill="auto"/>
          </w:tcPr>
          <w:p w14:paraId="1BD6670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.12</w:t>
            </w:r>
          </w:p>
        </w:tc>
        <w:tc>
          <w:tcPr>
            <w:tcW w:w="3827" w:type="dxa"/>
            <w:gridSpan w:val="3"/>
            <w:shd w:val="clear" w:color="auto" w:fill="auto"/>
          </w:tcPr>
          <w:p w14:paraId="0B3BFD6C"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5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Pr>
                <w:rFonts w:cs="Arial"/>
                <w:sz w:val="18"/>
                <w:szCs w:val="18"/>
              </w:rPr>
              <w:t>oteplovací trvalým proudem“</w:t>
            </w:r>
          </w:p>
        </w:tc>
        <w:tc>
          <w:tcPr>
            <w:tcW w:w="709" w:type="dxa"/>
            <w:shd w:val="clear" w:color="auto" w:fill="auto"/>
          </w:tcPr>
          <w:p w14:paraId="1775C558"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1C2081C9"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r w:rsidR="00AD2C3E" w:rsidRPr="00E565AC" w14:paraId="3542A2DF" w14:textId="77777777" w:rsidTr="00AD2C3E">
        <w:trPr>
          <w:trHeight w:val="57"/>
        </w:trPr>
        <w:tc>
          <w:tcPr>
            <w:tcW w:w="993" w:type="dxa"/>
            <w:shd w:val="clear" w:color="auto" w:fill="auto"/>
          </w:tcPr>
          <w:p w14:paraId="294BC4E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7</w:t>
            </w:r>
            <w:r w:rsidRPr="00E565AC">
              <w:rPr>
                <w:rFonts w:cs="Arial"/>
                <w:sz w:val="18"/>
                <w:szCs w:val="18"/>
              </w:rPr>
              <w:t>.13</w:t>
            </w:r>
          </w:p>
        </w:tc>
        <w:tc>
          <w:tcPr>
            <w:tcW w:w="3827" w:type="dxa"/>
            <w:gridSpan w:val="3"/>
            <w:shd w:val="clear" w:color="auto" w:fill="auto"/>
          </w:tcPr>
          <w:p w14:paraId="5ACE55EB"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6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Pr="00104B40">
              <w:rPr>
                <w:noProof/>
                <w:color w:val="000000" w:themeColor="text1"/>
                <w:sz w:val="18"/>
                <w:szCs w:val="18"/>
              </w:rPr>
              <w:t>krátkodobým výdržným a dynamickým výdržným proudem</w:t>
            </w:r>
            <w:r>
              <w:rPr>
                <w:noProof/>
                <w:color w:val="000000" w:themeColor="text1"/>
                <w:sz w:val="18"/>
                <w:szCs w:val="18"/>
              </w:rPr>
              <w:t xml:space="preserve"> a měření elektrického odporu poudové dráhy</w:t>
            </w:r>
            <w:r>
              <w:rPr>
                <w:rFonts w:cs="Arial"/>
                <w:sz w:val="18"/>
                <w:szCs w:val="18"/>
              </w:rPr>
              <w:t>“</w:t>
            </w:r>
          </w:p>
        </w:tc>
        <w:tc>
          <w:tcPr>
            <w:tcW w:w="709" w:type="dxa"/>
            <w:shd w:val="clear" w:color="auto" w:fill="auto"/>
          </w:tcPr>
          <w:p w14:paraId="38C2FD73"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2B81FFE4"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bl>
    <w:p w14:paraId="67E50E12" w14:textId="77777777" w:rsidR="00AD2C3E" w:rsidRPr="00AD2C3E" w:rsidRDefault="00AD2C3E" w:rsidP="00AD2C3E">
      <w:pPr>
        <w:keepNext/>
        <w:spacing w:before="120" w:after="120"/>
        <w:outlineLvl w:val="2"/>
        <w:rPr>
          <w:b/>
          <w:noProof/>
        </w:rPr>
      </w:pPr>
    </w:p>
    <w:p w14:paraId="586F2512" w14:textId="6221DEF0" w:rsidR="00AD2C3E" w:rsidRPr="005F562A" w:rsidRDefault="00AD2C3E" w:rsidP="00AD2C3E">
      <w:pPr>
        <w:pStyle w:val="Odstavecseseznamem"/>
        <w:keepNext/>
        <w:numPr>
          <w:ilvl w:val="2"/>
          <w:numId w:val="1"/>
        </w:numPr>
        <w:spacing w:before="120" w:after="120"/>
        <w:outlineLvl w:val="2"/>
        <w:rPr>
          <w:b/>
          <w:noProof/>
        </w:rPr>
      </w:pPr>
      <w:r>
        <w:rPr>
          <w:b/>
          <w:noProof/>
        </w:rPr>
        <w:t>Spodek pojistkový VN s omezovači přepětí</w:t>
      </w:r>
      <w:r w:rsidRPr="005F562A">
        <w:rPr>
          <w:b/>
        </w:rPr>
        <w:t xml:space="preserve"> </w:t>
      </w:r>
      <w:r>
        <w:rPr>
          <w:b/>
        </w:rPr>
        <w:t>PTS</w:t>
      </w:r>
    </w:p>
    <w:tbl>
      <w:tblPr>
        <w:tblStyle w:val="Mkatabulky"/>
        <w:tblW w:w="9639" w:type="dxa"/>
        <w:tblInd w:w="108" w:type="dxa"/>
        <w:tblLayout w:type="fixed"/>
        <w:tblLook w:val="04A0" w:firstRow="1" w:lastRow="0" w:firstColumn="1" w:lastColumn="0" w:noHBand="0" w:noVBand="1"/>
      </w:tblPr>
      <w:tblGrid>
        <w:gridCol w:w="993"/>
        <w:gridCol w:w="425"/>
        <w:gridCol w:w="425"/>
        <w:gridCol w:w="2977"/>
        <w:gridCol w:w="709"/>
        <w:gridCol w:w="4110"/>
      </w:tblGrid>
      <w:tr w:rsidR="00AD2C3E" w:rsidRPr="003135C7" w14:paraId="17DF26B1" w14:textId="77777777" w:rsidTr="00AD2C3E">
        <w:tc>
          <w:tcPr>
            <w:tcW w:w="1418" w:type="dxa"/>
            <w:gridSpan w:val="2"/>
          </w:tcPr>
          <w:p w14:paraId="3AEDF822" w14:textId="77777777" w:rsidR="00AD2C3E" w:rsidRPr="003135C7" w:rsidRDefault="00AD2C3E" w:rsidP="00AD2C3E">
            <w:pPr>
              <w:rPr>
                <w:sz w:val="18"/>
                <w:szCs w:val="18"/>
              </w:rPr>
            </w:pPr>
            <w:r w:rsidRPr="003135C7">
              <w:rPr>
                <w:sz w:val="18"/>
                <w:szCs w:val="18"/>
              </w:rPr>
              <w:t>Název výrobku</w:t>
            </w:r>
          </w:p>
        </w:tc>
        <w:tc>
          <w:tcPr>
            <w:tcW w:w="8221" w:type="dxa"/>
            <w:gridSpan w:val="4"/>
          </w:tcPr>
          <w:p w14:paraId="56550CF6" w14:textId="77777777" w:rsidR="00AD2C3E" w:rsidRPr="003135C7" w:rsidRDefault="00AD2C3E" w:rsidP="00AD2C3E">
            <w:pPr>
              <w:rPr>
                <w:sz w:val="18"/>
                <w:szCs w:val="18"/>
              </w:rPr>
            </w:pPr>
            <w:r w:rsidRPr="00AC2706">
              <w:rPr>
                <w:sz w:val="18"/>
                <w:szCs w:val="18"/>
              </w:rPr>
              <w:t>Spodek poj</w:t>
            </w:r>
            <w:r>
              <w:rPr>
                <w:sz w:val="18"/>
                <w:szCs w:val="18"/>
              </w:rPr>
              <w:t>istkový</w:t>
            </w:r>
            <w:r w:rsidRPr="00AC2706">
              <w:rPr>
                <w:sz w:val="18"/>
                <w:szCs w:val="18"/>
              </w:rPr>
              <w:t xml:space="preserve"> VN IEC s omez</w:t>
            </w:r>
            <w:r>
              <w:rPr>
                <w:sz w:val="18"/>
                <w:szCs w:val="18"/>
              </w:rPr>
              <w:t>ovači</w:t>
            </w:r>
            <w:r w:rsidRPr="00AC2706">
              <w:rPr>
                <w:sz w:val="18"/>
                <w:szCs w:val="18"/>
              </w:rPr>
              <w:t xml:space="preserve"> </w:t>
            </w:r>
            <w:r>
              <w:rPr>
                <w:sz w:val="18"/>
                <w:szCs w:val="18"/>
              </w:rPr>
              <w:t>P</w:t>
            </w:r>
            <w:r w:rsidRPr="00AC2706">
              <w:rPr>
                <w:sz w:val="18"/>
                <w:szCs w:val="18"/>
              </w:rPr>
              <w:t>TS</w:t>
            </w:r>
          </w:p>
        </w:tc>
      </w:tr>
      <w:tr w:rsidR="00AD2C3E" w:rsidRPr="003135C7" w14:paraId="12A80BE9" w14:textId="77777777" w:rsidTr="00AD2C3E">
        <w:tc>
          <w:tcPr>
            <w:tcW w:w="9639" w:type="dxa"/>
            <w:gridSpan w:val="6"/>
          </w:tcPr>
          <w:p w14:paraId="66DC084D" w14:textId="77777777" w:rsidR="00AD2C3E" w:rsidRDefault="00AD2C3E" w:rsidP="00AD2C3E">
            <w:pPr>
              <w:jc w:val="both"/>
              <w:rPr>
                <w:sz w:val="18"/>
                <w:szCs w:val="18"/>
              </w:rPr>
            </w:pPr>
            <w:r>
              <w:rPr>
                <w:sz w:val="18"/>
                <w:szCs w:val="18"/>
              </w:rPr>
              <w:t xml:space="preserve">Výrobek se skládá z ocelového rámu, na kterém jsou přišroubovány tři plastové podpěrné izolátory a tři omezovače přepětí. Omezovače nahrazují podpěrné izolátory na přívodu k pojistkám. Na omezovače a podpěrné izolátory jsou přišroubovány pérové kontakty pro pojistky. Vodiče se na kontakty připojují pomocí kabelových ok pro šroub M12. Kontakty musí mít antikorozní ochranu a musí odpovídat použití pojistek dle normy ČSN EN 60 282-1. Vzdálenost kontaktů na pojistkové vložce je 442 mm, maximální jmenovitý proud pojistkové vložky je 40 A. Na levé boční části ocelového rámu, </w:t>
            </w:r>
            <w:r>
              <w:rPr>
                <w:sz w:val="18"/>
              </w:rPr>
              <w:t>souběžně s dříkem podpěrného bodu</w:t>
            </w:r>
            <w:r>
              <w:rPr>
                <w:sz w:val="18"/>
                <w:szCs w:val="18"/>
              </w:rPr>
              <w:t xml:space="preserve">, musí být </w:t>
            </w:r>
            <w:r>
              <w:rPr>
                <w:sz w:val="18"/>
              </w:rPr>
              <w:t xml:space="preserve">připraveno místo pro připojení zemnící pásky </w:t>
            </w:r>
            <w:proofErr w:type="spellStart"/>
            <w:r>
              <w:rPr>
                <w:sz w:val="18"/>
              </w:rPr>
              <w:t>FeZn</w:t>
            </w:r>
            <w:proofErr w:type="spellEnd"/>
            <w:r>
              <w:rPr>
                <w:sz w:val="18"/>
              </w:rPr>
              <w:t xml:space="preserve"> 30/4 svorkou SR02 (svorka není součástí dodávky)</w:t>
            </w:r>
            <w:r>
              <w:rPr>
                <w:sz w:val="18"/>
                <w:szCs w:val="18"/>
              </w:rPr>
              <w:t xml:space="preserve">. </w:t>
            </w:r>
          </w:p>
          <w:p w14:paraId="22374E10" w14:textId="77777777" w:rsidR="00AD2C3E" w:rsidRDefault="00AD2C3E" w:rsidP="00AD2C3E">
            <w:pPr>
              <w:jc w:val="both"/>
              <w:rPr>
                <w:sz w:val="18"/>
                <w:szCs w:val="18"/>
              </w:rPr>
            </w:pPr>
            <w:r>
              <w:rPr>
                <w:sz w:val="18"/>
                <w:szCs w:val="18"/>
              </w:rPr>
              <w:t>V horní a dolní vodorovné části rámu je silnostěnný podkladový plech s oválnými otvory pro šrouby a upevňovací segmenty pro upevnění rámu plochou plechů ke konstrukci příhradové trafostanice typu PTS. Požadované rozměry a tvarování jsou na výkresu.</w:t>
            </w:r>
          </w:p>
          <w:p w14:paraId="3EBA785B" w14:textId="77777777" w:rsidR="00AD2C3E" w:rsidRPr="00D5366F" w:rsidRDefault="00AD2C3E" w:rsidP="00AD2C3E">
            <w:pPr>
              <w:jc w:val="both"/>
              <w:rPr>
                <w:sz w:val="18"/>
                <w:szCs w:val="18"/>
              </w:rPr>
            </w:pPr>
            <w:r>
              <w:rPr>
                <w:sz w:val="18"/>
                <w:szCs w:val="18"/>
              </w:rPr>
              <w:t>Součástí dodávky je konzola, tři izolátory, tři omezovače přepětí a kontakty, vše bude smontováno v jeden celek. Pojistkový spodek musí odolávat silám vznikajícím při vložení/ vyjmutí pojistek, musí být jako celek stabilní a dostatečně pevný. Omezovače přepětí budou výrobci konstrukce dodávány ke kompletaci pojistkového spodku firmou E.GD, dle aktuálních vybraných dodavatelů. Omezovač je dodáván včetně spojovacího materiálu (šroub, dvě matice, podložky). Součástí dodávky je dále spojovací materiál pro upevnění spodku na konstrukci PTS. Pojistky nejsou součástí dodávky.</w:t>
            </w:r>
          </w:p>
        </w:tc>
      </w:tr>
      <w:tr w:rsidR="00AD2C3E" w:rsidRPr="003135C7" w14:paraId="7995BBC2" w14:textId="77777777" w:rsidTr="00AD2C3E">
        <w:tc>
          <w:tcPr>
            <w:tcW w:w="9639" w:type="dxa"/>
            <w:gridSpan w:val="6"/>
          </w:tcPr>
          <w:p w14:paraId="53DD9CBF" w14:textId="77777777" w:rsidR="00AD2C3E" w:rsidRDefault="00AD2C3E" w:rsidP="00AD2C3E">
            <w:pPr>
              <w:tabs>
                <w:tab w:val="center" w:pos="2195"/>
              </w:tabs>
              <w:rPr>
                <w:sz w:val="18"/>
                <w:szCs w:val="18"/>
              </w:rPr>
            </w:pPr>
            <w:r>
              <w:rPr>
                <w:sz w:val="18"/>
                <w:szCs w:val="18"/>
              </w:rPr>
              <w:t>Výkres 6.3</w:t>
            </w:r>
            <w:r w:rsidRPr="003135C7">
              <w:rPr>
                <w:sz w:val="18"/>
                <w:szCs w:val="18"/>
              </w:rPr>
              <w:t>.</w:t>
            </w:r>
            <w:r>
              <w:rPr>
                <w:sz w:val="18"/>
                <w:szCs w:val="18"/>
              </w:rPr>
              <w:t>8</w:t>
            </w:r>
            <w:r w:rsidRPr="003135C7">
              <w:rPr>
                <w:sz w:val="18"/>
                <w:szCs w:val="18"/>
              </w:rPr>
              <w:t>.</w:t>
            </w:r>
            <w:r>
              <w:rPr>
                <w:sz w:val="18"/>
                <w:szCs w:val="18"/>
              </w:rPr>
              <w:t>1</w:t>
            </w:r>
          </w:p>
          <w:p w14:paraId="77D32094" w14:textId="77777777" w:rsidR="00AD2C3E" w:rsidRPr="003135C7" w:rsidRDefault="00AD2C3E" w:rsidP="00AD2C3E">
            <w:pPr>
              <w:tabs>
                <w:tab w:val="center" w:pos="2195"/>
              </w:tabs>
              <w:rPr>
                <w:sz w:val="18"/>
                <w:szCs w:val="18"/>
              </w:rPr>
            </w:pPr>
            <w:r>
              <w:rPr>
                <w:noProof/>
              </w:rPr>
              <w:lastRenderedPageBreak/>
              <w:drawing>
                <wp:inline distT="0" distB="0" distL="0" distR="0" wp14:anchorId="289342AA" wp14:editId="1565B332">
                  <wp:extent cx="5735782" cy="2660866"/>
                  <wp:effectExtent l="0" t="0" r="0" b="635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grayscl/>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743275" cy="2664342"/>
                          </a:xfrm>
                          <a:prstGeom prst="rect">
                            <a:avLst/>
                          </a:prstGeom>
                          <a:noFill/>
                          <a:ln>
                            <a:noFill/>
                          </a:ln>
                        </pic:spPr>
                      </pic:pic>
                    </a:graphicData>
                  </a:graphic>
                </wp:inline>
              </w:drawing>
            </w:r>
          </w:p>
        </w:tc>
      </w:tr>
      <w:tr w:rsidR="00AD2C3E" w:rsidRPr="00E565AC" w14:paraId="334078B5" w14:textId="77777777" w:rsidTr="00AD2C3E">
        <w:trPr>
          <w:trHeight w:val="57"/>
        </w:trPr>
        <w:tc>
          <w:tcPr>
            <w:tcW w:w="993" w:type="dxa"/>
            <w:tcBorders>
              <w:top w:val="single" w:sz="4" w:space="0" w:color="auto"/>
              <w:bottom w:val="single" w:sz="4" w:space="0" w:color="auto"/>
            </w:tcBorders>
            <w:shd w:val="clear" w:color="auto" w:fill="auto"/>
          </w:tcPr>
          <w:p w14:paraId="0050F432" w14:textId="77777777" w:rsidR="00AD2C3E" w:rsidRPr="00E565AC" w:rsidRDefault="00AD2C3E" w:rsidP="00AD2C3E">
            <w:pPr>
              <w:rPr>
                <w:rFonts w:cs="Arial"/>
                <w:sz w:val="18"/>
                <w:szCs w:val="18"/>
              </w:rPr>
            </w:pPr>
            <w:proofErr w:type="spellStart"/>
            <w:r w:rsidRPr="00E565AC">
              <w:rPr>
                <w:rFonts w:cs="Arial"/>
                <w:sz w:val="18"/>
                <w:szCs w:val="18"/>
              </w:rPr>
              <w:lastRenderedPageBreak/>
              <w:t>p.č</w:t>
            </w:r>
            <w:proofErr w:type="spellEnd"/>
            <w:r w:rsidRPr="00E565AC">
              <w:rPr>
                <w:rFonts w:cs="Arial"/>
                <w:sz w:val="18"/>
                <w:szCs w:val="18"/>
              </w:rPr>
              <w:t>.</w:t>
            </w:r>
          </w:p>
        </w:tc>
        <w:tc>
          <w:tcPr>
            <w:tcW w:w="3827" w:type="dxa"/>
            <w:gridSpan w:val="3"/>
            <w:tcBorders>
              <w:top w:val="single" w:sz="4" w:space="0" w:color="auto"/>
              <w:bottom w:val="single" w:sz="4" w:space="0" w:color="auto"/>
            </w:tcBorders>
            <w:shd w:val="clear" w:color="auto" w:fill="auto"/>
          </w:tcPr>
          <w:p w14:paraId="3CB4D93D" w14:textId="77777777" w:rsidR="00AD2C3E" w:rsidRPr="00E565AC" w:rsidRDefault="00AD2C3E" w:rsidP="00AD2C3E">
            <w:pPr>
              <w:rPr>
                <w:rFonts w:cs="Arial"/>
                <w:sz w:val="18"/>
                <w:szCs w:val="18"/>
              </w:rPr>
            </w:pPr>
            <w:r w:rsidRPr="00E565AC">
              <w:rPr>
                <w:rFonts w:cs="Arial"/>
                <w:sz w:val="18"/>
                <w:szCs w:val="18"/>
              </w:rPr>
              <w:t>Parametr</w:t>
            </w:r>
          </w:p>
        </w:tc>
        <w:tc>
          <w:tcPr>
            <w:tcW w:w="709" w:type="dxa"/>
            <w:tcBorders>
              <w:top w:val="single" w:sz="4" w:space="0" w:color="auto"/>
              <w:bottom w:val="single" w:sz="4" w:space="0" w:color="auto"/>
            </w:tcBorders>
            <w:shd w:val="clear" w:color="auto" w:fill="auto"/>
          </w:tcPr>
          <w:p w14:paraId="00FEC00C" w14:textId="77777777" w:rsidR="00AD2C3E" w:rsidRPr="00E565AC" w:rsidRDefault="00AD2C3E" w:rsidP="00AD2C3E">
            <w:pPr>
              <w:rPr>
                <w:rFonts w:cs="Arial"/>
                <w:sz w:val="18"/>
                <w:szCs w:val="18"/>
              </w:rPr>
            </w:pPr>
            <w:proofErr w:type="spellStart"/>
            <w:r w:rsidRPr="00E565AC">
              <w:rPr>
                <w:rFonts w:cs="Arial"/>
                <w:sz w:val="18"/>
                <w:szCs w:val="18"/>
              </w:rPr>
              <w:t>Jedn</w:t>
            </w:r>
            <w:proofErr w:type="spellEnd"/>
            <w:r w:rsidRPr="00E565AC">
              <w:rPr>
                <w:rFonts w:cs="Arial"/>
                <w:sz w:val="18"/>
                <w:szCs w:val="18"/>
              </w:rPr>
              <w:t>.</w:t>
            </w:r>
          </w:p>
        </w:tc>
        <w:tc>
          <w:tcPr>
            <w:tcW w:w="4110" w:type="dxa"/>
            <w:tcBorders>
              <w:top w:val="single" w:sz="4" w:space="0" w:color="auto"/>
              <w:bottom w:val="single" w:sz="4" w:space="0" w:color="auto"/>
            </w:tcBorders>
            <w:shd w:val="clear" w:color="auto" w:fill="auto"/>
          </w:tcPr>
          <w:p w14:paraId="481A47C7" w14:textId="77777777" w:rsidR="00AD2C3E" w:rsidRPr="00E565AC" w:rsidRDefault="00AD2C3E" w:rsidP="00AD2C3E">
            <w:pPr>
              <w:rPr>
                <w:rFonts w:cs="Arial"/>
                <w:sz w:val="18"/>
                <w:szCs w:val="18"/>
              </w:rPr>
            </w:pPr>
            <w:r w:rsidRPr="00E565AC">
              <w:rPr>
                <w:rFonts w:cs="Arial"/>
                <w:sz w:val="18"/>
                <w:szCs w:val="18"/>
              </w:rPr>
              <w:t>Požadovaná hodnota</w:t>
            </w:r>
          </w:p>
        </w:tc>
      </w:tr>
      <w:tr w:rsidR="00AD2C3E" w:rsidRPr="00E565AC" w14:paraId="68660A7E" w14:textId="77777777" w:rsidTr="00AD2C3E">
        <w:trPr>
          <w:trHeight w:val="57"/>
        </w:trPr>
        <w:tc>
          <w:tcPr>
            <w:tcW w:w="993" w:type="dxa"/>
            <w:shd w:val="clear" w:color="auto" w:fill="auto"/>
          </w:tcPr>
          <w:p w14:paraId="4B638DC5"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.4</w:t>
            </w:r>
          </w:p>
        </w:tc>
        <w:tc>
          <w:tcPr>
            <w:tcW w:w="850" w:type="dxa"/>
            <w:gridSpan w:val="2"/>
            <w:vMerge w:val="restart"/>
            <w:shd w:val="clear" w:color="auto" w:fill="auto"/>
            <w:textDirection w:val="btLr"/>
          </w:tcPr>
          <w:p w14:paraId="4542AC7C" w14:textId="799848D2" w:rsidR="00AD2C3E" w:rsidRPr="00E565AC" w:rsidRDefault="00AD2C3E" w:rsidP="00AD2C3E">
            <w:pPr>
              <w:ind w:left="113" w:right="113"/>
              <w:jc w:val="center"/>
              <w:rPr>
                <w:rFonts w:cs="Arial"/>
                <w:sz w:val="18"/>
                <w:szCs w:val="18"/>
              </w:rPr>
            </w:pPr>
            <w:r w:rsidRPr="00E565AC">
              <w:rPr>
                <w:rFonts w:cs="Arial"/>
                <w:sz w:val="18"/>
                <w:szCs w:val="18"/>
              </w:rPr>
              <w:t>Omezovač</w:t>
            </w:r>
          </w:p>
        </w:tc>
        <w:tc>
          <w:tcPr>
            <w:tcW w:w="2977" w:type="dxa"/>
            <w:shd w:val="clear" w:color="auto" w:fill="auto"/>
          </w:tcPr>
          <w:p w14:paraId="29DFFCCC" w14:textId="77777777" w:rsidR="00AD2C3E" w:rsidRPr="00E565AC" w:rsidRDefault="00AD2C3E" w:rsidP="00AD2C3E">
            <w:pPr>
              <w:rPr>
                <w:rFonts w:cs="Arial"/>
                <w:sz w:val="18"/>
                <w:szCs w:val="18"/>
              </w:rPr>
            </w:pPr>
            <w:r w:rsidRPr="00E565AC">
              <w:rPr>
                <w:rFonts w:cs="Arial"/>
                <w:sz w:val="18"/>
                <w:szCs w:val="18"/>
              </w:rPr>
              <w:t>Výška omez. přepětí (bez svorníků)</w:t>
            </w:r>
          </w:p>
        </w:tc>
        <w:tc>
          <w:tcPr>
            <w:tcW w:w="709" w:type="dxa"/>
            <w:shd w:val="clear" w:color="auto" w:fill="auto"/>
          </w:tcPr>
          <w:p w14:paraId="10F1D93B" w14:textId="77777777" w:rsidR="00AD2C3E" w:rsidRPr="00E565AC" w:rsidRDefault="00AD2C3E" w:rsidP="00AD2C3E">
            <w:pPr>
              <w:rPr>
                <w:rFonts w:cs="Arial"/>
                <w:sz w:val="18"/>
                <w:szCs w:val="18"/>
              </w:rPr>
            </w:pPr>
            <w:r w:rsidRPr="00E565AC">
              <w:rPr>
                <w:rFonts w:cs="Arial"/>
                <w:sz w:val="18"/>
                <w:szCs w:val="18"/>
              </w:rPr>
              <w:t>[</w:t>
            </w:r>
            <w:r w:rsidRPr="00E565AC">
              <w:rPr>
                <w:rFonts w:cs="Arial"/>
                <w:sz w:val="18"/>
                <w:szCs w:val="18"/>
                <w:lang w:val="en-US"/>
              </w:rPr>
              <w:t>mm]</w:t>
            </w:r>
          </w:p>
        </w:tc>
        <w:tc>
          <w:tcPr>
            <w:tcW w:w="4110" w:type="dxa"/>
            <w:shd w:val="clear" w:color="auto" w:fill="auto"/>
          </w:tcPr>
          <w:p w14:paraId="29276BF9" w14:textId="77777777" w:rsidR="00AD2C3E" w:rsidRPr="00E565AC" w:rsidRDefault="00AD2C3E" w:rsidP="00AD2C3E">
            <w:pPr>
              <w:rPr>
                <w:rFonts w:cs="Arial"/>
                <w:sz w:val="18"/>
                <w:szCs w:val="18"/>
              </w:rPr>
            </w:pPr>
            <w:r w:rsidRPr="00E565AC">
              <w:rPr>
                <w:rFonts w:cs="Arial"/>
                <w:sz w:val="18"/>
                <w:szCs w:val="18"/>
              </w:rPr>
              <w:t>247</w:t>
            </w:r>
          </w:p>
        </w:tc>
      </w:tr>
      <w:tr w:rsidR="00AD2C3E" w:rsidRPr="00E565AC" w14:paraId="5B1FB323" w14:textId="77777777" w:rsidTr="00AD2C3E">
        <w:trPr>
          <w:trHeight w:val="57"/>
        </w:trPr>
        <w:tc>
          <w:tcPr>
            <w:tcW w:w="993" w:type="dxa"/>
            <w:shd w:val="clear" w:color="auto" w:fill="auto"/>
          </w:tcPr>
          <w:p w14:paraId="2DAD7837"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.5</w:t>
            </w:r>
          </w:p>
        </w:tc>
        <w:tc>
          <w:tcPr>
            <w:tcW w:w="850" w:type="dxa"/>
            <w:gridSpan w:val="2"/>
            <w:vMerge/>
            <w:shd w:val="clear" w:color="auto" w:fill="auto"/>
          </w:tcPr>
          <w:p w14:paraId="72E993CB" w14:textId="77777777" w:rsidR="00AD2C3E" w:rsidRPr="00E565AC" w:rsidRDefault="00AD2C3E" w:rsidP="00AD2C3E">
            <w:pPr>
              <w:rPr>
                <w:rFonts w:cs="Arial"/>
                <w:sz w:val="18"/>
                <w:szCs w:val="18"/>
              </w:rPr>
            </w:pPr>
          </w:p>
        </w:tc>
        <w:tc>
          <w:tcPr>
            <w:tcW w:w="2977" w:type="dxa"/>
            <w:shd w:val="clear" w:color="auto" w:fill="auto"/>
          </w:tcPr>
          <w:p w14:paraId="05D7CD55" w14:textId="77777777" w:rsidR="00AD2C3E" w:rsidRPr="00E565AC" w:rsidRDefault="00AD2C3E" w:rsidP="00AD2C3E">
            <w:pPr>
              <w:rPr>
                <w:rFonts w:cs="Arial"/>
                <w:sz w:val="18"/>
                <w:szCs w:val="18"/>
              </w:rPr>
            </w:pPr>
            <w:r w:rsidRPr="00E565AC">
              <w:rPr>
                <w:rFonts w:cs="Arial"/>
                <w:sz w:val="18"/>
                <w:szCs w:val="18"/>
              </w:rPr>
              <w:t>Připojení omezovače ke konstrukci</w:t>
            </w:r>
          </w:p>
        </w:tc>
        <w:tc>
          <w:tcPr>
            <w:tcW w:w="709" w:type="dxa"/>
            <w:shd w:val="clear" w:color="auto" w:fill="auto"/>
          </w:tcPr>
          <w:p w14:paraId="42ECEFA6" w14:textId="77777777" w:rsidR="00AD2C3E" w:rsidRPr="00E565AC" w:rsidRDefault="00AD2C3E" w:rsidP="00AD2C3E">
            <w:pPr>
              <w:rPr>
                <w:rFonts w:cs="Arial"/>
                <w:sz w:val="18"/>
                <w:szCs w:val="18"/>
              </w:rPr>
            </w:pPr>
            <w:r w:rsidRPr="00E565AC">
              <w:rPr>
                <w:rFonts w:cs="Arial"/>
                <w:sz w:val="18"/>
                <w:szCs w:val="18"/>
              </w:rPr>
              <w:t xml:space="preserve">[ </w:t>
            </w:r>
            <w:r w:rsidRPr="00E565AC">
              <w:rPr>
                <w:rFonts w:cs="Arial"/>
                <w:sz w:val="18"/>
                <w:szCs w:val="18"/>
                <w:lang w:val="en-US"/>
              </w:rPr>
              <w:t>- ]</w:t>
            </w:r>
          </w:p>
        </w:tc>
        <w:tc>
          <w:tcPr>
            <w:tcW w:w="4110" w:type="dxa"/>
            <w:shd w:val="clear" w:color="auto" w:fill="auto"/>
          </w:tcPr>
          <w:p w14:paraId="16B28EDF" w14:textId="77777777" w:rsidR="00AD2C3E" w:rsidRPr="00E565AC" w:rsidRDefault="00AD2C3E" w:rsidP="00AD2C3E">
            <w:pPr>
              <w:rPr>
                <w:rFonts w:cs="Arial"/>
                <w:sz w:val="18"/>
                <w:szCs w:val="18"/>
              </w:rPr>
            </w:pPr>
            <w:r w:rsidRPr="00E565AC">
              <w:rPr>
                <w:rFonts w:cs="Arial"/>
                <w:sz w:val="18"/>
                <w:szCs w:val="18"/>
              </w:rPr>
              <w:t>Šroub M12</w:t>
            </w:r>
          </w:p>
        </w:tc>
      </w:tr>
      <w:tr w:rsidR="00AD2C3E" w:rsidRPr="00E565AC" w14:paraId="0E0CB5AD" w14:textId="77777777" w:rsidTr="00AD2C3E">
        <w:trPr>
          <w:trHeight w:val="57"/>
        </w:trPr>
        <w:tc>
          <w:tcPr>
            <w:tcW w:w="993" w:type="dxa"/>
            <w:shd w:val="clear" w:color="auto" w:fill="auto"/>
          </w:tcPr>
          <w:p w14:paraId="6A283368"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.6</w:t>
            </w:r>
          </w:p>
        </w:tc>
        <w:tc>
          <w:tcPr>
            <w:tcW w:w="850" w:type="dxa"/>
            <w:gridSpan w:val="2"/>
            <w:vMerge/>
            <w:shd w:val="clear" w:color="auto" w:fill="auto"/>
          </w:tcPr>
          <w:p w14:paraId="234919FD" w14:textId="77777777" w:rsidR="00AD2C3E" w:rsidRPr="00E565AC" w:rsidRDefault="00AD2C3E" w:rsidP="00AD2C3E">
            <w:pPr>
              <w:rPr>
                <w:rFonts w:cs="Arial"/>
                <w:sz w:val="18"/>
                <w:szCs w:val="18"/>
              </w:rPr>
            </w:pPr>
          </w:p>
        </w:tc>
        <w:tc>
          <w:tcPr>
            <w:tcW w:w="2977" w:type="dxa"/>
            <w:shd w:val="clear" w:color="auto" w:fill="auto"/>
          </w:tcPr>
          <w:p w14:paraId="4676C664" w14:textId="77777777" w:rsidR="00AD2C3E" w:rsidRPr="00E565AC" w:rsidRDefault="00AD2C3E" w:rsidP="00AD2C3E">
            <w:pPr>
              <w:rPr>
                <w:rFonts w:cs="Arial"/>
                <w:sz w:val="18"/>
                <w:szCs w:val="18"/>
              </w:rPr>
            </w:pPr>
            <w:r w:rsidRPr="00E565AC">
              <w:rPr>
                <w:rFonts w:cs="Arial"/>
                <w:sz w:val="18"/>
                <w:szCs w:val="18"/>
              </w:rPr>
              <w:t>Připojení omez. na proudovou dráhu</w:t>
            </w:r>
          </w:p>
        </w:tc>
        <w:tc>
          <w:tcPr>
            <w:tcW w:w="709" w:type="dxa"/>
            <w:shd w:val="clear" w:color="auto" w:fill="auto"/>
          </w:tcPr>
          <w:p w14:paraId="55A5CF1B"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55072469" w14:textId="77777777" w:rsidR="00AD2C3E" w:rsidRPr="00E565AC" w:rsidRDefault="00AD2C3E" w:rsidP="00AD2C3E">
            <w:pPr>
              <w:rPr>
                <w:rFonts w:cs="Arial"/>
                <w:sz w:val="18"/>
                <w:szCs w:val="18"/>
              </w:rPr>
            </w:pPr>
            <w:r w:rsidRPr="00E565AC">
              <w:rPr>
                <w:rFonts w:cs="Arial"/>
                <w:sz w:val="18"/>
                <w:szCs w:val="18"/>
              </w:rPr>
              <w:t>Svorník M12, délka cca 100 mm</w:t>
            </w:r>
          </w:p>
        </w:tc>
      </w:tr>
      <w:tr w:rsidR="00AD2C3E" w:rsidRPr="00E565AC" w14:paraId="75C059D1" w14:textId="77777777" w:rsidTr="00AD2C3E">
        <w:trPr>
          <w:trHeight w:val="57"/>
        </w:trPr>
        <w:tc>
          <w:tcPr>
            <w:tcW w:w="993" w:type="dxa"/>
            <w:shd w:val="clear" w:color="auto" w:fill="auto"/>
          </w:tcPr>
          <w:p w14:paraId="18A2660C"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.7</w:t>
            </w:r>
          </w:p>
        </w:tc>
        <w:tc>
          <w:tcPr>
            <w:tcW w:w="850" w:type="dxa"/>
            <w:gridSpan w:val="2"/>
            <w:vMerge w:val="restart"/>
            <w:shd w:val="clear" w:color="auto" w:fill="auto"/>
            <w:textDirection w:val="btLr"/>
          </w:tcPr>
          <w:p w14:paraId="293196AE" w14:textId="77777777" w:rsidR="00AD2C3E" w:rsidRPr="00E565AC" w:rsidRDefault="00AD2C3E" w:rsidP="00AD2C3E">
            <w:pPr>
              <w:ind w:left="113" w:right="113"/>
              <w:jc w:val="center"/>
              <w:rPr>
                <w:rFonts w:cs="Arial"/>
                <w:sz w:val="18"/>
                <w:szCs w:val="18"/>
              </w:rPr>
            </w:pPr>
            <w:r w:rsidRPr="00E565AC">
              <w:rPr>
                <w:rFonts w:cs="Arial"/>
                <w:sz w:val="18"/>
                <w:szCs w:val="18"/>
              </w:rPr>
              <w:t>Plast. izolátor</w:t>
            </w:r>
          </w:p>
        </w:tc>
        <w:tc>
          <w:tcPr>
            <w:tcW w:w="2977" w:type="dxa"/>
            <w:shd w:val="clear" w:color="auto" w:fill="auto"/>
          </w:tcPr>
          <w:p w14:paraId="6E6E4D27" w14:textId="77777777" w:rsidR="00AD2C3E" w:rsidRPr="00E565AC" w:rsidRDefault="00AD2C3E" w:rsidP="00AD2C3E">
            <w:pPr>
              <w:rPr>
                <w:rFonts w:cs="Arial"/>
                <w:sz w:val="18"/>
                <w:szCs w:val="18"/>
              </w:rPr>
            </w:pPr>
            <w:r w:rsidRPr="00E565AC">
              <w:rPr>
                <w:rFonts w:cs="Arial"/>
                <w:sz w:val="18"/>
                <w:szCs w:val="18"/>
              </w:rPr>
              <w:t>Připojení izolátoru ke konstrukci</w:t>
            </w:r>
          </w:p>
        </w:tc>
        <w:tc>
          <w:tcPr>
            <w:tcW w:w="709" w:type="dxa"/>
            <w:shd w:val="clear" w:color="auto" w:fill="auto"/>
          </w:tcPr>
          <w:p w14:paraId="1892B700"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4F8328C8" w14:textId="77777777" w:rsidR="00AD2C3E" w:rsidRPr="00E565AC" w:rsidRDefault="00AD2C3E" w:rsidP="00AD2C3E">
            <w:pPr>
              <w:rPr>
                <w:rFonts w:cs="Arial"/>
                <w:sz w:val="18"/>
                <w:szCs w:val="18"/>
              </w:rPr>
            </w:pPr>
            <w:r w:rsidRPr="00E565AC">
              <w:rPr>
                <w:rFonts w:cs="Arial"/>
                <w:sz w:val="18"/>
                <w:szCs w:val="18"/>
              </w:rPr>
              <w:t>Závitový otvor M16</w:t>
            </w:r>
          </w:p>
        </w:tc>
      </w:tr>
      <w:tr w:rsidR="00AD2C3E" w:rsidRPr="00E565AC" w14:paraId="5196DEB8" w14:textId="77777777" w:rsidTr="00AD2C3E">
        <w:trPr>
          <w:trHeight w:val="57"/>
        </w:trPr>
        <w:tc>
          <w:tcPr>
            <w:tcW w:w="993" w:type="dxa"/>
            <w:vMerge w:val="restart"/>
            <w:shd w:val="clear" w:color="auto" w:fill="auto"/>
          </w:tcPr>
          <w:p w14:paraId="6F42ACF8"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.8</w:t>
            </w:r>
          </w:p>
        </w:tc>
        <w:tc>
          <w:tcPr>
            <w:tcW w:w="850" w:type="dxa"/>
            <w:gridSpan w:val="2"/>
            <w:vMerge/>
            <w:shd w:val="clear" w:color="auto" w:fill="auto"/>
          </w:tcPr>
          <w:p w14:paraId="6BF2A4A5" w14:textId="77777777" w:rsidR="00AD2C3E" w:rsidRPr="00E565AC" w:rsidRDefault="00AD2C3E" w:rsidP="00AD2C3E">
            <w:pPr>
              <w:rPr>
                <w:rFonts w:cs="Arial"/>
                <w:sz w:val="18"/>
                <w:szCs w:val="18"/>
              </w:rPr>
            </w:pPr>
          </w:p>
        </w:tc>
        <w:tc>
          <w:tcPr>
            <w:tcW w:w="2977" w:type="dxa"/>
            <w:vMerge w:val="restart"/>
            <w:shd w:val="clear" w:color="auto" w:fill="auto"/>
          </w:tcPr>
          <w:p w14:paraId="56A34633" w14:textId="77777777" w:rsidR="00AD2C3E" w:rsidRPr="00E565AC" w:rsidRDefault="00AD2C3E" w:rsidP="00AD2C3E">
            <w:pPr>
              <w:rPr>
                <w:rFonts w:cs="Arial"/>
                <w:sz w:val="18"/>
                <w:szCs w:val="18"/>
              </w:rPr>
            </w:pPr>
            <w:r w:rsidRPr="00E565AC">
              <w:rPr>
                <w:rFonts w:cs="Arial"/>
                <w:sz w:val="18"/>
                <w:szCs w:val="18"/>
              </w:rPr>
              <w:t>Připojení izolátoru na proudovou dráhu</w:t>
            </w:r>
          </w:p>
        </w:tc>
        <w:tc>
          <w:tcPr>
            <w:tcW w:w="709" w:type="dxa"/>
            <w:vMerge w:val="restart"/>
            <w:shd w:val="clear" w:color="auto" w:fill="auto"/>
          </w:tcPr>
          <w:p w14:paraId="50C900E5"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4A344062" w14:textId="77777777" w:rsidR="00AD2C3E" w:rsidRPr="00E565AC" w:rsidRDefault="00AD2C3E" w:rsidP="00AD2C3E">
            <w:pPr>
              <w:rPr>
                <w:rFonts w:cs="Arial"/>
                <w:sz w:val="18"/>
                <w:szCs w:val="18"/>
              </w:rPr>
            </w:pPr>
            <w:r w:rsidRPr="00E565AC">
              <w:rPr>
                <w:rFonts w:cs="Arial"/>
                <w:sz w:val="18"/>
                <w:szCs w:val="18"/>
              </w:rPr>
              <w:t>Dva závitové otvory M6</w:t>
            </w:r>
          </w:p>
        </w:tc>
      </w:tr>
      <w:tr w:rsidR="00AD2C3E" w:rsidRPr="00E565AC" w14:paraId="65F2B025" w14:textId="77777777" w:rsidTr="00AD2C3E">
        <w:trPr>
          <w:trHeight w:val="57"/>
        </w:trPr>
        <w:tc>
          <w:tcPr>
            <w:tcW w:w="993" w:type="dxa"/>
            <w:vMerge/>
            <w:shd w:val="clear" w:color="auto" w:fill="auto"/>
          </w:tcPr>
          <w:p w14:paraId="23EB20FF" w14:textId="77777777" w:rsidR="00AD2C3E" w:rsidRPr="00E565AC" w:rsidRDefault="00AD2C3E" w:rsidP="00AD2C3E">
            <w:pPr>
              <w:rPr>
                <w:rFonts w:cs="Arial"/>
                <w:sz w:val="18"/>
                <w:szCs w:val="18"/>
              </w:rPr>
            </w:pPr>
          </w:p>
        </w:tc>
        <w:tc>
          <w:tcPr>
            <w:tcW w:w="850" w:type="dxa"/>
            <w:gridSpan w:val="2"/>
            <w:vMerge/>
            <w:shd w:val="clear" w:color="auto" w:fill="auto"/>
          </w:tcPr>
          <w:p w14:paraId="0E5D9C8C" w14:textId="77777777" w:rsidR="00AD2C3E" w:rsidRPr="00E565AC" w:rsidRDefault="00AD2C3E" w:rsidP="00AD2C3E">
            <w:pPr>
              <w:rPr>
                <w:rFonts w:cs="Arial"/>
                <w:sz w:val="18"/>
                <w:szCs w:val="18"/>
              </w:rPr>
            </w:pPr>
          </w:p>
        </w:tc>
        <w:tc>
          <w:tcPr>
            <w:tcW w:w="2977" w:type="dxa"/>
            <w:vMerge/>
            <w:shd w:val="clear" w:color="auto" w:fill="auto"/>
          </w:tcPr>
          <w:p w14:paraId="384B6C65" w14:textId="77777777" w:rsidR="00AD2C3E" w:rsidRPr="00E565AC" w:rsidRDefault="00AD2C3E" w:rsidP="00AD2C3E">
            <w:pPr>
              <w:rPr>
                <w:rFonts w:cs="Arial"/>
                <w:sz w:val="18"/>
                <w:szCs w:val="18"/>
              </w:rPr>
            </w:pPr>
          </w:p>
        </w:tc>
        <w:tc>
          <w:tcPr>
            <w:tcW w:w="709" w:type="dxa"/>
            <w:vMerge/>
            <w:shd w:val="clear" w:color="auto" w:fill="auto"/>
          </w:tcPr>
          <w:p w14:paraId="408A27BF" w14:textId="77777777" w:rsidR="00AD2C3E" w:rsidRPr="00E565AC" w:rsidRDefault="00AD2C3E" w:rsidP="00AD2C3E">
            <w:pPr>
              <w:rPr>
                <w:rFonts w:cs="Arial"/>
                <w:sz w:val="18"/>
                <w:szCs w:val="18"/>
              </w:rPr>
            </w:pPr>
          </w:p>
        </w:tc>
        <w:tc>
          <w:tcPr>
            <w:tcW w:w="4110" w:type="dxa"/>
            <w:shd w:val="clear" w:color="auto" w:fill="auto"/>
          </w:tcPr>
          <w:p w14:paraId="0F23A80D" w14:textId="77777777" w:rsidR="00AD2C3E" w:rsidRPr="00E565AC" w:rsidRDefault="00AD2C3E" w:rsidP="00AD2C3E">
            <w:pPr>
              <w:rPr>
                <w:rFonts w:cs="Arial"/>
                <w:sz w:val="18"/>
                <w:szCs w:val="18"/>
              </w:rPr>
            </w:pPr>
            <w:r w:rsidRPr="00E565AC">
              <w:rPr>
                <w:rFonts w:cs="Arial"/>
                <w:sz w:val="18"/>
                <w:szCs w:val="18"/>
              </w:rPr>
              <w:t>Osová rozteč otvorů 36 mm</w:t>
            </w:r>
          </w:p>
        </w:tc>
      </w:tr>
      <w:tr w:rsidR="00AD2C3E" w:rsidRPr="00E565AC" w14:paraId="72A9FF3D" w14:textId="77777777" w:rsidTr="00AD2C3E">
        <w:trPr>
          <w:trHeight w:val="57"/>
        </w:trPr>
        <w:tc>
          <w:tcPr>
            <w:tcW w:w="993" w:type="dxa"/>
            <w:shd w:val="clear" w:color="auto" w:fill="auto"/>
          </w:tcPr>
          <w:p w14:paraId="2A5C68D7"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.9</w:t>
            </w:r>
          </w:p>
        </w:tc>
        <w:tc>
          <w:tcPr>
            <w:tcW w:w="850" w:type="dxa"/>
            <w:gridSpan w:val="2"/>
            <w:vMerge/>
            <w:shd w:val="clear" w:color="auto" w:fill="auto"/>
          </w:tcPr>
          <w:p w14:paraId="362EBB13" w14:textId="77777777" w:rsidR="00AD2C3E" w:rsidRPr="00E565AC" w:rsidRDefault="00AD2C3E" w:rsidP="00AD2C3E">
            <w:pPr>
              <w:rPr>
                <w:rFonts w:cs="Arial"/>
                <w:sz w:val="18"/>
                <w:szCs w:val="18"/>
              </w:rPr>
            </w:pPr>
          </w:p>
        </w:tc>
        <w:tc>
          <w:tcPr>
            <w:tcW w:w="2977" w:type="dxa"/>
            <w:shd w:val="clear" w:color="auto" w:fill="auto"/>
          </w:tcPr>
          <w:p w14:paraId="39CB9FDE" w14:textId="77777777" w:rsidR="00AD2C3E" w:rsidRPr="00E565AC" w:rsidRDefault="00AD2C3E" w:rsidP="00AD2C3E">
            <w:pPr>
              <w:rPr>
                <w:rFonts w:cs="Arial"/>
                <w:sz w:val="18"/>
                <w:szCs w:val="18"/>
              </w:rPr>
            </w:pPr>
            <w:r w:rsidRPr="00E565AC">
              <w:rPr>
                <w:rFonts w:cs="Arial"/>
                <w:sz w:val="18"/>
                <w:szCs w:val="18"/>
              </w:rPr>
              <w:t>Výdržné napětí při normalizovaném atmosférickém impulzu</w:t>
            </w:r>
          </w:p>
        </w:tc>
        <w:tc>
          <w:tcPr>
            <w:tcW w:w="709" w:type="dxa"/>
            <w:shd w:val="clear" w:color="auto" w:fill="auto"/>
          </w:tcPr>
          <w:p w14:paraId="53C0EAED"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2B0179CA" w14:textId="77777777" w:rsidR="00AD2C3E" w:rsidRPr="00E565AC" w:rsidRDefault="00AD2C3E" w:rsidP="00AD2C3E">
            <w:pPr>
              <w:rPr>
                <w:rFonts w:cs="Arial"/>
                <w:sz w:val="18"/>
                <w:szCs w:val="18"/>
              </w:rPr>
            </w:pPr>
            <w:r w:rsidRPr="00E565AC">
              <w:rPr>
                <w:rFonts w:cs="Arial"/>
                <w:sz w:val="18"/>
                <w:szCs w:val="18"/>
              </w:rPr>
              <w:t>125</w:t>
            </w:r>
          </w:p>
        </w:tc>
      </w:tr>
      <w:tr w:rsidR="00AD2C3E" w:rsidRPr="00E565AC" w14:paraId="6E562581" w14:textId="77777777" w:rsidTr="00AD2C3E">
        <w:trPr>
          <w:trHeight w:val="57"/>
        </w:trPr>
        <w:tc>
          <w:tcPr>
            <w:tcW w:w="993" w:type="dxa"/>
            <w:shd w:val="clear" w:color="auto" w:fill="auto"/>
          </w:tcPr>
          <w:p w14:paraId="7EB1C496"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.10</w:t>
            </w:r>
          </w:p>
        </w:tc>
        <w:tc>
          <w:tcPr>
            <w:tcW w:w="850" w:type="dxa"/>
            <w:gridSpan w:val="2"/>
            <w:vMerge/>
            <w:shd w:val="clear" w:color="auto" w:fill="auto"/>
          </w:tcPr>
          <w:p w14:paraId="04CFB165" w14:textId="77777777" w:rsidR="00AD2C3E" w:rsidRPr="00E565AC" w:rsidRDefault="00AD2C3E" w:rsidP="00AD2C3E">
            <w:pPr>
              <w:rPr>
                <w:rFonts w:cs="Arial"/>
                <w:sz w:val="18"/>
                <w:szCs w:val="18"/>
              </w:rPr>
            </w:pPr>
          </w:p>
        </w:tc>
        <w:tc>
          <w:tcPr>
            <w:tcW w:w="2977" w:type="dxa"/>
            <w:shd w:val="clear" w:color="auto" w:fill="auto"/>
          </w:tcPr>
          <w:p w14:paraId="2ED52FC2" w14:textId="77777777" w:rsidR="00AD2C3E" w:rsidRPr="00E565AC" w:rsidRDefault="00AD2C3E" w:rsidP="00AD2C3E">
            <w:pPr>
              <w:rPr>
                <w:rFonts w:cs="Arial"/>
                <w:sz w:val="18"/>
                <w:szCs w:val="18"/>
              </w:rPr>
            </w:pPr>
            <w:r w:rsidRPr="00E565AC">
              <w:rPr>
                <w:rFonts w:cs="Arial"/>
                <w:sz w:val="18"/>
                <w:szCs w:val="18"/>
              </w:rPr>
              <w:t>Krátkodobé výdržné napětí za deště</w:t>
            </w:r>
          </w:p>
        </w:tc>
        <w:tc>
          <w:tcPr>
            <w:tcW w:w="709" w:type="dxa"/>
            <w:shd w:val="clear" w:color="auto" w:fill="auto"/>
          </w:tcPr>
          <w:p w14:paraId="4395E491" w14:textId="77777777" w:rsidR="00AD2C3E" w:rsidRPr="00E565AC" w:rsidRDefault="00AD2C3E" w:rsidP="00AD2C3E">
            <w:pPr>
              <w:rPr>
                <w:rFonts w:cs="Arial"/>
                <w:sz w:val="18"/>
                <w:szCs w:val="18"/>
              </w:rPr>
            </w:pPr>
            <w:proofErr w:type="gramStart"/>
            <w:r w:rsidRPr="00E565AC">
              <w:rPr>
                <w:rFonts w:cs="Arial"/>
                <w:sz w:val="18"/>
                <w:szCs w:val="18"/>
              </w:rPr>
              <w:t xml:space="preserve">[ </w:t>
            </w:r>
            <w:r w:rsidRPr="00E565AC">
              <w:rPr>
                <w:rFonts w:cs="Arial"/>
                <w:sz w:val="18"/>
                <w:szCs w:val="18"/>
                <w:lang w:val="en-US"/>
              </w:rPr>
              <w:t>kV</w:t>
            </w:r>
            <w:proofErr w:type="gramEnd"/>
            <w:r w:rsidRPr="00E565AC">
              <w:rPr>
                <w:rFonts w:cs="Arial"/>
                <w:sz w:val="18"/>
                <w:szCs w:val="18"/>
                <w:lang w:val="en-US"/>
              </w:rPr>
              <w:t xml:space="preserve"> ]</w:t>
            </w:r>
          </w:p>
        </w:tc>
        <w:tc>
          <w:tcPr>
            <w:tcW w:w="4110" w:type="dxa"/>
            <w:shd w:val="clear" w:color="auto" w:fill="auto"/>
          </w:tcPr>
          <w:p w14:paraId="686E6644" w14:textId="77777777" w:rsidR="00AD2C3E" w:rsidRPr="00E565AC" w:rsidRDefault="00AD2C3E" w:rsidP="00AD2C3E">
            <w:pPr>
              <w:rPr>
                <w:rFonts w:cs="Arial"/>
                <w:sz w:val="18"/>
                <w:szCs w:val="18"/>
              </w:rPr>
            </w:pPr>
            <w:r w:rsidRPr="00E565AC">
              <w:rPr>
                <w:rFonts w:cs="Arial"/>
                <w:sz w:val="18"/>
                <w:szCs w:val="18"/>
              </w:rPr>
              <w:t>50</w:t>
            </w:r>
          </w:p>
        </w:tc>
      </w:tr>
      <w:tr w:rsidR="00AD2C3E" w:rsidRPr="00E565AC" w14:paraId="2156601D" w14:textId="77777777" w:rsidTr="00AD2C3E">
        <w:trPr>
          <w:trHeight w:val="57"/>
        </w:trPr>
        <w:tc>
          <w:tcPr>
            <w:tcW w:w="993" w:type="dxa"/>
            <w:shd w:val="clear" w:color="auto" w:fill="auto"/>
          </w:tcPr>
          <w:p w14:paraId="79E9A7CB"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.11</w:t>
            </w:r>
          </w:p>
        </w:tc>
        <w:tc>
          <w:tcPr>
            <w:tcW w:w="850" w:type="dxa"/>
            <w:gridSpan w:val="2"/>
            <w:vMerge/>
            <w:shd w:val="clear" w:color="auto" w:fill="auto"/>
          </w:tcPr>
          <w:p w14:paraId="13D7002C" w14:textId="77777777" w:rsidR="00AD2C3E" w:rsidRPr="00E565AC" w:rsidRDefault="00AD2C3E" w:rsidP="00AD2C3E">
            <w:pPr>
              <w:rPr>
                <w:rFonts w:cs="Arial"/>
                <w:sz w:val="18"/>
                <w:szCs w:val="18"/>
              </w:rPr>
            </w:pPr>
          </w:p>
        </w:tc>
        <w:tc>
          <w:tcPr>
            <w:tcW w:w="2977" w:type="dxa"/>
            <w:shd w:val="clear" w:color="auto" w:fill="auto"/>
          </w:tcPr>
          <w:p w14:paraId="3A2E6157" w14:textId="77777777" w:rsidR="00AD2C3E" w:rsidRPr="00E565AC" w:rsidRDefault="00AD2C3E" w:rsidP="00AD2C3E">
            <w:pPr>
              <w:rPr>
                <w:rFonts w:cs="Arial"/>
                <w:sz w:val="18"/>
                <w:szCs w:val="18"/>
              </w:rPr>
            </w:pPr>
            <w:r w:rsidRPr="00E565AC">
              <w:rPr>
                <w:rFonts w:cs="Arial"/>
                <w:sz w:val="18"/>
                <w:szCs w:val="18"/>
              </w:rPr>
              <w:t>Pevnost v ohybu</w:t>
            </w:r>
          </w:p>
        </w:tc>
        <w:tc>
          <w:tcPr>
            <w:tcW w:w="709" w:type="dxa"/>
            <w:shd w:val="clear" w:color="auto" w:fill="auto"/>
          </w:tcPr>
          <w:p w14:paraId="205919C7" w14:textId="77777777" w:rsidR="00AD2C3E" w:rsidRPr="00E565AC" w:rsidRDefault="00AD2C3E" w:rsidP="00AD2C3E">
            <w:pPr>
              <w:rPr>
                <w:rFonts w:cs="Arial"/>
                <w:sz w:val="18"/>
                <w:szCs w:val="18"/>
              </w:rPr>
            </w:pPr>
            <w:proofErr w:type="gramStart"/>
            <w:r w:rsidRPr="00E565AC">
              <w:rPr>
                <w:rFonts w:cs="Arial"/>
                <w:sz w:val="18"/>
                <w:szCs w:val="18"/>
              </w:rPr>
              <w:t xml:space="preserve">[ </w:t>
            </w:r>
            <w:proofErr w:type="spellStart"/>
            <w:r w:rsidRPr="00E565AC">
              <w:rPr>
                <w:rFonts w:cs="Arial"/>
                <w:sz w:val="18"/>
                <w:szCs w:val="18"/>
                <w:lang w:val="en-US"/>
              </w:rPr>
              <w:t>kN</w:t>
            </w:r>
            <w:proofErr w:type="spellEnd"/>
            <w:proofErr w:type="gramEnd"/>
            <w:r w:rsidRPr="00E565AC">
              <w:rPr>
                <w:rFonts w:cs="Arial"/>
                <w:sz w:val="18"/>
                <w:szCs w:val="18"/>
                <w:lang w:val="en-US"/>
              </w:rPr>
              <w:t xml:space="preserve"> ]</w:t>
            </w:r>
          </w:p>
        </w:tc>
        <w:tc>
          <w:tcPr>
            <w:tcW w:w="4110" w:type="dxa"/>
            <w:shd w:val="clear" w:color="auto" w:fill="auto"/>
          </w:tcPr>
          <w:p w14:paraId="153EB299" w14:textId="77777777" w:rsidR="00AD2C3E" w:rsidRPr="00E565AC" w:rsidRDefault="00AD2C3E" w:rsidP="00AD2C3E">
            <w:pPr>
              <w:rPr>
                <w:rFonts w:cs="Arial"/>
                <w:sz w:val="18"/>
                <w:szCs w:val="18"/>
              </w:rPr>
            </w:pPr>
            <w:r>
              <w:rPr>
                <w:rFonts w:cs="Arial"/>
                <w:sz w:val="18"/>
                <w:szCs w:val="18"/>
              </w:rPr>
              <w:t xml:space="preserve">min. </w:t>
            </w:r>
            <w:r w:rsidRPr="00E565AC">
              <w:rPr>
                <w:rFonts w:cs="Arial"/>
                <w:sz w:val="18"/>
                <w:szCs w:val="18"/>
              </w:rPr>
              <w:t>5</w:t>
            </w:r>
          </w:p>
        </w:tc>
      </w:tr>
      <w:tr w:rsidR="00AD2C3E" w:rsidRPr="00E565AC" w14:paraId="64CFE699" w14:textId="77777777" w:rsidTr="00AD2C3E">
        <w:trPr>
          <w:trHeight w:val="57"/>
        </w:trPr>
        <w:tc>
          <w:tcPr>
            <w:tcW w:w="993" w:type="dxa"/>
            <w:shd w:val="clear" w:color="auto" w:fill="auto"/>
          </w:tcPr>
          <w:p w14:paraId="09B20BC9"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.12</w:t>
            </w:r>
          </w:p>
        </w:tc>
        <w:tc>
          <w:tcPr>
            <w:tcW w:w="3827" w:type="dxa"/>
            <w:gridSpan w:val="3"/>
            <w:shd w:val="clear" w:color="auto" w:fill="auto"/>
          </w:tcPr>
          <w:p w14:paraId="0E7AC9EE"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5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Pr>
                <w:rFonts w:cs="Arial"/>
                <w:sz w:val="18"/>
                <w:szCs w:val="18"/>
              </w:rPr>
              <w:t>oteplovací trvalým proudem“</w:t>
            </w:r>
          </w:p>
        </w:tc>
        <w:tc>
          <w:tcPr>
            <w:tcW w:w="709" w:type="dxa"/>
            <w:shd w:val="clear" w:color="auto" w:fill="auto"/>
          </w:tcPr>
          <w:p w14:paraId="17A173E0"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27E705A2"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r w:rsidR="00AD2C3E" w:rsidRPr="00E565AC" w14:paraId="438C03B7" w14:textId="77777777" w:rsidTr="00AD2C3E">
        <w:trPr>
          <w:trHeight w:val="57"/>
        </w:trPr>
        <w:tc>
          <w:tcPr>
            <w:tcW w:w="993" w:type="dxa"/>
            <w:shd w:val="clear" w:color="auto" w:fill="auto"/>
          </w:tcPr>
          <w:p w14:paraId="16CE781E" w14:textId="77777777" w:rsidR="00AD2C3E" w:rsidRPr="00E565AC" w:rsidRDefault="00AD2C3E" w:rsidP="00AD2C3E">
            <w:pPr>
              <w:rPr>
                <w:rFonts w:cs="Arial"/>
                <w:sz w:val="18"/>
                <w:szCs w:val="18"/>
              </w:rPr>
            </w:pPr>
            <w:r>
              <w:rPr>
                <w:rFonts w:cs="Arial"/>
                <w:sz w:val="18"/>
                <w:szCs w:val="18"/>
              </w:rPr>
              <w:t>6.</w:t>
            </w:r>
            <w:r w:rsidRPr="00E565AC">
              <w:rPr>
                <w:rFonts w:cs="Arial"/>
                <w:sz w:val="18"/>
                <w:szCs w:val="18"/>
              </w:rPr>
              <w:t>3.</w:t>
            </w:r>
            <w:r>
              <w:rPr>
                <w:rFonts w:cs="Arial"/>
                <w:sz w:val="18"/>
                <w:szCs w:val="18"/>
              </w:rPr>
              <w:t>8</w:t>
            </w:r>
            <w:r w:rsidRPr="00E565AC">
              <w:rPr>
                <w:rFonts w:cs="Arial"/>
                <w:sz w:val="18"/>
                <w:szCs w:val="18"/>
              </w:rPr>
              <w:t>.13</w:t>
            </w:r>
          </w:p>
        </w:tc>
        <w:tc>
          <w:tcPr>
            <w:tcW w:w="3827" w:type="dxa"/>
            <w:gridSpan w:val="3"/>
            <w:shd w:val="clear" w:color="auto" w:fill="auto"/>
          </w:tcPr>
          <w:p w14:paraId="09E2C608" w14:textId="77777777" w:rsidR="00AD2C3E" w:rsidRPr="00E565AC" w:rsidRDefault="00AD2C3E" w:rsidP="00AD2C3E">
            <w:pPr>
              <w:rPr>
                <w:rFonts w:cs="Arial"/>
                <w:sz w:val="18"/>
                <w:szCs w:val="18"/>
              </w:rPr>
            </w:pPr>
            <w:r w:rsidRPr="00E565AC">
              <w:rPr>
                <w:rFonts w:cs="Arial"/>
                <w:sz w:val="18"/>
                <w:szCs w:val="18"/>
              </w:rPr>
              <w:t xml:space="preserve">Protokol viz. </w:t>
            </w:r>
            <w:r>
              <w:rPr>
                <w:rFonts w:cs="Arial"/>
                <w:sz w:val="18"/>
                <w:szCs w:val="18"/>
              </w:rPr>
              <w:t xml:space="preserve">Kapitola </w:t>
            </w:r>
            <w:r w:rsidRPr="00E565AC">
              <w:rPr>
                <w:rFonts w:cs="Arial"/>
                <w:sz w:val="18"/>
                <w:szCs w:val="18"/>
              </w:rPr>
              <w:t>4.</w:t>
            </w:r>
            <w:r>
              <w:rPr>
                <w:rFonts w:cs="Arial"/>
                <w:sz w:val="18"/>
                <w:szCs w:val="18"/>
              </w:rPr>
              <w:t>6 přílohy 2 této kupní smlouvy</w:t>
            </w:r>
            <w:r w:rsidRPr="00E565AC">
              <w:rPr>
                <w:rFonts w:cs="Arial"/>
                <w:sz w:val="18"/>
                <w:szCs w:val="18"/>
              </w:rPr>
              <w:t xml:space="preserve"> </w:t>
            </w:r>
            <w:r>
              <w:rPr>
                <w:rFonts w:cs="Arial"/>
                <w:sz w:val="18"/>
                <w:szCs w:val="18"/>
              </w:rPr>
              <w:t>„</w:t>
            </w:r>
            <w:r w:rsidRPr="00E565AC">
              <w:rPr>
                <w:rFonts w:cs="Arial"/>
                <w:sz w:val="18"/>
                <w:szCs w:val="18"/>
              </w:rPr>
              <w:t xml:space="preserve">Zkouška </w:t>
            </w:r>
            <w:r w:rsidRPr="00104B40">
              <w:rPr>
                <w:noProof/>
                <w:color w:val="000000" w:themeColor="text1"/>
                <w:sz w:val="18"/>
                <w:szCs w:val="18"/>
              </w:rPr>
              <w:t>krátkodobým výdržným a dynamickým výdržným proudem</w:t>
            </w:r>
            <w:r>
              <w:rPr>
                <w:noProof/>
                <w:color w:val="000000" w:themeColor="text1"/>
                <w:sz w:val="18"/>
                <w:szCs w:val="18"/>
              </w:rPr>
              <w:t xml:space="preserve"> a měření elektrického odporu poudové dráhy</w:t>
            </w:r>
            <w:r>
              <w:rPr>
                <w:rFonts w:cs="Arial"/>
                <w:sz w:val="18"/>
                <w:szCs w:val="18"/>
              </w:rPr>
              <w:t>“</w:t>
            </w:r>
          </w:p>
        </w:tc>
        <w:tc>
          <w:tcPr>
            <w:tcW w:w="709" w:type="dxa"/>
            <w:shd w:val="clear" w:color="auto" w:fill="auto"/>
          </w:tcPr>
          <w:p w14:paraId="5BD3DE0C" w14:textId="77777777" w:rsidR="00AD2C3E" w:rsidRPr="00E565AC" w:rsidRDefault="00AD2C3E" w:rsidP="00AD2C3E">
            <w:pPr>
              <w:rPr>
                <w:rFonts w:cs="Arial"/>
                <w:sz w:val="18"/>
                <w:szCs w:val="18"/>
              </w:rPr>
            </w:pPr>
            <w:r w:rsidRPr="00E565AC">
              <w:rPr>
                <w:rFonts w:cs="Arial"/>
                <w:sz w:val="18"/>
                <w:szCs w:val="18"/>
              </w:rPr>
              <w:t>[ - ]</w:t>
            </w:r>
          </w:p>
        </w:tc>
        <w:tc>
          <w:tcPr>
            <w:tcW w:w="4110" w:type="dxa"/>
            <w:shd w:val="clear" w:color="auto" w:fill="auto"/>
          </w:tcPr>
          <w:p w14:paraId="69FA5497" w14:textId="77777777" w:rsidR="00AD2C3E" w:rsidRPr="00E565AC" w:rsidRDefault="00AD2C3E" w:rsidP="00AD2C3E">
            <w:pPr>
              <w:jc w:val="center"/>
              <w:rPr>
                <w:rFonts w:cs="Arial"/>
                <w:color w:val="FFFF00"/>
                <w:sz w:val="18"/>
                <w:szCs w:val="18"/>
                <w:highlight w:val="yellow"/>
              </w:rPr>
            </w:pPr>
            <w:r w:rsidRPr="00E565AC">
              <w:rPr>
                <w:rFonts w:cs="Arial"/>
                <w:sz w:val="18"/>
                <w:szCs w:val="18"/>
              </w:rPr>
              <w:t>Nutno doložit</w:t>
            </w:r>
            <w:r>
              <w:rPr>
                <w:rFonts w:cs="Arial"/>
                <w:sz w:val="18"/>
                <w:szCs w:val="18"/>
              </w:rPr>
              <w:t xml:space="preserve"> před podpisem smlouvy</w:t>
            </w:r>
          </w:p>
        </w:tc>
      </w:tr>
    </w:tbl>
    <w:p w14:paraId="2CF00E7B" w14:textId="77777777" w:rsidR="00AD2C3E" w:rsidRDefault="00AD2C3E" w:rsidP="00BA7559">
      <w:pPr>
        <w:autoSpaceDE w:val="0"/>
        <w:autoSpaceDN w:val="0"/>
        <w:adjustRightInd w:val="0"/>
        <w:spacing w:after="120"/>
      </w:pPr>
    </w:p>
    <w:p w14:paraId="4201A5E7" w14:textId="77777777" w:rsidR="00BA7559" w:rsidRDefault="00BA7559" w:rsidP="00BA7559">
      <w:r>
        <w:br w:type="page"/>
      </w:r>
    </w:p>
    <w:p w14:paraId="54466BD4" w14:textId="77777777" w:rsidR="004D6399" w:rsidRPr="005F562A" w:rsidRDefault="004D6399"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5F562A">
        <w:rPr>
          <w:rFonts w:cs="Arial"/>
          <w:b/>
          <w:bCs/>
          <w:noProof/>
          <w:sz w:val="22"/>
          <w:szCs w:val="22"/>
        </w:rPr>
        <w:lastRenderedPageBreak/>
        <w:t xml:space="preserve">Specifikace </w:t>
      </w:r>
      <w:r w:rsidR="00BA7559">
        <w:rPr>
          <w:rFonts w:cs="Arial"/>
          <w:b/>
          <w:bCs/>
          <w:noProof/>
          <w:sz w:val="22"/>
          <w:szCs w:val="22"/>
        </w:rPr>
        <w:t>ostatních prvků</w:t>
      </w:r>
    </w:p>
    <w:p w14:paraId="2CA386D9" w14:textId="77777777" w:rsidR="004D6399" w:rsidRPr="005F562A" w:rsidRDefault="00BA7559" w:rsidP="00C167C7">
      <w:pPr>
        <w:pStyle w:val="Odstavecseseznamem"/>
        <w:keepNext/>
        <w:numPr>
          <w:ilvl w:val="2"/>
          <w:numId w:val="1"/>
        </w:numPr>
        <w:spacing w:before="120" w:after="120"/>
        <w:outlineLvl w:val="2"/>
        <w:rPr>
          <w:b/>
          <w:noProof/>
        </w:rPr>
      </w:pPr>
      <w:r>
        <w:rPr>
          <w:b/>
          <w:noProof/>
        </w:rPr>
        <w:t>Propojení transformátoru a pojistek VN</w:t>
      </w:r>
    </w:p>
    <w:tbl>
      <w:tblPr>
        <w:tblStyle w:val="Mkatabulky"/>
        <w:tblW w:w="9639" w:type="dxa"/>
        <w:tblInd w:w="108" w:type="dxa"/>
        <w:tblLayout w:type="fixed"/>
        <w:tblLook w:val="04A0" w:firstRow="1" w:lastRow="0" w:firstColumn="1" w:lastColumn="0" w:noHBand="0" w:noVBand="1"/>
      </w:tblPr>
      <w:tblGrid>
        <w:gridCol w:w="1418"/>
        <w:gridCol w:w="8221"/>
      </w:tblGrid>
      <w:tr w:rsidR="00BA7559" w:rsidRPr="003135C7" w14:paraId="7AF86135" w14:textId="77777777" w:rsidTr="00AA407D">
        <w:tc>
          <w:tcPr>
            <w:tcW w:w="1418" w:type="dxa"/>
          </w:tcPr>
          <w:p w14:paraId="1878FCB7" w14:textId="77777777" w:rsidR="00BA7559" w:rsidRPr="003135C7" w:rsidRDefault="00BA7559" w:rsidP="00AA407D">
            <w:pPr>
              <w:rPr>
                <w:sz w:val="18"/>
                <w:szCs w:val="18"/>
              </w:rPr>
            </w:pPr>
            <w:r w:rsidRPr="003135C7">
              <w:rPr>
                <w:sz w:val="18"/>
                <w:szCs w:val="18"/>
              </w:rPr>
              <w:t>Název výrobku</w:t>
            </w:r>
          </w:p>
        </w:tc>
        <w:tc>
          <w:tcPr>
            <w:tcW w:w="8221" w:type="dxa"/>
          </w:tcPr>
          <w:p w14:paraId="7483AFB3" w14:textId="77777777" w:rsidR="00BA7559" w:rsidRPr="003135C7" w:rsidRDefault="00BA7559" w:rsidP="00AA407D">
            <w:pPr>
              <w:rPr>
                <w:sz w:val="18"/>
                <w:szCs w:val="18"/>
              </w:rPr>
            </w:pPr>
            <w:r>
              <w:rPr>
                <w:sz w:val="18"/>
                <w:szCs w:val="18"/>
              </w:rPr>
              <w:t>Propojení transformátoru a pojistek VN</w:t>
            </w:r>
          </w:p>
        </w:tc>
      </w:tr>
      <w:tr w:rsidR="00BA7559" w:rsidRPr="003135C7" w14:paraId="56EDA999" w14:textId="77777777" w:rsidTr="00AA407D">
        <w:trPr>
          <w:trHeight w:val="388"/>
        </w:trPr>
        <w:tc>
          <w:tcPr>
            <w:tcW w:w="9639" w:type="dxa"/>
            <w:gridSpan w:val="2"/>
            <w:tcBorders>
              <w:bottom w:val="single" w:sz="4" w:space="0" w:color="FFFFFF" w:themeColor="background1"/>
            </w:tcBorders>
          </w:tcPr>
          <w:p w14:paraId="25B61FC6" w14:textId="77777777" w:rsidR="00BA7559" w:rsidRPr="00D5366F" w:rsidRDefault="00BA7559" w:rsidP="002B3F11">
            <w:pPr>
              <w:jc w:val="both"/>
              <w:rPr>
                <w:sz w:val="18"/>
                <w:szCs w:val="18"/>
              </w:rPr>
            </w:pPr>
            <w:r>
              <w:rPr>
                <w:sz w:val="18"/>
                <w:szCs w:val="18"/>
              </w:rPr>
              <w:t>Propojovací vedení VN mezi pojistkami VN a transformátorem je provedeno tyčemi Al o průměru 10 mm. Každá tyč má délku 1500 mm. Na jedné straně každé tyče je nalisováno kabelové oko pro šroub M12. Vzájemné spojení dvou tyčí každé fáze je provedeno dvěma proudovými svorkami.</w:t>
            </w:r>
            <w:r w:rsidRPr="00036371">
              <w:rPr>
                <w:sz w:val="18"/>
                <w:szCs w:val="18"/>
              </w:rPr>
              <w:t xml:space="preserve"> Kabelové oko musí být určené pro </w:t>
            </w:r>
            <w:r>
              <w:rPr>
                <w:sz w:val="18"/>
                <w:szCs w:val="18"/>
              </w:rPr>
              <w:t xml:space="preserve">Al plné vodiče </w:t>
            </w:r>
            <w:r w:rsidRPr="00036371">
              <w:rPr>
                <w:sz w:val="18"/>
                <w:szCs w:val="18"/>
              </w:rPr>
              <w:t xml:space="preserve">do 36 </w:t>
            </w:r>
            <w:proofErr w:type="spellStart"/>
            <w:r>
              <w:rPr>
                <w:sz w:val="18"/>
                <w:szCs w:val="18"/>
              </w:rPr>
              <w:t>kV</w:t>
            </w:r>
            <w:proofErr w:type="spellEnd"/>
            <w:r>
              <w:rPr>
                <w:sz w:val="18"/>
                <w:szCs w:val="18"/>
              </w:rPr>
              <w:t xml:space="preserve"> pro vlhké prostředí. </w:t>
            </w:r>
            <w:r w:rsidRPr="00036371">
              <w:rPr>
                <w:sz w:val="18"/>
                <w:szCs w:val="18"/>
              </w:rPr>
              <w:t>Musí být vodotěsné</w:t>
            </w:r>
            <w:r>
              <w:rPr>
                <w:sz w:val="18"/>
                <w:szCs w:val="18"/>
              </w:rPr>
              <w:t>,</w:t>
            </w:r>
            <w:r w:rsidRPr="00036371">
              <w:rPr>
                <w:sz w:val="18"/>
                <w:szCs w:val="18"/>
              </w:rPr>
              <w:t xml:space="preserve"> lisovací s</w:t>
            </w:r>
            <w:r>
              <w:rPr>
                <w:sz w:val="18"/>
                <w:szCs w:val="18"/>
              </w:rPr>
              <w:t> povrchovou úpravou</w:t>
            </w:r>
            <w:r w:rsidRPr="00036371">
              <w:rPr>
                <w:sz w:val="18"/>
                <w:szCs w:val="18"/>
              </w:rPr>
              <w:t>. Kabelové oko musí umožňovat šest</w:t>
            </w:r>
            <w:r>
              <w:rPr>
                <w:sz w:val="18"/>
                <w:szCs w:val="18"/>
              </w:rPr>
              <w:t xml:space="preserve">ihranné lisování dle DIN norem a </w:t>
            </w:r>
            <w:r w:rsidRPr="00036371">
              <w:rPr>
                <w:sz w:val="18"/>
                <w:szCs w:val="18"/>
              </w:rPr>
              <w:t xml:space="preserve">musí odpovídat DIN 46 329. </w:t>
            </w:r>
            <w:r>
              <w:rPr>
                <w:sz w:val="18"/>
                <w:szCs w:val="18"/>
              </w:rPr>
              <w:t>Před nalisováním musí být na vodič nanesena kontaktní vazelína. Součástí dodávky je šest kusů tyčí, šest kabelových ok Al 70/12, šest proudových, dvou-šroubových svorek z Al slitiny.</w:t>
            </w:r>
          </w:p>
        </w:tc>
      </w:tr>
      <w:tr w:rsidR="00BA7559" w:rsidRPr="003135C7" w14:paraId="2808BB2C" w14:textId="77777777" w:rsidTr="00AA407D">
        <w:tc>
          <w:tcPr>
            <w:tcW w:w="9639" w:type="dxa"/>
            <w:gridSpan w:val="2"/>
          </w:tcPr>
          <w:p w14:paraId="76903509" w14:textId="0330F959" w:rsidR="00BA7559" w:rsidRDefault="00BA7559"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1</w:t>
            </w:r>
            <w:r w:rsidRPr="003135C7">
              <w:rPr>
                <w:sz w:val="18"/>
                <w:szCs w:val="18"/>
              </w:rPr>
              <w:t>.</w:t>
            </w:r>
            <w:r>
              <w:rPr>
                <w:sz w:val="18"/>
                <w:szCs w:val="18"/>
              </w:rPr>
              <w:t>1</w:t>
            </w:r>
          </w:p>
          <w:p w14:paraId="154F8E09" w14:textId="41023965" w:rsidR="00BA7559" w:rsidRPr="003135C7" w:rsidRDefault="00FC64EE" w:rsidP="00AA407D">
            <w:pPr>
              <w:tabs>
                <w:tab w:val="center" w:pos="2195"/>
              </w:tabs>
              <w:jc w:val="center"/>
              <w:rPr>
                <w:noProof/>
                <w:sz w:val="18"/>
                <w:szCs w:val="18"/>
              </w:rPr>
            </w:pPr>
            <w:r>
              <w:rPr>
                <w:noProof/>
              </w:rPr>
              <w:drawing>
                <wp:inline distT="0" distB="0" distL="0" distR="0" wp14:anchorId="0D609DFA" wp14:editId="254308C3">
                  <wp:extent cx="2857500" cy="3787186"/>
                  <wp:effectExtent l="0" t="0" r="0" b="381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grayscl/>
                          </a:blip>
                          <a:stretch>
                            <a:fillRect/>
                          </a:stretch>
                        </pic:blipFill>
                        <pic:spPr>
                          <a:xfrm>
                            <a:off x="0" y="0"/>
                            <a:ext cx="2861387" cy="3792337"/>
                          </a:xfrm>
                          <a:prstGeom prst="rect">
                            <a:avLst/>
                          </a:prstGeom>
                        </pic:spPr>
                      </pic:pic>
                    </a:graphicData>
                  </a:graphic>
                </wp:inline>
              </w:drawing>
            </w:r>
          </w:p>
        </w:tc>
      </w:tr>
    </w:tbl>
    <w:p w14:paraId="720160E5" w14:textId="77777777" w:rsidR="004D6399" w:rsidRDefault="004D6399">
      <w:pPr>
        <w:spacing w:after="200" w:line="276" w:lineRule="auto"/>
        <w:rPr>
          <w:rFonts w:cs="Arial"/>
          <w:noProof/>
          <w:sz w:val="22"/>
          <w:szCs w:val="22"/>
        </w:rPr>
      </w:pPr>
      <w:r>
        <w:rPr>
          <w:rFonts w:cs="Arial"/>
          <w:noProof/>
          <w:sz w:val="22"/>
          <w:szCs w:val="22"/>
        </w:rPr>
        <w:br w:type="page"/>
      </w:r>
    </w:p>
    <w:p w14:paraId="39EF3032" w14:textId="77777777" w:rsidR="004D6399" w:rsidRPr="004D6399" w:rsidRDefault="00BA7559" w:rsidP="00C167C7">
      <w:pPr>
        <w:pStyle w:val="Odstavecseseznamem"/>
        <w:keepNext/>
        <w:numPr>
          <w:ilvl w:val="2"/>
          <w:numId w:val="1"/>
        </w:numPr>
        <w:spacing w:before="120" w:after="120"/>
        <w:outlineLvl w:val="2"/>
        <w:rPr>
          <w:b/>
          <w:noProof/>
        </w:rPr>
      </w:pPr>
      <w:r>
        <w:rPr>
          <w:b/>
          <w:noProof/>
        </w:rPr>
        <w:lastRenderedPageBreak/>
        <w:t>Uzemnění pro sloupovou trafostanici</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BA7559" w:rsidRPr="003135C7" w14:paraId="02308139" w14:textId="77777777" w:rsidTr="00AA407D">
        <w:tc>
          <w:tcPr>
            <w:tcW w:w="1418" w:type="dxa"/>
          </w:tcPr>
          <w:p w14:paraId="2818C382" w14:textId="77777777" w:rsidR="00BA7559" w:rsidRPr="003135C7" w:rsidRDefault="00BA7559" w:rsidP="00AA407D">
            <w:pPr>
              <w:rPr>
                <w:sz w:val="18"/>
                <w:szCs w:val="18"/>
              </w:rPr>
            </w:pPr>
            <w:r w:rsidRPr="003135C7">
              <w:rPr>
                <w:sz w:val="18"/>
                <w:szCs w:val="18"/>
              </w:rPr>
              <w:t>Název výrobku</w:t>
            </w:r>
          </w:p>
        </w:tc>
        <w:tc>
          <w:tcPr>
            <w:tcW w:w="8221" w:type="dxa"/>
            <w:gridSpan w:val="2"/>
          </w:tcPr>
          <w:p w14:paraId="591127CB" w14:textId="77777777" w:rsidR="00BA7559" w:rsidRPr="003135C7" w:rsidRDefault="00BA7559" w:rsidP="00AA407D">
            <w:pPr>
              <w:rPr>
                <w:sz w:val="18"/>
                <w:szCs w:val="18"/>
              </w:rPr>
            </w:pPr>
            <w:r>
              <w:rPr>
                <w:sz w:val="18"/>
                <w:szCs w:val="18"/>
              </w:rPr>
              <w:t>Uzemnění pro sloupovou trafostanici</w:t>
            </w:r>
          </w:p>
        </w:tc>
      </w:tr>
      <w:tr w:rsidR="00BA7559" w:rsidRPr="003135C7" w14:paraId="68E4428B" w14:textId="77777777" w:rsidTr="00AA407D">
        <w:trPr>
          <w:trHeight w:val="388"/>
        </w:trPr>
        <w:tc>
          <w:tcPr>
            <w:tcW w:w="9639" w:type="dxa"/>
            <w:gridSpan w:val="3"/>
            <w:tcBorders>
              <w:bottom w:val="single" w:sz="4" w:space="0" w:color="FFFFFF" w:themeColor="background1"/>
            </w:tcBorders>
          </w:tcPr>
          <w:p w14:paraId="19DA1F75" w14:textId="77777777" w:rsidR="00BA7559" w:rsidRDefault="00BA7559" w:rsidP="00AA407D">
            <w:pPr>
              <w:rPr>
                <w:sz w:val="18"/>
                <w:szCs w:val="18"/>
              </w:rPr>
            </w:pPr>
            <w:r>
              <w:rPr>
                <w:sz w:val="18"/>
                <w:szCs w:val="18"/>
              </w:rPr>
              <w:t xml:space="preserve">Uzemnění se použije k uzemnění jednotlivých součástí ocelové výzbroje sloupové trafostanice. </w:t>
            </w:r>
          </w:p>
          <w:p w14:paraId="5FF58460" w14:textId="77777777" w:rsidR="00BA7559" w:rsidRPr="00D5366F" w:rsidRDefault="00BA7559" w:rsidP="00AA407D">
            <w:pPr>
              <w:rPr>
                <w:sz w:val="18"/>
                <w:szCs w:val="18"/>
              </w:rPr>
            </w:pPr>
            <w:r>
              <w:rPr>
                <w:sz w:val="18"/>
                <w:szCs w:val="18"/>
              </w:rPr>
              <w:t>Sestava se skládá z:</w:t>
            </w:r>
          </w:p>
        </w:tc>
      </w:tr>
      <w:tr w:rsidR="00BA7559" w:rsidRPr="003135C7" w14:paraId="4109D302" w14:textId="77777777" w:rsidTr="00AA407D">
        <w:trPr>
          <w:trHeight w:val="388"/>
        </w:trPr>
        <w:tc>
          <w:tcPr>
            <w:tcW w:w="4819" w:type="dxa"/>
            <w:gridSpan w:val="2"/>
            <w:tcBorders>
              <w:top w:val="single" w:sz="4" w:space="0" w:color="FFFFFF" w:themeColor="background1"/>
              <w:right w:val="single" w:sz="4" w:space="0" w:color="FFFFFF" w:themeColor="background1"/>
            </w:tcBorders>
          </w:tcPr>
          <w:p w14:paraId="17D9CF60" w14:textId="77777777" w:rsidR="00BA7559" w:rsidRDefault="00BA7559" w:rsidP="00AA407D">
            <w:pPr>
              <w:rPr>
                <w:sz w:val="18"/>
                <w:szCs w:val="18"/>
              </w:rPr>
            </w:pPr>
            <w:r>
              <w:rPr>
                <w:sz w:val="18"/>
                <w:szCs w:val="18"/>
              </w:rPr>
              <w:t xml:space="preserve">Páska </w:t>
            </w:r>
            <w:proofErr w:type="spellStart"/>
            <w:r>
              <w:rPr>
                <w:sz w:val="18"/>
                <w:szCs w:val="18"/>
              </w:rPr>
              <w:t>FeZn</w:t>
            </w:r>
            <w:proofErr w:type="spellEnd"/>
            <w:r>
              <w:rPr>
                <w:sz w:val="18"/>
                <w:szCs w:val="18"/>
              </w:rPr>
              <w:t xml:space="preserve"> 30/4 mm</w:t>
            </w:r>
          </w:p>
          <w:p w14:paraId="19F5598A" w14:textId="77777777" w:rsidR="00BA7559" w:rsidRDefault="00BA7559" w:rsidP="00AA407D">
            <w:pPr>
              <w:rPr>
                <w:sz w:val="18"/>
                <w:szCs w:val="18"/>
              </w:rPr>
            </w:pPr>
            <w:r>
              <w:rPr>
                <w:sz w:val="18"/>
                <w:szCs w:val="18"/>
              </w:rPr>
              <w:t xml:space="preserve">Svorka pas-pas SR02 – M8, </w:t>
            </w:r>
            <w:proofErr w:type="spellStart"/>
            <w:r>
              <w:rPr>
                <w:sz w:val="18"/>
                <w:szCs w:val="18"/>
              </w:rPr>
              <w:t>FeZn</w:t>
            </w:r>
            <w:proofErr w:type="spellEnd"/>
          </w:p>
          <w:p w14:paraId="7478B76E" w14:textId="77777777" w:rsidR="00BA7559" w:rsidRDefault="00BA7559" w:rsidP="00AA407D">
            <w:pPr>
              <w:rPr>
                <w:sz w:val="18"/>
                <w:szCs w:val="18"/>
              </w:rPr>
            </w:pPr>
            <w:r>
              <w:rPr>
                <w:sz w:val="18"/>
                <w:szCs w:val="18"/>
              </w:rPr>
              <w:t xml:space="preserve">Svorka </w:t>
            </w:r>
            <w:proofErr w:type="gramStart"/>
            <w:r>
              <w:rPr>
                <w:sz w:val="18"/>
                <w:szCs w:val="18"/>
              </w:rPr>
              <w:t>pas- drát</w:t>
            </w:r>
            <w:proofErr w:type="gramEnd"/>
            <w:r>
              <w:rPr>
                <w:sz w:val="18"/>
                <w:szCs w:val="18"/>
              </w:rPr>
              <w:t xml:space="preserve"> SR03, </w:t>
            </w:r>
            <w:proofErr w:type="spellStart"/>
            <w:r>
              <w:rPr>
                <w:sz w:val="18"/>
                <w:szCs w:val="18"/>
              </w:rPr>
              <w:t>FeZn</w:t>
            </w:r>
            <w:proofErr w:type="spellEnd"/>
          </w:p>
        </w:tc>
        <w:tc>
          <w:tcPr>
            <w:tcW w:w="4820" w:type="dxa"/>
            <w:tcBorders>
              <w:top w:val="single" w:sz="4" w:space="0" w:color="FFFFFF" w:themeColor="background1"/>
              <w:left w:val="single" w:sz="4" w:space="0" w:color="FFFFFF" w:themeColor="background1"/>
            </w:tcBorders>
          </w:tcPr>
          <w:p w14:paraId="5621EEEC" w14:textId="77777777" w:rsidR="00BA7559" w:rsidRDefault="00BA7559" w:rsidP="00AA407D">
            <w:pPr>
              <w:rPr>
                <w:sz w:val="18"/>
                <w:szCs w:val="18"/>
              </w:rPr>
            </w:pPr>
            <w:r>
              <w:rPr>
                <w:sz w:val="18"/>
                <w:szCs w:val="18"/>
              </w:rPr>
              <w:t>10 m</w:t>
            </w:r>
          </w:p>
          <w:p w14:paraId="6ED7A63A" w14:textId="77777777" w:rsidR="00BA7559" w:rsidRDefault="00BA7559" w:rsidP="00AA407D">
            <w:pPr>
              <w:rPr>
                <w:sz w:val="18"/>
                <w:szCs w:val="18"/>
              </w:rPr>
            </w:pPr>
            <w:r>
              <w:rPr>
                <w:sz w:val="18"/>
                <w:szCs w:val="18"/>
              </w:rPr>
              <w:t>6 ks</w:t>
            </w:r>
          </w:p>
          <w:p w14:paraId="6210FEBF" w14:textId="77777777" w:rsidR="00BA7559" w:rsidRDefault="00BA7559" w:rsidP="00AA407D">
            <w:pPr>
              <w:rPr>
                <w:sz w:val="18"/>
                <w:szCs w:val="18"/>
              </w:rPr>
            </w:pPr>
            <w:r>
              <w:rPr>
                <w:sz w:val="18"/>
                <w:szCs w:val="18"/>
              </w:rPr>
              <w:t>1 ks</w:t>
            </w:r>
          </w:p>
        </w:tc>
      </w:tr>
      <w:tr w:rsidR="00BA7559" w:rsidRPr="003135C7" w14:paraId="7443FD43" w14:textId="77777777" w:rsidTr="00AA407D">
        <w:tc>
          <w:tcPr>
            <w:tcW w:w="9639" w:type="dxa"/>
            <w:gridSpan w:val="3"/>
          </w:tcPr>
          <w:p w14:paraId="30F0C39A" w14:textId="3F9BEFC1" w:rsidR="001D45CF" w:rsidRDefault="001A0E4B" w:rsidP="00AA407D">
            <w:pPr>
              <w:tabs>
                <w:tab w:val="center" w:pos="2195"/>
              </w:tabs>
              <w:rPr>
                <w:noProof/>
                <w:sz w:val="18"/>
                <w:szCs w:val="18"/>
              </w:rPr>
            </w:pPr>
            <w:r>
              <w:rPr>
                <w:noProof/>
                <w:sz w:val="18"/>
                <w:szCs w:val="18"/>
              </w:rPr>
              <w:t>6</w:t>
            </w:r>
            <w:r w:rsidR="001D45CF">
              <w:rPr>
                <w:noProof/>
                <w:sz w:val="18"/>
                <w:szCs w:val="18"/>
              </w:rPr>
              <w:t>.4.2.1</w:t>
            </w:r>
          </w:p>
          <w:p w14:paraId="1F8CB68D" w14:textId="77777777" w:rsidR="00BA7559" w:rsidRPr="003135C7" w:rsidRDefault="00BA7559" w:rsidP="00AA407D">
            <w:pPr>
              <w:tabs>
                <w:tab w:val="center" w:pos="2195"/>
              </w:tabs>
              <w:rPr>
                <w:noProof/>
                <w:sz w:val="18"/>
                <w:szCs w:val="18"/>
              </w:rPr>
            </w:pPr>
            <w:r>
              <w:rPr>
                <w:noProof/>
                <w:sz w:val="18"/>
                <w:szCs w:val="18"/>
              </w:rPr>
              <w:t>Výkres není</w:t>
            </w:r>
            <w:r w:rsidR="001D45CF">
              <w:rPr>
                <w:noProof/>
                <w:sz w:val="18"/>
                <w:szCs w:val="18"/>
              </w:rPr>
              <w:t>.</w:t>
            </w:r>
          </w:p>
        </w:tc>
      </w:tr>
    </w:tbl>
    <w:p w14:paraId="6F57DC76" w14:textId="77777777" w:rsidR="00C6325D" w:rsidRDefault="00C6325D" w:rsidP="00C6325D">
      <w:pPr>
        <w:pStyle w:val="Odstavecseseznamem"/>
        <w:keepNext/>
        <w:spacing w:before="120" w:after="120"/>
        <w:ind w:left="357"/>
        <w:outlineLvl w:val="2"/>
        <w:rPr>
          <w:b/>
          <w:noProof/>
        </w:rPr>
      </w:pPr>
    </w:p>
    <w:p w14:paraId="18B19514" w14:textId="77777777" w:rsidR="00C6325D" w:rsidRPr="004D6399" w:rsidRDefault="00C6325D" w:rsidP="00C167C7">
      <w:pPr>
        <w:pStyle w:val="Odstavecseseznamem"/>
        <w:keepNext/>
        <w:numPr>
          <w:ilvl w:val="2"/>
          <w:numId w:val="1"/>
        </w:numPr>
        <w:spacing w:before="120" w:after="120"/>
        <w:outlineLvl w:val="2"/>
        <w:rPr>
          <w:b/>
          <w:noProof/>
        </w:rPr>
      </w:pPr>
      <w:r>
        <w:rPr>
          <w:b/>
          <w:noProof/>
        </w:rPr>
        <w:t>Trubka svodová pro TS 100 kVA</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C6325D" w:rsidRPr="003135C7" w14:paraId="210EACC6" w14:textId="77777777" w:rsidTr="00AA407D">
        <w:tc>
          <w:tcPr>
            <w:tcW w:w="1418" w:type="dxa"/>
            <w:gridSpan w:val="2"/>
          </w:tcPr>
          <w:p w14:paraId="6FB0DDA1" w14:textId="77777777" w:rsidR="00C6325D" w:rsidRPr="003135C7" w:rsidRDefault="00C6325D" w:rsidP="00AA407D">
            <w:pPr>
              <w:rPr>
                <w:sz w:val="18"/>
                <w:szCs w:val="18"/>
              </w:rPr>
            </w:pPr>
            <w:r w:rsidRPr="003135C7">
              <w:rPr>
                <w:sz w:val="18"/>
                <w:szCs w:val="18"/>
              </w:rPr>
              <w:t>Název výrobku</w:t>
            </w:r>
          </w:p>
        </w:tc>
        <w:tc>
          <w:tcPr>
            <w:tcW w:w="8221" w:type="dxa"/>
            <w:gridSpan w:val="4"/>
          </w:tcPr>
          <w:p w14:paraId="6F33609F" w14:textId="77777777" w:rsidR="00C6325D" w:rsidRPr="003135C7" w:rsidRDefault="00C6325D" w:rsidP="00AA407D">
            <w:pPr>
              <w:rPr>
                <w:sz w:val="18"/>
                <w:szCs w:val="18"/>
              </w:rPr>
            </w:pPr>
            <w:r w:rsidRPr="001460BE">
              <w:rPr>
                <w:sz w:val="18"/>
                <w:szCs w:val="18"/>
              </w:rPr>
              <w:t xml:space="preserve">Trubka svodová 1x75 TS 100 </w:t>
            </w:r>
            <w:proofErr w:type="spellStart"/>
            <w:r w:rsidRPr="001460BE">
              <w:rPr>
                <w:sz w:val="18"/>
                <w:szCs w:val="18"/>
              </w:rPr>
              <w:t>kVA</w:t>
            </w:r>
            <w:proofErr w:type="spellEnd"/>
          </w:p>
        </w:tc>
      </w:tr>
      <w:tr w:rsidR="00C6325D" w:rsidRPr="003135C7" w14:paraId="63215F2C" w14:textId="77777777" w:rsidTr="00AA407D">
        <w:trPr>
          <w:trHeight w:val="388"/>
        </w:trPr>
        <w:tc>
          <w:tcPr>
            <w:tcW w:w="9639" w:type="dxa"/>
            <w:gridSpan w:val="6"/>
            <w:tcBorders>
              <w:bottom w:val="single" w:sz="4" w:space="0" w:color="FFFFFF" w:themeColor="background1"/>
            </w:tcBorders>
          </w:tcPr>
          <w:p w14:paraId="4B06E8E4" w14:textId="77777777" w:rsidR="00C6325D" w:rsidRPr="00D5366F" w:rsidRDefault="00C6325D" w:rsidP="00C6325D">
            <w:pPr>
              <w:jc w:val="both"/>
              <w:rPr>
                <w:sz w:val="18"/>
                <w:szCs w:val="18"/>
              </w:rPr>
            </w:pPr>
            <w:r>
              <w:rPr>
                <w:sz w:val="18"/>
                <w:szCs w:val="18"/>
              </w:rPr>
              <w:t>Trubka svodová chrání svodové kabely od transformátoru do skříně s rozvaděčem NN. Trubka je vyrobena z tvrzeného PVC pro venkovní prostředí. Horní část trubky o délce 2500 mm má hladký povrch. Horní konec je zakončen plastovým krytem pro průchod kabelu, musí být umožněno protažení kabelu CYKY 4x70mm</w:t>
            </w:r>
            <w:r w:rsidRPr="003A3E62">
              <w:rPr>
                <w:sz w:val="18"/>
                <w:szCs w:val="18"/>
                <w:vertAlign w:val="superscript"/>
              </w:rPr>
              <w:t>2</w:t>
            </w:r>
            <w:r>
              <w:rPr>
                <w:sz w:val="18"/>
                <w:szCs w:val="18"/>
              </w:rPr>
              <w:t>. Dolní část trubky o délce cca 800 mm je flexibilní tak, aby ji bylo možno nasadit přes vývodové hrdlo na horní stěně skříně rozvaděče. Obě části jsou vodotěsně spojeny. Ochranná trubka je k betonovému sloupu upevněna pomocí nerezové upínací pásky a třech držáků. Součástí dodávky je jeden kus trubky, plastový kryt a tři držáky včetně spojovacího materiálu. Ocelová upínací páska není součástí dodávky.</w:t>
            </w:r>
          </w:p>
        </w:tc>
      </w:tr>
      <w:tr w:rsidR="00C6325D" w:rsidRPr="003135C7" w14:paraId="2D4BB506" w14:textId="77777777" w:rsidTr="00AA407D">
        <w:tc>
          <w:tcPr>
            <w:tcW w:w="9639" w:type="dxa"/>
            <w:gridSpan w:val="6"/>
          </w:tcPr>
          <w:p w14:paraId="124D0DDA" w14:textId="100CCC54"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3</w:t>
            </w:r>
            <w:r w:rsidRPr="003135C7">
              <w:rPr>
                <w:sz w:val="18"/>
                <w:szCs w:val="18"/>
              </w:rPr>
              <w:t>.</w:t>
            </w:r>
            <w:r>
              <w:rPr>
                <w:sz w:val="18"/>
                <w:szCs w:val="18"/>
              </w:rPr>
              <w:t>1</w:t>
            </w:r>
          </w:p>
          <w:p w14:paraId="31192921" w14:textId="77777777" w:rsidR="00C6325D" w:rsidRPr="003135C7" w:rsidRDefault="00C6325D" w:rsidP="00AA407D">
            <w:pPr>
              <w:tabs>
                <w:tab w:val="center" w:pos="2195"/>
              </w:tabs>
              <w:jc w:val="center"/>
              <w:rPr>
                <w:noProof/>
                <w:sz w:val="18"/>
                <w:szCs w:val="18"/>
              </w:rPr>
            </w:pPr>
            <w:r>
              <w:rPr>
                <w:noProof/>
                <w:sz w:val="18"/>
                <w:szCs w:val="18"/>
              </w:rPr>
              <w:drawing>
                <wp:inline distT="0" distB="0" distL="0" distR="0" wp14:anchorId="20AEB826" wp14:editId="69DB51CF">
                  <wp:extent cx="6068708" cy="2446166"/>
                  <wp:effectExtent l="0" t="0" r="8255" b="0"/>
                  <wp:docPr id="14" name="Obrázek 14" descr="C:\Users\F9807\A_Dokumenty\Specifikace\Konstrukce\S7 TS\přilohy\A1\Trubka svodová 1x75 TS 100 kV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9807\A_Dokumenty\Specifikace\Konstrukce\S7 TS\přilohy\A1\Trubka svodová 1x75 TS 100 kVA.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68955" cy="2446265"/>
                          </a:xfrm>
                          <a:prstGeom prst="rect">
                            <a:avLst/>
                          </a:prstGeom>
                          <a:noFill/>
                          <a:ln>
                            <a:noFill/>
                          </a:ln>
                        </pic:spPr>
                      </pic:pic>
                    </a:graphicData>
                  </a:graphic>
                </wp:inline>
              </w:drawing>
            </w:r>
          </w:p>
        </w:tc>
      </w:tr>
      <w:tr w:rsidR="003C5F24" w:rsidRPr="004D7645" w14:paraId="5E74AE65" w14:textId="77777777" w:rsidTr="003C5F24">
        <w:trPr>
          <w:gridAfter w:val="1"/>
          <w:wAfter w:w="2409" w:type="dxa"/>
          <w:trHeight w:val="57"/>
        </w:trPr>
        <w:tc>
          <w:tcPr>
            <w:tcW w:w="993" w:type="dxa"/>
            <w:tcBorders>
              <w:top w:val="single" w:sz="4" w:space="0" w:color="auto"/>
              <w:bottom w:val="single" w:sz="4" w:space="0" w:color="auto"/>
            </w:tcBorders>
            <w:shd w:val="clear" w:color="auto" w:fill="auto"/>
          </w:tcPr>
          <w:p w14:paraId="357B4B60"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bottom w:val="single" w:sz="4" w:space="0" w:color="auto"/>
            </w:tcBorders>
            <w:shd w:val="clear" w:color="auto" w:fill="auto"/>
          </w:tcPr>
          <w:p w14:paraId="56076A08"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bottom w:val="single" w:sz="4" w:space="0" w:color="auto"/>
            </w:tcBorders>
            <w:shd w:val="clear" w:color="auto" w:fill="auto"/>
          </w:tcPr>
          <w:p w14:paraId="757B8BAC"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bottom w:val="single" w:sz="4" w:space="0" w:color="auto"/>
            </w:tcBorders>
            <w:shd w:val="clear" w:color="auto" w:fill="auto"/>
          </w:tcPr>
          <w:p w14:paraId="1FAA2C5D"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57836522" w14:textId="77777777" w:rsidTr="003C5F24">
        <w:trPr>
          <w:gridAfter w:val="1"/>
          <w:wAfter w:w="2409" w:type="dxa"/>
          <w:trHeight w:val="57"/>
        </w:trPr>
        <w:tc>
          <w:tcPr>
            <w:tcW w:w="993" w:type="dxa"/>
            <w:shd w:val="clear" w:color="auto" w:fill="auto"/>
          </w:tcPr>
          <w:p w14:paraId="3D5344E3"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4.3.2</w:t>
            </w:r>
          </w:p>
        </w:tc>
        <w:tc>
          <w:tcPr>
            <w:tcW w:w="3827" w:type="dxa"/>
            <w:gridSpan w:val="2"/>
            <w:shd w:val="clear" w:color="auto" w:fill="auto"/>
          </w:tcPr>
          <w:p w14:paraId="3E869D65" w14:textId="77777777" w:rsidR="003C5F24" w:rsidRPr="004D7645" w:rsidRDefault="003C5F24" w:rsidP="003C5F24">
            <w:pPr>
              <w:rPr>
                <w:rFonts w:cs="Arial"/>
                <w:sz w:val="18"/>
                <w:szCs w:val="18"/>
              </w:rPr>
            </w:pPr>
            <w:r w:rsidRPr="004D7645">
              <w:rPr>
                <w:rFonts w:cs="Arial"/>
                <w:sz w:val="18"/>
                <w:szCs w:val="18"/>
              </w:rPr>
              <w:t>Provozní rozsah teplot</w:t>
            </w:r>
          </w:p>
        </w:tc>
        <w:tc>
          <w:tcPr>
            <w:tcW w:w="709" w:type="dxa"/>
            <w:shd w:val="clear" w:color="auto" w:fill="auto"/>
          </w:tcPr>
          <w:p w14:paraId="4D50F8DE"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°C]</w:t>
            </w:r>
          </w:p>
        </w:tc>
        <w:tc>
          <w:tcPr>
            <w:tcW w:w="1701" w:type="dxa"/>
            <w:shd w:val="clear" w:color="auto" w:fill="auto"/>
          </w:tcPr>
          <w:p w14:paraId="366839EF" w14:textId="77777777" w:rsidR="003C5F24" w:rsidRPr="004D7645" w:rsidRDefault="003C5F24" w:rsidP="003C5F24">
            <w:pPr>
              <w:rPr>
                <w:rFonts w:cs="Arial"/>
                <w:sz w:val="18"/>
                <w:szCs w:val="18"/>
              </w:rPr>
            </w:pPr>
            <w:r w:rsidRPr="004D7645">
              <w:rPr>
                <w:rFonts w:cs="Arial"/>
                <w:sz w:val="18"/>
                <w:szCs w:val="18"/>
              </w:rPr>
              <w:t>-33 až +40</w:t>
            </w:r>
          </w:p>
        </w:tc>
      </w:tr>
      <w:tr w:rsidR="003C5F24" w:rsidRPr="004D7645" w14:paraId="30F1718F" w14:textId="77777777" w:rsidTr="003C5F24">
        <w:trPr>
          <w:gridAfter w:val="1"/>
          <w:wAfter w:w="2409" w:type="dxa"/>
          <w:trHeight w:val="57"/>
        </w:trPr>
        <w:tc>
          <w:tcPr>
            <w:tcW w:w="993" w:type="dxa"/>
            <w:shd w:val="clear" w:color="auto" w:fill="auto"/>
          </w:tcPr>
          <w:p w14:paraId="66CBA4FD"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4.3.3</w:t>
            </w:r>
          </w:p>
        </w:tc>
        <w:tc>
          <w:tcPr>
            <w:tcW w:w="3827" w:type="dxa"/>
            <w:gridSpan w:val="2"/>
            <w:shd w:val="clear" w:color="auto" w:fill="auto"/>
          </w:tcPr>
          <w:p w14:paraId="2D855D5F" w14:textId="77777777" w:rsidR="003C5F24" w:rsidRPr="004D7645" w:rsidRDefault="003C5F24" w:rsidP="003C5F24">
            <w:pPr>
              <w:rPr>
                <w:rFonts w:cs="Arial"/>
                <w:sz w:val="18"/>
                <w:szCs w:val="18"/>
              </w:rPr>
            </w:pPr>
            <w:r w:rsidRPr="004D7645">
              <w:rPr>
                <w:rFonts w:cs="Arial"/>
                <w:sz w:val="18"/>
                <w:szCs w:val="18"/>
              </w:rPr>
              <w:t>Odolnost trubky na tlak</w:t>
            </w:r>
          </w:p>
        </w:tc>
        <w:tc>
          <w:tcPr>
            <w:tcW w:w="709" w:type="dxa"/>
            <w:shd w:val="clear" w:color="auto" w:fill="auto"/>
          </w:tcPr>
          <w:p w14:paraId="705BC8B8"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N]</w:t>
            </w:r>
          </w:p>
        </w:tc>
        <w:tc>
          <w:tcPr>
            <w:tcW w:w="1701" w:type="dxa"/>
            <w:shd w:val="clear" w:color="auto" w:fill="auto"/>
          </w:tcPr>
          <w:p w14:paraId="0C30386D"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750</w:t>
            </w:r>
          </w:p>
        </w:tc>
      </w:tr>
      <w:tr w:rsidR="003C5F24" w:rsidRPr="004D7645" w14:paraId="75E84702" w14:textId="77777777" w:rsidTr="003C5F24">
        <w:trPr>
          <w:gridAfter w:val="1"/>
          <w:wAfter w:w="2409" w:type="dxa"/>
          <w:trHeight w:val="57"/>
        </w:trPr>
        <w:tc>
          <w:tcPr>
            <w:tcW w:w="993" w:type="dxa"/>
            <w:shd w:val="clear" w:color="auto" w:fill="auto"/>
          </w:tcPr>
          <w:p w14:paraId="399E4B20"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4.3.4</w:t>
            </w:r>
          </w:p>
        </w:tc>
        <w:tc>
          <w:tcPr>
            <w:tcW w:w="3827" w:type="dxa"/>
            <w:gridSpan w:val="2"/>
            <w:shd w:val="clear" w:color="auto" w:fill="auto"/>
          </w:tcPr>
          <w:p w14:paraId="08B4CBBE" w14:textId="77777777" w:rsidR="003C5F24" w:rsidRPr="004D7645" w:rsidRDefault="003C5F24" w:rsidP="003C5F24">
            <w:pPr>
              <w:rPr>
                <w:rFonts w:cs="Arial"/>
                <w:sz w:val="18"/>
                <w:szCs w:val="18"/>
              </w:rPr>
            </w:pPr>
            <w:r w:rsidRPr="004D7645">
              <w:rPr>
                <w:rFonts w:cs="Arial"/>
                <w:sz w:val="18"/>
                <w:szCs w:val="18"/>
              </w:rPr>
              <w:t>UV stabilita trubky a krytu</w:t>
            </w:r>
          </w:p>
        </w:tc>
        <w:tc>
          <w:tcPr>
            <w:tcW w:w="709" w:type="dxa"/>
            <w:shd w:val="clear" w:color="auto" w:fill="auto"/>
          </w:tcPr>
          <w:p w14:paraId="1AF8E595"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rPr>
              <w:t>-]</w:t>
            </w:r>
          </w:p>
        </w:tc>
        <w:tc>
          <w:tcPr>
            <w:tcW w:w="1701" w:type="dxa"/>
            <w:shd w:val="clear" w:color="auto" w:fill="auto"/>
          </w:tcPr>
          <w:p w14:paraId="598C4963" w14:textId="77777777" w:rsidR="003C5F24" w:rsidRPr="004D7645" w:rsidRDefault="003C5F24" w:rsidP="003C5F24">
            <w:pPr>
              <w:rPr>
                <w:rFonts w:cs="Arial"/>
                <w:sz w:val="18"/>
                <w:szCs w:val="18"/>
              </w:rPr>
            </w:pPr>
            <w:r w:rsidRPr="004D7645">
              <w:rPr>
                <w:rFonts w:cs="Arial"/>
                <w:sz w:val="18"/>
                <w:szCs w:val="18"/>
              </w:rPr>
              <w:t>ano</w:t>
            </w:r>
          </w:p>
        </w:tc>
      </w:tr>
      <w:tr w:rsidR="003C5F24" w:rsidRPr="004D7645" w14:paraId="68C73BF1" w14:textId="77777777" w:rsidTr="003C5F24">
        <w:trPr>
          <w:gridAfter w:val="1"/>
          <w:wAfter w:w="2409" w:type="dxa"/>
          <w:trHeight w:val="57"/>
        </w:trPr>
        <w:tc>
          <w:tcPr>
            <w:tcW w:w="993" w:type="dxa"/>
            <w:shd w:val="clear" w:color="auto" w:fill="auto"/>
          </w:tcPr>
          <w:p w14:paraId="6AF91514"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4.3.5</w:t>
            </w:r>
          </w:p>
        </w:tc>
        <w:tc>
          <w:tcPr>
            <w:tcW w:w="3827" w:type="dxa"/>
            <w:gridSpan w:val="2"/>
            <w:shd w:val="clear" w:color="auto" w:fill="auto"/>
          </w:tcPr>
          <w:p w14:paraId="70AA9C1F" w14:textId="77777777" w:rsidR="003C5F24" w:rsidRPr="004D7645" w:rsidRDefault="003C5F24" w:rsidP="003C5F24">
            <w:pPr>
              <w:rPr>
                <w:rFonts w:cs="Arial"/>
                <w:sz w:val="18"/>
                <w:szCs w:val="18"/>
              </w:rPr>
            </w:pPr>
            <w:r w:rsidRPr="004D7645">
              <w:rPr>
                <w:rFonts w:cs="Arial"/>
                <w:sz w:val="18"/>
                <w:szCs w:val="18"/>
              </w:rPr>
              <w:t>Barva trubky</w:t>
            </w:r>
          </w:p>
        </w:tc>
        <w:tc>
          <w:tcPr>
            <w:tcW w:w="709" w:type="dxa"/>
            <w:shd w:val="clear" w:color="auto" w:fill="auto"/>
          </w:tcPr>
          <w:p w14:paraId="5C3434D7"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rPr>
              <w:t>-]</w:t>
            </w:r>
          </w:p>
        </w:tc>
        <w:tc>
          <w:tcPr>
            <w:tcW w:w="1701" w:type="dxa"/>
            <w:shd w:val="clear" w:color="auto" w:fill="auto"/>
          </w:tcPr>
          <w:p w14:paraId="59DC0561" w14:textId="77777777" w:rsidR="003C5F24" w:rsidRPr="004D7645" w:rsidRDefault="003C5F24" w:rsidP="003C5F24">
            <w:pPr>
              <w:rPr>
                <w:rFonts w:cs="Arial"/>
                <w:sz w:val="18"/>
                <w:szCs w:val="18"/>
              </w:rPr>
            </w:pPr>
            <w:r w:rsidRPr="004D7645">
              <w:rPr>
                <w:rFonts w:cs="Arial"/>
                <w:sz w:val="18"/>
                <w:szCs w:val="18"/>
              </w:rPr>
              <w:t>světlá, jednobarevná</w:t>
            </w:r>
          </w:p>
        </w:tc>
      </w:tr>
      <w:tr w:rsidR="003C5F24" w:rsidRPr="004D7645" w14:paraId="538F4CB2" w14:textId="77777777" w:rsidTr="003C5F24">
        <w:trPr>
          <w:gridAfter w:val="1"/>
          <w:wAfter w:w="2409" w:type="dxa"/>
          <w:trHeight w:val="57"/>
        </w:trPr>
        <w:tc>
          <w:tcPr>
            <w:tcW w:w="993" w:type="dxa"/>
            <w:shd w:val="clear" w:color="auto" w:fill="auto"/>
          </w:tcPr>
          <w:p w14:paraId="3E53875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4.3.6</w:t>
            </w:r>
          </w:p>
        </w:tc>
        <w:tc>
          <w:tcPr>
            <w:tcW w:w="3827" w:type="dxa"/>
            <w:gridSpan w:val="2"/>
            <w:shd w:val="clear" w:color="auto" w:fill="auto"/>
          </w:tcPr>
          <w:p w14:paraId="257CA319" w14:textId="77777777" w:rsidR="003C5F24" w:rsidRPr="004D7645" w:rsidRDefault="003C5F24" w:rsidP="003C5F24">
            <w:pPr>
              <w:rPr>
                <w:rFonts w:cs="Arial"/>
                <w:sz w:val="18"/>
                <w:szCs w:val="18"/>
              </w:rPr>
            </w:pPr>
            <w:r w:rsidRPr="004D7645">
              <w:rPr>
                <w:rFonts w:cs="Arial"/>
                <w:sz w:val="18"/>
                <w:szCs w:val="18"/>
              </w:rPr>
              <w:t>Barva krytu</w:t>
            </w:r>
          </w:p>
        </w:tc>
        <w:tc>
          <w:tcPr>
            <w:tcW w:w="709" w:type="dxa"/>
            <w:shd w:val="clear" w:color="auto" w:fill="auto"/>
          </w:tcPr>
          <w:p w14:paraId="3989C548"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rPr>
              <w:t>-]</w:t>
            </w:r>
          </w:p>
        </w:tc>
        <w:tc>
          <w:tcPr>
            <w:tcW w:w="1701" w:type="dxa"/>
            <w:shd w:val="clear" w:color="auto" w:fill="auto"/>
          </w:tcPr>
          <w:p w14:paraId="756234C4" w14:textId="77777777" w:rsidR="003C5F24" w:rsidRPr="004D7645" w:rsidRDefault="003C5F24" w:rsidP="003C5F24">
            <w:pPr>
              <w:rPr>
                <w:rFonts w:cs="Arial"/>
                <w:sz w:val="18"/>
                <w:szCs w:val="18"/>
              </w:rPr>
            </w:pPr>
            <w:r w:rsidRPr="004D7645">
              <w:rPr>
                <w:rFonts w:cs="Arial"/>
                <w:sz w:val="18"/>
                <w:szCs w:val="18"/>
              </w:rPr>
              <w:t>světlá, jednobarevný</w:t>
            </w:r>
          </w:p>
        </w:tc>
      </w:tr>
      <w:tr w:rsidR="003C5F24" w:rsidRPr="004D7645" w14:paraId="3F59DBED" w14:textId="77777777" w:rsidTr="003C5F24">
        <w:trPr>
          <w:gridAfter w:val="1"/>
          <w:wAfter w:w="2409" w:type="dxa"/>
          <w:trHeight w:val="57"/>
        </w:trPr>
        <w:tc>
          <w:tcPr>
            <w:tcW w:w="993" w:type="dxa"/>
            <w:shd w:val="clear" w:color="auto" w:fill="auto"/>
          </w:tcPr>
          <w:p w14:paraId="3B7E2E7E"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4.3.7</w:t>
            </w:r>
          </w:p>
        </w:tc>
        <w:tc>
          <w:tcPr>
            <w:tcW w:w="3827" w:type="dxa"/>
            <w:gridSpan w:val="2"/>
            <w:shd w:val="clear" w:color="auto" w:fill="auto"/>
          </w:tcPr>
          <w:p w14:paraId="72CA6BD7" w14:textId="77777777" w:rsidR="003C5F24" w:rsidRPr="004D7645" w:rsidRDefault="003C5F24" w:rsidP="003C5F24">
            <w:pPr>
              <w:rPr>
                <w:rFonts w:cs="Arial"/>
                <w:sz w:val="18"/>
                <w:szCs w:val="18"/>
              </w:rPr>
            </w:pPr>
            <w:r w:rsidRPr="004D7645">
              <w:rPr>
                <w:rFonts w:cs="Arial"/>
                <w:sz w:val="18"/>
                <w:szCs w:val="18"/>
              </w:rPr>
              <w:t>Celková délka trubky</w:t>
            </w:r>
          </w:p>
        </w:tc>
        <w:tc>
          <w:tcPr>
            <w:tcW w:w="709" w:type="dxa"/>
            <w:shd w:val="clear" w:color="auto" w:fill="auto"/>
          </w:tcPr>
          <w:p w14:paraId="5A980FAA"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169DD0A4" w14:textId="77777777" w:rsidR="003C5F24" w:rsidRPr="004D7645" w:rsidRDefault="003C5F24" w:rsidP="003C5F24">
            <w:pPr>
              <w:rPr>
                <w:rFonts w:cs="Arial"/>
                <w:sz w:val="18"/>
                <w:szCs w:val="18"/>
              </w:rPr>
            </w:pPr>
            <w:r w:rsidRPr="004D7645">
              <w:rPr>
                <w:rFonts w:cs="Arial"/>
                <w:sz w:val="18"/>
                <w:szCs w:val="18"/>
              </w:rPr>
              <w:t>3300</w:t>
            </w:r>
          </w:p>
        </w:tc>
      </w:tr>
      <w:tr w:rsidR="003C5F24" w:rsidRPr="004D7645" w14:paraId="757E25AA" w14:textId="77777777" w:rsidTr="003C5F24">
        <w:trPr>
          <w:gridAfter w:val="1"/>
          <w:wAfter w:w="2409" w:type="dxa"/>
          <w:trHeight w:val="57"/>
        </w:trPr>
        <w:tc>
          <w:tcPr>
            <w:tcW w:w="993" w:type="dxa"/>
            <w:shd w:val="clear" w:color="auto" w:fill="auto"/>
          </w:tcPr>
          <w:p w14:paraId="7556DD59"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4.3.8</w:t>
            </w:r>
          </w:p>
        </w:tc>
        <w:tc>
          <w:tcPr>
            <w:tcW w:w="3827" w:type="dxa"/>
            <w:gridSpan w:val="2"/>
            <w:shd w:val="clear" w:color="auto" w:fill="auto"/>
          </w:tcPr>
          <w:p w14:paraId="20769FC3" w14:textId="77777777" w:rsidR="003C5F24" w:rsidRPr="004D7645" w:rsidRDefault="003C5F24" w:rsidP="003C5F24">
            <w:pPr>
              <w:rPr>
                <w:rFonts w:cs="Arial"/>
                <w:sz w:val="18"/>
                <w:szCs w:val="18"/>
              </w:rPr>
            </w:pPr>
            <w:r w:rsidRPr="004D7645">
              <w:rPr>
                <w:rFonts w:cs="Arial"/>
                <w:sz w:val="18"/>
                <w:szCs w:val="18"/>
              </w:rPr>
              <w:t>Vnitřní průměr pevné trubky</w:t>
            </w:r>
          </w:p>
        </w:tc>
        <w:tc>
          <w:tcPr>
            <w:tcW w:w="709" w:type="dxa"/>
            <w:shd w:val="clear" w:color="auto" w:fill="auto"/>
          </w:tcPr>
          <w:p w14:paraId="01DBBC35"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65CFF1DA" w14:textId="77777777" w:rsidR="003C5F24" w:rsidRPr="004D7645" w:rsidRDefault="003C5F24" w:rsidP="003C5F24">
            <w:pPr>
              <w:rPr>
                <w:rFonts w:cs="Arial"/>
                <w:sz w:val="18"/>
                <w:szCs w:val="18"/>
              </w:rPr>
            </w:pPr>
            <w:r w:rsidRPr="004D7645">
              <w:rPr>
                <w:rFonts w:cs="Arial"/>
                <w:sz w:val="18"/>
                <w:szCs w:val="18"/>
              </w:rPr>
              <w:t>70,6</w:t>
            </w:r>
          </w:p>
        </w:tc>
      </w:tr>
      <w:tr w:rsidR="003C5F24" w:rsidRPr="004D7645" w14:paraId="5246534F" w14:textId="77777777" w:rsidTr="003C5F24">
        <w:trPr>
          <w:gridAfter w:val="1"/>
          <w:wAfter w:w="2409" w:type="dxa"/>
          <w:trHeight w:val="57"/>
        </w:trPr>
        <w:tc>
          <w:tcPr>
            <w:tcW w:w="993" w:type="dxa"/>
            <w:shd w:val="clear" w:color="auto" w:fill="auto"/>
          </w:tcPr>
          <w:p w14:paraId="0377EA11"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4.3.9</w:t>
            </w:r>
          </w:p>
        </w:tc>
        <w:tc>
          <w:tcPr>
            <w:tcW w:w="3827" w:type="dxa"/>
            <w:gridSpan w:val="2"/>
            <w:shd w:val="clear" w:color="auto" w:fill="auto"/>
          </w:tcPr>
          <w:p w14:paraId="2A5B32AB" w14:textId="77777777" w:rsidR="003C5F24" w:rsidRPr="004D7645" w:rsidRDefault="003C5F24" w:rsidP="003C5F24">
            <w:pPr>
              <w:rPr>
                <w:rFonts w:cs="Arial"/>
                <w:sz w:val="18"/>
                <w:szCs w:val="18"/>
              </w:rPr>
            </w:pPr>
            <w:r w:rsidRPr="004D7645">
              <w:rPr>
                <w:rFonts w:cs="Arial"/>
                <w:sz w:val="18"/>
                <w:szCs w:val="18"/>
              </w:rPr>
              <w:t>Vnější průměr pevné trubky</w:t>
            </w:r>
          </w:p>
        </w:tc>
        <w:tc>
          <w:tcPr>
            <w:tcW w:w="709" w:type="dxa"/>
            <w:shd w:val="clear" w:color="auto" w:fill="auto"/>
          </w:tcPr>
          <w:p w14:paraId="07B38F35"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0E89A9DE"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70DC42D0" w14:textId="77777777" w:rsidTr="003C5F24">
        <w:trPr>
          <w:gridAfter w:val="1"/>
          <w:wAfter w:w="2409" w:type="dxa"/>
          <w:trHeight w:val="57"/>
        </w:trPr>
        <w:tc>
          <w:tcPr>
            <w:tcW w:w="993" w:type="dxa"/>
            <w:shd w:val="clear" w:color="auto" w:fill="auto"/>
          </w:tcPr>
          <w:p w14:paraId="6EF6D73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4.3.10</w:t>
            </w:r>
          </w:p>
        </w:tc>
        <w:tc>
          <w:tcPr>
            <w:tcW w:w="3827" w:type="dxa"/>
            <w:gridSpan w:val="2"/>
            <w:shd w:val="clear" w:color="auto" w:fill="auto"/>
          </w:tcPr>
          <w:p w14:paraId="0EAC1B53" w14:textId="77777777" w:rsidR="003C5F24" w:rsidRPr="004D7645" w:rsidRDefault="003C5F24" w:rsidP="003C5F24">
            <w:pPr>
              <w:rPr>
                <w:rFonts w:cs="Arial"/>
                <w:sz w:val="18"/>
                <w:szCs w:val="18"/>
              </w:rPr>
            </w:pPr>
            <w:r w:rsidRPr="004D7645">
              <w:rPr>
                <w:rFonts w:cs="Arial"/>
                <w:sz w:val="18"/>
                <w:szCs w:val="18"/>
              </w:rPr>
              <w:t>Vnitřní průměr ohebné trubky</w:t>
            </w:r>
          </w:p>
        </w:tc>
        <w:tc>
          <w:tcPr>
            <w:tcW w:w="709" w:type="dxa"/>
            <w:shd w:val="clear" w:color="auto" w:fill="auto"/>
          </w:tcPr>
          <w:p w14:paraId="7BA102CF"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6AF5C039" w14:textId="77777777" w:rsidR="003C5F24" w:rsidRPr="004D7645" w:rsidRDefault="003C5F24" w:rsidP="003C5F24">
            <w:pPr>
              <w:rPr>
                <w:rFonts w:cs="Arial"/>
                <w:sz w:val="18"/>
                <w:szCs w:val="18"/>
              </w:rPr>
            </w:pPr>
            <w:r w:rsidRPr="004D7645">
              <w:rPr>
                <w:rFonts w:cs="Arial"/>
                <w:sz w:val="18"/>
                <w:szCs w:val="18"/>
              </w:rPr>
              <w:t>61</w:t>
            </w:r>
          </w:p>
        </w:tc>
      </w:tr>
      <w:tr w:rsidR="003C5F24" w:rsidRPr="004D7645" w14:paraId="327763DA" w14:textId="77777777" w:rsidTr="003C5F24">
        <w:trPr>
          <w:gridAfter w:val="1"/>
          <w:wAfter w:w="2409" w:type="dxa"/>
          <w:trHeight w:val="57"/>
        </w:trPr>
        <w:tc>
          <w:tcPr>
            <w:tcW w:w="993" w:type="dxa"/>
            <w:shd w:val="clear" w:color="auto" w:fill="auto"/>
          </w:tcPr>
          <w:p w14:paraId="4CFC2C5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4.3.11</w:t>
            </w:r>
          </w:p>
        </w:tc>
        <w:tc>
          <w:tcPr>
            <w:tcW w:w="3827" w:type="dxa"/>
            <w:gridSpan w:val="2"/>
            <w:shd w:val="clear" w:color="auto" w:fill="auto"/>
          </w:tcPr>
          <w:p w14:paraId="013E9693" w14:textId="77777777" w:rsidR="003C5F24" w:rsidRPr="004D7645" w:rsidRDefault="003C5F24" w:rsidP="003C5F24">
            <w:pPr>
              <w:rPr>
                <w:rFonts w:cs="Arial"/>
                <w:sz w:val="18"/>
                <w:szCs w:val="18"/>
              </w:rPr>
            </w:pPr>
            <w:r w:rsidRPr="004D7645">
              <w:rPr>
                <w:rFonts w:cs="Arial"/>
                <w:sz w:val="18"/>
                <w:szCs w:val="18"/>
              </w:rPr>
              <w:t>Vnější průměr ohebné trubky</w:t>
            </w:r>
          </w:p>
        </w:tc>
        <w:tc>
          <w:tcPr>
            <w:tcW w:w="709" w:type="dxa"/>
            <w:shd w:val="clear" w:color="auto" w:fill="auto"/>
          </w:tcPr>
          <w:p w14:paraId="59232E03"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35A9142A"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431E51B3" w14:textId="77777777" w:rsidTr="003C5F24">
        <w:trPr>
          <w:gridAfter w:val="1"/>
          <w:wAfter w:w="2409" w:type="dxa"/>
          <w:trHeight w:val="57"/>
        </w:trPr>
        <w:tc>
          <w:tcPr>
            <w:tcW w:w="993" w:type="dxa"/>
            <w:shd w:val="clear" w:color="auto" w:fill="auto"/>
          </w:tcPr>
          <w:p w14:paraId="293E7ECF"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4.3.12</w:t>
            </w:r>
          </w:p>
        </w:tc>
        <w:tc>
          <w:tcPr>
            <w:tcW w:w="3827" w:type="dxa"/>
            <w:gridSpan w:val="2"/>
            <w:shd w:val="clear" w:color="auto" w:fill="auto"/>
          </w:tcPr>
          <w:p w14:paraId="5D939228" w14:textId="77777777" w:rsidR="003C5F24" w:rsidRPr="004D7645" w:rsidRDefault="003C5F24" w:rsidP="003C5F24">
            <w:pPr>
              <w:rPr>
                <w:rFonts w:cs="Arial"/>
                <w:sz w:val="18"/>
                <w:szCs w:val="18"/>
              </w:rPr>
            </w:pPr>
            <w:r w:rsidRPr="004D7645">
              <w:rPr>
                <w:rFonts w:cs="Arial"/>
                <w:sz w:val="18"/>
                <w:szCs w:val="18"/>
              </w:rPr>
              <w:t>Vnitřní průměr dolního konce ohebné trubky</w:t>
            </w:r>
          </w:p>
        </w:tc>
        <w:tc>
          <w:tcPr>
            <w:tcW w:w="709" w:type="dxa"/>
            <w:shd w:val="clear" w:color="auto" w:fill="auto"/>
          </w:tcPr>
          <w:p w14:paraId="015AE2E6"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16BF4748" w14:textId="77777777" w:rsidR="003C5F24" w:rsidRPr="004D7645" w:rsidRDefault="003C5F24" w:rsidP="003C5F24">
            <w:pPr>
              <w:rPr>
                <w:rFonts w:cs="Arial"/>
                <w:sz w:val="18"/>
                <w:szCs w:val="18"/>
              </w:rPr>
            </w:pPr>
            <w:r w:rsidRPr="004D7645">
              <w:rPr>
                <w:rFonts w:cs="Arial"/>
                <w:sz w:val="18"/>
                <w:szCs w:val="18"/>
              </w:rPr>
              <w:t>75</w:t>
            </w:r>
          </w:p>
        </w:tc>
      </w:tr>
    </w:tbl>
    <w:p w14:paraId="4C6C7F72" w14:textId="77777777" w:rsidR="00C6325D" w:rsidRDefault="00C6325D" w:rsidP="004D6399">
      <w:pPr>
        <w:spacing w:after="200"/>
      </w:pPr>
    </w:p>
    <w:p w14:paraId="79621133" w14:textId="77777777" w:rsidR="00C6325D" w:rsidRPr="00C6325D" w:rsidRDefault="004D6399" w:rsidP="004D6399">
      <w:pPr>
        <w:spacing w:after="200"/>
      </w:pPr>
      <w:r>
        <w:br w:type="page"/>
      </w:r>
    </w:p>
    <w:p w14:paraId="423ADB19" w14:textId="77777777" w:rsidR="004D6399" w:rsidRPr="004D6399" w:rsidRDefault="00C6325D" w:rsidP="00C167C7">
      <w:pPr>
        <w:pStyle w:val="Odstavecseseznamem"/>
        <w:keepNext/>
        <w:numPr>
          <w:ilvl w:val="2"/>
          <w:numId w:val="1"/>
        </w:numPr>
        <w:spacing w:before="120" w:after="120"/>
        <w:outlineLvl w:val="2"/>
        <w:rPr>
          <w:b/>
          <w:noProof/>
        </w:rPr>
      </w:pPr>
      <w:r>
        <w:rPr>
          <w:b/>
          <w:noProof/>
        </w:rPr>
        <w:lastRenderedPageBreak/>
        <w:t>Trubka svodová pro TS 400 kVA</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C6325D" w:rsidRPr="003135C7" w14:paraId="52919599" w14:textId="77777777" w:rsidTr="00AA407D">
        <w:tc>
          <w:tcPr>
            <w:tcW w:w="1418" w:type="dxa"/>
            <w:gridSpan w:val="2"/>
          </w:tcPr>
          <w:p w14:paraId="66F41470" w14:textId="77777777" w:rsidR="00C6325D" w:rsidRPr="003135C7" w:rsidRDefault="00C6325D" w:rsidP="00AA407D">
            <w:pPr>
              <w:rPr>
                <w:sz w:val="18"/>
                <w:szCs w:val="18"/>
              </w:rPr>
            </w:pPr>
            <w:r w:rsidRPr="003135C7">
              <w:rPr>
                <w:sz w:val="18"/>
                <w:szCs w:val="18"/>
              </w:rPr>
              <w:t>Název výrobku</w:t>
            </w:r>
          </w:p>
        </w:tc>
        <w:tc>
          <w:tcPr>
            <w:tcW w:w="8221" w:type="dxa"/>
            <w:gridSpan w:val="4"/>
          </w:tcPr>
          <w:p w14:paraId="3CC0FC08" w14:textId="77777777" w:rsidR="00C6325D" w:rsidRPr="003135C7" w:rsidRDefault="00C6325D" w:rsidP="00AA407D">
            <w:pPr>
              <w:rPr>
                <w:sz w:val="18"/>
                <w:szCs w:val="18"/>
              </w:rPr>
            </w:pPr>
            <w:r w:rsidRPr="001460BE">
              <w:rPr>
                <w:sz w:val="18"/>
                <w:szCs w:val="18"/>
              </w:rPr>
              <w:t xml:space="preserve">Trubka svodová </w:t>
            </w:r>
            <w:r>
              <w:rPr>
                <w:sz w:val="18"/>
                <w:szCs w:val="18"/>
              </w:rPr>
              <w:t>2</w:t>
            </w:r>
            <w:r w:rsidRPr="001460BE">
              <w:rPr>
                <w:sz w:val="18"/>
                <w:szCs w:val="18"/>
              </w:rPr>
              <w:t xml:space="preserve">x75 TS </w:t>
            </w:r>
            <w:r>
              <w:rPr>
                <w:sz w:val="18"/>
                <w:szCs w:val="18"/>
              </w:rPr>
              <w:t>4</w:t>
            </w:r>
            <w:r w:rsidRPr="001460BE">
              <w:rPr>
                <w:sz w:val="18"/>
                <w:szCs w:val="18"/>
              </w:rPr>
              <w:t xml:space="preserve">00 </w:t>
            </w:r>
            <w:proofErr w:type="spellStart"/>
            <w:r w:rsidRPr="001460BE">
              <w:rPr>
                <w:sz w:val="18"/>
                <w:szCs w:val="18"/>
              </w:rPr>
              <w:t>kVA</w:t>
            </w:r>
            <w:proofErr w:type="spellEnd"/>
          </w:p>
        </w:tc>
      </w:tr>
      <w:tr w:rsidR="00C6325D" w:rsidRPr="003135C7" w14:paraId="41DE1E6E" w14:textId="77777777" w:rsidTr="00AA407D">
        <w:trPr>
          <w:trHeight w:val="388"/>
        </w:trPr>
        <w:tc>
          <w:tcPr>
            <w:tcW w:w="9639" w:type="dxa"/>
            <w:gridSpan w:val="6"/>
            <w:tcBorders>
              <w:bottom w:val="single" w:sz="4" w:space="0" w:color="FFFFFF" w:themeColor="background1"/>
            </w:tcBorders>
          </w:tcPr>
          <w:p w14:paraId="3624EE7E" w14:textId="77777777" w:rsidR="00C6325D" w:rsidRPr="00D5366F" w:rsidRDefault="00C6325D" w:rsidP="00C6325D">
            <w:pPr>
              <w:jc w:val="both"/>
              <w:rPr>
                <w:sz w:val="18"/>
                <w:szCs w:val="18"/>
              </w:rPr>
            </w:pPr>
            <w:r>
              <w:rPr>
                <w:sz w:val="18"/>
                <w:szCs w:val="18"/>
              </w:rPr>
              <w:t>Trubka svodová chrání svodové kabely od transformátoru do skříně s rozvaděčem NN. Trubka je vyrobena z tvrzeného PVC pro venkovní prostředí. Horní část trubky o délce 2800 mm má hladký povrch. Horní konec je zakončen plastovým krytem pro průchod kabelu, musí být umožněno protažení kabelu CYKY 4x150mm</w:t>
            </w:r>
            <w:r w:rsidRPr="003A3E62">
              <w:rPr>
                <w:sz w:val="18"/>
                <w:szCs w:val="18"/>
                <w:vertAlign w:val="superscript"/>
              </w:rPr>
              <w:t>2</w:t>
            </w:r>
            <w:r>
              <w:rPr>
                <w:sz w:val="18"/>
                <w:szCs w:val="18"/>
              </w:rPr>
              <w:t>. Dolní část trubky o délce cca 800 mm je flexibilní tak, aby ji bylo možno nasadit přes vývodové hrdlo na horní stěně skříně rozvaděče. Obě části jsou vodotěsně spojeny. Ochranné trubky jsou k betonovému sloupu upevněny pomocí nerezové upínací pásky a třech držáků. Součástí dodávky jsou dva kusy trubky, plastové kryty a tři držáky včetně spojovacího materiálu. Ocelová upínací páska není součástí dodávky.</w:t>
            </w:r>
          </w:p>
        </w:tc>
      </w:tr>
      <w:tr w:rsidR="00C6325D" w:rsidRPr="003135C7" w14:paraId="2A5DA7C3" w14:textId="77777777" w:rsidTr="00AA407D">
        <w:tc>
          <w:tcPr>
            <w:tcW w:w="9639" w:type="dxa"/>
            <w:gridSpan w:val="6"/>
          </w:tcPr>
          <w:p w14:paraId="014246D2" w14:textId="74E372D0"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4</w:t>
            </w:r>
            <w:r w:rsidRPr="003135C7">
              <w:rPr>
                <w:sz w:val="18"/>
                <w:szCs w:val="18"/>
              </w:rPr>
              <w:t>.</w:t>
            </w:r>
            <w:r>
              <w:rPr>
                <w:sz w:val="18"/>
                <w:szCs w:val="18"/>
              </w:rPr>
              <w:t>1</w:t>
            </w:r>
          </w:p>
          <w:p w14:paraId="66A38622" w14:textId="77777777" w:rsidR="00C6325D" w:rsidRPr="003135C7" w:rsidRDefault="00C6325D" w:rsidP="00AA407D">
            <w:pPr>
              <w:tabs>
                <w:tab w:val="center" w:pos="2195"/>
              </w:tabs>
              <w:jc w:val="center"/>
              <w:rPr>
                <w:sz w:val="18"/>
                <w:szCs w:val="18"/>
              </w:rPr>
            </w:pPr>
            <w:r>
              <w:rPr>
                <w:noProof/>
                <w:sz w:val="18"/>
                <w:szCs w:val="18"/>
              </w:rPr>
              <w:drawing>
                <wp:inline distT="0" distB="0" distL="0" distR="0" wp14:anchorId="1DDE6165" wp14:editId="774B2872">
                  <wp:extent cx="6003983" cy="2001328"/>
                  <wp:effectExtent l="0" t="0" r="0" b="0"/>
                  <wp:docPr id="9" name="Obrázek 9" descr="C:\Users\F9807\Desktop\Specifikace\Konstrukce\S7 TS\přilohy\A1\Trubka svodová 2x75 TS 400 kva c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9807\Desktop\Specifikace\Konstrukce\S7 TS\přilohy\A1\Trubka svodová 2x75 TS 400 kva cad.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03768" cy="2001256"/>
                          </a:xfrm>
                          <a:prstGeom prst="rect">
                            <a:avLst/>
                          </a:prstGeom>
                          <a:noFill/>
                          <a:ln>
                            <a:noFill/>
                          </a:ln>
                        </pic:spPr>
                      </pic:pic>
                    </a:graphicData>
                  </a:graphic>
                </wp:inline>
              </w:drawing>
            </w:r>
          </w:p>
        </w:tc>
      </w:tr>
      <w:tr w:rsidR="003C5F24" w:rsidRPr="004D7645" w14:paraId="1044387C" w14:textId="77777777" w:rsidTr="008721B1">
        <w:trPr>
          <w:gridAfter w:val="1"/>
          <w:wAfter w:w="2409" w:type="dxa"/>
          <w:trHeight w:val="57"/>
        </w:trPr>
        <w:tc>
          <w:tcPr>
            <w:tcW w:w="993" w:type="dxa"/>
            <w:tcBorders>
              <w:top w:val="single" w:sz="4" w:space="0" w:color="auto"/>
              <w:left w:val="single" w:sz="4" w:space="0" w:color="auto"/>
              <w:bottom w:val="single" w:sz="4" w:space="0" w:color="auto"/>
              <w:right w:val="single" w:sz="4" w:space="0" w:color="auto"/>
            </w:tcBorders>
            <w:shd w:val="clear" w:color="auto" w:fill="auto"/>
          </w:tcPr>
          <w:p w14:paraId="2618DA6C" w14:textId="77777777" w:rsidR="003C5F24" w:rsidRPr="004D7645" w:rsidRDefault="003C5F24" w:rsidP="003C5F24">
            <w:pPr>
              <w:rPr>
                <w:rFonts w:cs="Arial"/>
                <w:sz w:val="18"/>
                <w:szCs w:val="18"/>
              </w:rPr>
            </w:pPr>
            <w:proofErr w:type="spellStart"/>
            <w:r w:rsidRPr="004D7645">
              <w:rPr>
                <w:rFonts w:cs="Arial"/>
                <w:sz w:val="18"/>
                <w:szCs w:val="18"/>
              </w:rPr>
              <w:t>p.č</w:t>
            </w:r>
            <w:proofErr w:type="spellEnd"/>
            <w:r w:rsidRPr="004D7645">
              <w:rPr>
                <w:rFonts w:cs="Arial"/>
                <w:sz w:val="18"/>
                <w:szCs w:val="18"/>
              </w:rPr>
              <w:t>.</w:t>
            </w:r>
          </w:p>
        </w:tc>
        <w:tc>
          <w:tcPr>
            <w:tcW w:w="3827" w:type="dxa"/>
            <w:gridSpan w:val="2"/>
            <w:tcBorders>
              <w:top w:val="single" w:sz="4" w:space="0" w:color="auto"/>
              <w:left w:val="single" w:sz="4" w:space="0" w:color="auto"/>
              <w:bottom w:val="single" w:sz="4" w:space="0" w:color="auto"/>
              <w:right w:val="single" w:sz="4" w:space="0" w:color="auto"/>
            </w:tcBorders>
            <w:shd w:val="clear" w:color="auto" w:fill="auto"/>
          </w:tcPr>
          <w:p w14:paraId="2280286B" w14:textId="77777777" w:rsidR="003C5F24" w:rsidRPr="004D7645" w:rsidRDefault="003C5F24" w:rsidP="003C5F24">
            <w:pPr>
              <w:rPr>
                <w:rFonts w:cs="Arial"/>
                <w:sz w:val="18"/>
                <w:szCs w:val="18"/>
              </w:rPr>
            </w:pPr>
            <w:r w:rsidRPr="004D7645">
              <w:rPr>
                <w:rFonts w:cs="Arial"/>
                <w:sz w:val="18"/>
                <w:szCs w:val="18"/>
              </w:rPr>
              <w:t>Parametr</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99B59C7" w14:textId="77777777" w:rsidR="003C5F24" w:rsidRPr="004D7645" w:rsidRDefault="003C5F24" w:rsidP="003C5F24">
            <w:pPr>
              <w:rPr>
                <w:rFonts w:cs="Arial"/>
                <w:sz w:val="18"/>
                <w:szCs w:val="18"/>
              </w:rPr>
            </w:pPr>
            <w:proofErr w:type="spellStart"/>
            <w:r w:rsidRPr="004D7645">
              <w:rPr>
                <w:rFonts w:cs="Arial"/>
                <w:sz w:val="18"/>
                <w:szCs w:val="18"/>
              </w:rPr>
              <w:t>Jedn</w:t>
            </w:r>
            <w:proofErr w:type="spellEnd"/>
            <w:r w:rsidRPr="004D7645">
              <w:rPr>
                <w:rFonts w:cs="Arial"/>
                <w:sz w:val="18"/>
                <w:szCs w:val="18"/>
              </w:rPr>
              <w:t>.</w:t>
            </w: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47CFF704" w14:textId="77777777" w:rsidR="003C5F24" w:rsidRPr="004D7645" w:rsidRDefault="003C5F24" w:rsidP="003C5F24">
            <w:pPr>
              <w:rPr>
                <w:rFonts w:cs="Arial"/>
                <w:sz w:val="18"/>
                <w:szCs w:val="18"/>
              </w:rPr>
            </w:pPr>
            <w:r w:rsidRPr="004D7645">
              <w:rPr>
                <w:rFonts w:cs="Arial"/>
                <w:sz w:val="18"/>
                <w:szCs w:val="18"/>
              </w:rPr>
              <w:t>Požadovaná hodnota</w:t>
            </w:r>
          </w:p>
        </w:tc>
      </w:tr>
      <w:tr w:rsidR="003C5F24" w:rsidRPr="004D7645" w14:paraId="76C76FB6" w14:textId="77777777" w:rsidTr="008721B1">
        <w:trPr>
          <w:gridAfter w:val="1"/>
          <w:wAfter w:w="2409" w:type="dxa"/>
          <w:trHeight w:val="57"/>
        </w:trPr>
        <w:tc>
          <w:tcPr>
            <w:tcW w:w="993" w:type="dxa"/>
            <w:tcBorders>
              <w:top w:val="single" w:sz="4" w:space="0" w:color="auto"/>
            </w:tcBorders>
            <w:shd w:val="clear" w:color="auto" w:fill="auto"/>
          </w:tcPr>
          <w:p w14:paraId="2437B355"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4.4.2</w:t>
            </w:r>
          </w:p>
        </w:tc>
        <w:tc>
          <w:tcPr>
            <w:tcW w:w="3827" w:type="dxa"/>
            <w:gridSpan w:val="2"/>
            <w:tcBorders>
              <w:top w:val="single" w:sz="4" w:space="0" w:color="auto"/>
            </w:tcBorders>
            <w:shd w:val="clear" w:color="auto" w:fill="auto"/>
          </w:tcPr>
          <w:p w14:paraId="07E785E5" w14:textId="77777777" w:rsidR="003C5F24" w:rsidRPr="004D7645" w:rsidRDefault="003C5F24" w:rsidP="003C5F24">
            <w:pPr>
              <w:rPr>
                <w:rFonts w:cs="Arial"/>
                <w:sz w:val="18"/>
                <w:szCs w:val="18"/>
              </w:rPr>
            </w:pPr>
            <w:r w:rsidRPr="004D7645">
              <w:rPr>
                <w:rFonts w:cs="Arial"/>
                <w:sz w:val="18"/>
                <w:szCs w:val="18"/>
              </w:rPr>
              <w:t>Provozní rozsah teplot</w:t>
            </w:r>
          </w:p>
        </w:tc>
        <w:tc>
          <w:tcPr>
            <w:tcW w:w="709" w:type="dxa"/>
            <w:tcBorders>
              <w:top w:val="single" w:sz="4" w:space="0" w:color="auto"/>
            </w:tcBorders>
            <w:shd w:val="clear" w:color="auto" w:fill="auto"/>
          </w:tcPr>
          <w:p w14:paraId="580856A4"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°C]</w:t>
            </w:r>
          </w:p>
        </w:tc>
        <w:tc>
          <w:tcPr>
            <w:tcW w:w="1701" w:type="dxa"/>
            <w:tcBorders>
              <w:top w:val="single" w:sz="4" w:space="0" w:color="auto"/>
            </w:tcBorders>
            <w:shd w:val="clear" w:color="auto" w:fill="auto"/>
          </w:tcPr>
          <w:p w14:paraId="52F0B11C" w14:textId="77777777" w:rsidR="003C5F24" w:rsidRPr="004D7645" w:rsidRDefault="003C5F24" w:rsidP="003C5F24">
            <w:pPr>
              <w:rPr>
                <w:rFonts w:cs="Arial"/>
                <w:sz w:val="18"/>
                <w:szCs w:val="18"/>
              </w:rPr>
            </w:pPr>
            <w:r w:rsidRPr="004D7645">
              <w:rPr>
                <w:rFonts w:cs="Arial"/>
                <w:sz w:val="18"/>
                <w:szCs w:val="18"/>
              </w:rPr>
              <w:t>-33 až +40</w:t>
            </w:r>
          </w:p>
        </w:tc>
      </w:tr>
      <w:tr w:rsidR="003C5F24" w:rsidRPr="004D7645" w14:paraId="30A711A3" w14:textId="77777777" w:rsidTr="003C5F24">
        <w:trPr>
          <w:gridAfter w:val="1"/>
          <w:wAfter w:w="2409" w:type="dxa"/>
          <w:trHeight w:val="57"/>
        </w:trPr>
        <w:tc>
          <w:tcPr>
            <w:tcW w:w="993" w:type="dxa"/>
            <w:shd w:val="clear" w:color="auto" w:fill="auto"/>
          </w:tcPr>
          <w:p w14:paraId="5C159293"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4.4.3</w:t>
            </w:r>
          </w:p>
        </w:tc>
        <w:tc>
          <w:tcPr>
            <w:tcW w:w="3827" w:type="dxa"/>
            <w:gridSpan w:val="2"/>
            <w:shd w:val="clear" w:color="auto" w:fill="auto"/>
          </w:tcPr>
          <w:p w14:paraId="42A4FC2D" w14:textId="77777777" w:rsidR="003C5F24" w:rsidRPr="004D7645" w:rsidRDefault="003C5F24" w:rsidP="003C5F24">
            <w:pPr>
              <w:rPr>
                <w:rFonts w:cs="Arial"/>
                <w:sz w:val="18"/>
                <w:szCs w:val="18"/>
              </w:rPr>
            </w:pPr>
            <w:r w:rsidRPr="004D7645">
              <w:rPr>
                <w:rFonts w:cs="Arial"/>
                <w:sz w:val="18"/>
                <w:szCs w:val="18"/>
              </w:rPr>
              <w:t>Odolnost trubky na tlak</w:t>
            </w:r>
          </w:p>
        </w:tc>
        <w:tc>
          <w:tcPr>
            <w:tcW w:w="709" w:type="dxa"/>
            <w:shd w:val="clear" w:color="auto" w:fill="auto"/>
          </w:tcPr>
          <w:p w14:paraId="4E6B1DF8"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N]</w:t>
            </w:r>
          </w:p>
        </w:tc>
        <w:tc>
          <w:tcPr>
            <w:tcW w:w="1701" w:type="dxa"/>
            <w:shd w:val="clear" w:color="auto" w:fill="auto"/>
          </w:tcPr>
          <w:p w14:paraId="7E6981D7" w14:textId="77777777" w:rsidR="003C5F24" w:rsidRPr="004D7645" w:rsidRDefault="003C5F24" w:rsidP="003C5F24">
            <w:pPr>
              <w:rPr>
                <w:rFonts w:cs="Arial"/>
                <w:sz w:val="18"/>
                <w:szCs w:val="18"/>
              </w:rPr>
            </w:pPr>
            <w:r>
              <w:rPr>
                <w:rFonts w:cs="Arial"/>
                <w:sz w:val="18"/>
                <w:szCs w:val="18"/>
              </w:rPr>
              <w:t xml:space="preserve">min. </w:t>
            </w:r>
            <w:r w:rsidRPr="004D7645">
              <w:rPr>
                <w:rFonts w:cs="Arial"/>
                <w:sz w:val="18"/>
                <w:szCs w:val="18"/>
              </w:rPr>
              <w:t>750</w:t>
            </w:r>
          </w:p>
        </w:tc>
      </w:tr>
      <w:tr w:rsidR="003C5F24" w:rsidRPr="004D7645" w14:paraId="58119376" w14:textId="77777777" w:rsidTr="003C5F24">
        <w:trPr>
          <w:gridAfter w:val="1"/>
          <w:wAfter w:w="2409" w:type="dxa"/>
          <w:trHeight w:val="57"/>
        </w:trPr>
        <w:tc>
          <w:tcPr>
            <w:tcW w:w="993" w:type="dxa"/>
            <w:shd w:val="clear" w:color="auto" w:fill="auto"/>
          </w:tcPr>
          <w:p w14:paraId="145C6FDC"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4.4.4</w:t>
            </w:r>
          </w:p>
        </w:tc>
        <w:tc>
          <w:tcPr>
            <w:tcW w:w="3827" w:type="dxa"/>
            <w:gridSpan w:val="2"/>
            <w:shd w:val="clear" w:color="auto" w:fill="auto"/>
          </w:tcPr>
          <w:p w14:paraId="393C1600" w14:textId="77777777" w:rsidR="003C5F24" w:rsidRPr="004D7645" w:rsidRDefault="003C5F24" w:rsidP="003C5F24">
            <w:pPr>
              <w:rPr>
                <w:rFonts w:cs="Arial"/>
                <w:sz w:val="18"/>
                <w:szCs w:val="18"/>
              </w:rPr>
            </w:pPr>
            <w:r w:rsidRPr="004D7645">
              <w:rPr>
                <w:rFonts w:cs="Arial"/>
                <w:sz w:val="18"/>
                <w:szCs w:val="18"/>
              </w:rPr>
              <w:t>UV stabilita</w:t>
            </w:r>
          </w:p>
        </w:tc>
        <w:tc>
          <w:tcPr>
            <w:tcW w:w="709" w:type="dxa"/>
            <w:shd w:val="clear" w:color="auto" w:fill="auto"/>
          </w:tcPr>
          <w:p w14:paraId="5124D7FD"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lang w:val="sv-SE"/>
              </w:rPr>
              <w:t>-]</w:t>
            </w:r>
          </w:p>
        </w:tc>
        <w:tc>
          <w:tcPr>
            <w:tcW w:w="1701" w:type="dxa"/>
            <w:shd w:val="clear" w:color="auto" w:fill="auto"/>
          </w:tcPr>
          <w:p w14:paraId="0D7EE486" w14:textId="77777777" w:rsidR="003C5F24" w:rsidRPr="004D7645" w:rsidRDefault="003C5F24" w:rsidP="003C5F24">
            <w:pPr>
              <w:rPr>
                <w:rFonts w:cs="Arial"/>
                <w:sz w:val="18"/>
                <w:szCs w:val="18"/>
              </w:rPr>
            </w:pPr>
            <w:r w:rsidRPr="004D7645">
              <w:rPr>
                <w:rFonts w:cs="Arial"/>
                <w:sz w:val="18"/>
                <w:szCs w:val="18"/>
              </w:rPr>
              <w:t>ano</w:t>
            </w:r>
          </w:p>
        </w:tc>
      </w:tr>
      <w:tr w:rsidR="003C5F24" w:rsidRPr="004D7645" w14:paraId="513094E3" w14:textId="77777777" w:rsidTr="003C5F24">
        <w:trPr>
          <w:gridAfter w:val="1"/>
          <w:wAfter w:w="2409" w:type="dxa"/>
          <w:trHeight w:val="57"/>
        </w:trPr>
        <w:tc>
          <w:tcPr>
            <w:tcW w:w="993" w:type="dxa"/>
            <w:shd w:val="clear" w:color="auto" w:fill="auto"/>
          </w:tcPr>
          <w:p w14:paraId="35530B35"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4.4.5</w:t>
            </w:r>
          </w:p>
        </w:tc>
        <w:tc>
          <w:tcPr>
            <w:tcW w:w="3827" w:type="dxa"/>
            <w:gridSpan w:val="2"/>
            <w:shd w:val="clear" w:color="auto" w:fill="auto"/>
          </w:tcPr>
          <w:p w14:paraId="4DE1B4F6" w14:textId="77777777" w:rsidR="003C5F24" w:rsidRPr="004D7645" w:rsidRDefault="003C5F24" w:rsidP="003C5F24">
            <w:pPr>
              <w:rPr>
                <w:rFonts w:cs="Arial"/>
                <w:sz w:val="18"/>
                <w:szCs w:val="18"/>
              </w:rPr>
            </w:pPr>
            <w:r w:rsidRPr="004D7645">
              <w:rPr>
                <w:rFonts w:cs="Arial"/>
                <w:sz w:val="18"/>
                <w:szCs w:val="18"/>
              </w:rPr>
              <w:t>UV stabilita trubky a krytu</w:t>
            </w:r>
          </w:p>
        </w:tc>
        <w:tc>
          <w:tcPr>
            <w:tcW w:w="709" w:type="dxa"/>
            <w:shd w:val="clear" w:color="auto" w:fill="auto"/>
          </w:tcPr>
          <w:p w14:paraId="66E830DC"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lang w:val="sv-SE"/>
              </w:rPr>
              <w:t>-]</w:t>
            </w:r>
          </w:p>
        </w:tc>
        <w:tc>
          <w:tcPr>
            <w:tcW w:w="1701" w:type="dxa"/>
            <w:shd w:val="clear" w:color="auto" w:fill="auto"/>
          </w:tcPr>
          <w:p w14:paraId="74A74C8C" w14:textId="77777777" w:rsidR="003C5F24" w:rsidRPr="004D7645" w:rsidRDefault="003C5F24" w:rsidP="003C5F24">
            <w:pPr>
              <w:rPr>
                <w:rFonts w:cs="Arial"/>
                <w:sz w:val="18"/>
                <w:szCs w:val="18"/>
              </w:rPr>
            </w:pPr>
            <w:r w:rsidRPr="004D7645">
              <w:rPr>
                <w:rFonts w:cs="Arial"/>
                <w:sz w:val="18"/>
                <w:szCs w:val="18"/>
              </w:rPr>
              <w:t>ano</w:t>
            </w:r>
          </w:p>
        </w:tc>
      </w:tr>
      <w:tr w:rsidR="003C5F24" w:rsidRPr="004D7645" w14:paraId="4CD68923" w14:textId="77777777" w:rsidTr="003C5F24">
        <w:trPr>
          <w:gridAfter w:val="1"/>
          <w:wAfter w:w="2409" w:type="dxa"/>
          <w:trHeight w:val="57"/>
        </w:trPr>
        <w:tc>
          <w:tcPr>
            <w:tcW w:w="993" w:type="dxa"/>
            <w:shd w:val="clear" w:color="auto" w:fill="auto"/>
          </w:tcPr>
          <w:p w14:paraId="4FCCB662"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4.4.6</w:t>
            </w:r>
          </w:p>
        </w:tc>
        <w:tc>
          <w:tcPr>
            <w:tcW w:w="3827" w:type="dxa"/>
            <w:gridSpan w:val="2"/>
            <w:shd w:val="clear" w:color="auto" w:fill="auto"/>
          </w:tcPr>
          <w:p w14:paraId="7B7DB958" w14:textId="77777777" w:rsidR="003C5F24" w:rsidRPr="004D7645" w:rsidRDefault="003C5F24" w:rsidP="003C5F24">
            <w:pPr>
              <w:rPr>
                <w:rFonts w:cs="Arial"/>
                <w:sz w:val="18"/>
                <w:szCs w:val="18"/>
              </w:rPr>
            </w:pPr>
            <w:r w:rsidRPr="004D7645">
              <w:rPr>
                <w:rFonts w:cs="Arial"/>
                <w:sz w:val="18"/>
                <w:szCs w:val="18"/>
              </w:rPr>
              <w:t>Barva trubky</w:t>
            </w:r>
          </w:p>
        </w:tc>
        <w:tc>
          <w:tcPr>
            <w:tcW w:w="709" w:type="dxa"/>
            <w:shd w:val="clear" w:color="auto" w:fill="auto"/>
          </w:tcPr>
          <w:p w14:paraId="213C6CD1" w14:textId="77777777" w:rsidR="003C5F24" w:rsidRPr="004D7645" w:rsidRDefault="003C5F24" w:rsidP="003C5F24">
            <w:pPr>
              <w:rPr>
                <w:rFonts w:cs="Arial"/>
                <w:sz w:val="18"/>
                <w:szCs w:val="18"/>
              </w:rPr>
            </w:pPr>
            <w:r w:rsidRPr="004D7645">
              <w:rPr>
                <w:rFonts w:cs="Arial"/>
                <w:sz w:val="18"/>
                <w:szCs w:val="18"/>
              </w:rPr>
              <w:t>[</w:t>
            </w:r>
            <w:r w:rsidRPr="00D712B3">
              <w:rPr>
                <w:rFonts w:cs="Arial"/>
                <w:sz w:val="18"/>
                <w:szCs w:val="18"/>
                <w:lang w:val="sv-SE"/>
              </w:rPr>
              <w:t>-]</w:t>
            </w:r>
          </w:p>
        </w:tc>
        <w:tc>
          <w:tcPr>
            <w:tcW w:w="1701" w:type="dxa"/>
            <w:shd w:val="clear" w:color="auto" w:fill="auto"/>
          </w:tcPr>
          <w:p w14:paraId="26274D8B" w14:textId="77777777" w:rsidR="003C5F24" w:rsidRPr="004D7645" w:rsidRDefault="003C5F24" w:rsidP="003C5F24">
            <w:pPr>
              <w:rPr>
                <w:rFonts w:cs="Arial"/>
                <w:sz w:val="18"/>
                <w:szCs w:val="18"/>
              </w:rPr>
            </w:pPr>
            <w:r w:rsidRPr="004D7645">
              <w:rPr>
                <w:rFonts w:cs="Arial"/>
                <w:sz w:val="18"/>
                <w:szCs w:val="18"/>
              </w:rPr>
              <w:t>světlá, jednobarevná</w:t>
            </w:r>
          </w:p>
        </w:tc>
      </w:tr>
      <w:tr w:rsidR="003C5F24" w:rsidRPr="004D7645" w14:paraId="3C70B454" w14:textId="77777777" w:rsidTr="003C5F24">
        <w:trPr>
          <w:gridAfter w:val="1"/>
          <w:wAfter w:w="2409" w:type="dxa"/>
          <w:trHeight w:val="57"/>
        </w:trPr>
        <w:tc>
          <w:tcPr>
            <w:tcW w:w="993" w:type="dxa"/>
            <w:shd w:val="clear" w:color="auto" w:fill="auto"/>
          </w:tcPr>
          <w:p w14:paraId="5D57F408"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4.4.7</w:t>
            </w:r>
          </w:p>
        </w:tc>
        <w:tc>
          <w:tcPr>
            <w:tcW w:w="3827" w:type="dxa"/>
            <w:gridSpan w:val="2"/>
            <w:shd w:val="clear" w:color="auto" w:fill="auto"/>
          </w:tcPr>
          <w:p w14:paraId="1239BB77" w14:textId="77777777" w:rsidR="003C5F24" w:rsidRPr="004D7645" w:rsidRDefault="003C5F24" w:rsidP="003C5F24">
            <w:pPr>
              <w:rPr>
                <w:rFonts w:cs="Arial"/>
                <w:sz w:val="18"/>
                <w:szCs w:val="18"/>
              </w:rPr>
            </w:pPr>
            <w:r w:rsidRPr="004D7645">
              <w:rPr>
                <w:rFonts w:cs="Arial"/>
                <w:sz w:val="18"/>
                <w:szCs w:val="18"/>
              </w:rPr>
              <w:t>Barva krytu</w:t>
            </w:r>
          </w:p>
        </w:tc>
        <w:tc>
          <w:tcPr>
            <w:tcW w:w="709" w:type="dxa"/>
            <w:shd w:val="clear" w:color="auto" w:fill="auto"/>
          </w:tcPr>
          <w:p w14:paraId="4BD96E91"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w:t>
            </w:r>
          </w:p>
        </w:tc>
        <w:tc>
          <w:tcPr>
            <w:tcW w:w="1701" w:type="dxa"/>
            <w:shd w:val="clear" w:color="auto" w:fill="auto"/>
          </w:tcPr>
          <w:p w14:paraId="6F737C33" w14:textId="77777777" w:rsidR="003C5F24" w:rsidRPr="004D7645" w:rsidRDefault="003C5F24" w:rsidP="003C5F24">
            <w:pPr>
              <w:rPr>
                <w:rFonts w:cs="Arial"/>
                <w:sz w:val="18"/>
                <w:szCs w:val="18"/>
              </w:rPr>
            </w:pPr>
            <w:r w:rsidRPr="004D7645">
              <w:rPr>
                <w:rFonts w:cs="Arial"/>
                <w:sz w:val="18"/>
                <w:szCs w:val="18"/>
              </w:rPr>
              <w:t>světlá, jednobarevný</w:t>
            </w:r>
          </w:p>
        </w:tc>
      </w:tr>
      <w:tr w:rsidR="003C5F24" w:rsidRPr="004D7645" w14:paraId="47604901" w14:textId="77777777" w:rsidTr="003C5F24">
        <w:trPr>
          <w:gridAfter w:val="1"/>
          <w:wAfter w:w="2409" w:type="dxa"/>
          <w:trHeight w:val="57"/>
        </w:trPr>
        <w:tc>
          <w:tcPr>
            <w:tcW w:w="993" w:type="dxa"/>
            <w:shd w:val="clear" w:color="auto" w:fill="auto"/>
          </w:tcPr>
          <w:p w14:paraId="4AC2C179"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4.4.8</w:t>
            </w:r>
          </w:p>
        </w:tc>
        <w:tc>
          <w:tcPr>
            <w:tcW w:w="3827" w:type="dxa"/>
            <w:gridSpan w:val="2"/>
            <w:shd w:val="clear" w:color="auto" w:fill="auto"/>
          </w:tcPr>
          <w:p w14:paraId="2C851952" w14:textId="77777777" w:rsidR="003C5F24" w:rsidRPr="004D7645" w:rsidRDefault="003C5F24" w:rsidP="003C5F24">
            <w:pPr>
              <w:rPr>
                <w:rFonts w:cs="Arial"/>
                <w:sz w:val="18"/>
                <w:szCs w:val="18"/>
              </w:rPr>
            </w:pPr>
            <w:r w:rsidRPr="004D7645">
              <w:rPr>
                <w:rFonts w:cs="Arial"/>
                <w:sz w:val="18"/>
                <w:szCs w:val="18"/>
              </w:rPr>
              <w:t>Vnitřní průměr pevné trubky</w:t>
            </w:r>
          </w:p>
        </w:tc>
        <w:tc>
          <w:tcPr>
            <w:tcW w:w="709" w:type="dxa"/>
            <w:shd w:val="clear" w:color="auto" w:fill="auto"/>
          </w:tcPr>
          <w:p w14:paraId="09293AE1"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0DC48649" w14:textId="77777777" w:rsidR="003C5F24" w:rsidRPr="004D7645" w:rsidRDefault="003C5F24" w:rsidP="003C5F24">
            <w:pPr>
              <w:rPr>
                <w:rFonts w:cs="Arial"/>
                <w:sz w:val="18"/>
                <w:szCs w:val="18"/>
              </w:rPr>
            </w:pPr>
            <w:r w:rsidRPr="004D7645">
              <w:rPr>
                <w:rFonts w:cs="Arial"/>
                <w:sz w:val="18"/>
                <w:szCs w:val="18"/>
              </w:rPr>
              <w:t>70,6</w:t>
            </w:r>
          </w:p>
        </w:tc>
      </w:tr>
      <w:tr w:rsidR="003C5F24" w:rsidRPr="004D7645" w14:paraId="3821C562" w14:textId="77777777" w:rsidTr="003C5F24">
        <w:trPr>
          <w:gridAfter w:val="1"/>
          <w:wAfter w:w="2409" w:type="dxa"/>
          <w:trHeight w:val="57"/>
        </w:trPr>
        <w:tc>
          <w:tcPr>
            <w:tcW w:w="993" w:type="dxa"/>
            <w:shd w:val="clear" w:color="auto" w:fill="auto"/>
          </w:tcPr>
          <w:p w14:paraId="53DD84D4"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4.4.9</w:t>
            </w:r>
          </w:p>
        </w:tc>
        <w:tc>
          <w:tcPr>
            <w:tcW w:w="3827" w:type="dxa"/>
            <w:gridSpan w:val="2"/>
            <w:shd w:val="clear" w:color="auto" w:fill="auto"/>
          </w:tcPr>
          <w:p w14:paraId="743D8E35" w14:textId="77777777" w:rsidR="003C5F24" w:rsidRPr="004D7645" w:rsidRDefault="003C5F24" w:rsidP="003C5F24">
            <w:pPr>
              <w:rPr>
                <w:rFonts w:cs="Arial"/>
                <w:sz w:val="18"/>
                <w:szCs w:val="18"/>
              </w:rPr>
            </w:pPr>
            <w:r w:rsidRPr="004D7645">
              <w:rPr>
                <w:rFonts w:cs="Arial"/>
                <w:sz w:val="18"/>
                <w:szCs w:val="18"/>
              </w:rPr>
              <w:t>Vnější průměr pevné trubky</w:t>
            </w:r>
          </w:p>
        </w:tc>
        <w:tc>
          <w:tcPr>
            <w:tcW w:w="709" w:type="dxa"/>
            <w:shd w:val="clear" w:color="auto" w:fill="auto"/>
          </w:tcPr>
          <w:p w14:paraId="7885753F"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32EFE49A"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75289FEA" w14:textId="77777777" w:rsidTr="003C5F24">
        <w:trPr>
          <w:gridAfter w:val="1"/>
          <w:wAfter w:w="2409" w:type="dxa"/>
          <w:trHeight w:val="57"/>
        </w:trPr>
        <w:tc>
          <w:tcPr>
            <w:tcW w:w="993" w:type="dxa"/>
            <w:shd w:val="clear" w:color="auto" w:fill="auto"/>
          </w:tcPr>
          <w:p w14:paraId="029E077D"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4.4.10</w:t>
            </w:r>
          </w:p>
        </w:tc>
        <w:tc>
          <w:tcPr>
            <w:tcW w:w="3827" w:type="dxa"/>
            <w:gridSpan w:val="2"/>
            <w:shd w:val="clear" w:color="auto" w:fill="auto"/>
          </w:tcPr>
          <w:p w14:paraId="0391F372" w14:textId="77777777" w:rsidR="003C5F24" w:rsidRPr="004D7645" w:rsidRDefault="003C5F24" w:rsidP="003C5F24">
            <w:pPr>
              <w:rPr>
                <w:rFonts w:cs="Arial"/>
                <w:sz w:val="18"/>
                <w:szCs w:val="18"/>
              </w:rPr>
            </w:pPr>
            <w:r w:rsidRPr="004D7645">
              <w:rPr>
                <w:rFonts w:cs="Arial"/>
                <w:sz w:val="18"/>
                <w:szCs w:val="18"/>
              </w:rPr>
              <w:t>Vnitřní průměr ohebné trubky</w:t>
            </w:r>
          </w:p>
        </w:tc>
        <w:tc>
          <w:tcPr>
            <w:tcW w:w="709" w:type="dxa"/>
            <w:shd w:val="clear" w:color="auto" w:fill="auto"/>
          </w:tcPr>
          <w:p w14:paraId="11351644"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3CA3DB80" w14:textId="77777777" w:rsidR="003C5F24" w:rsidRPr="004D7645" w:rsidRDefault="003C5F24" w:rsidP="003C5F24">
            <w:pPr>
              <w:rPr>
                <w:rFonts w:cs="Arial"/>
                <w:sz w:val="18"/>
                <w:szCs w:val="18"/>
              </w:rPr>
            </w:pPr>
            <w:r w:rsidRPr="004D7645">
              <w:rPr>
                <w:rFonts w:cs="Arial"/>
                <w:sz w:val="18"/>
                <w:szCs w:val="18"/>
              </w:rPr>
              <w:t>61</w:t>
            </w:r>
          </w:p>
        </w:tc>
      </w:tr>
      <w:tr w:rsidR="003C5F24" w:rsidRPr="004D7645" w14:paraId="7C3B160E" w14:textId="77777777" w:rsidTr="003C5F24">
        <w:trPr>
          <w:gridAfter w:val="1"/>
          <w:wAfter w:w="2409" w:type="dxa"/>
          <w:trHeight w:val="57"/>
        </w:trPr>
        <w:tc>
          <w:tcPr>
            <w:tcW w:w="993" w:type="dxa"/>
            <w:shd w:val="clear" w:color="auto" w:fill="auto"/>
          </w:tcPr>
          <w:p w14:paraId="328BD76F"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4.4.11</w:t>
            </w:r>
          </w:p>
        </w:tc>
        <w:tc>
          <w:tcPr>
            <w:tcW w:w="3827" w:type="dxa"/>
            <w:gridSpan w:val="2"/>
            <w:shd w:val="clear" w:color="auto" w:fill="auto"/>
          </w:tcPr>
          <w:p w14:paraId="39D487E1" w14:textId="77777777" w:rsidR="003C5F24" w:rsidRPr="004D7645" w:rsidRDefault="003C5F24" w:rsidP="003C5F24">
            <w:pPr>
              <w:rPr>
                <w:rFonts w:cs="Arial"/>
                <w:sz w:val="18"/>
                <w:szCs w:val="18"/>
              </w:rPr>
            </w:pPr>
            <w:r w:rsidRPr="004D7645">
              <w:rPr>
                <w:rFonts w:cs="Arial"/>
                <w:sz w:val="18"/>
                <w:szCs w:val="18"/>
              </w:rPr>
              <w:t>Vnější průměr ohebné trubky</w:t>
            </w:r>
          </w:p>
        </w:tc>
        <w:tc>
          <w:tcPr>
            <w:tcW w:w="709" w:type="dxa"/>
            <w:shd w:val="clear" w:color="auto" w:fill="auto"/>
          </w:tcPr>
          <w:p w14:paraId="296D9250"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6B92DD27" w14:textId="77777777" w:rsidR="003C5F24" w:rsidRPr="004D7645" w:rsidRDefault="003C5F24" w:rsidP="003C5F24">
            <w:pPr>
              <w:rPr>
                <w:rFonts w:cs="Arial"/>
                <w:sz w:val="18"/>
                <w:szCs w:val="18"/>
              </w:rPr>
            </w:pPr>
            <w:r w:rsidRPr="004D7645">
              <w:rPr>
                <w:rFonts w:cs="Arial"/>
                <w:sz w:val="18"/>
                <w:szCs w:val="18"/>
              </w:rPr>
              <w:t>75</w:t>
            </w:r>
          </w:p>
        </w:tc>
      </w:tr>
      <w:tr w:rsidR="003C5F24" w:rsidRPr="004D7645" w14:paraId="6C9AEF94" w14:textId="77777777" w:rsidTr="003C5F24">
        <w:trPr>
          <w:gridAfter w:val="1"/>
          <w:wAfter w:w="2409" w:type="dxa"/>
          <w:trHeight w:val="57"/>
        </w:trPr>
        <w:tc>
          <w:tcPr>
            <w:tcW w:w="993" w:type="dxa"/>
            <w:shd w:val="clear" w:color="auto" w:fill="auto"/>
          </w:tcPr>
          <w:p w14:paraId="01C9FEB7" w14:textId="77777777" w:rsidR="003C5F24" w:rsidRPr="004D7645" w:rsidRDefault="003C5F24" w:rsidP="003C5F24">
            <w:pPr>
              <w:rPr>
                <w:rFonts w:cs="Arial"/>
                <w:sz w:val="18"/>
                <w:szCs w:val="18"/>
              </w:rPr>
            </w:pPr>
            <w:r>
              <w:rPr>
                <w:rFonts w:cs="Arial"/>
                <w:sz w:val="18"/>
                <w:szCs w:val="18"/>
              </w:rPr>
              <w:t>6.</w:t>
            </w:r>
            <w:r w:rsidRPr="004D7645">
              <w:rPr>
                <w:rFonts w:cs="Arial"/>
                <w:sz w:val="18"/>
                <w:szCs w:val="18"/>
              </w:rPr>
              <w:t>4.4.12</w:t>
            </w:r>
          </w:p>
        </w:tc>
        <w:tc>
          <w:tcPr>
            <w:tcW w:w="3827" w:type="dxa"/>
            <w:gridSpan w:val="2"/>
            <w:shd w:val="clear" w:color="auto" w:fill="auto"/>
          </w:tcPr>
          <w:p w14:paraId="3D3D6E0D" w14:textId="77777777" w:rsidR="003C5F24" w:rsidRPr="004D7645" w:rsidRDefault="003C5F24" w:rsidP="003C5F24">
            <w:pPr>
              <w:rPr>
                <w:rFonts w:cs="Arial"/>
                <w:sz w:val="18"/>
                <w:szCs w:val="18"/>
              </w:rPr>
            </w:pPr>
            <w:r w:rsidRPr="004D7645">
              <w:rPr>
                <w:rFonts w:cs="Arial"/>
                <w:sz w:val="18"/>
                <w:szCs w:val="18"/>
              </w:rPr>
              <w:t>Vnitřní průměr dolního konce ohebné trubky</w:t>
            </w:r>
          </w:p>
        </w:tc>
        <w:tc>
          <w:tcPr>
            <w:tcW w:w="709" w:type="dxa"/>
            <w:shd w:val="clear" w:color="auto" w:fill="auto"/>
          </w:tcPr>
          <w:p w14:paraId="78B3ABB5" w14:textId="77777777" w:rsidR="003C5F24" w:rsidRPr="004D7645" w:rsidRDefault="003C5F24" w:rsidP="003C5F24">
            <w:pPr>
              <w:rPr>
                <w:rFonts w:cs="Arial"/>
                <w:sz w:val="18"/>
                <w:szCs w:val="18"/>
              </w:rPr>
            </w:pPr>
            <w:r w:rsidRPr="004D7645">
              <w:rPr>
                <w:rFonts w:cs="Arial"/>
                <w:sz w:val="18"/>
                <w:szCs w:val="18"/>
              </w:rPr>
              <w:t>[</w:t>
            </w:r>
            <w:r w:rsidRPr="004D7645">
              <w:rPr>
                <w:rFonts w:cs="Arial"/>
                <w:sz w:val="18"/>
                <w:szCs w:val="18"/>
                <w:lang w:val="en-US"/>
              </w:rPr>
              <w:t>mm]</w:t>
            </w:r>
          </w:p>
        </w:tc>
        <w:tc>
          <w:tcPr>
            <w:tcW w:w="1701" w:type="dxa"/>
            <w:shd w:val="clear" w:color="auto" w:fill="auto"/>
          </w:tcPr>
          <w:p w14:paraId="1FCF3E6F" w14:textId="77777777" w:rsidR="003C5F24" w:rsidRPr="004D7645" w:rsidRDefault="003C5F24" w:rsidP="003C5F24">
            <w:pPr>
              <w:rPr>
                <w:rFonts w:cs="Arial"/>
                <w:sz w:val="18"/>
                <w:szCs w:val="18"/>
              </w:rPr>
            </w:pPr>
            <w:r w:rsidRPr="004D7645">
              <w:rPr>
                <w:rFonts w:cs="Arial"/>
                <w:sz w:val="18"/>
                <w:szCs w:val="18"/>
              </w:rPr>
              <w:t>75</w:t>
            </w:r>
          </w:p>
        </w:tc>
      </w:tr>
    </w:tbl>
    <w:p w14:paraId="65F9A7DF" w14:textId="77777777" w:rsidR="00134C51" w:rsidRDefault="00134C51" w:rsidP="00134C51">
      <w:pPr>
        <w:rPr>
          <w:sz w:val="18"/>
          <w:szCs w:val="18"/>
        </w:rPr>
      </w:pPr>
    </w:p>
    <w:p w14:paraId="35AA1384" w14:textId="77777777" w:rsidR="00C6325D" w:rsidRPr="00C6325D" w:rsidRDefault="00C6325D" w:rsidP="00C167C7">
      <w:pPr>
        <w:pStyle w:val="Odstavecseseznamem"/>
        <w:keepNext/>
        <w:numPr>
          <w:ilvl w:val="2"/>
          <w:numId w:val="1"/>
        </w:numPr>
        <w:spacing w:before="120" w:after="120"/>
        <w:outlineLvl w:val="2"/>
        <w:rPr>
          <w:b/>
          <w:noProof/>
        </w:rPr>
      </w:pPr>
      <w:r>
        <w:rPr>
          <w:b/>
          <w:noProof/>
        </w:rPr>
        <w:t>Trubka svodová pro TS 630 kVA</w:t>
      </w:r>
    </w:p>
    <w:tbl>
      <w:tblPr>
        <w:tblStyle w:val="Mkatabulky"/>
        <w:tblW w:w="9639" w:type="dxa"/>
        <w:tblInd w:w="108" w:type="dxa"/>
        <w:tblLayout w:type="fixed"/>
        <w:tblLook w:val="04A0" w:firstRow="1" w:lastRow="0" w:firstColumn="1" w:lastColumn="0" w:noHBand="0" w:noVBand="1"/>
      </w:tblPr>
      <w:tblGrid>
        <w:gridCol w:w="993"/>
        <w:gridCol w:w="425"/>
        <w:gridCol w:w="3402"/>
        <w:gridCol w:w="709"/>
        <w:gridCol w:w="1701"/>
        <w:gridCol w:w="2409"/>
      </w:tblGrid>
      <w:tr w:rsidR="00C6325D" w:rsidRPr="003135C7" w14:paraId="30745B60" w14:textId="77777777" w:rsidTr="00AA407D">
        <w:tc>
          <w:tcPr>
            <w:tcW w:w="1418" w:type="dxa"/>
            <w:gridSpan w:val="2"/>
          </w:tcPr>
          <w:p w14:paraId="58BB924F" w14:textId="77777777" w:rsidR="00C6325D" w:rsidRPr="003135C7" w:rsidRDefault="00C6325D" w:rsidP="00AA407D">
            <w:pPr>
              <w:rPr>
                <w:sz w:val="18"/>
                <w:szCs w:val="18"/>
              </w:rPr>
            </w:pPr>
            <w:r w:rsidRPr="003135C7">
              <w:rPr>
                <w:sz w:val="18"/>
                <w:szCs w:val="18"/>
              </w:rPr>
              <w:t>Název výrobku</w:t>
            </w:r>
          </w:p>
        </w:tc>
        <w:tc>
          <w:tcPr>
            <w:tcW w:w="8221" w:type="dxa"/>
            <w:gridSpan w:val="4"/>
          </w:tcPr>
          <w:p w14:paraId="2EE8B4FF" w14:textId="77777777" w:rsidR="00C6325D" w:rsidRPr="003135C7" w:rsidRDefault="00C6325D" w:rsidP="00AA407D">
            <w:pPr>
              <w:rPr>
                <w:sz w:val="18"/>
                <w:szCs w:val="18"/>
              </w:rPr>
            </w:pPr>
            <w:r w:rsidRPr="001460BE">
              <w:rPr>
                <w:sz w:val="18"/>
                <w:szCs w:val="18"/>
              </w:rPr>
              <w:t xml:space="preserve">Trubka svodová </w:t>
            </w:r>
            <w:r>
              <w:rPr>
                <w:sz w:val="18"/>
                <w:szCs w:val="18"/>
              </w:rPr>
              <w:t>3</w:t>
            </w:r>
            <w:r w:rsidRPr="001460BE">
              <w:rPr>
                <w:sz w:val="18"/>
                <w:szCs w:val="18"/>
              </w:rPr>
              <w:t xml:space="preserve">x75 TS </w:t>
            </w:r>
            <w:r>
              <w:rPr>
                <w:sz w:val="18"/>
                <w:szCs w:val="18"/>
              </w:rPr>
              <w:t>63</w:t>
            </w:r>
            <w:r w:rsidRPr="001460BE">
              <w:rPr>
                <w:sz w:val="18"/>
                <w:szCs w:val="18"/>
              </w:rPr>
              <w:t xml:space="preserve">0 </w:t>
            </w:r>
            <w:proofErr w:type="spellStart"/>
            <w:r w:rsidRPr="001460BE">
              <w:rPr>
                <w:sz w:val="18"/>
                <w:szCs w:val="18"/>
              </w:rPr>
              <w:t>kVA</w:t>
            </w:r>
            <w:proofErr w:type="spellEnd"/>
          </w:p>
        </w:tc>
      </w:tr>
      <w:tr w:rsidR="00C6325D" w:rsidRPr="003135C7" w14:paraId="5623814A" w14:textId="77777777" w:rsidTr="00AA407D">
        <w:trPr>
          <w:trHeight w:val="388"/>
        </w:trPr>
        <w:tc>
          <w:tcPr>
            <w:tcW w:w="9639" w:type="dxa"/>
            <w:gridSpan w:val="6"/>
            <w:tcBorders>
              <w:bottom w:val="single" w:sz="4" w:space="0" w:color="FFFFFF" w:themeColor="background1"/>
            </w:tcBorders>
          </w:tcPr>
          <w:p w14:paraId="7AE24950" w14:textId="77777777" w:rsidR="00C6325D" w:rsidRPr="00D5366F" w:rsidRDefault="00C6325D" w:rsidP="00C6325D">
            <w:pPr>
              <w:jc w:val="both"/>
              <w:rPr>
                <w:sz w:val="18"/>
                <w:szCs w:val="18"/>
              </w:rPr>
            </w:pPr>
            <w:r>
              <w:rPr>
                <w:sz w:val="18"/>
                <w:szCs w:val="18"/>
              </w:rPr>
              <w:t>Trubka svodová chrání svodové kabely od transformátoru do skříně s rozvaděčem NN. Trubka je vyrobena z tvrzeného PVC pro venkovní prostředí. Horní část trubky o délce 2500 mm má hladký povrch. Horní konec je zakončen plastovým krytem pro průchod kabelu, musí být umožněno protažení kabelu CYKY 4x150mm</w:t>
            </w:r>
            <w:r w:rsidRPr="003A3E62">
              <w:rPr>
                <w:sz w:val="18"/>
                <w:szCs w:val="18"/>
                <w:vertAlign w:val="superscript"/>
              </w:rPr>
              <w:t>2</w:t>
            </w:r>
            <w:r>
              <w:rPr>
                <w:sz w:val="18"/>
                <w:szCs w:val="18"/>
              </w:rPr>
              <w:t>. Dolní část trubky o délce cca 800 mm je flexibilní tak, aby ji bylo možno nasadit přes vývodové hrdlo na horní stěně skříně rozvaděče. Obě části jsou vodotěsně spojeny. Ochranné trubky jsou k betonovému sloupu upevněny pomocí nerezové upínací pásky a třech držáků. Součástí dodávky jsou tři kusy trubky, plastové kryty a tři držáky včetně spojovacího materiálu. Ocelová upínací páska není součástí dodávky.</w:t>
            </w:r>
          </w:p>
        </w:tc>
      </w:tr>
      <w:tr w:rsidR="00C6325D" w:rsidRPr="003135C7" w14:paraId="025CA814" w14:textId="77777777" w:rsidTr="00AA407D">
        <w:tc>
          <w:tcPr>
            <w:tcW w:w="9639" w:type="dxa"/>
            <w:gridSpan w:val="6"/>
          </w:tcPr>
          <w:p w14:paraId="2B23DE35" w14:textId="47A6F9EA"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5</w:t>
            </w:r>
            <w:r w:rsidRPr="003135C7">
              <w:rPr>
                <w:sz w:val="18"/>
                <w:szCs w:val="18"/>
              </w:rPr>
              <w:t>.</w:t>
            </w:r>
            <w:r>
              <w:rPr>
                <w:sz w:val="18"/>
                <w:szCs w:val="18"/>
              </w:rPr>
              <w:t>1</w:t>
            </w:r>
          </w:p>
          <w:p w14:paraId="1A10676E" w14:textId="77777777" w:rsidR="00C6325D" w:rsidRPr="003135C7" w:rsidRDefault="00C6325D" w:rsidP="00AA407D">
            <w:pPr>
              <w:tabs>
                <w:tab w:val="center" w:pos="2195"/>
              </w:tabs>
              <w:jc w:val="center"/>
              <w:rPr>
                <w:noProof/>
                <w:sz w:val="18"/>
                <w:szCs w:val="18"/>
              </w:rPr>
            </w:pPr>
            <w:r>
              <w:rPr>
                <w:noProof/>
                <w:sz w:val="18"/>
                <w:szCs w:val="18"/>
              </w:rPr>
              <w:lastRenderedPageBreak/>
              <w:drawing>
                <wp:inline distT="0" distB="0" distL="0" distR="0" wp14:anchorId="195B8591" wp14:editId="671FD1BB">
                  <wp:extent cx="6047117" cy="3141751"/>
                  <wp:effectExtent l="0" t="0" r="0" b="1905"/>
                  <wp:docPr id="52" name="Obrázek 52" descr="C:\Users\F9807\A_Dokumenty\Specifikace\Konstrukce\S7 TS\přilohy\A1\Trubka svodová 3x75 TS 630 kva c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9807\A_Dokumenty\Specifikace\Konstrukce\S7 TS\přilohy\A1\Trubka svodová 3x75 TS 630 kva cad.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47652" cy="3142029"/>
                          </a:xfrm>
                          <a:prstGeom prst="rect">
                            <a:avLst/>
                          </a:prstGeom>
                          <a:noFill/>
                          <a:ln>
                            <a:noFill/>
                          </a:ln>
                        </pic:spPr>
                      </pic:pic>
                    </a:graphicData>
                  </a:graphic>
                </wp:inline>
              </w:drawing>
            </w:r>
          </w:p>
        </w:tc>
      </w:tr>
      <w:tr w:rsidR="008721B1" w:rsidRPr="008C64C5" w14:paraId="49AD8BE9" w14:textId="77777777" w:rsidTr="005A3A3D">
        <w:trPr>
          <w:gridAfter w:val="1"/>
          <w:wAfter w:w="2409" w:type="dxa"/>
          <w:trHeight w:val="57"/>
        </w:trPr>
        <w:tc>
          <w:tcPr>
            <w:tcW w:w="993" w:type="dxa"/>
            <w:tcBorders>
              <w:top w:val="single" w:sz="4" w:space="0" w:color="auto"/>
              <w:bottom w:val="single" w:sz="4" w:space="0" w:color="auto"/>
            </w:tcBorders>
            <w:shd w:val="clear" w:color="auto" w:fill="auto"/>
          </w:tcPr>
          <w:p w14:paraId="18BA342A" w14:textId="77777777" w:rsidR="008721B1" w:rsidRPr="008C64C5" w:rsidRDefault="008721B1" w:rsidP="005A3A3D">
            <w:pPr>
              <w:rPr>
                <w:rFonts w:cs="Arial"/>
                <w:sz w:val="18"/>
                <w:szCs w:val="18"/>
              </w:rPr>
            </w:pPr>
            <w:proofErr w:type="spellStart"/>
            <w:r w:rsidRPr="008C64C5">
              <w:rPr>
                <w:rFonts w:cs="Arial"/>
                <w:sz w:val="18"/>
                <w:szCs w:val="18"/>
              </w:rPr>
              <w:lastRenderedPageBreak/>
              <w:t>p.č</w:t>
            </w:r>
            <w:proofErr w:type="spellEnd"/>
            <w:r w:rsidRPr="008C64C5">
              <w:rPr>
                <w:rFonts w:cs="Arial"/>
                <w:sz w:val="18"/>
                <w:szCs w:val="18"/>
              </w:rPr>
              <w:t>.</w:t>
            </w:r>
          </w:p>
        </w:tc>
        <w:tc>
          <w:tcPr>
            <w:tcW w:w="3827" w:type="dxa"/>
            <w:gridSpan w:val="2"/>
            <w:tcBorders>
              <w:top w:val="single" w:sz="4" w:space="0" w:color="auto"/>
              <w:bottom w:val="single" w:sz="4" w:space="0" w:color="auto"/>
            </w:tcBorders>
            <w:shd w:val="clear" w:color="auto" w:fill="auto"/>
          </w:tcPr>
          <w:p w14:paraId="3A6FF564" w14:textId="77777777" w:rsidR="008721B1" w:rsidRPr="008C64C5" w:rsidRDefault="008721B1" w:rsidP="005A3A3D">
            <w:pPr>
              <w:rPr>
                <w:rFonts w:cs="Arial"/>
                <w:sz w:val="18"/>
                <w:szCs w:val="18"/>
              </w:rPr>
            </w:pPr>
            <w:r w:rsidRPr="008C64C5">
              <w:rPr>
                <w:rFonts w:cs="Arial"/>
                <w:sz w:val="18"/>
                <w:szCs w:val="18"/>
              </w:rPr>
              <w:t>Parametr</w:t>
            </w:r>
          </w:p>
        </w:tc>
        <w:tc>
          <w:tcPr>
            <w:tcW w:w="709" w:type="dxa"/>
            <w:tcBorders>
              <w:top w:val="single" w:sz="4" w:space="0" w:color="auto"/>
              <w:bottom w:val="single" w:sz="4" w:space="0" w:color="auto"/>
            </w:tcBorders>
            <w:shd w:val="clear" w:color="auto" w:fill="auto"/>
          </w:tcPr>
          <w:p w14:paraId="7425D7C4" w14:textId="77777777" w:rsidR="008721B1" w:rsidRPr="008C64C5" w:rsidRDefault="008721B1" w:rsidP="005A3A3D">
            <w:pPr>
              <w:rPr>
                <w:rFonts w:cs="Arial"/>
                <w:sz w:val="18"/>
                <w:szCs w:val="18"/>
              </w:rPr>
            </w:pPr>
            <w:proofErr w:type="spellStart"/>
            <w:r w:rsidRPr="008C64C5">
              <w:rPr>
                <w:rFonts w:cs="Arial"/>
                <w:sz w:val="18"/>
                <w:szCs w:val="18"/>
              </w:rPr>
              <w:t>Jedn</w:t>
            </w:r>
            <w:proofErr w:type="spellEnd"/>
            <w:r w:rsidRPr="008C64C5">
              <w:rPr>
                <w:rFonts w:cs="Arial"/>
                <w:sz w:val="18"/>
                <w:szCs w:val="18"/>
              </w:rPr>
              <w:t>.</w:t>
            </w:r>
          </w:p>
        </w:tc>
        <w:tc>
          <w:tcPr>
            <w:tcW w:w="1701" w:type="dxa"/>
            <w:tcBorders>
              <w:top w:val="single" w:sz="4" w:space="0" w:color="auto"/>
              <w:bottom w:val="single" w:sz="4" w:space="0" w:color="auto"/>
            </w:tcBorders>
            <w:shd w:val="clear" w:color="auto" w:fill="auto"/>
          </w:tcPr>
          <w:p w14:paraId="6AD35D42" w14:textId="77777777" w:rsidR="008721B1" w:rsidRPr="008C64C5" w:rsidRDefault="008721B1" w:rsidP="005A3A3D">
            <w:pPr>
              <w:rPr>
                <w:rFonts w:cs="Arial"/>
                <w:sz w:val="18"/>
                <w:szCs w:val="18"/>
              </w:rPr>
            </w:pPr>
            <w:r w:rsidRPr="008C64C5">
              <w:rPr>
                <w:rFonts w:cs="Arial"/>
                <w:sz w:val="18"/>
                <w:szCs w:val="18"/>
              </w:rPr>
              <w:t>Požadovaná hodnota</w:t>
            </w:r>
          </w:p>
        </w:tc>
      </w:tr>
      <w:tr w:rsidR="008721B1" w:rsidRPr="008C64C5" w14:paraId="76DBDD7F" w14:textId="77777777" w:rsidTr="005A3A3D">
        <w:trPr>
          <w:gridAfter w:val="1"/>
          <w:wAfter w:w="2409" w:type="dxa"/>
          <w:trHeight w:val="57"/>
        </w:trPr>
        <w:tc>
          <w:tcPr>
            <w:tcW w:w="993" w:type="dxa"/>
            <w:shd w:val="clear" w:color="auto" w:fill="auto"/>
          </w:tcPr>
          <w:p w14:paraId="21DD48E1"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.4.5.2</w:t>
            </w:r>
          </w:p>
        </w:tc>
        <w:tc>
          <w:tcPr>
            <w:tcW w:w="3827" w:type="dxa"/>
            <w:gridSpan w:val="2"/>
            <w:shd w:val="clear" w:color="auto" w:fill="auto"/>
          </w:tcPr>
          <w:p w14:paraId="4141B468" w14:textId="77777777" w:rsidR="008721B1" w:rsidRPr="008C64C5" w:rsidRDefault="008721B1" w:rsidP="005A3A3D">
            <w:pPr>
              <w:rPr>
                <w:rFonts w:cs="Arial"/>
                <w:sz w:val="18"/>
                <w:szCs w:val="18"/>
              </w:rPr>
            </w:pPr>
            <w:r w:rsidRPr="008C64C5">
              <w:rPr>
                <w:rFonts w:cs="Arial"/>
                <w:sz w:val="18"/>
                <w:szCs w:val="18"/>
              </w:rPr>
              <w:t>Provozní rozsah teplot</w:t>
            </w:r>
          </w:p>
        </w:tc>
        <w:tc>
          <w:tcPr>
            <w:tcW w:w="709" w:type="dxa"/>
            <w:shd w:val="clear" w:color="auto" w:fill="auto"/>
          </w:tcPr>
          <w:p w14:paraId="10B2DD5D"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°C]</w:t>
            </w:r>
          </w:p>
        </w:tc>
        <w:tc>
          <w:tcPr>
            <w:tcW w:w="1701" w:type="dxa"/>
            <w:shd w:val="clear" w:color="auto" w:fill="auto"/>
          </w:tcPr>
          <w:p w14:paraId="38E2FB9F" w14:textId="77777777" w:rsidR="008721B1" w:rsidRPr="008C64C5" w:rsidRDefault="008721B1" w:rsidP="005A3A3D">
            <w:pPr>
              <w:rPr>
                <w:rFonts w:cs="Arial"/>
                <w:sz w:val="18"/>
                <w:szCs w:val="18"/>
              </w:rPr>
            </w:pPr>
            <w:r w:rsidRPr="008C64C5">
              <w:rPr>
                <w:rFonts w:cs="Arial"/>
                <w:sz w:val="18"/>
                <w:szCs w:val="18"/>
              </w:rPr>
              <w:t>-33 až +40</w:t>
            </w:r>
          </w:p>
        </w:tc>
      </w:tr>
      <w:tr w:rsidR="008721B1" w:rsidRPr="008C64C5" w14:paraId="413E74C0" w14:textId="77777777" w:rsidTr="005A3A3D">
        <w:trPr>
          <w:gridAfter w:val="1"/>
          <w:wAfter w:w="2409" w:type="dxa"/>
          <w:trHeight w:val="57"/>
        </w:trPr>
        <w:tc>
          <w:tcPr>
            <w:tcW w:w="993" w:type="dxa"/>
            <w:shd w:val="clear" w:color="auto" w:fill="auto"/>
          </w:tcPr>
          <w:p w14:paraId="6BCD5010"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.4.5.3</w:t>
            </w:r>
          </w:p>
        </w:tc>
        <w:tc>
          <w:tcPr>
            <w:tcW w:w="3827" w:type="dxa"/>
            <w:gridSpan w:val="2"/>
            <w:shd w:val="clear" w:color="auto" w:fill="auto"/>
          </w:tcPr>
          <w:p w14:paraId="3E856AA0" w14:textId="77777777" w:rsidR="008721B1" w:rsidRPr="008C64C5" w:rsidRDefault="008721B1" w:rsidP="005A3A3D">
            <w:pPr>
              <w:rPr>
                <w:rFonts w:cs="Arial"/>
                <w:sz w:val="18"/>
                <w:szCs w:val="18"/>
              </w:rPr>
            </w:pPr>
            <w:r w:rsidRPr="008C64C5">
              <w:rPr>
                <w:rFonts w:cs="Arial"/>
                <w:sz w:val="18"/>
                <w:szCs w:val="18"/>
              </w:rPr>
              <w:t>Odolnost trubky na tlak</w:t>
            </w:r>
          </w:p>
        </w:tc>
        <w:tc>
          <w:tcPr>
            <w:tcW w:w="709" w:type="dxa"/>
            <w:shd w:val="clear" w:color="auto" w:fill="auto"/>
          </w:tcPr>
          <w:p w14:paraId="1F585CDC"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N]</w:t>
            </w:r>
          </w:p>
        </w:tc>
        <w:tc>
          <w:tcPr>
            <w:tcW w:w="1701" w:type="dxa"/>
            <w:shd w:val="clear" w:color="auto" w:fill="auto"/>
          </w:tcPr>
          <w:p w14:paraId="1BEF2A82" w14:textId="77777777" w:rsidR="008721B1" w:rsidRPr="008C64C5" w:rsidRDefault="008721B1" w:rsidP="005A3A3D">
            <w:pPr>
              <w:rPr>
                <w:rFonts w:cs="Arial"/>
                <w:sz w:val="18"/>
                <w:szCs w:val="18"/>
              </w:rPr>
            </w:pPr>
            <w:r>
              <w:rPr>
                <w:rFonts w:cs="Arial"/>
                <w:sz w:val="18"/>
                <w:szCs w:val="18"/>
              </w:rPr>
              <w:t xml:space="preserve">min. </w:t>
            </w:r>
            <w:r w:rsidRPr="008C64C5">
              <w:rPr>
                <w:rFonts w:cs="Arial"/>
                <w:sz w:val="18"/>
                <w:szCs w:val="18"/>
              </w:rPr>
              <w:t>750</w:t>
            </w:r>
          </w:p>
        </w:tc>
      </w:tr>
      <w:tr w:rsidR="008721B1" w:rsidRPr="008C64C5" w14:paraId="32D898AB" w14:textId="77777777" w:rsidTr="005A3A3D">
        <w:trPr>
          <w:gridAfter w:val="1"/>
          <w:wAfter w:w="2409" w:type="dxa"/>
          <w:trHeight w:val="57"/>
        </w:trPr>
        <w:tc>
          <w:tcPr>
            <w:tcW w:w="993" w:type="dxa"/>
            <w:shd w:val="clear" w:color="auto" w:fill="auto"/>
          </w:tcPr>
          <w:p w14:paraId="1411B415"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.4.5.4</w:t>
            </w:r>
          </w:p>
        </w:tc>
        <w:tc>
          <w:tcPr>
            <w:tcW w:w="3827" w:type="dxa"/>
            <w:gridSpan w:val="2"/>
            <w:shd w:val="clear" w:color="auto" w:fill="auto"/>
          </w:tcPr>
          <w:p w14:paraId="0636444D" w14:textId="77777777" w:rsidR="008721B1" w:rsidRPr="008C64C5" w:rsidRDefault="008721B1" w:rsidP="005A3A3D">
            <w:pPr>
              <w:rPr>
                <w:rFonts w:cs="Arial"/>
                <w:sz w:val="18"/>
                <w:szCs w:val="18"/>
              </w:rPr>
            </w:pPr>
            <w:r w:rsidRPr="008C64C5">
              <w:rPr>
                <w:rFonts w:cs="Arial"/>
                <w:sz w:val="18"/>
                <w:szCs w:val="18"/>
              </w:rPr>
              <w:t>UV stabilita trubky a krytu</w:t>
            </w:r>
          </w:p>
        </w:tc>
        <w:tc>
          <w:tcPr>
            <w:tcW w:w="709" w:type="dxa"/>
            <w:shd w:val="clear" w:color="auto" w:fill="auto"/>
          </w:tcPr>
          <w:p w14:paraId="6AE6FA10" w14:textId="77777777" w:rsidR="008721B1" w:rsidRPr="008C64C5" w:rsidRDefault="008721B1" w:rsidP="005A3A3D">
            <w:pPr>
              <w:rPr>
                <w:rFonts w:cs="Arial"/>
                <w:sz w:val="18"/>
                <w:szCs w:val="18"/>
              </w:rPr>
            </w:pPr>
            <w:r w:rsidRPr="008C64C5">
              <w:rPr>
                <w:rFonts w:cs="Arial"/>
                <w:sz w:val="18"/>
                <w:szCs w:val="18"/>
              </w:rPr>
              <w:t>[</w:t>
            </w:r>
            <w:r w:rsidRPr="00D712B3">
              <w:rPr>
                <w:rFonts w:cs="Arial"/>
                <w:sz w:val="18"/>
                <w:szCs w:val="18"/>
              </w:rPr>
              <w:t>-]</w:t>
            </w:r>
          </w:p>
        </w:tc>
        <w:tc>
          <w:tcPr>
            <w:tcW w:w="1701" w:type="dxa"/>
            <w:shd w:val="clear" w:color="auto" w:fill="auto"/>
          </w:tcPr>
          <w:p w14:paraId="3A142B94" w14:textId="77777777" w:rsidR="008721B1" w:rsidRPr="008C64C5" w:rsidRDefault="008721B1" w:rsidP="005A3A3D">
            <w:pPr>
              <w:rPr>
                <w:rFonts w:cs="Arial"/>
                <w:sz w:val="18"/>
                <w:szCs w:val="18"/>
              </w:rPr>
            </w:pPr>
            <w:r w:rsidRPr="008C64C5">
              <w:rPr>
                <w:rFonts w:cs="Arial"/>
                <w:sz w:val="18"/>
                <w:szCs w:val="18"/>
              </w:rPr>
              <w:t>ano</w:t>
            </w:r>
          </w:p>
        </w:tc>
      </w:tr>
      <w:tr w:rsidR="008721B1" w:rsidRPr="008C64C5" w14:paraId="085569E8" w14:textId="77777777" w:rsidTr="005A3A3D">
        <w:trPr>
          <w:gridAfter w:val="1"/>
          <w:wAfter w:w="2409" w:type="dxa"/>
          <w:trHeight w:val="57"/>
        </w:trPr>
        <w:tc>
          <w:tcPr>
            <w:tcW w:w="993" w:type="dxa"/>
            <w:shd w:val="clear" w:color="auto" w:fill="auto"/>
          </w:tcPr>
          <w:p w14:paraId="3A65B209"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.4.5.5</w:t>
            </w:r>
          </w:p>
        </w:tc>
        <w:tc>
          <w:tcPr>
            <w:tcW w:w="3827" w:type="dxa"/>
            <w:gridSpan w:val="2"/>
            <w:shd w:val="clear" w:color="auto" w:fill="auto"/>
          </w:tcPr>
          <w:p w14:paraId="6A6BDBE8" w14:textId="77777777" w:rsidR="008721B1" w:rsidRPr="008C64C5" w:rsidRDefault="008721B1" w:rsidP="005A3A3D">
            <w:pPr>
              <w:rPr>
                <w:rFonts w:cs="Arial"/>
                <w:sz w:val="18"/>
                <w:szCs w:val="18"/>
              </w:rPr>
            </w:pPr>
            <w:r w:rsidRPr="008C64C5">
              <w:rPr>
                <w:rFonts w:cs="Arial"/>
                <w:sz w:val="18"/>
                <w:szCs w:val="18"/>
              </w:rPr>
              <w:t>Barva trubky</w:t>
            </w:r>
          </w:p>
        </w:tc>
        <w:tc>
          <w:tcPr>
            <w:tcW w:w="709" w:type="dxa"/>
            <w:shd w:val="clear" w:color="auto" w:fill="auto"/>
          </w:tcPr>
          <w:p w14:paraId="46E04EEA" w14:textId="77777777" w:rsidR="008721B1" w:rsidRPr="008C64C5" w:rsidRDefault="008721B1" w:rsidP="005A3A3D">
            <w:pPr>
              <w:rPr>
                <w:rFonts w:cs="Arial"/>
                <w:sz w:val="18"/>
                <w:szCs w:val="18"/>
              </w:rPr>
            </w:pPr>
            <w:r w:rsidRPr="008C64C5">
              <w:rPr>
                <w:rFonts w:cs="Arial"/>
                <w:sz w:val="18"/>
                <w:szCs w:val="18"/>
              </w:rPr>
              <w:t>[</w:t>
            </w:r>
            <w:r w:rsidRPr="00D712B3">
              <w:rPr>
                <w:rFonts w:cs="Arial"/>
                <w:sz w:val="18"/>
                <w:szCs w:val="18"/>
              </w:rPr>
              <w:t>-]</w:t>
            </w:r>
          </w:p>
        </w:tc>
        <w:tc>
          <w:tcPr>
            <w:tcW w:w="1701" w:type="dxa"/>
            <w:shd w:val="clear" w:color="auto" w:fill="auto"/>
          </w:tcPr>
          <w:p w14:paraId="2640359C" w14:textId="77777777" w:rsidR="008721B1" w:rsidRPr="008C64C5" w:rsidRDefault="008721B1" w:rsidP="005A3A3D">
            <w:pPr>
              <w:rPr>
                <w:rFonts w:cs="Arial"/>
                <w:sz w:val="18"/>
                <w:szCs w:val="18"/>
              </w:rPr>
            </w:pPr>
            <w:r w:rsidRPr="008C64C5">
              <w:rPr>
                <w:rFonts w:cs="Arial"/>
                <w:sz w:val="18"/>
                <w:szCs w:val="18"/>
              </w:rPr>
              <w:t>světlá, jednobarevná</w:t>
            </w:r>
          </w:p>
        </w:tc>
      </w:tr>
      <w:tr w:rsidR="008721B1" w:rsidRPr="008C64C5" w14:paraId="1B60F624" w14:textId="77777777" w:rsidTr="005A3A3D">
        <w:trPr>
          <w:gridAfter w:val="1"/>
          <w:wAfter w:w="2409" w:type="dxa"/>
          <w:trHeight w:val="57"/>
        </w:trPr>
        <w:tc>
          <w:tcPr>
            <w:tcW w:w="993" w:type="dxa"/>
            <w:shd w:val="clear" w:color="auto" w:fill="auto"/>
          </w:tcPr>
          <w:p w14:paraId="4FCCA0A7"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.4.5.6</w:t>
            </w:r>
          </w:p>
        </w:tc>
        <w:tc>
          <w:tcPr>
            <w:tcW w:w="3827" w:type="dxa"/>
            <w:gridSpan w:val="2"/>
            <w:shd w:val="clear" w:color="auto" w:fill="auto"/>
          </w:tcPr>
          <w:p w14:paraId="783C096C" w14:textId="77777777" w:rsidR="008721B1" w:rsidRPr="008C64C5" w:rsidRDefault="008721B1" w:rsidP="005A3A3D">
            <w:pPr>
              <w:rPr>
                <w:rFonts w:cs="Arial"/>
                <w:sz w:val="18"/>
                <w:szCs w:val="18"/>
              </w:rPr>
            </w:pPr>
            <w:r w:rsidRPr="008C64C5">
              <w:rPr>
                <w:rFonts w:cs="Arial"/>
                <w:sz w:val="18"/>
                <w:szCs w:val="18"/>
              </w:rPr>
              <w:t>Barva krytu</w:t>
            </w:r>
          </w:p>
        </w:tc>
        <w:tc>
          <w:tcPr>
            <w:tcW w:w="709" w:type="dxa"/>
            <w:shd w:val="clear" w:color="auto" w:fill="auto"/>
          </w:tcPr>
          <w:p w14:paraId="32425D83" w14:textId="77777777" w:rsidR="008721B1" w:rsidRPr="008C64C5" w:rsidRDefault="008721B1" w:rsidP="005A3A3D">
            <w:pPr>
              <w:rPr>
                <w:rFonts w:cs="Arial"/>
                <w:sz w:val="18"/>
                <w:szCs w:val="18"/>
              </w:rPr>
            </w:pPr>
            <w:r w:rsidRPr="008C64C5">
              <w:rPr>
                <w:rFonts w:cs="Arial"/>
                <w:sz w:val="18"/>
                <w:szCs w:val="18"/>
              </w:rPr>
              <w:t>[</w:t>
            </w:r>
            <w:r w:rsidRPr="00D712B3">
              <w:rPr>
                <w:rFonts w:cs="Arial"/>
                <w:sz w:val="18"/>
                <w:szCs w:val="18"/>
              </w:rPr>
              <w:t>-]</w:t>
            </w:r>
          </w:p>
        </w:tc>
        <w:tc>
          <w:tcPr>
            <w:tcW w:w="1701" w:type="dxa"/>
            <w:shd w:val="clear" w:color="auto" w:fill="auto"/>
          </w:tcPr>
          <w:p w14:paraId="370A2602" w14:textId="77777777" w:rsidR="008721B1" w:rsidRPr="008C64C5" w:rsidRDefault="008721B1" w:rsidP="005A3A3D">
            <w:pPr>
              <w:rPr>
                <w:rFonts w:cs="Arial"/>
                <w:sz w:val="18"/>
                <w:szCs w:val="18"/>
              </w:rPr>
            </w:pPr>
            <w:r w:rsidRPr="008C64C5">
              <w:rPr>
                <w:rFonts w:cs="Arial"/>
                <w:sz w:val="18"/>
                <w:szCs w:val="18"/>
              </w:rPr>
              <w:t>světlá, jednobarevný</w:t>
            </w:r>
          </w:p>
        </w:tc>
      </w:tr>
      <w:tr w:rsidR="008721B1" w:rsidRPr="008C64C5" w14:paraId="42372C0F" w14:textId="77777777" w:rsidTr="005A3A3D">
        <w:trPr>
          <w:gridAfter w:val="1"/>
          <w:wAfter w:w="2409" w:type="dxa"/>
          <w:trHeight w:val="57"/>
        </w:trPr>
        <w:tc>
          <w:tcPr>
            <w:tcW w:w="993" w:type="dxa"/>
            <w:shd w:val="clear" w:color="auto" w:fill="auto"/>
          </w:tcPr>
          <w:p w14:paraId="71CF8DA1"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.4.5.7</w:t>
            </w:r>
          </w:p>
        </w:tc>
        <w:tc>
          <w:tcPr>
            <w:tcW w:w="3827" w:type="dxa"/>
            <w:gridSpan w:val="2"/>
            <w:shd w:val="clear" w:color="auto" w:fill="auto"/>
          </w:tcPr>
          <w:p w14:paraId="42794F6D" w14:textId="77777777" w:rsidR="008721B1" w:rsidRPr="008C64C5" w:rsidRDefault="008721B1" w:rsidP="005A3A3D">
            <w:pPr>
              <w:rPr>
                <w:rFonts w:cs="Arial"/>
                <w:sz w:val="18"/>
                <w:szCs w:val="18"/>
              </w:rPr>
            </w:pPr>
            <w:r w:rsidRPr="008C64C5">
              <w:rPr>
                <w:rFonts w:cs="Arial"/>
                <w:sz w:val="18"/>
                <w:szCs w:val="18"/>
              </w:rPr>
              <w:t>Celková délka trubky</w:t>
            </w:r>
          </w:p>
        </w:tc>
        <w:tc>
          <w:tcPr>
            <w:tcW w:w="709" w:type="dxa"/>
            <w:shd w:val="clear" w:color="auto" w:fill="auto"/>
          </w:tcPr>
          <w:p w14:paraId="42E8DED7"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7AB9BA90" w14:textId="77777777" w:rsidR="008721B1" w:rsidRPr="008C64C5" w:rsidRDefault="008721B1" w:rsidP="005A3A3D">
            <w:pPr>
              <w:rPr>
                <w:rFonts w:cs="Arial"/>
                <w:sz w:val="18"/>
                <w:szCs w:val="18"/>
              </w:rPr>
            </w:pPr>
            <w:r w:rsidRPr="008C64C5">
              <w:rPr>
                <w:rFonts w:cs="Arial"/>
                <w:sz w:val="18"/>
                <w:szCs w:val="18"/>
              </w:rPr>
              <w:t>3300</w:t>
            </w:r>
          </w:p>
        </w:tc>
      </w:tr>
      <w:tr w:rsidR="008721B1" w:rsidRPr="008C64C5" w14:paraId="509BBBA7" w14:textId="77777777" w:rsidTr="005A3A3D">
        <w:trPr>
          <w:gridAfter w:val="1"/>
          <w:wAfter w:w="2409" w:type="dxa"/>
          <w:trHeight w:val="57"/>
        </w:trPr>
        <w:tc>
          <w:tcPr>
            <w:tcW w:w="993" w:type="dxa"/>
            <w:shd w:val="clear" w:color="auto" w:fill="auto"/>
          </w:tcPr>
          <w:p w14:paraId="59A21E21"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.4.5.8</w:t>
            </w:r>
          </w:p>
        </w:tc>
        <w:tc>
          <w:tcPr>
            <w:tcW w:w="3827" w:type="dxa"/>
            <w:gridSpan w:val="2"/>
            <w:shd w:val="clear" w:color="auto" w:fill="auto"/>
          </w:tcPr>
          <w:p w14:paraId="3B6ABA4B" w14:textId="77777777" w:rsidR="008721B1" w:rsidRPr="008C64C5" w:rsidRDefault="008721B1" w:rsidP="005A3A3D">
            <w:pPr>
              <w:rPr>
                <w:rFonts w:cs="Arial"/>
                <w:sz w:val="18"/>
                <w:szCs w:val="18"/>
              </w:rPr>
            </w:pPr>
            <w:r w:rsidRPr="008C64C5">
              <w:rPr>
                <w:rFonts w:cs="Arial"/>
                <w:sz w:val="18"/>
                <w:szCs w:val="18"/>
              </w:rPr>
              <w:t>Vnitřní průměr pevné trubky</w:t>
            </w:r>
          </w:p>
        </w:tc>
        <w:tc>
          <w:tcPr>
            <w:tcW w:w="709" w:type="dxa"/>
            <w:shd w:val="clear" w:color="auto" w:fill="auto"/>
          </w:tcPr>
          <w:p w14:paraId="0879B514"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40246DF9" w14:textId="77777777" w:rsidR="008721B1" w:rsidRPr="008C64C5" w:rsidRDefault="008721B1" w:rsidP="005A3A3D">
            <w:pPr>
              <w:rPr>
                <w:rFonts w:cs="Arial"/>
                <w:sz w:val="18"/>
                <w:szCs w:val="18"/>
              </w:rPr>
            </w:pPr>
            <w:r w:rsidRPr="008C64C5">
              <w:rPr>
                <w:rFonts w:cs="Arial"/>
                <w:sz w:val="18"/>
                <w:szCs w:val="18"/>
              </w:rPr>
              <w:t>70,6</w:t>
            </w:r>
          </w:p>
        </w:tc>
      </w:tr>
      <w:tr w:rsidR="008721B1" w:rsidRPr="008C64C5" w14:paraId="139CB620" w14:textId="77777777" w:rsidTr="005A3A3D">
        <w:trPr>
          <w:gridAfter w:val="1"/>
          <w:wAfter w:w="2409" w:type="dxa"/>
          <w:trHeight w:val="57"/>
        </w:trPr>
        <w:tc>
          <w:tcPr>
            <w:tcW w:w="993" w:type="dxa"/>
            <w:shd w:val="clear" w:color="auto" w:fill="auto"/>
          </w:tcPr>
          <w:p w14:paraId="017AD97A"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.4.5.9</w:t>
            </w:r>
          </w:p>
        </w:tc>
        <w:tc>
          <w:tcPr>
            <w:tcW w:w="3827" w:type="dxa"/>
            <w:gridSpan w:val="2"/>
            <w:shd w:val="clear" w:color="auto" w:fill="auto"/>
          </w:tcPr>
          <w:p w14:paraId="60F5CEB2" w14:textId="77777777" w:rsidR="008721B1" w:rsidRPr="008C64C5" w:rsidRDefault="008721B1" w:rsidP="005A3A3D">
            <w:pPr>
              <w:rPr>
                <w:rFonts w:cs="Arial"/>
                <w:sz w:val="18"/>
                <w:szCs w:val="18"/>
              </w:rPr>
            </w:pPr>
            <w:r w:rsidRPr="008C64C5">
              <w:rPr>
                <w:rFonts w:cs="Arial"/>
                <w:sz w:val="18"/>
                <w:szCs w:val="18"/>
              </w:rPr>
              <w:t>Vnější průměr pevné trubky</w:t>
            </w:r>
          </w:p>
        </w:tc>
        <w:tc>
          <w:tcPr>
            <w:tcW w:w="709" w:type="dxa"/>
            <w:shd w:val="clear" w:color="auto" w:fill="auto"/>
          </w:tcPr>
          <w:p w14:paraId="51077767"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267C8F93" w14:textId="77777777" w:rsidR="008721B1" w:rsidRPr="008C64C5" w:rsidRDefault="008721B1" w:rsidP="005A3A3D">
            <w:pPr>
              <w:rPr>
                <w:rFonts w:cs="Arial"/>
                <w:sz w:val="18"/>
                <w:szCs w:val="18"/>
              </w:rPr>
            </w:pPr>
            <w:r w:rsidRPr="008C64C5">
              <w:rPr>
                <w:rFonts w:cs="Arial"/>
                <w:sz w:val="18"/>
                <w:szCs w:val="18"/>
              </w:rPr>
              <w:t>75</w:t>
            </w:r>
          </w:p>
        </w:tc>
      </w:tr>
      <w:tr w:rsidR="008721B1" w:rsidRPr="008C64C5" w14:paraId="6F3F53E7" w14:textId="77777777" w:rsidTr="005A3A3D">
        <w:trPr>
          <w:gridAfter w:val="1"/>
          <w:wAfter w:w="2409" w:type="dxa"/>
          <w:trHeight w:val="57"/>
        </w:trPr>
        <w:tc>
          <w:tcPr>
            <w:tcW w:w="993" w:type="dxa"/>
            <w:shd w:val="clear" w:color="auto" w:fill="auto"/>
          </w:tcPr>
          <w:p w14:paraId="7E03942E"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.4.5.10</w:t>
            </w:r>
          </w:p>
        </w:tc>
        <w:tc>
          <w:tcPr>
            <w:tcW w:w="3827" w:type="dxa"/>
            <w:gridSpan w:val="2"/>
            <w:shd w:val="clear" w:color="auto" w:fill="auto"/>
          </w:tcPr>
          <w:p w14:paraId="6A58AF81" w14:textId="77777777" w:rsidR="008721B1" w:rsidRPr="008C64C5" w:rsidRDefault="008721B1" w:rsidP="005A3A3D">
            <w:pPr>
              <w:rPr>
                <w:rFonts w:cs="Arial"/>
                <w:sz w:val="18"/>
                <w:szCs w:val="18"/>
              </w:rPr>
            </w:pPr>
            <w:r w:rsidRPr="008C64C5">
              <w:rPr>
                <w:rFonts w:cs="Arial"/>
                <w:sz w:val="18"/>
                <w:szCs w:val="18"/>
              </w:rPr>
              <w:t>Vnitřní průměr ohebné trubky</w:t>
            </w:r>
          </w:p>
        </w:tc>
        <w:tc>
          <w:tcPr>
            <w:tcW w:w="709" w:type="dxa"/>
            <w:shd w:val="clear" w:color="auto" w:fill="auto"/>
          </w:tcPr>
          <w:p w14:paraId="6751DF5F"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4AF334D9" w14:textId="77777777" w:rsidR="008721B1" w:rsidRPr="008C64C5" w:rsidRDefault="008721B1" w:rsidP="005A3A3D">
            <w:pPr>
              <w:rPr>
                <w:rFonts w:cs="Arial"/>
                <w:sz w:val="18"/>
                <w:szCs w:val="18"/>
              </w:rPr>
            </w:pPr>
            <w:r w:rsidRPr="008C64C5">
              <w:rPr>
                <w:rFonts w:cs="Arial"/>
                <w:sz w:val="18"/>
                <w:szCs w:val="18"/>
              </w:rPr>
              <w:t>61</w:t>
            </w:r>
          </w:p>
        </w:tc>
      </w:tr>
      <w:tr w:rsidR="008721B1" w:rsidRPr="008C64C5" w14:paraId="46F1849C" w14:textId="77777777" w:rsidTr="005A3A3D">
        <w:trPr>
          <w:gridAfter w:val="1"/>
          <w:wAfter w:w="2409" w:type="dxa"/>
          <w:trHeight w:val="57"/>
        </w:trPr>
        <w:tc>
          <w:tcPr>
            <w:tcW w:w="993" w:type="dxa"/>
            <w:shd w:val="clear" w:color="auto" w:fill="auto"/>
          </w:tcPr>
          <w:p w14:paraId="6B82B469"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.4.5.11</w:t>
            </w:r>
          </w:p>
        </w:tc>
        <w:tc>
          <w:tcPr>
            <w:tcW w:w="3827" w:type="dxa"/>
            <w:gridSpan w:val="2"/>
            <w:shd w:val="clear" w:color="auto" w:fill="auto"/>
          </w:tcPr>
          <w:p w14:paraId="105004C7" w14:textId="77777777" w:rsidR="008721B1" w:rsidRPr="008C64C5" w:rsidRDefault="008721B1" w:rsidP="005A3A3D">
            <w:pPr>
              <w:rPr>
                <w:rFonts w:cs="Arial"/>
                <w:sz w:val="18"/>
                <w:szCs w:val="18"/>
              </w:rPr>
            </w:pPr>
            <w:r w:rsidRPr="008C64C5">
              <w:rPr>
                <w:rFonts w:cs="Arial"/>
                <w:sz w:val="18"/>
                <w:szCs w:val="18"/>
              </w:rPr>
              <w:t>Vnější průměr ohebné trubky</w:t>
            </w:r>
          </w:p>
        </w:tc>
        <w:tc>
          <w:tcPr>
            <w:tcW w:w="709" w:type="dxa"/>
            <w:shd w:val="clear" w:color="auto" w:fill="auto"/>
          </w:tcPr>
          <w:p w14:paraId="68D3F7AB"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26D14FDC" w14:textId="77777777" w:rsidR="008721B1" w:rsidRPr="008C64C5" w:rsidRDefault="008721B1" w:rsidP="005A3A3D">
            <w:pPr>
              <w:rPr>
                <w:rFonts w:cs="Arial"/>
                <w:sz w:val="18"/>
                <w:szCs w:val="18"/>
              </w:rPr>
            </w:pPr>
            <w:r w:rsidRPr="008C64C5">
              <w:rPr>
                <w:rFonts w:cs="Arial"/>
                <w:sz w:val="18"/>
                <w:szCs w:val="18"/>
              </w:rPr>
              <w:t>75</w:t>
            </w:r>
          </w:p>
        </w:tc>
      </w:tr>
      <w:tr w:rsidR="008721B1" w:rsidRPr="008C64C5" w14:paraId="17308BCC" w14:textId="77777777" w:rsidTr="005A3A3D">
        <w:trPr>
          <w:gridAfter w:val="1"/>
          <w:wAfter w:w="2409" w:type="dxa"/>
          <w:trHeight w:val="57"/>
        </w:trPr>
        <w:tc>
          <w:tcPr>
            <w:tcW w:w="993" w:type="dxa"/>
            <w:shd w:val="clear" w:color="auto" w:fill="auto"/>
          </w:tcPr>
          <w:p w14:paraId="3A793EC5" w14:textId="77777777" w:rsidR="008721B1" w:rsidRPr="008C64C5" w:rsidRDefault="008721B1" w:rsidP="005A3A3D">
            <w:pPr>
              <w:rPr>
                <w:rFonts w:cs="Arial"/>
                <w:sz w:val="18"/>
                <w:szCs w:val="18"/>
              </w:rPr>
            </w:pPr>
            <w:r>
              <w:rPr>
                <w:rFonts w:cs="Arial"/>
                <w:sz w:val="18"/>
                <w:szCs w:val="18"/>
              </w:rPr>
              <w:t>6</w:t>
            </w:r>
            <w:r w:rsidRPr="008C64C5">
              <w:rPr>
                <w:rFonts w:cs="Arial"/>
                <w:sz w:val="18"/>
                <w:szCs w:val="18"/>
              </w:rPr>
              <w:t>.4.5.12</w:t>
            </w:r>
          </w:p>
        </w:tc>
        <w:tc>
          <w:tcPr>
            <w:tcW w:w="3827" w:type="dxa"/>
            <w:gridSpan w:val="2"/>
            <w:shd w:val="clear" w:color="auto" w:fill="auto"/>
          </w:tcPr>
          <w:p w14:paraId="5869ED32" w14:textId="77777777" w:rsidR="008721B1" w:rsidRPr="008C64C5" w:rsidRDefault="008721B1" w:rsidP="005A3A3D">
            <w:pPr>
              <w:rPr>
                <w:rFonts w:cs="Arial"/>
                <w:sz w:val="18"/>
                <w:szCs w:val="18"/>
              </w:rPr>
            </w:pPr>
            <w:r w:rsidRPr="008C64C5">
              <w:rPr>
                <w:rFonts w:cs="Arial"/>
                <w:sz w:val="18"/>
                <w:szCs w:val="18"/>
              </w:rPr>
              <w:t>Vnitřní průměr dolního konce ohebné trubky</w:t>
            </w:r>
          </w:p>
        </w:tc>
        <w:tc>
          <w:tcPr>
            <w:tcW w:w="709" w:type="dxa"/>
            <w:shd w:val="clear" w:color="auto" w:fill="auto"/>
          </w:tcPr>
          <w:p w14:paraId="72BD8B00" w14:textId="77777777" w:rsidR="008721B1" w:rsidRPr="008C64C5" w:rsidRDefault="008721B1" w:rsidP="005A3A3D">
            <w:pPr>
              <w:rPr>
                <w:rFonts w:cs="Arial"/>
                <w:sz w:val="18"/>
                <w:szCs w:val="18"/>
              </w:rPr>
            </w:pPr>
            <w:r w:rsidRPr="008C64C5">
              <w:rPr>
                <w:rFonts w:cs="Arial"/>
                <w:sz w:val="18"/>
                <w:szCs w:val="18"/>
              </w:rPr>
              <w:t>[</w:t>
            </w:r>
            <w:r w:rsidRPr="008C64C5">
              <w:rPr>
                <w:rFonts w:cs="Arial"/>
                <w:sz w:val="18"/>
                <w:szCs w:val="18"/>
                <w:lang w:val="en-US"/>
              </w:rPr>
              <w:t>mm]</w:t>
            </w:r>
          </w:p>
        </w:tc>
        <w:tc>
          <w:tcPr>
            <w:tcW w:w="1701" w:type="dxa"/>
            <w:shd w:val="clear" w:color="auto" w:fill="auto"/>
          </w:tcPr>
          <w:p w14:paraId="6C8A7828" w14:textId="77777777" w:rsidR="008721B1" w:rsidRPr="008C64C5" w:rsidRDefault="008721B1" w:rsidP="005A3A3D">
            <w:pPr>
              <w:rPr>
                <w:rFonts w:cs="Arial"/>
                <w:sz w:val="18"/>
                <w:szCs w:val="18"/>
              </w:rPr>
            </w:pPr>
            <w:r w:rsidRPr="008C64C5">
              <w:rPr>
                <w:rFonts w:cs="Arial"/>
                <w:sz w:val="18"/>
                <w:szCs w:val="18"/>
              </w:rPr>
              <w:t>75</w:t>
            </w:r>
          </w:p>
        </w:tc>
      </w:tr>
    </w:tbl>
    <w:p w14:paraId="37A8B4D3" w14:textId="77777777" w:rsidR="004D6399" w:rsidRDefault="004D6399" w:rsidP="004D6399">
      <w:pPr>
        <w:autoSpaceDE w:val="0"/>
        <w:autoSpaceDN w:val="0"/>
        <w:adjustRightInd w:val="0"/>
        <w:spacing w:after="120"/>
      </w:pPr>
      <w:r>
        <w:br w:type="page"/>
      </w:r>
    </w:p>
    <w:p w14:paraId="5E2DC6EA" w14:textId="6BCE5C2C" w:rsidR="004D6399" w:rsidRPr="004D6399" w:rsidRDefault="004D6399" w:rsidP="00D712B3">
      <w:pPr>
        <w:pStyle w:val="Odstavecseseznamem"/>
        <w:keepNext/>
        <w:spacing w:before="120" w:after="120"/>
        <w:ind w:left="357"/>
        <w:outlineLvl w:val="2"/>
        <w:rPr>
          <w:b/>
          <w:noProof/>
        </w:rPr>
      </w:pPr>
    </w:p>
    <w:p w14:paraId="57A6D297" w14:textId="77777777" w:rsidR="00C6325D" w:rsidRDefault="00C6325D" w:rsidP="00C6325D">
      <w:pPr>
        <w:pStyle w:val="Odstavecseseznamem"/>
        <w:keepNext/>
        <w:spacing w:before="120" w:after="120"/>
        <w:ind w:left="357"/>
        <w:outlineLvl w:val="2"/>
        <w:rPr>
          <w:b/>
          <w:noProof/>
        </w:rPr>
      </w:pPr>
    </w:p>
    <w:p w14:paraId="35E9BD47" w14:textId="77777777" w:rsidR="00C6325D" w:rsidRPr="004D6399" w:rsidRDefault="00C6325D" w:rsidP="00C167C7">
      <w:pPr>
        <w:pStyle w:val="Odstavecseseznamem"/>
        <w:keepNext/>
        <w:numPr>
          <w:ilvl w:val="2"/>
          <w:numId w:val="1"/>
        </w:numPr>
        <w:spacing w:before="120" w:after="120"/>
        <w:outlineLvl w:val="2"/>
        <w:rPr>
          <w:b/>
          <w:noProof/>
        </w:rPr>
      </w:pPr>
      <w:r>
        <w:rPr>
          <w:b/>
          <w:noProof/>
        </w:rPr>
        <w:t>Přípojnice AlFe</w:t>
      </w:r>
    </w:p>
    <w:tbl>
      <w:tblPr>
        <w:tblStyle w:val="Mkatabulky"/>
        <w:tblW w:w="9639" w:type="dxa"/>
        <w:tblInd w:w="108" w:type="dxa"/>
        <w:tblLayout w:type="fixed"/>
        <w:tblLook w:val="04A0" w:firstRow="1" w:lastRow="0" w:firstColumn="1" w:lastColumn="0" w:noHBand="0" w:noVBand="1"/>
      </w:tblPr>
      <w:tblGrid>
        <w:gridCol w:w="1418"/>
        <w:gridCol w:w="8221"/>
      </w:tblGrid>
      <w:tr w:rsidR="00C6325D" w:rsidRPr="003135C7" w14:paraId="359C1F01" w14:textId="77777777" w:rsidTr="00AA407D">
        <w:tc>
          <w:tcPr>
            <w:tcW w:w="1418" w:type="dxa"/>
          </w:tcPr>
          <w:p w14:paraId="630F1F23" w14:textId="77777777" w:rsidR="00C6325D" w:rsidRPr="003135C7" w:rsidRDefault="00C6325D" w:rsidP="00AA407D">
            <w:pPr>
              <w:rPr>
                <w:sz w:val="18"/>
                <w:szCs w:val="18"/>
              </w:rPr>
            </w:pPr>
            <w:r w:rsidRPr="003135C7">
              <w:rPr>
                <w:sz w:val="18"/>
                <w:szCs w:val="18"/>
              </w:rPr>
              <w:t>Název výrobku</w:t>
            </w:r>
          </w:p>
        </w:tc>
        <w:tc>
          <w:tcPr>
            <w:tcW w:w="8221" w:type="dxa"/>
          </w:tcPr>
          <w:p w14:paraId="562A7374" w14:textId="77777777" w:rsidR="00C6325D" w:rsidRPr="003135C7" w:rsidRDefault="00C6325D" w:rsidP="00AA407D">
            <w:pPr>
              <w:rPr>
                <w:sz w:val="18"/>
                <w:szCs w:val="18"/>
              </w:rPr>
            </w:pPr>
            <w:r>
              <w:rPr>
                <w:sz w:val="18"/>
                <w:szCs w:val="18"/>
              </w:rPr>
              <w:t xml:space="preserve">Přípojnice </w:t>
            </w:r>
            <w:proofErr w:type="spellStart"/>
            <w:r>
              <w:rPr>
                <w:sz w:val="18"/>
                <w:szCs w:val="18"/>
              </w:rPr>
              <w:t>AlFe</w:t>
            </w:r>
            <w:proofErr w:type="spellEnd"/>
            <w:r>
              <w:rPr>
                <w:sz w:val="18"/>
                <w:szCs w:val="18"/>
              </w:rPr>
              <w:t xml:space="preserve"> pro TS (sada) </w:t>
            </w:r>
          </w:p>
        </w:tc>
      </w:tr>
      <w:tr w:rsidR="00C6325D" w:rsidRPr="003135C7" w14:paraId="56A9E60E" w14:textId="77777777" w:rsidTr="00AA407D">
        <w:tc>
          <w:tcPr>
            <w:tcW w:w="9639" w:type="dxa"/>
            <w:gridSpan w:val="2"/>
          </w:tcPr>
          <w:p w14:paraId="415E387D" w14:textId="77777777" w:rsidR="00C6325D" w:rsidRPr="00D5366F" w:rsidRDefault="00C6325D" w:rsidP="00C6325D">
            <w:pPr>
              <w:jc w:val="both"/>
              <w:rPr>
                <w:sz w:val="18"/>
                <w:szCs w:val="18"/>
              </w:rPr>
            </w:pPr>
            <w:r>
              <w:rPr>
                <w:sz w:val="18"/>
                <w:szCs w:val="18"/>
              </w:rPr>
              <w:t xml:space="preserve">Výrobek je určen pro propojení mezi spodními kontakty odpínacího přístroje a omezovači přepětí na pojistkovém spodku v průchozím provedení trafostanice. Každá přípojnice se skládá z vodiče </w:t>
            </w:r>
            <w:proofErr w:type="spellStart"/>
            <w:r>
              <w:rPr>
                <w:sz w:val="18"/>
                <w:szCs w:val="18"/>
              </w:rPr>
              <w:t>AlFe</w:t>
            </w:r>
            <w:proofErr w:type="spellEnd"/>
            <w:r>
              <w:rPr>
                <w:sz w:val="18"/>
                <w:szCs w:val="18"/>
              </w:rPr>
              <w:t xml:space="preserve"> 70/11, s délkou 730 mm, s nalisovanými kabelovými oky pro šroub M12 na obou koncích vodiče.</w:t>
            </w:r>
            <w:r w:rsidRPr="00036371">
              <w:rPr>
                <w:sz w:val="18"/>
                <w:szCs w:val="18"/>
              </w:rPr>
              <w:t xml:space="preserve"> Kabelové oko musí být určené pro </w:t>
            </w:r>
            <w:proofErr w:type="spellStart"/>
            <w:r w:rsidRPr="00036371">
              <w:rPr>
                <w:sz w:val="18"/>
                <w:szCs w:val="18"/>
              </w:rPr>
              <w:t>AlFe</w:t>
            </w:r>
            <w:proofErr w:type="spellEnd"/>
            <w:r w:rsidRPr="00036371">
              <w:rPr>
                <w:sz w:val="18"/>
                <w:szCs w:val="18"/>
              </w:rPr>
              <w:t xml:space="preserve"> lana do 36 </w:t>
            </w:r>
            <w:proofErr w:type="spellStart"/>
            <w:r>
              <w:rPr>
                <w:sz w:val="18"/>
                <w:szCs w:val="18"/>
              </w:rPr>
              <w:t>kV</w:t>
            </w:r>
            <w:proofErr w:type="spellEnd"/>
            <w:r>
              <w:rPr>
                <w:sz w:val="18"/>
                <w:szCs w:val="18"/>
              </w:rPr>
              <w:t xml:space="preserve"> pro vlhké prostředí. </w:t>
            </w:r>
            <w:r w:rsidRPr="00036371">
              <w:rPr>
                <w:sz w:val="18"/>
                <w:szCs w:val="18"/>
              </w:rPr>
              <w:t>Musí být vodotěsné</w:t>
            </w:r>
            <w:r>
              <w:rPr>
                <w:sz w:val="18"/>
                <w:szCs w:val="18"/>
              </w:rPr>
              <w:t>,</w:t>
            </w:r>
            <w:r w:rsidRPr="00036371">
              <w:rPr>
                <w:sz w:val="18"/>
                <w:szCs w:val="18"/>
              </w:rPr>
              <w:t xml:space="preserve"> lisovací s</w:t>
            </w:r>
            <w:r>
              <w:rPr>
                <w:sz w:val="18"/>
                <w:szCs w:val="18"/>
              </w:rPr>
              <w:t> povrchovou úpravou</w:t>
            </w:r>
            <w:r w:rsidRPr="00036371">
              <w:rPr>
                <w:sz w:val="18"/>
                <w:szCs w:val="18"/>
              </w:rPr>
              <w:t>. Kabelové oko musí umožňovat šest</w:t>
            </w:r>
            <w:r>
              <w:rPr>
                <w:sz w:val="18"/>
                <w:szCs w:val="18"/>
              </w:rPr>
              <w:t xml:space="preserve">ihranné lisování dle DIN norem a </w:t>
            </w:r>
            <w:r w:rsidRPr="00036371">
              <w:rPr>
                <w:sz w:val="18"/>
                <w:szCs w:val="18"/>
              </w:rPr>
              <w:t xml:space="preserve">musí odpovídat DIN 46 329. </w:t>
            </w:r>
            <w:r>
              <w:rPr>
                <w:sz w:val="18"/>
                <w:szCs w:val="18"/>
              </w:rPr>
              <w:t>Před nalisováním musí být na vodič nanesena kontaktní vazelína. Součástí dodávky jsou tři kusy přípojnice.</w:t>
            </w:r>
          </w:p>
        </w:tc>
      </w:tr>
      <w:tr w:rsidR="00C6325D" w:rsidRPr="003135C7" w14:paraId="17FACA63" w14:textId="77777777" w:rsidTr="00AA407D">
        <w:tc>
          <w:tcPr>
            <w:tcW w:w="9639" w:type="dxa"/>
            <w:gridSpan w:val="2"/>
          </w:tcPr>
          <w:p w14:paraId="4EEB8E56" w14:textId="365928C6"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6</w:t>
            </w:r>
            <w:r w:rsidRPr="003135C7">
              <w:rPr>
                <w:sz w:val="18"/>
                <w:szCs w:val="18"/>
              </w:rPr>
              <w:t>.</w:t>
            </w:r>
            <w:r>
              <w:rPr>
                <w:sz w:val="18"/>
                <w:szCs w:val="18"/>
              </w:rPr>
              <w:t>1</w:t>
            </w:r>
          </w:p>
          <w:p w14:paraId="3DC05E9F" w14:textId="77777777" w:rsidR="00C6325D" w:rsidRPr="003135C7" w:rsidRDefault="00C6325D" w:rsidP="00AA407D">
            <w:pPr>
              <w:tabs>
                <w:tab w:val="center" w:pos="2195"/>
              </w:tabs>
              <w:jc w:val="center"/>
              <w:rPr>
                <w:noProof/>
                <w:sz w:val="18"/>
                <w:szCs w:val="18"/>
              </w:rPr>
            </w:pPr>
            <w:r>
              <w:rPr>
                <w:noProof/>
                <w:sz w:val="18"/>
                <w:szCs w:val="18"/>
              </w:rPr>
              <w:drawing>
                <wp:inline distT="0" distB="0" distL="0" distR="0" wp14:anchorId="3A3521A6" wp14:editId="2358B20D">
                  <wp:extent cx="3902216" cy="1954841"/>
                  <wp:effectExtent l="0" t="0" r="3175" b="7620"/>
                  <wp:docPr id="3" name="Obrázek 3" descr="C:\Users\F9807\A_Dokumenty\Specifikace\Konstrukce\S7 TS\přilohy\A4\Přípojnice AlFe (sa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9807\A_Dokumenty\Specifikace\Konstrukce\S7 TS\přilohy\A4\Přípojnice AlFe (sada).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904287" cy="1955878"/>
                          </a:xfrm>
                          <a:prstGeom prst="rect">
                            <a:avLst/>
                          </a:prstGeom>
                          <a:noFill/>
                          <a:ln>
                            <a:noFill/>
                          </a:ln>
                        </pic:spPr>
                      </pic:pic>
                    </a:graphicData>
                  </a:graphic>
                </wp:inline>
              </w:drawing>
            </w:r>
          </w:p>
        </w:tc>
      </w:tr>
    </w:tbl>
    <w:p w14:paraId="0B32FC87" w14:textId="77777777" w:rsidR="00134C51" w:rsidRPr="0039557C" w:rsidRDefault="00134C51" w:rsidP="00134C51">
      <w:pPr>
        <w:rPr>
          <w:sz w:val="18"/>
          <w:szCs w:val="18"/>
        </w:rPr>
      </w:pPr>
    </w:p>
    <w:p w14:paraId="3E0E823D" w14:textId="77777777" w:rsidR="004D6399" w:rsidRDefault="004D6399" w:rsidP="004D6399">
      <w:pPr>
        <w:autoSpaceDE w:val="0"/>
        <w:autoSpaceDN w:val="0"/>
        <w:adjustRightInd w:val="0"/>
        <w:spacing w:after="120"/>
      </w:pPr>
      <w:r>
        <w:br w:type="page"/>
      </w:r>
    </w:p>
    <w:p w14:paraId="4DA724AB" w14:textId="77777777" w:rsidR="004D6399" w:rsidRPr="004D6399" w:rsidRDefault="00C6325D" w:rsidP="00C167C7">
      <w:pPr>
        <w:pStyle w:val="Odstavecseseznamem"/>
        <w:keepNext/>
        <w:numPr>
          <w:ilvl w:val="2"/>
          <w:numId w:val="1"/>
        </w:numPr>
        <w:spacing w:before="120" w:after="120"/>
        <w:outlineLvl w:val="2"/>
        <w:rPr>
          <w:b/>
          <w:noProof/>
        </w:rPr>
      </w:pPr>
      <w:r>
        <w:rPr>
          <w:b/>
          <w:noProof/>
        </w:rPr>
        <w:lastRenderedPageBreak/>
        <w:t>Svorník zkratovací M12 přímý</w:t>
      </w:r>
    </w:p>
    <w:tbl>
      <w:tblPr>
        <w:tblStyle w:val="Mkatabulky"/>
        <w:tblW w:w="9639" w:type="dxa"/>
        <w:tblInd w:w="108" w:type="dxa"/>
        <w:tblLayout w:type="fixed"/>
        <w:tblLook w:val="04A0" w:firstRow="1" w:lastRow="0" w:firstColumn="1" w:lastColumn="0" w:noHBand="0" w:noVBand="1"/>
      </w:tblPr>
      <w:tblGrid>
        <w:gridCol w:w="1418"/>
        <w:gridCol w:w="8221"/>
      </w:tblGrid>
      <w:tr w:rsidR="00C6325D" w:rsidRPr="003135C7" w14:paraId="53487F49" w14:textId="77777777" w:rsidTr="00AA407D">
        <w:tc>
          <w:tcPr>
            <w:tcW w:w="1418" w:type="dxa"/>
          </w:tcPr>
          <w:p w14:paraId="20368B0A" w14:textId="77777777" w:rsidR="00C6325D" w:rsidRPr="003135C7" w:rsidRDefault="00C6325D" w:rsidP="00AA407D">
            <w:pPr>
              <w:rPr>
                <w:sz w:val="18"/>
                <w:szCs w:val="18"/>
              </w:rPr>
            </w:pPr>
            <w:r w:rsidRPr="003135C7">
              <w:rPr>
                <w:sz w:val="18"/>
                <w:szCs w:val="18"/>
              </w:rPr>
              <w:t>Název výrobku</w:t>
            </w:r>
          </w:p>
        </w:tc>
        <w:tc>
          <w:tcPr>
            <w:tcW w:w="8221" w:type="dxa"/>
          </w:tcPr>
          <w:p w14:paraId="6780CD15" w14:textId="77777777" w:rsidR="00C6325D" w:rsidRPr="003135C7" w:rsidRDefault="00C6325D" w:rsidP="00AA407D">
            <w:pPr>
              <w:rPr>
                <w:sz w:val="18"/>
                <w:szCs w:val="18"/>
              </w:rPr>
            </w:pPr>
            <w:r w:rsidRPr="007F6FF3">
              <w:rPr>
                <w:sz w:val="18"/>
                <w:szCs w:val="18"/>
              </w:rPr>
              <w:t>Svorník zkratovací M12 přímý</w:t>
            </w:r>
          </w:p>
        </w:tc>
      </w:tr>
      <w:tr w:rsidR="00C6325D" w:rsidRPr="003135C7" w14:paraId="273B5F25" w14:textId="77777777" w:rsidTr="00AA407D">
        <w:tc>
          <w:tcPr>
            <w:tcW w:w="9639" w:type="dxa"/>
            <w:gridSpan w:val="2"/>
          </w:tcPr>
          <w:p w14:paraId="1F47F980" w14:textId="77777777" w:rsidR="00C6325D" w:rsidRPr="00D5366F" w:rsidRDefault="00C6325D" w:rsidP="00C6325D">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M12, dvě matice M12, dvě podložky pérové průměr 13 mm a dvě podložky konstrukční průměr 13 mm.</w:t>
            </w:r>
          </w:p>
        </w:tc>
      </w:tr>
      <w:tr w:rsidR="00C6325D" w:rsidRPr="003135C7" w14:paraId="45D56496" w14:textId="77777777" w:rsidTr="00AA407D">
        <w:tc>
          <w:tcPr>
            <w:tcW w:w="9639" w:type="dxa"/>
            <w:gridSpan w:val="2"/>
          </w:tcPr>
          <w:p w14:paraId="2BBDD866" w14:textId="103FC43E" w:rsidR="00C6325D" w:rsidRDefault="00C6325D"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7</w:t>
            </w:r>
            <w:r w:rsidRPr="003135C7">
              <w:rPr>
                <w:sz w:val="18"/>
                <w:szCs w:val="18"/>
              </w:rPr>
              <w:t>.</w:t>
            </w:r>
            <w:r>
              <w:rPr>
                <w:sz w:val="18"/>
                <w:szCs w:val="18"/>
              </w:rPr>
              <w:t>1</w:t>
            </w:r>
            <w:r w:rsidR="001D73FE">
              <w:rPr>
                <w:noProof/>
              </w:rPr>
              <w:t xml:space="preserve"> </w:t>
            </w:r>
            <w:r w:rsidR="001D73FE">
              <w:rPr>
                <w:noProof/>
              </w:rPr>
              <w:drawing>
                <wp:inline distT="0" distB="0" distL="0" distR="0" wp14:anchorId="12CB88CC" wp14:editId="5A40C6EC">
                  <wp:extent cx="5983605" cy="1544955"/>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grayscl/>
                          </a:blip>
                          <a:stretch>
                            <a:fillRect/>
                          </a:stretch>
                        </pic:blipFill>
                        <pic:spPr>
                          <a:xfrm>
                            <a:off x="0" y="0"/>
                            <a:ext cx="5983605" cy="1544955"/>
                          </a:xfrm>
                          <a:prstGeom prst="rect">
                            <a:avLst/>
                          </a:prstGeom>
                        </pic:spPr>
                      </pic:pic>
                    </a:graphicData>
                  </a:graphic>
                </wp:inline>
              </w:drawing>
            </w:r>
          </w:p>
          <w:p w14:paraId="2D237F3F" w14:textId="1C6798EA" w:rsidR="00C6325D" w:rsidRPr="003135C7" w:rsidRDefault="00C6325D" w:rsidP="00AA407D">
            <w:pPr>
              <w:tabs>
                <w:tab w:val="center" w:pos="2195"/>
              </w:tabs>
              <w:rPr>
                <w:noProof/>
                <w:sz w:val="18"/>
                <w:szCs w:val="18"/>
              </w:rPr>
            </w:pPr>
          </w:p>
        </w:tc>
      </w:tr>
    </w:tbl>
    <w:p w14:paraId="26809A06" w14:textId="77777777" w:rsidR="00C6325D" w:rsidRDefault="00C6325D" w:rsidP="004D6399">
      <w:pPr>
        <w:autoSpaceDE w:val="0"/>
        <w:autoSpaceDN w:val="0"/>
        <w:adjustRightInd w:val="0"/>
        <w:spacing w:after="120"/>
      </w:pPr>
    </w:p>
    <w:p w14:paraId="2EA18F41" w14:textId="77777777" w:rsidR="00F40F5F" w:rsidRDefault="00F40F5F" w:rsidP="00F40F5F">
      <w:pPr>
        <w:autoSpaceDE w:val="0"/>
        <w:autoSpaceDN w:val="0"/>
        <w:adjustRightInd w:val="0"/>
        <w:spacing w:after="120"/>
      </w:pPr>
    </w:p>
    <w:p w14:paraId="07017780" w14:textId="77777777" w:rsidR="00F40F5F" w:rsidRDefault="00F40F5F" w:rsidP="00C167C7">
      <w:pPr>
        <w:pStyle w:val="Odstavecseseznamem"/>
        <w:keepNext/>
        <w:numPr>
          <w:ilvl w:val="2"/>
          <w:numId w:val="1"/>
        </w:numPr>
        <w:spacing w:before="120" w:after="120"/>
        <w:outlineLvl w:val="2"/>
        <w:rPr>
          <w:b/>
          <w:noProof/>
        </w:rPr>
      </w:pPr>
      <w:r>
        <w:rPr>
          <w:b/>
          <w:noProof/>
        </w:rPr>
        <w:t>Svorník zkratovací M16 přímý</w:t>
      </w:r>
    </w:p>
    <w:tbl>
      <w:tblPr>
        <w:tblStyle w:val="Mkatabulky"/>
        <w:tblW w:w="9639" w:type="dxa"/>
        <w:tblInd w:w="108" w:type="dxa"/>
        <w:tblLayout w:type="fixed"/>
        <w:tblLook w:val="04A0" w:firstRow="1" w:lastRow="0" w:firstColumn="1" w:lastColumn="0" w:noHBand="0" w:noVBand="1"/>
      </w:tblPr>
      <w:tblGrid>
        <w:gridCol w:w="1418"/>
        <w:gridCol w:w="8221"/>
      </w:tblGrid>
      <w:tr w:rsidR="00F40F5F" w:rsidRPr="003135C7" w14:paraId="78904C90" w14:textId="77777777" w:rsidTr="00AA407D">
        <w:tc>
          <w:tcPr>
            <w:tcW w:w="1418" w:type="dxa"/>
          </w:tcPr>
          <w:p w14:paraId="5E521688" w14:textId="77777777" w:rsidR="00F40F5F" w:rsidRPr="003135C7" w:rsidRDefault="00F40F5F" w:rsidP="00AA407D">
            <w:pPr>
              <w:rPr>
                <w:sz w:val="18"/>
                <w:szCs w:val="18"/>
              </w:rPr>
            </w:pPr>
            <w:r w:rsidRPr="003135C7">
              <w:rPr>
                <w:sz w:val="18"/>
                <w:szCs w:val="18"/>
              </w:rPr>
              <w:t>Název výrobku</w:t>
            </w:r>
          </w:p>
        </w:tc>
        <w:tc>
          <w:tcPr>
            <w:tcW w:w="8221" w:type="dxa"/>
          </w:tcPr>
          <w:p w14:paraId="0E373F9E" w14:textId="77777777" w:rsidR="00F40F5F" w:rsidRPr="003135C7" w:rsidRDefault="00F40F5F" w:rsidP="00AA407D">
            <w:pPr>
              <w:rPr>
                <w:sz w:val="18"/>
                <w:szCs w:val="18"/>
              </w:rPr>
            </w:pPr>
            <w:r w:rsidRPr="007F6FF3">
              <w:rPr>
                <w:sz w:val="18"/>
                <w:szCs w:val="18"/>
              </w:rPr>
              <w:t>Svorník zkratovací M1</w:t>
            </w:r>
            <w:r>
              <w:rPr>
                <w:sz w:val="18"/>
                <w:szCs w:val="18"/>
              </w:rPr>
              <w:t>6</w:t>
            </w:r>
            <w:r w:rsidRPr="007F6FF3">
              <w:rPr>
                <w:sz w:val="18"/>
                <w:szCs w:val="18"/>
              </w:rPr>
              <w:t xml:space="preserve"> přímý</w:t>
            </w:r>
          </w:p>
        </w:tc>
      </w:tr>
      <w:tr w:rsidR="00F40F5F" w:rsidRPr="003135C7" w14:paraId="7D3E3336" w14:textId="77777777" w:rsidTr="00AA407D">
        <w:tc>
          <w:tcPr>
            <w:tcW w:w="9639" w:type="dxa"/>
            <w:gridSpan w:val="2"/>
          </w:tcPr>
          <w:p w14:paraId="52D62B0B" w14:textId="77777777" w:rsidR="00F40F5F" w:rsidRPr="00D5366F" w:rsidRDefault="00F40F5F" w:rsidP="002B3F11">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M16, dvě matice M16, dvě podložky pérové průměr 17 mm a dvě podložky konstrukční průměr 17 mm.</w:t>
            </w:r>
          </w:p>
        </w:tc>
      </w:tr>
      <w:tr w:rsidR="00F40F5F" w:rsidRPr="003135C7" w14:paraId="43F7FCAC" w14:textId="77777777" w:rsidTr="00AA407D">
        <w:tc>
          <w:tcPr>
            <w:tcW w:w="9639" w:type="dxa"/>
            <w:gridSpan w:val="2"/>
          </w:tcPr>
          <w:p w14:paraId="563FA63D" w14:textId="1ADC8357" w:rsidR="00F40F5F" w:rsidRDefault="00F40F5F"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8</w:t>
            </w:r>
            <w:r w:rsidRPr="003135C7">
              <w:rPr>
                <w:sz w:val="18"/>
                <w:szCs w:val="18"/>
              </w:rPr>
              <w:t>.</w:t>
            </w:r>
            <w:r>
              <w:rPr>
                <w:sz w:val="18"/>
                <w:szCs w:val="18"/>
              </w:rPr>
              <w:t>1</w:t>
            </w:r>
          </w:p>
          <w:p w14:paraId="62D9434E" w14:textId="36F5C0C1" w:rsidR="00F40F5F" w:rsidRPr="003135C7" w:rsidRDefault="001D73FE" w:rsidP="00AA407D">
            <w:pPr>
              <w:tabs>
                <w:tab w:val="center" w:pos="2195"/>
              </w:tabs>
              <w:rPr>
                <w:noProof/>
                <w:sz w:val="18"/>
                <w:szCs w:val="18"/>
              </w:rPr>
            </w:pPr>
            <w:r>
              <w:rPr>
                <w:noProof/>
              </w:rPr>
              <w:drawing>
                <wp:inline distT="0" distB="0" distL="0" distR="0" wp14:anchorId="0CF07552" wp14:editId="4F9EF2DB">
                  <wp:extent cx="5983605" cy="171831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grayscl/>
                          </a:blip>
                          <a:stretch>
                            <a:fillRect/>
                          </a:stretch>
                        </pic:blipFill>
                        <pic:spPr>
                          <a:xfrm>
                            <a:off x="0" y="0"/>
                            <a:ext cx="5983605" cy="1718310"/>
                          </a:xfrm>
                          <a:prstGeom prst="rect">
                            <a:avLst/>
                          </a:prstGeom>
                        </pic:spPr>
                      </pic:pic>
                    </a:graphicData>
                  </a:graphic>
                </wp:inline>
              </w:drawing>
            </w:r>
          </w:p>
        </w:tc>
      </w:tr>
    </w:tbl>
    <w:p w14:paraId="1BA53D8F" w14:textId="77777777" w:rsidR="00F40F5F" w:rsidRDefault="00F40F5F" w:rsidP="004D6399">
      <w:pPr>
        <w:autoSpaceDE w:val="0"/>
        <w:autoSpaceDN w:val="0"/>
        <w:adjustRightInd w:val="0"/>
        <w:spacing w:after="120"/>
      </w:pPr>
    </w:p>
    <w:p w14:paraId="2D376015" w14:textId="77777777" w:rsidR="00F40F5F" w:rsidRDefault="00F40F5F" w:rsidP="00F40F5F">
      <w:pPr>
        <w:spacing w:after="200" w:line="276" w:lineRule="auto"/>
      </w:pPr>
      <w:r>
        <w:br w:type="page"/>
      </w:r>
    </w:p>
    <w:p w14:paraId="406DC3E5" w14:textId="77777777" w:rsidR="00C6325D" w:rsidRDefault="00F40F5F" w:rsidP="00C167C7">
      <w:pPr>
        <w:pStyle w:val="Odstavecseseznamem"/>
        <w:keepNext/>
        <w:numPr>
          <w:ilvl w:val="2"/>
          <w:numId w:val="1"/>
        </w:numPr>
        <w:spacing w:before="120" w:after="120"/>
        <w:outlineLvl w:val="2"/>
        <w:rPr>
          <w:b/>
          <w:noProof/>
        </w:rPr>
      </w:pPr>
      <w:r>
        <w:rPr>
          <w:b/>
          <w:noProof/>
        </w:rPr>
        <w:lastRenderedPageBreak/>
        <w:t>Svorník zkratovací M12 úhlový</w:t>
      </w:r>
    </w:p>
    <w:tbl>
      <w:tblPr>
        <w:tblStyle w:val="Mkatabulky"/>
        <w:tblW w:w="9639" w:type="dxa"/>
        <w:tblInd w:w="108" w:type="dxa"/>
        <w:tblLayout w:type="fixed"/>
        <w:tblLook w:val="04A0" w:firstRow="1" w:lastRow="0" w:firstColumn="1" w:lastColumn="0" w:noHBand="0" w:noVBand="1"/>
      </w:tblPr>
      <w:tblGrid>
        <w:gridCol w:w="1418"/>
        <w:gridCol w:w="8221"/>
      </w:tblGrid>
      <w:tr w:rsidR="00F40F5F" w:rsidRPr="003135C7" w14:paraId="011D0E54" w14:textId="77777777" w:rsidTr="00AA407D">
        <w:tc>
          <w:tcPr>
            <w:tcW w:w="1418" w:type="dxa"/>
          </w:tcPr>
          <w:p w14:paraId="4E00FFDB" w14:textId="77777777" w:rsidR="00F40F5F" w:rsidRPr="003135C7" w:rsidRDefault="00F40F5F" w:rsidP="00AA407D">
            <w:pPr>
              <w:rPr>
                <w:sz w:val="18"/>
                <w:szCs w:val="18"/>
              </w:rPr>
            </w:pPr>
            <w:r w:rsidRPr="003135C7">
              <w:rPr>
                <w:sz w:val="18"/>
                <w:szCs w:val="18"/>
              </w:rPr>
              <w:t>Název výrobku</w:t>
            </w:r>
          </w:p>
        </w:tc>
        <w:tc>
          <w:tcPr>
            <w:tcW w:w="8221" w:type="dxa"/>
          </w:tcPr>
          <w:p w14:paraId="17646255" w14:textId="77777777" w:rsidR="00F40F5F" w:rsidRPr="003135C7" w:rsidRDefault="00F40F5F" w:rsidP="00AA407D">
            <w:pPr>
              <w:rPr>
                <w:sz w:val="18"/>
                <w:szCs w:val="18"/>
              </w:rPr>
            </w:pPr>
            <w:r w:rsidRPr="007F6FF3">
              <w:rPr>
                <w:sz w:val="18"/>
                <w:szCs w:val="18"/>
              </w:rPr>
              <w:t xml:space="preserve">Svorník zkratovací M12 </w:t>
            </w:r>
            <w:r>
              <w:rPr>
                <w:sz w:val="18"/>
                <w:szCs w:val="18"/>
              </w:rPr>
              <w:t>úhlový</w:t>
            </w:r>
          </w:p>
        </w:tc>
      </w:tr>
      <w:tr w:rsidR="00F40F5F" w:rsidRPr="003135C7" w14:paraId="7BBFC987" w14:textId="77777777" w:rsidTr="00AA407D">
        <w:tc>
          <w:tcPr>
            <w:tcW w:w="9639" w:type="dxa"/>
            <w:gridSpan w:val="2"/>
          </w:tcPr>
          <w:p w14:paraId="52BB6FE0" w14:textId="77777777" w:rsidR="00F40F5F" w:rsidRPr="00D5366F" w:rsidRDefault="00F40F5F" w:rsidP="00F40F5F">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M12, dvě matice M12, dvě podložky pérové průměr 13 mm a dvě podložky konstrukční průměr 13 mm.</w:t>
            </w:r>
          </w:p>
        </w:tc>
      </w:tr>
      <w:tr w:rsidR="00F40F5F" w:rsidRPr="003135C7" w14:paraId="42FA424E" w14:textId="77777777" w:rsidTr="00AA407D">
        <w:tc>
          <w:tcPr>
            <w:tcW w:w="9639" w:type="dxa"/>
            <w:gridSpan w:val="2"/>
          </w:tcPr>
          <w:p w14:paraId="07A32D98" w14:textId="1A13BB19" w:rsidR="00F40F5F" w:rsidRDefault="00F40F5F"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sidR="001A0E4B">
              <w:rPr>
                <w:sz w:val="18"/>
                <w:szCs w:val="18"/>
              </w:rPr>
              <w:t>9</w:t>
            </w:r>
            <w:r w:rsidRPr="003135C7">
              <w:rPr>
                <w:sz w:val="18"/>
                <w:szCs w:val="18"/>
              </w:rPr>
              <w:t>.</w:t>
            </w:r>
            <w:r>
              <w:rPr>
                <w:sz w:val="18"/>
                <w:szCs w:val="18"/>
              </w:rPr>
              <w:t>1</w:t>
            </w:r>
          </w:p>
          <w:p w14:paraId="1A18C2EA" w14:textId="1B0BA907" w:rsidR="00F40F5F" w:rsidRPr="003135C7" w:rsidRDefault="001D73FE" w:rsidP="00AA407D">
            <w:pPr>
              <w:tabs>
                <w:tab w:val="center" w:pos="2195"/>
              </w:tabs>
              <w:jc w:val="center"/>
              <w:rPr>
                <w:noProof/>
                <w:sz w:val="18"/>
                <w:szCs w:val="18"/>
              </w:rPr>
            </w:pPr>
            <w:r>
              <w:rPr>
                <w:noProof/>
              </w:rPr>
              <w:drawing>
                <wp:inline distT="0" distB="0" distL="0" distR="0" wp14:anchorId="29603056" wp14:editId="7A8CCF55">
                  <wp:extent cx="3398520" cy="3201228"/>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grayscl/>
                          </a:blip>
                          <a:stretch>
                            <a:fillRect/>
                          </a:stretch>
                        </pic:blipFill>
                        <pic:spPr>
                          <a:xfrm>
                            <a:off x="0" y="0"/>
                            <a:ext cx="3413902" cy="3215717"/>
                          </a:xfrm>
                          <a:prstGeom prst="rect">
                            <a:avLst/>
                          </a:prstGeom>
                        </pic:spPr>
                      </pic:pic>
                    </a:graphicData>
                  </a:graphic>
                </wp:inline>
              </w:drawing>
            </w:r>
          </w:p>
        </w:tc>
      </w:tr>
    </w:tbl>
    <w:p w14:paraId="15CE8620" w14:textId="77777777" w:rsidR="00F40F5F" w:rsidRDefault="00F40F5F" w:rsidP="00C6325D">
      <w:pPr>
        <w:keepNext/>
        <w:spacing w:before="120" w:after="120"/>
        <w:outlineLvl w:val="2"/>
        <w:rPr>
          <w:b/>
          <w:noProof/>
        </w:rPr>
      </w:pPr>
    </w:p>
    <w:p w14:paraId="1E494E5E" w14:textId="77777777" w:rsidR="00F40F5F" w:rsidRDefault="00F40F5F" w:rsidP="00C167C7">
      <w:pPr>
        <w:pStyle w:val="Odstavecseseznamem"/>
        <w:keepNext/>
        <w:numPr>
          <w:ilvl w:val="2"/>
          <w:numId w:val="1"/>
        </w:numPr>
        <w:spacing w:before="120" w:after="120"/>
        <w:outlineLvl w:val="2"/>
        <w:rPr>
          <w:b/>
          <w:noProof/>
        </w:rPr>
      </w:pPr>
      <w:r>
        <w:rPr>
          <w:b/>
          <w:noProof/>
        </w:rPr>
        <w:t>Svorník zkratovací M16 úhlový</w:t>
      </w:r>
    </w:p>
    <w:tbl>
      <w:tblPr>
        <w:tblStyle w:val="Mkatabulky"/>
        <w:tblW w:w="9639" w:type="dxa"/>
        <w:tblInd w:w="108" w:type="dxa"/>
        <w:tblLayout w:type="fixed"/>
        <w:tblLook w:val="04A0" w:firstRow="1" w:lastRow="0" w:firstColumn="1" w:lastColumn="0" w:noHBand="0" w:noVBand="1"/>
      </w:tblPr>
      <w:tblGrid>
        <w:gridCol w:w="1418"/>
        <w:gridCol w:w="8221"/>
      </w:tblGrid>
      <w:tr w:rsidR="00F40F5F" w:rsidRPr="003135C7" w14:paraId="54962A4E" w14:textId="77777777" w:rsidTr="00AA407D">
        <w:tc>
          <w:tcPr>
            <w:tcW w:w="1418" w:type="dxa"/>
          </w:tcPr>
          <w:p w14:paraId="7D501DBF" w14:textId="77777777" w:rsidR="00F40F5F" w:rsidRPr="003135C7" w:rsidRDefault="00F40F5F" w:rsidP="00AA407D">
            <w:pPr>
              <w:rPr>
                <w:sz w:val="18"/>
                <w:szCs w:val="18"/>
              </w:rPr>
            </w:pPr>
            <w:r w:rsidRPr="003135C7">
              <w:rPr>
                <w:sz w:val="18"/>
                <w:szCs w:val="18"/>
              </w:rPr>
              <w:t>Název výrobku</w:t>
            </w:r>
          </w:p>
        </w:tc>
        <w:tc>
          <w:tcPr>
            <w:tcW w:w="8221" w:type="dxa"/>
          </w:tcPr>
          <w:p w14:paraId="05923209" w14:textId="77777777" w:rsidR="00F40F5F" w:rsidRPr="003135C7" w:rsidRDefault="00F40F5F" w:rsidP="00AA407D">
            <w:pPr>
              <w:rPr>
                <w:sz w:val="18"/>
                <w:szCs w:val="18"/>
              </w:rPr>
            </w:pPr>
            <w:r w:rsidRPr="007F6FF3">
              <w:rPr>
                <w:sz w:val="18"/>
                <w:szCs w:val="18"/>
              </w:rPr>
              <w:t>Svorník zkratovací M1</w:t>
            </w:r>
            <w:r>
              <w:rPr>
                <w:sz w:val="18"/>
                <w:szCs w:val="18"/>
              </w:rPr>
              <w:t>6</w:t>
            </w:r>
            <w:r w:rsidRPr="007F6FF3">
              <w:rPr>
                <w:sz w:val="18"/>
                <w:szCs w:val="18"/>
              </w:rPr>
              <w:t xml:space="preserve"> </w:t>
            </w:r>
            <w:r>
              <w:rPr>
                <w:sz w:val="18"/>
                <w:szCs w:val="18"/>
              </w:rPr>
              <w:t>úhlový</w:t>
            </w:r>
          </w:p>
        </w:tc>
      </w:tr>
      <w:tr w:rsidR="00F40F5F" w:rsidRPr="003135C7" w14:paraId="3808E1FD" w14:textId="77777777" w:rsidTr="00AA407D">
        <w:tc>
          <w:tcPr>
            <w:tcW w:w="9639" w:type="dxa"/>
            <w:gridSpan w:val="2"/>
          </w:tcPr>
          <w:p w14:paraId="1FE1E487" w14:textId="77777777" w:rsidR="00F40F5F" w:rsidRPr="00D5366F" w:rsidRDefault="00F40F5F" w:rsidP="002B3F11">
            <w:pPr>
              <w:jc w:val="both"/>
              <w:rPr>
                <w:sz w:val="18"/>
                <w:szCs w:val="18"/>
              </w:rPr>
            </w:pPr>
            <w:r>
              <w:rPr>
                <w:sz w:val="18"/>
                <w:szCs w:val="18"/>
              </w:rPr>
              <w:t>Výrobek je určen pro zajištění pracoviště při pracích na zařízení. Je montován na svorníkové oko průchodky NN, na připojovací příložce distribučního transformátoru vnitřních TS (technologie uvnitř objektu). Součástí dodávky je svorník M16, dvě matice M16, dvě podložky pérové průměr 17 mm a dvě podložky konstrukční průměr 17 mm.</w:t>
            </w:r>
          </w:p>
        </w:tc>
      </w:tr>
      <w:tr w:rsidR="00F40F5F" w:rsidRPr="003135C7" w14:paraId="3F23855C" w14:textId="77777777" w:rsidTr="00AA407D">
        <w:tc>
          <w:tcPr>
            <w:tcW w:w="9639" w:type="dxa"/>
            <w:gridSpan w:val="2"/>
          </w:tcPr>
          <w:p w14:paraId="47D283AC" w14:textId="7B4DAFC9" w:rsidR="00F40F5F" w:rsidRDefault="00F40F5F" w:rsidP="00AA407D">
            <w:pPr>
              <w:tabs>
                <w:tab w:val="center" w:pos="2195"/>
              </w:tabs>
              <w:rPr>
                <w:sz w:val="18"/>
                <w:szCs w:val="18"/>
              </w:rPr>
            </w:pPr>
            <w:r>
              <w:rPr>
                <w:sz w:val="18"/>
                <w:szCs w:val="18"/>
              </w:rPr>
              <w:t xml:space="preserve">Výkres </w:t>
            </w:r>
            <w:r w:rsidR="001A0E4B">
              <w:rPr>
                <w:sz w:val="18"/>
                <w:szCs w:val="18"/>
              </w:rPr>
              <w:t>6</w:t>
            </w:r>
            <w:r>
              <w:rPr>
                <w:sz w:val="18"/>
                <w:szCs w:val="18"/>
              </w:rPr>
              <w:t>.4</w:t>
            </w:r>
            <w:r w:rsidRPr="003135C7">
              <w:rPr>
                <w:sz w:val="18"/>
                <w:szCs w:val="18"/>
              </w:rPr>
              <w:t>.</w:t>
            </w:r>
            <w:r>
              <w:rPr>
                <w:sz w:val="18"/>
                <w:szCs w:val="18"/>
              </w:rPr>
              <w:t>1</w:t>
            </w:r>
            <w:r w:rsidR="001A0E4B">
              <w:rPr>
                <w:sz w:val="18"/>
                <w:szCs w:val="18"/>
              </w:rPr>
              <w:t>0</w:t>
            </w:r>
            <w:r w:rsidRPr="003135C7">
              <w:rPr>
                <w:sz w:val="18"/>
                <w:szCs w:val="18"/>
              </w:rPr>
              <w:t>.</w:t>
            </w:r>
            <w:r>
              <w:rPr>
                <w:sz w:val="18"/>
                <w:szCs w:val="18"/>
              </w:rPr>
              <w:t>1</w:t>
            </w:r>
          </w:p>
          <w:p w14:paraId="72123260" w14:textId="2C9747EC" w:rsidR="00F40F5F" w:rsidRPr="003135C7" w:rsidRDefault="001D73FE" w:rsidP="00AA407D">
            <w:pPr>
              <w:tabs>
                <w:tab w:val="center" w:pos="2195"/>
              </w:tabs>
              <w:jc w:val="center"/>
              <w:rPr>
                <w:sz w:val="18"/>
                <w:szCs w:val="18"/>
              </w:rPr>
            </w:pPr>
            <w:r>
              <w:rPr>
                <w:noProof/>
              </w:rPr>
              <w:drawing>
                <wp:inline distT="0" distB="0" distL="0" distR="0" wp14:anchorId="42AEEE1E" wp14:editId="646079DA">
                  <wp:extent cx="3230880" cy="3173186"/>
                  <wp:effectExtent l="0" t="0" r="7620" b="825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grayscl/>
                          </a:blip>
                          <a:stretch>
                            <a:fillRect/>
                          </a:stretch>
                        </pic:blipFill>
                        <pic:spPr>
                          <a:xfrm>
                            <a:off x="0" y="0"/>
                            <a:ext cx="3235597" cy="3177819"/>
                          </a:xfrm>
                          <a:prstGeom prst="rect">
                            <a:avLst/>
                          </a:prstGeom>
                        </pic:spPr>
                      </pic:pic>
                    </a:graphicData>
                  </a:graphic>
                </wp:inline>
              </w:drawing>
            </w:r>
          </w:p>
        </w:tc>
      </w:tr>
    </w:tbl>
    <w:p w14:paraId="3BDE581B" w14:textId="27F420C9" w:rsidR="00F40F5F" w:rsidRDefault="00F40F5F" w:rsidP="00C167C7">
      <w:pPr>
        <w:pStyle w:val="Odstavecseseznamem"/>
        <w:keepNext/>
        <w:numPr>
          <w:ilvl w:val="0"/>
          <w:numId w:val="1"/>
        </w:numPr>
        <w:tabs>
          <w:tab w:val="num" w:pos="432"/>
        </w:tabs>
        <w:spacing w:before="360" w:after="120"/>
        <w:outlineLvl w:val="0"/>
        <w:rPr>
          <w:rFonts w:cs="Arial"/>
          <w:b/>
          <w:bCs/>
          <w:noProof/>
          <w:sz w:val="22"/>
          <w:szCs w:val="22"/>
        </w:rPr>
      </w:pPr>
      <w:r>
        <w:rPr>
          <w:rFonts w:cs="Arial"/>
          <w:b/>
          <w:bCs/>
          <w:noProof/>
          <w:sz w:val="22"/>
          <w:szCs w:val="22"/>
        </w:rPr>
        <w:lastRenderedPageBreak/>
        <w:t xml:space="preserve">Specifikace </w:t>
      </w:r>
      <w:r w:rsidR="002A390E">
        <w:rPr>
          <w:rFonts w:cs="Arial"/>
          <w:b/>
          <w:bCs/>
          <w:noProof/>
          <w:sz w:val="22"/>
          <w:szCs w:val="22"/>
        </w:rPr>
        <w:t>sestav</w:t>
      </w:r>
    </w:p>
    <w:p w14:paraId="5BE6E118" w14:textId="77777777" w:rsidR="00F40F5F" w:rsidRDefault="002A390E"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2A390E">
        <w:rPr>
          <w:rFonts w:cs="Arial"/>
          <w:b/>
          <w:bCs/>
          <w:noProof/>
          <w:sz w:val="22"/>
          <w:szCs w:val="22"/>
        </w:rPr>
        <w:t>Trafostanice jednostrojové koncové na jednoduchý betonový sloup</w:t>
      </w:r>
    </w:p>
    <w:p w14:paraId="43563507" w14:textId="77777777" w:rsidR="00F40F5F" w:rsidRPr="002A390E" w:rsidRDefault="002A390E" w:rsidP="00C167C7">
      <w:pPr>
        <w:pStyle w:val="Odstavecseseznamem"/>
        <w:keepNext/>
        <w:numPr>
          <w:ilvl w:val="2"/>
          <w:numId w:val="1"/>
        </w:numPr>
        <w:spacing w:before="120" w:after="120"/>
        <w:outlineLvl w:val="2"/>
        <w:rPr>
          <w:b/>
          <w:noProof/>
        </w:rPr>
      </w:pPr>
      <w:r>
        <w:rPr>
          <w:b/>
          <w:noProof/>
        </w:rPr>
        <w:t>Trafostanice jednostrojová koncová 100kVA na jednoduchý betonový sloup</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2A390E" w:rsidRPr="003135C7" w14:paraId="53A3C032" w14:textId="77777777" w:rsidTr="00AA407D">
        <w:tc>
          <w:tcPr>
            <w:tcW w:w="1418" w:type="dxa"/>
          </w:tcPr>
          <w:p w14:paraId="5D3D292E" w14:textId="77777777" w:rsidR="002A390E" w:rsidRPr="003135C7" w:rsidRDefault="002A390E" w:rsidP="00AA407D">
            <w:pPr>
              <w:rPr>
                <w:sz w:val="18"/>
                <w:szCs w:val="18"/>
              </w:rPr>
            </w:pPr>
            <w:r w:rsidRPr="003135C7">
              <w:rPr>
                <w:sz w:val="18"/>
                <w:szCs w:val="18"/>
              </w:rPr>
              <w:t>Název výrobku</w:t>
            </w:r>
          </w:p>
        </w:tc>
        <w:tc>
          <w:tcPr>
            <w:tcW w:w="8221" w:type="dxa"/>
            <w:gridSpan w:val="2"/>
          </w:tcPr>
          <w:p w14:paraId="0E61A92C" w14:textId="77777777" w:rsidR="002A390E" w:rsidRPr="003135C7" w:rsidRDefault="002A390E" w:rsidP="00AA407D">
            <w:pPr>
              <w:rPr>
                <w:sz w:val="18"/>
                <w:szCs w:val="18"/>
              </w:rPr>
            </w:pPr>
            <w:r w:rsidRPr="009808FA">
              <w:rPr>
                <w:sz w:val="18"/>
                <w:szCs w:val="18"/>
              </w:rPr>
              <w:t>TS sloupová 100kVA JB koncová</w:t>
            </w:r>
          </w:p>
        </w:tc>
      </w:tr>
      <w:tr w:rsidR="002A390E" w:rsidRPr="003135C7" w14:paraId="0817A87D" w14:textId="77777777" w:rsidTr="00AA407D">
        <w:tc>
          <w:tcPr>
            <w:tcW w:w="9639" w:type="dxa"/>
            <w:gridSpan w:val="3"/>
            <w:tcBorders>
              <w:bottom w:val="single" w:sz="4" w:space="0" w:color="FFFFFF" w:themeColor="background1"/>
            </w:tcBorders>
          </w:tcPr>
          <w:p w14:paraId="4C111561" w14:textId="77777777" w:rsidR="002A390E" w:rsidRDefault="002A390E" w:rsidP="00AA407D">
            <w:pPr>
              <w:rPr>
                <w:sz w:val="18"/>
                <w:szCs w:val="18"/>
              </w:rPr>
            </w:pPr>
            <w:r>
              <w:rPr>
                <w:sz w:val="18"/>
                <w:szCs w:val="18"/>
              </w:rPr>
              <w:t>U</w:t>
            </w:r>
            <w:r w:rsidRPr="00CF2C2F">
              <w:rPr>
                <w:sz w:val="18"/>
                <w:szCs w:val="18"/>
              </w:rPr>
              <w:t>místění transformátoru z</w:t>
            </w:r>
            <w:r>
              <w:rPr>
                <w:sz w:val="18"/>
                <w:szCs w:val="18"/>
              </w:rPr>
              <w:t> pod přívodním vedením VN.</w:t>
            </w:r>
          </w:p>
          <w:p w14:paraId="466E1490" w14:textId="77777777" w:rsidR="002A390E" w:rsidRDefault="002A390E" w:rsidP="00AA407D">
            <w:pPr>
              <w:rPr>
                <w:sz w:val="18"/>
                <w:szCs w:val="18"/>
              </w:rPr>
            </w:pPr>
            <w:r>
              <w:rPr>
                <w:sz w:val="18"/>
                <w:szCs w:val="18"/>
              </w:rPr>
              <w:t>Sestava se skládá z následujících prvků:</w:t>
            </w:r>
          </w:p>
        </w:tc>
      </w:tr>
      <w:tr w:rsidR="002A390E" w:rsidRPr="003135C7" w14:paraId="0168A6E8" w14:textId="77777777" w:rsidTr="00AA407D">
        <w:tc>
          <w:tcPr>
            <w:tcW w:w="4819" w:type="dxa"/>
            <w:gridSpan w:val="2"/>
            <w:tcBorders>
              <w:top w:val="single" w:sz="4" w:space="0" w:color="FFFFFF" w:themeColor="background1"/>
              <w:right w:val="single" w:sz="4" w:space="0" w:color="FFFFFF" w:themeColor="background1"/>
            </w:tcBorders>
          </w:tcPr>
          <w:p w14:paraId="0EA78487" w14:textId="1907236D" w:rsidR="002A390E" w:rsidRDefault="001A0E4B" w:rsidP="00AA407D">
            <w:pPr>
              <w:rPr>
                <w:sz w:val="18"/>
                <w:szCs w:val="18"/>
              </w:rPr>
            </w:pPr>
            <w:r>
              <w:rPr>
                <w:sz w:val="18"/>
                <w:szCs w:val="18"/>
              </w:rPr>
              <w:t>6</w:t>
            </w:r>
            <w:r w:rsidR="002B3F11">
              <w:rPr>
                <w:sz w:val="18"/>
                <w:szCs w:val="18"/>
              </w:rPr>
              <w:t>.</w:t>
            </w:r>
            <w:r w:rsidR="002A390E">
              <w:rPr>
                <w:sz w:val="18"/>
                <w:szCs w:val="18"/>
              </w:rPr>
              <w:t xml:space="preserve">1.1 </w:t>
            </w:r>
            <w:r w:rsidR="002A390E" w:rsidRPr="009C64B1">
              <w:rPr>
                <w:sz w:val="18"/>
                <w:szCs w:val="18"/>
              </w:rPr>
              <w:t xml:space="preserve">Konzola </w:t>
            </w:r>
            <w:r w:rsidR="002A390E">
              <w:rPr>
                <w:sz w:val="18"/>
                <w:szCs w:val="18"/>
              </w:rPr>
              <w:t>transformátoru 100kVA</w:t>
            </w:r>
          </w:p>
          <w:p w14:paraId="4B93DC99" w14:textId="4DBC5B0E" w:rsidR="002A390E" w:rsidRDefault="001A0E4B" w:rsidP="00AA407D">
            <w:pPr>
              <w:rPr>
                <w:sz w:val="18"/>
                <w:szCs w:val="18"/>
              </w:rPr>
            </w:pPr>
            <w:r>
              <w:rPr>
                <w:sz w:val="18"/>
                <w:szCs w:val="18"/>
              </w:rPr>
              <w:t>6</w:t>
            </w:r>
            <w:r w:rsidR="002B3F11">
              <w:rPr>
                <w:sz w:val="18"/>
                <w:szCs w:val="18"/>
              </w:rPr>
              <w:t>.</w:t>
            </w:r>
            <w:r w:rsidR="002A390E">
              <w:rPr>
                <w:sz w:val="18"/>
                <w:szCs w:val="18"/>
              </w:rPr>
              <w:t xml:space="preserve">2.1 </w:t>
            </w:r>
            <w:r w:rsidR="002A390E" w:rsidRPr="00794722">
              <w:rPr>
                <w:sz w:val="18"/>
                <w:szCs w:val="18"/>
              </w:rPr>
              <w:t>Konzola VN</w:t>
            </w:r>
            <w:r w:rsidR="002A390E">
              <w:rPr>
                <w:sz w:val="18"/>
                <w:szCs w:val="18"/>
              </w:rPr>
              <w:t>/NN</w:t>
            </w:r>
            <w:r w:rsidR="002A390E" w:rsidRPr="00794722">
              <w:rPr>
                <w:sz w:val="18"/>
                <w:szCs w:val="18"/>
              </w:rPr>
              <w:t xml:space="preserve"> pro </w:t>
            </w:r>
            <w:r w:rsidR="002A390E">
              <w:rPr>
                <w:sz w:val="18"/>
                <w:szCs w:val="18"/>
              </w:rPr>
              <w:t>TS</w:t>
            </w:r>
            <w:r w:rsidR="002A390E" w:rsidRPr="00794722">
              <w:rPr>
                <w:sz w:val="18"/>
                <w:szCs w:val="18"/>
              </w:rPr>
              <w:t xml:space="preserve"> </w:t>
            </w:r>
            <w:r w:rsidR="002A390E">
              <w:rPr>
                <w:sz w:val="18"/>
                <w:szCs w:val="18"/>
              </w:rPr>
              <w:t>koncovou</w:t>
            </w:r>
          </w:p>
          <w:p w14:paraId="0282C436" w14:textId="252C6C4E" w:rsidR="002A390E" w:rsidRDefault="001A0E4B" w:rsidP="00AA407D">
            <w:pPr>
              <w:rPr>
                <w:sz w:val="18"/>
                <w:szCs w:val="18"/>
              </w:rPr>
            </w:pPr>
            <w:r>
              <w:rPr>
                <w:sz w:val="18"/>
                <w:szCs w:val="18"/>
              </w:rPr>
              <w:t>6</w:t>
            </w:r>
            <w:r w:rsidR="002B3F11">
              <w:rPr>
                <w:sz w:val="18"/>
                <w:szCs w:val="18"/>
              </w:rPr>
              <w:t>.</w:t>
            </w:r>
            <w:r w:rsidR="002A390E">
              <w:rPr>
                <w:sz w:val="18"/>
                <w:szCs w:val="18"/>
              </w:rPr>
              <w:t xml:space="preserve">3.1 Spodek pojistkový VN </w:t>
            </w:r>
            <w:r w:rsidR="002A390E" w:rsidRPr="00991CF8">
              <w:rPr>
                <w:sz w:val="18"/>
                <w:szCs w:val="18"/>
              </w:rPr>
              <w:t>s omezovači přepětí</w:t>
            </w:r>
          </w:p>
          <w:p w14:paraId="6DADEAEF" w14:textId="24E3175F" w:rsidR="002A390E" w:rsidRDefault="001A0E4B" w:rsidP="00AA407D">
            <w:pPr>
              <w:rPr>
                <w:sz w:val="18"/>
                <w:szCs w:val="18"/>
              </w:rPr>
            </w:pPr>
            <w:r>
              <w:rPr>
                <w:sz w:val="18"/>
                <w:szCs w:val="18"/>
              </w:rPr>
              <w:t>6</w:t>
            </w:r>
            <w:r w:rsidR="002B3F11">
              <w:rPr>
                <w:sz w:val="18"/>
                <w:szCs w:val="18"/>
              </w:rPr>
              <w:t>.</w:t>
            </w:r>
            <w:r w:rsidR="002A390E">
              <w:rPr>
                <w:sz w:val="18"/>
                <w:szCs w:val="18"/>
              </w:rPr>
              <w:t>4.1 Propojení transformátoru a pojistek VN</w:t>
            </w:r>
          </w:p>
          <w:p w14:paraId="441AD02F" w14:textId="3AFCDABD" w:rsidR="002A390E" w:rsidRDefault="001A0E4B" w:rsidP="00AA407D">
            <w:pPr>
              <w:rPr>
                <w:sz w:val="18"/>
                <w:szCs w:val="18"/>
              </w:rPr>
            </w:pPr>
            <w:r>
              <w:rPr>
                <w:sz w:val="18"/>
                <w:szCs w:val="18"/>
              </w:rPr>
              <w:t>6</w:t>
            </w:r>
            <w:r w:rsidR="002B3F11">
              <w:rPr>
                <w:sz w:val="18"/>
                <w:szCs w:val="18"/>
              </w:rPr>
              <w:t>.</w:t>
            </w:r>
            <w:r w:rsidR="002A390E">
              <w:rPr>
                <w:sz w:val="18"/>
                <w:szCs w:val="18"/>
              </w:rPr>
              <w:t>4.2 Uzemnění pro sloupovou trafostanici</w:t>
            </w:r>
          </w:p>
          <w:p w14:paraId="53B16122" w14:textId="36EE3F01" w:rsidR="002A390E" w:rsidRDefault="001A0E4B" w:rsidP="00AA407D">
            <w:pPr>
              <w:rPr>
                <w:sz w:val="18"/>
                <w:szCs w:val="18"/>
              </w:rPr>
            </w:pPr>
            <w:r>
              <w:rPr>
                <w:sz w:val="18"/>
                <w:szCs w:val="18"/>
              </w:rPr>
              <w:t>6</w:t>
            </w:r>
            <w:r w:rsidR="002B3F11">
              <w:rPr>
                <w:sz w:val="18"/>
                <w:szCs w:val="18"/>
              </w:rPr>
              <w:t>.</w:t>
            </w:r>
            <w:r w:rsidR="002A390E">
              <w:rPr>
                <w:sz w:val="18"/>
                <w:szCs w:val="18"/>
              </w:rPr>
              <w:t xml:space="preserve">4.3 </w:t>
            </w:r>
            <w:r w:rsidR="002A390E" w:rsidRPr="001460BE">
              <w:rPr>
                <w:sz w:val="18"/>
                <w:szCs w:val="18"/>
              </w:rPr>
              <w:t xml:space="preserve">Trubka svodová 1x75 TS 100 </w:t>
            </w:r>
            <w:proofErr w:type="spellStart"/>
            <w:r w:rsidR="002A390E"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56E828D2" w14:textId="77777777" w:rsidR="002A390E" w:rsidRDefault="002A390E" w:rsidP="00AA407D">
            <w:pPr>
              <w:rPr>
                <w:sz w:val="18"/>
                <w:szCs w:val="18"/>
              </w:rPr>
            </w:pPr>
            <w:r>
              <w:rPr>
                <w:sz w:val="18"/>
                <w:szCs w:val="18"/>
              </w:rPr>
              <w:t>1 ks</w:t>
            </w:r>
          </w:p>
          <w:p w14:paraId="2372E778" w14:textId="77777777" w:rsidR="002A390E" w:rsidRDefault="002A390E" w:rsidP="00AA407D">
            <w:pPr>
              <w:rPr>
                <w:sz w:val="18"/>
                <w:szCs w:val="18"/>
              </w:rPr>
            </w:pPr>
            <w:r>
              <w:rPr>
                <w:sz w:val="18"/>
                <w:szCs w:val="18"/>
              </w:rPr>
              <w:t>1 ks</w:t>
            </w:r>
          </w:p>
          <w:p w14:paraId="0A269EA5" w14:textId="77777777" w:rsidR="002A390E" w:rsidRDefault="002A390E" w:rsidP="00AA407D">
            <w:pPr>
              <w:rPr>
                <w:sz w:val="18"/>
                <w:szCs w:val="18"/>
              </w:rPr>
            </w:pPr>
            <w:r>
              <w:rPr>
                <w:sz w:val="18"/>
                <w:szCs w:val="18"/>
              </w:rPr>
              <w:t>1 ks</w:t>
            </w:r>
          </w:p>
          <w:p w14:paraId="06A0CE53" w14:textId="77777777" w:rsidR="002A390E" w:rsidRDefault="002A390E" w:rsidP="00AA407D">
            <w:pPr>
              <w:rPr>
                <w:sz w:val="18"/>
                <w:szCs w:val="18"/>
              </w:rPr>
            </w:pPr>
            <w:r>
              <w:rPr>
                <w:sz w:val="18"/>
                <w:szCs w:val="18"/>
              </w:rPr>
              <w:t>1 ks</w:t>
            </w:r>
          </w:p>
          <w:p w14:paraId="62180A56" w14:textId="77777777" w:rsidR="002A390E" w:rsidRDefault="002A390E" w:rsidP="00AA407D">
            <w:pPr>
              <w:rPr>
                <w:sz w:val="18"/>
                <w:szCs w:val="18"/>
              </w:rPr>
            </w:pPr>
            <w:r>
              <w:rPr>
                <w:sz w:val="18"/>
                <w:szCs w:val="18"/>
              </w:rPr>
              <w:t>1 ks</w:t>
            </w:r>
          </w:p>
          <w:p w14:paraId="4F516A52" w14:textId="77777777" w:rsidR="002A390E" w:rsidRPr="00D5366F" w:rsidRDefault="002A390E" w:rsidP="00AA407D">
            <w:pPr>
              <w:rPr>
                <w:sz w:val="18"/>
                <w:szCs w:val="18"/>
              </w:rPr>
            </w:pPr>
            <w:r>
              <w:rPr>
                <w:sz w:val="18"/>
                <w:szCs w:val="18"/>
              </w:rPr>
              <w:t>1 ks</w:t>
            </w:r>
          </w:p>
        </w:tc>
      </w:tr>
      <w:tr w:rsidR="002A390E" w:rsidRPr="003135C7" w14:paraId="66629EB1" w14:textId="77777777" w:rsidTr="00AA407D">
        <w:tc>
          <w:tcPr>
            <w:tcW w:w="9639" w:type="dxa"/>
            <w:gridSpan w:val="3"/>
          </w:tcPr>
          <w:p w14:paraId="26D7C0F7" w14:textId="6126ED2B" w:rsidR="001D45CF" w:rsidRDefault="001A0E4B" w:rsidP="00AA407D">
            <w:pPr>
              <w:tabs>
                <w:tab w:val="center" w:pos="2195"/>
              </w:tabs>
              <w:rPr>
                <w:sz w:val="18"/>
                <w:szCs w:val="18"/>
              </w:rPr>
            </w:pPr>
            <w:r>
              <w:rPr>
                <w:sz w:val="18"/>
                <w:szCs w:val="18"/>
              </w:rPr>
              <w:t>7</w:t>
            </w:r>
            <w:r w:rsidR="001D45CF">
              <w:rPr>
                <w:sz w:val="18"/>
                <w:szCs w:val="18"/>
              </w:rPr>
              <w:t>.1.1.1</w:t>
            </w:r>
          </w:p>
          <w:p w14:paraId="3E127D6D" w14:textId="77777777" w:rsidR="001D45CF" w:rsidRPr="003135C7" w:rsidRDefault="002A390E" w:rsidP="00AA407D">
            <w:pPr>
              <w:tabs>
                <w:tab w:val="center" w:pos="2195"/>
              </w:tabs>
              <w:rPr>
                <w:sz w:val="18"/>
                <w:szCs w:val="18"/>
              </w:rPr>
            </w:pPr>
            <w:r>
              <w:rPr>
                <w:sz w:val="18"/>
                <w:szCs w:val="18"/>
              </w:rPr>
              <w:t>Výkres není.</w:t>
            </w:r>
          </w:p>
        </w:tc>
      </w:tr>
    </w:tbl>
    <w:p w14:paraId="706ED798" w14:textId="77777777" w:rsidR="002A390E" w:rsidRDefault="002A390E" w:rsidP="00F40F5F">
      <w:pPr>
        <w:spacing w:after="200" w:line="276" w:lineRule="auto"/>
        <w:rPr>
          <w:b/>
          <w:noProof/>
        </w:rPr>
      </w:pPr>
    </w:p>
    <w:p w14:paraId="6751E69D" w14:textId="77777777" w:rsidR="002A390E" w:rsidRDefault="002A390E" w:rsidP="00C167C7">
      <w:pPr>
        <w:pStyle w:val="Odstavecseseznamem"/>
        <w:keepNext/>
        <w:numPr>
          <w:ilvl w:val="2"/>
          <w:numId w:val="1"/>
        </w:numPr>
        <w:spacing w:before="120" w:after="120"/>
        <w:outlineLvl w:val="2"/>
        <w:rPr>
          <w:b/>
          <w:noProof/>
        </w:rPr>
      </w:pPr>
      <w:r>
        <w:rPr>
          <w:b/>
          <w:noProof/>
        </w:rPr>
        <w:t>Trafostanice jednostrojová koncová 400kVA na jednoduchý betonový sloup</w:t>
      </w:r>
      <w:r w:rsidRPr="002A390E">
        <w:rPr>
          <w:b/>
          <w:noProof/>
        </w:rPr>
        <w:t xml:space="preserve"> </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2A390E" w:rsidRPr="003135C7" w14:paraId="29A6FCF5" w14:textId="77777777" w:rsidTr="00AA407D">
        <w:tc>
          <w:tcPr>
            <w:tcW w:w="1418" w:type="dxa"/>
          </w:tcPr>
          <w:p w14:paraId="4C0913BD" w14:textId="77777777" w:rsidR="002A390E" w:rsidRPr="003135C7" w:rsidRDefault="002A390E" w:rsidP="00AA407D">
            <w:pPr>
              <w:rPr>
                <w:sz w:val="18"/>
                <w:szCs w:val="18"/>
              </w:rPr>
            </w:pPr>
            <w:r w:rsidRPr="003135C7">
              <w:rPr>
                <w:sz w:val="18"/>
                <w:szCs w:val="18"/>
              </w:rPr>
              <w:t>Název výrobku</w:t>
            </w:r>
          </w:p>
        </w:tc>
        <w:tc>
          <w:tcPr>
            <w:tcW w:w="8221" w:type="dxa"/>
            <w:gridSpan w:val="2"/>
          </w:tcPr>
          <w:p w14:paraId="1347196C" w14:textId="77777777" w:rsidR="002A390E" w:rsidRPr="003135C7" w:rsidRDefault="002A390E" w:rsidP="00AA407D">
            <w:pPr>
              <w:rPr>
                <w:sz w:val="18"/>
                <w:szCs w:val="18"/>
              </w:rPr>
            </w:pPr>
            <w:r w:rsidRPr="009808FA">
              <w:rPr>
                <w:sz w:val="18"/>
                <w:szCs w:val="18"/>
              </w:rPr>
              <w:t xml:space="preserve">TS sloupová </w:t>
            </w:r>
            <w:r>
              <w:rPr>
                <w:sz w:val="18"/>
                <w:szCs w:val="18"/>
              </w:rPr>
              <w:t>4</w:t>
            </w:r>
            <w:r w:rsidRPr="009808FA">
              <w:rPr>
                <w:sz w:val="18"/>
                <w:szCs w:val="18"/>
              </w:rPr>
              <w:t>00kVA JB koncová</w:t>
            </w:r>
          </w:p>
        </w:tc>
      </w:tr>
      <w:tr w:rsidR="002A390E" w:rsidRPr="003135C7" w14:paraId="31D6305A" w14:textId="77777777" w:rsidTr="00AA407D">
        <w:tc>
          <w:tcPr>
            <w:tcW w:w="9639" w:type="dxa"/>
            <w:gridSpan w:val="3"/>
            <w:tcBorders>
              <w:bottom w:val="single" w:sz="4" w:space="0" w:color="FFFFFF" w:themeColor="background1"/>
            </w:tcBorders>
          </w:tcPr>
          <w:p w14:paraId="064309BD" w14:textId="77777777" w:rsidR="002A390E" w:rsidRDefault="002A390E" w:rsidP="00AA407D">
            <w:pPr>
              <w:rPr>
                <w:sz w:val="18"/>
                <w:szCs w:val="18"/>
              </w:rPr>
            </w:pPr>
            <w:r>
              <w:rPr>
                <w:sz w:val="18"/>
                <w:szCs w:val="18"/>
              </w:rPr>
              <w:t>U</w:t>
            </w:r>
            <w:r w:rsidRPr="00CF2C2F">
              <w:rPr>
                <w:sz w:val="18"/>
                <w:szCs w:val="18"/>
              </w:rPr>
              <w:t>místění transformátoru z</w:t>
            </w:r>
            <w:r>
              <w:rPr>
                <w:sz w:val="18"/>
                <w:szCs w:val="18"/>
              </w:rPr>
              <w:t> pod přívodním vedením VN.</w:t>
            </w:r>
          </w:p>
          <w:p w14:paraId="54D95D1E" w14:textId="77777777" w:rsidR="002A390E" w:rsidRDefault="002A390E" w:rsidP="00AA407D">
            <w:pPr>
              <w:rPr>
                <w:sz w:val="18"/>
                <w:szCs w:val="18"/>
              </w:rPr>
            </w:pPr>
            <w:r>
              <w:rPr>
                <w:sz w:val="18"/>
                <w:szCs w:val="18"/>
              </w:rPr>
              <w:t>Sestava se skládá z následujících prvků:</w:t>
            </w:r>
          </w:p>
        </w:tc>
      </w:tr>
      <w:tr w:rsidR="002A390E" w:rsidRPr="003135C7" w14:paraId="516B83A0" w14:textId="77777777" w:rsidTr="00AA407D">
        <w:tc>
          <w:tcPr>
            <w:tcW w:w="4819" w:type="dxa"/>
            <w:gridSpan w:val="2"/>
            <w:tcBorders>
              <w:top w:val="single" w:sz="4" w:space="0" w:color="FFFFFF" w:themeColor="background1"/>
              <w:right w:val="single" w:sz="4" w:space="0" w:color="FFFFFF" w:themeColor="background1"/>
            </w:tcBorders>
          </w:tcPr>
          <w:p w14:paraId="0109A81E" w14:textId="27474378" w:rsidR="002A390E" w:rsidRDefault="001A0E4B" w:rsidP="00AA407D">
            <w:pPr>
              <w:rPr>
                <w:sz w:val="18"/>
                <w:szCs w:val="18"/>
              </w:rPr>
            </w:pPr>
            <w:r>
              <w:rPr>
                <w:sz w:val="18"/>
                <w:szCs w:val="18"/>
              </w:rPr>
              <w:t>6</w:t>
            </w:r>
            <w:r w:rsidR="002B3F11">
              <w:rPr>
                <w:sz w:val="18"/>
                <w:szCs w:val="18"/>
              </w:rPr>
              <w:t>.</w:t>
            </w:r>
            <w:r w:rsidR="002A390E">
              <w:rPr>
                <w:sz w:val="18"/>
                <w:szCs w:val="18"/>
              </w:rPr>
              <w:t xml:space="preserve">1.2 </w:t>
            </w:r>
            <w:r w:rsidR="002A390E" w:rsidRPr="009C64B1">
              <w:rPr>
                <w:sz w:val="18"/>
                <w:szCs w:val="18"/>
              </w:rPr>
              <w:t xml:space="preserve">Konzola </w:t>
            </w:r>
            <w:r w:rsidR="002A390E">
              <w:rPr>
                <w:sz w:val="18"/>
                <w:szCs w:val="18"/>
              </w:rPr>
              <w:t>transformátoru 400kVA</w:t>
            </w:r>
          </w:p>
          <w:p w14:paraId="6A833BF2" w14:textId="783FBCAB" w:rsidR="002A390E" w:rsidRDefault="001A0E4B" w:rsidP="00AA407D">
            <w:pPr>
              <w:rPr>
                <w:sz w:val="18"/>
                <w:szCs w:val="18"/>
              </w:rPr>
            </w:pPr>
            <w:r>
              <w:rPr>
                <w:sz w:val="18"/>
                <w:szCs w:val="18"/>
              </w:rPr>
              <w:t>6</w:t>
            </w:r>
            <w:r w:rsidR="002B3F11">
              <w:rPr>
                <w:sz w:val="18"/>
                <w:szCs w:val="18"/>
              </w:rPr>
              <w:t>.</w:t>
            </w:r>
            <w:r w:rsidR="002A390E">
              <w:rPr>
                <w:sz w:val="18"/>
                <w:szCs w:val="18"/>
              </w:rPr>
              <w:t xml:space="preserve">2.1 </w:t>
            </w:r>
            <w:r w:rsidR="002A390E" w:rsidRPr="00794722">
              <w:rPr>
                <w:sz w:val="18"/>
                <w:szCs w:val="18"/>
              </w:rPr>
              <w:t>Konzola VN</w:t>
            </w:r>
            <w:r w:rsidR="002A390E">
              <w:rPr>
                <w:sz w:val="18"/>
                <w:szCs w:val="18"/>
              </w:rPr>
              <w:t>/NN</w:t>
            </w:r>
            <w:r w:rsidR="002A390E" w:rsidRPr="00794722">
              <w:rPr>
                <w:sz w:val="18"/>
                <w:szCs w:val="18"/>
              </w:rPr>
              <w:t xml:space="preserve"> pro </w:t>
            </w:r>
            <w:r w:rsidR="002A390E">
              <w:rPr>
                <w:sz w:val="18"/>
                <w:szCs w:val="18"/>
              </w:rPr>
              <w:t>TS</w:t>
            </w:r>
            <w:r w:rsidR="002A390E" w:rsidRPr="00794722">
              <w:rPr>
                <w:sz w:val="18"/>
                <w:szCs w:val="18"/>
              </w:rPr>
              <w:t xml:space="preserve"> </w:t>
            </w:r>
            <w:r w:rsidR="002A390E">
              <w:rPr>
                <w:sz w:val="18"/>
                <w:szCs w:val="18"/>
              </w:rPr>
              <w:t>koncovou</w:t>
            </w:r>
          </w:p>
          <w:p w14:paraId="479FA3D5" w14:textId="6CEF1DF8" w:rsidR="002A390E" w:rsidRDefault="001A0E4B" w:rsidP="00AA407D">
            <w:pPr>
              <w:rPr>
                <w:sz w:val="18"/>
                <w:szCs w:val="18"/>
              </w:rPr>
            </w:pPr>
            <w:r>
              <w:rPr>
                <w:sz w:val="18"/>
                <w:szCs w:val="18"/>
              </w:rPr>
              <w:t>6</w:t>
            </w:r>
            <w:r w:rsidR="002B3F11">
              <w:rPr>
                <w:sz w:val="18"/>
                <w:szCs w:val="18"/>
              </w:rPr>
              <w:t>.</w:t>
            </w:r>
            <w:r w:rsidR="002A390E">
              <w:rPr>
                <w:sz w:val="18"/>
                <w:szCs w:val="18"/>
              </w:rPr>
              <w:t xml:space="preserve">3.1 Spodek pojistkový VN </w:t>
            </w:r>
            <w:r w:rsidR="002A390E" w:rsidRPr="00991CF8">
              <w:rPr>
                <w:sz w:val="18"/>
                <w:szCs w:val="18"/>
              </w:rPr>
              <w:t>s omezovači přepětí</w:t>
            </w:r>
          </w:p>
          <w:p w14:paraId="525CFD6A" w14:textId="209D68FA" w:rsidR="002A390E" w:rsidRDefault="001A0E4B" w:rsidP="00AA407D">
            <w:pPr>
              <w:rPr>
                <w:sz w:val="18"/>
                <w:szCs w:val="18"/>
              </w:rPr>
            </w:pPr>
            <w:r>
              <w:rPr>
                <w:sz w:val="18"/>
                <w:szCs w:val="18"/>
              </w:rPr>
              <w:t>6</w:t>
            </w:r>
            <w:r w:rsidR="002B3F11">
              <w:rPr>
                <w:sz w:val="18"/>
                <w:szCs w:val="18"/>
              </w:rPr>
              <w:t>.</w:t>
            </w:r>
            <w:r w:rsidR="002A390E">
              <w:rPr>
                <w:sz w:val="18"/>
                <w:szCs w:val="18"/>
              </w:rPr>
              <w:t>4.1 Propojení transformátoru a pojistek VN</w:t>
            </w:r>
          </w:p>
          <w:p w14:paraId="5472BFF2" w14:textId="5C5B8C32" w:rsidR="002A390E" w:rsidRDefault="001A0E4B" w:rsidP="00AA407D">
            <w:pPr>
              <w:rPr>
                <w:sz w:val="18"/>
                <w:szCs w:val="18"/>
              </w:rPr>
            </w:pPr>
            <w:r>
              <w:rPr>
                <w:sz w:val="18"/>
                <w:szCs w:val="18"/>
              </w:rPr>
              <w:t>6</w:t>
            </w:r>
            <w:r w:rsidR="002B3F11">
              <w:rPr>
                <w:sz w:val="18"/>
                <w:szCs w:val="18"/>
              </w:rPr>
              <w:t>.</w:t>
            </w:r>
            <w:r w:rsidR="002A390E">
              <w:rPr>
                <w:sz w:val="18"/>
                <w:szCs w:val="18"/>
              </w:rPr>
              <w:t>4.2 Uzemnění pro sloupovou trafostanici</w:t>
            </w:r>
          </w:p>
          <w:p w14:paraId="513A8B18" w14:textId="07F1172E" w:rsidR="002A390E" w:rsidRDefault="001A0E4B" w:rsidP="00AA407D">
            <w:pPr>
              <w:rPr>
                <w:sz w:val="18"/>
                <w:szCs w:val="18"/>
              </w:rPr>
            </w:pPr>
            <w:r>
              <w:rPr>
                <w:sz w:val="18"/>
                <w:szCs w:val="18"/>
              </w:rPr>
              <w:t>6</w:t>
            </w:r>
            <w:r w:rsidR="002B3F11">
              <w:rPr>
                <w:sz w:val="18"/>
                <w:szCs w:val="18"/>
              </w:rPr>
              <w:t>.</w:t>
            </w:r>
            <w:r w:rsidR="002A390E">
              <w:rPr>
                <w:sz w:val="18"/>
                <w:szCs w:val="18"/>
              </w:rPr>
              <w:t xml:space="preserve">4.4 </w:t>
            </w:r>
            <w:r w:rsidR="002A390E" w:rsidRPr="001460BE">
              <w:rPr>
                <w:sz w:val="18"/>
                <w:szCs w:val="18"/>
              </w:rPr>
              <w:t xml:space="preserve">Trubka svodová </w:t>
            </w:r>
            <w:r w:rsidR="002A390E">
              <w:rPr>
                <w:sz w:val="18"/>
                <w:szCs w:val="18"/>
              </w:rPr>
              <w:t>2</w:t>
            </w:r>
            <w:r w:rsidR="002A390E" w:rsidRPr="001460BE">
              <w:rPr>
                <w:sz w:val="18"/>
                <w:szCs w:val="18"/>
              </w:rPr>
              <w:t xml:space="preserve">x75 TS </w:t>
            </w:r>
            <w:r w:rsidR="002A390E">
              <w:rPr>
                <w:sz w:val="18"/>
                <w:szCs w:val="18"/>
              </w:rPr>
              <w:t>4</w:t>
            </w:r>
            <w:r w:rsidR="002A390E" w:rsidRPr="001460BE">
              <w:rPr>
                <w:sz w:val="18"/>
                <w:szCs w:val="18"/>
              </w:rPr>
              <w:t xml:space="preserve">00 </w:t>
            </w:r>
            <w:proofErr w:type="spellStart"/>
            <w:r w:rsidR="002A390E"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4DF6EBF0" w14:textId="77777777" w:rsidR="002A390E" w:rsidRDefault="002A390E" w:rsidP="00AA407D">
            <w:pPr>
              <w:rPr>
                <w:sz w:val="18"/>
                <w:szCs w:val="18"/>
              </w:rPr>
            </w:pPr>
            <w:r>
              <w:rPr>
                <w:sz w:val="18"/>
                <w:szCs w:val="18"/>
              </w:rPr>
              <w:t>1 ks</w:t>
            </w:r>
          </w:p>
          <w:p w14:paraId="14C63653" w14:textId="77777777" w:rsidR="002A390E" w:rsidRDefault="002A390E" w:rsidP="00AA407D">
            <w:pPr>
              <w:rPr>
                <w:sz w:val="18"/>
                <w:szCs w:val="18"/>
              </w:rPr>
            </w:pPr>
            <w:r>
              <w:rPr>
                <w:sz w:val="18"/>
                <w:szCs w:val="18"/>
              </w:rPr>
              <w:t>1 ks</w:t>
            </w:r>
          </w:p>
          <w:p w14:paraId="131EC35B" w14:textId="77777777" w:rsidR="002A390E" w:rsidRDefault="002A390E" w:rsidP="00AA407D">
            <w:pPr>
              <w:rPr>
                <w:sz w:val="18"/>
                <w:szCs w:val="18"/>
              </w:rPr>
            </w:pPr>
            <w:r>
              <w:rPr>
                <w:sz w:val="18"/>
                <w:szCs w:val="18"/>
              </w:rPr>
              <w:t>1 ks</w:t>
            </w:r>
          </w:p>
          <w:p w14:paraId="1E392C30" w14:textId="77777777" w:rsidR="002A390E" w:rsidRDefault="002A390E" w:rsidP="00AA407D">
            <w:pPr>
              <w:rPr>
                <w:sz w:val="18"/>
                <w:szCs w:val="18"/>
              </w:rPr>
            </w:pPr>
            <w:r>
              <w:rPr>
                <w:sz w:val="18"/>
                <w:szCs w:val="18"/>
              </w:rPr>
              <w:t>1 ks</w:t>
            </w:r>
          </w:p>
          <w:p w14:paraId="1260F4C6" w14:textId="77777777" w:rsidR="002A390E" w:rsidRDefault="002A390E" w:rsidP="00AA407D">
            <w:pPr>
              <w:rPr>
                <w:sz w:val="18"/>
                <w:szCs w:val="18"/>
              </w:rPr>
            </w:pPr>
            <w:r>
              <w:rPr>
                <w:sz w:val="18"/>
                <w:szCs w:val="18"/>
              </w:rPr>
              <w:t>1 ks</w:t>
            </w:r>
          </w:p>
          <w:p w14:paraId="2C9B0069" w14:textId="77777777" w:rsidR="002A390E" w:rsidRPr="00D5366F" w:rsidRDefault="002A390E" w:rsidP="00AA407D">
            <w:pPr>
              <w:rPr>
                <w:sz w:val="18"/>
                <w:szCs w:val="18"/>
              </w:rPr>
            </w:pPr>
            <w:r>
              <w:rPr>
                <w:sz w:val="18"/>
                <w:szCs w:val="18"/>
              </w:rPr>
              <w:t>1 ks</w:t>
            </w:r>
          </w:p>
        </w:tc>
      </w:tr>
      <w:tr w:rsidR="002A390E" w:rsidRPr="003135C7" w14:paraId="411F47D8" w14:textId="77777777" w:rsidTr="00AA407D">
        <w:tc>
          <w:tcPr>
            <w:tcW w:w="9639" w:type="dxa"/>
            <w:gridSpan w:val="3"/>
          </w:tcPr>
          <w:p w14:paraId="24A575E8" w14:textId="3F2D5169" w:rsidR="001D45CF" w:rsidRDefault="001A0E4B" w:rsidP="001D45CF">
            <w:pPr>
              <w:tabs>
                <w:tab w:val="center" w:pos="2195"/>
              </w:tabs>
              <w:rPr>
                <w:sz w:val="18"/>
                <w:szCs w:val="18"/>
              </w:rPr>
            </w:pPr>
            <w:r>
              <w:rPr>
                <w:sz w:val="18"/>
                <w:szCs w:val="18"/>
              </w:rPr>
              <w:t>7</w:t>
            </w:r>
            <w:r w:rsidR="001D45CF">
              <w:rPr>
                <w:sz w:val="18"/>
                <w:szCs w:val="18"/>
              </w:rPr>
              <w:t>.1.2.1</w:t>
            </w:r>
          </w:p>
          <w:p w14:paraId="7AA90484" w14:textId="77777777" w:rsidR="001D45CF" w:rsidRPr="003135C7" w:rsidRDefault="001D45CF" w:rsidP="001D45CF">
            <w:pPr>
              <w:tabs>
                <w:tab w:val="center" w:pos="2195"/>
              </w:tabs>
              <w:rPr>
                <w:noProof/>
                <w:sz w:val="18"/>
                <w:szCs w:val="18"/>
              </w:rPr>
            </w:pPr>
            <w:r>
              <w:rPr>
                <w:sz w:val="18"/>
                <w:szCs w:val="18"/>
              </w:rPr>
              <w:t>Výkres není.</w:t>
            </w:r>
          </w:p>
        </w:tc>
      </w:tr>
    </w:tbl>
    <w:p w14:paraId="6814081A" w14:textId="77777777" w:rsidR="002A390E" w:rsidRDefault="002A390E" w:rsidP="002A390E">
      <w:pPr>
        <w:ind w:right="-567"/>
      </w:pPr>
    </w:p>
    <w:p w14:paraId="6387B718" w14:textId="2E095244" w:rsidR="002A390E" w:rsidRPr="000C291A" w:rsidRDefault="002A390E" w:rsidP="002B3F11">
      <w:pPr>
        <w:ind w:right="-567"/>
        <w:jc w:val="both"/>
      </w:pPr>
      <w:r>
        <w:t>K těmto sestavám bude dle potřeby objednatele objednáván můstek izolátoru VPA TS sl. otočená (</w:t>
      </w:r>
      <w:r w:rsidR="002B3F11">
        <w:t xml:space="preserve">odstavec </w:t>
      </w:r>
      <w:r w:rsidR="001A0E4B">
        <w:t>6</w:t>
      </w:r>
      <w:r w:rsidR="002B3F11">
        <w:t>.</w:t>
      </w:r>
      <w:r>
        <w:t xml:space="preserve">3.4) tak, </w:t>
      </w:r>
      <w:r w:rsidRPr="000C291A">
        <w:t>aby bylo možno umístit transformátor z druhé strany zakotvení venkovního vedení VN (otočené provedení).</w:t>
      </w:r>
    </w:p>
    <w:p w14:paraId="6887F1E7" w14:textId="77777777" w:rsidR="002A390E" w:rsidRDefault="002A390E">
      <w:pPr>
        <w:spacing w:after="200" w:line="276" w:lineRule="auto"/>
        <w:rPr>
          <w:rFonts w:cs="Arial"/>
          <w:b/>
          <w:bCs/>
          <w:noProof/>
          <w:sz w:val="22"/>
          <w:szCs w:val="22"/>
        </w:rPr>
      </w:pPr>
      <w:r>
        <w:rPr>
          <w:rFonts w:cs="Arial"/>
          <w:b/>
          <w:bCs/>
          <w:noProof/>
          <w:sz w:val="22"/>
          <w:szCs w:val="22"/>
        </w:rPr>
        <w:br w:type="page"/>
      </w:r>
    </w:p>
    <w:p w14:paraId="4258111F" w14:textId="77777777" w:rsidR="002A390E" w:rsidRDefault="002A390E"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2A390E">
        <w:rPr>
          <w:rFonts w:cs="Arial"/>
          <w:b/>
          <w:bCs/>
          <w:noProof/>
          <w:sz w:val="22"/>
          <w:szCs w:val="22"/>
        </w:rPr>
        <w:lastRenderedPageBreak/>
        <w:t>Trafostanice jednostrojové koncové, dvousloupové</w:t>
      </w:r>
    </w:p>
    <w:p w14:paraId="4795A2CF"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koncová 100kVA, dvousloupová</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23050EF8" w14:textId="77777777" w:rsidTr="00AA407D">
        <w:tc>
          <w:tcPr>
            <w:tcW w:w="1418" w:type="dxa"/>
          </w:tcPr>
          <w:p w14:paraId="5293C327" w14:textId="77777777" w:rsidR="008F2D59" w:rsidRPr="003135C7" w:rsidRDefault="008F2D59" w:rsidP="00AA407D">
            <w:pPr>
              <w:rPr>
                <w:sz w:val="18"/>
                <w:szCs w:val="18"/>
              </w:rPr>
            </w:pPr>
            <w:r w:rsidRPr="003135C7">
              <w:rPr>
                <w:sz w:val="18"/>
                <w:szCs w:val="18"/>
              </w:rPr>
              <w:t>Název výrobku</w:t>
            </w:r>
          </w:p>
        </w:tc>
        <w:tc>
          <w:tcPr>
            <w:tcW w:w="8221" w:type="dxa"/>
            <w:gridSpan w:val="2"/>
          </w:tcPr>
          <w:p w14:paraId="09B294D9" w14:textId="77777777" w:rsidR="008F2D59" w:rsidRPr="003135C7" w:rsidRDefault="008F2D59" w:rsidP="00AA407D">
            <w:pPr>
              <w:rPr>
                <w:sz w:val="18"/>
                <w:szCs w:val="18"/>
              </w:rPr>
            </w:pPr>
            <w:r w:rsidRPr="0081746E">
              <w:rPr>
                <w:sz w:val="18"/>
                <w:szCs w:val="18"/>
              </w:rPr>
              <w:t>TS sloupová 100kVA 2</w:t>
            </w:r>
            <w:r>
              <w:rPr>
                <w:sz w:val="18"/>
                <w:szCs w:val="18"/>
              </w:rPr>
              <w:t xml:space="preserve"> </w:t>
            </w:r>
            <w:r w:rsidRPr="0081746E">
              <w:rPr>
                <w:sz w:val="18"/>
                <w:szCs w:val="18"/>
              </w:rPr>
              <w:t>x JB koncová</w:t>
            </w:r>
          </w:p>
        </w:tc>
      </w:tr>
      <w:tr w:rsidR="008F2D59" w:rsidRPr="003135C7" w14:paraId="48BAE3A2" w14:textId="77777777" w:rsidTr="00AA407D">
        <w:tc>
          <w:tcPr>
            <w:tcW w:w="9639" w:type="dxa"/>
            <w:gridSpan w:val="3"/>
            <w:tcBorders>
              <w:bottom w:val="single" w:sz="4" w:space="0" w:color="FFFFFF" w:themeColor="background1"/>
            </w:tcBorders>
          </w:tcPr>
          <w:p w14:paraId="141BF42C" w14:textId="77777777" w:rsidR="008F2D59" w:rsidRDefault="008F2D59" w:rsidP="00AA407D">
            <w:pPr>
              <w:rPr>
                <w:sz w:val="18"/>
                <w:szCs w:val="18"/>
              </w:rPr>
            </w:pPr>
            <w:r>
              <w:rPr>
                <w:sz w:val="18"/>
                <w:szCs w:val="18"/>
              </w:rPr>
              <w:t>Umístění transformátoru pod přívodním vedením VN.</w:t>
            </w:r>
          </w:p>
          <w:p w14:paraId="0F72F8AE" w14:textId="77777777" w:rsidR="008F2D59" w:rsidRDefault="008F2D59" w:rsidP="00AA407D">
            <w:pPr>
              <w:rPr>
                <w:sz w:val="18"/>
                <w:szCs w:val="18"/>
              </w:rPr>
            </w:pPr>
            <w:r>
              <w:rPr>
                <w:sz w:val="18"/>
                <w:szCs w:val="18"/>
              </w:rPr>
              <w:t>Sestava se skládá z následujících prvků:</w:t>
            </w:r>
          </w:p>
        </w:tc>
      </w:tr>
      <w:tr w:rsidR="008F2D59" w:rsidRPr="003135C7" w14:paraId="034D91F0" w14:textId="77777777" w:rsidTr="00AA407D">
        <w:tc>
          <w:tcPr>
            <w:tcW w:w="4819" w:type="dxa"/>
            <w:gridSpan w:val="2"/>
            <w:tcBorders>
              <w:top w:val="single" w:sz="4" w:space="0" w:color="FFFFFF" w:themeColor="background1"/>
              <w:right w:val="single" w:sz="4" w:space="0" w:color="FFFFFF" w:themeColor="background1"/>
            </w:tcBorders>
          </w:tcPr>
          <w:p w14:paraId="44BB8F13" w14:textId="136A4393" w:rsidR="008F2D59" w:rsidRDefault="001A0E4B" w:rsidP="00AA407D">
            <w:pPr>
              <w:rPr>
                <w:sz w:val="18"/>
                <w:szCs w:val="18"/>
              </w:rPr>
            </w:pPr>
            <w:r>
              <w:rPr>
                <w:sz w:val="18"/>
                <w:szCs w:val="18"/>
              </w:rPr>
              <w:t>6</w:t>
            </w:r>
            <w:r w:rsidR="002B3F11">
              <w:rPr>
                <w:sz w:val="18"/>
                <w:szCs w:val="18"/>
              </w:rPr>
              <w:t>.</w:t>
            </w:r>
            <w:r w:rsidR="008F2D59">
              <w:rPr>
                <w:sz w:val="18"/>
                <w:szCs w:val="18"/>
              </w:rPr>
              <w:t xml:space="preserve">1.1 </w:t>
            </w:r>
            <w:r w:rsidR="008F2D59" w:rsidRPr="009C64B1">
              <w:rPr>
                <w:sz w:val="18"/>
                <w:szCs w:val="18"/>
              </w:rPr>
              <w:t xml:space="preserve">Konzola </w:t>
            </w:r>
            <w:r w:rsidR="008F2D59">
              <w:rPr>
                <w:sz w:val="18"/>
                <w:szCs w:val="18"/>
              </w:rPr>
              <w:t>transformátoru 100kVA</w:t>
            </w:r>
          </w:p>
          <w:p w14:paraId="6A6CA1D8" w14:textId="503BF4A8" w:rsidR="008F2D59" w:rsidRDefault="001A0E4B" w:rsidP="00AA407D">
            <w:pPr>
              <w:rPr>
                <w:sz w:val="18"/>
                <w:szCs w:val="18"/>
              </w:rPr>
            </w:pPr>
            <w:r>
              <w:rPr>
                <w:sz w:val="18"/>
                <w:szCs w:val="18"/>
              </w:rPr>
              <w:t>6</w:t>
            </w:r>
            <w:r w:rsidR="002B3F11">
              <w:rPr>
                <w:sz w:val="18"/>
                <w:szCs w:val="18"/>
              </w:rPr>
              <w:t>.</w:t>
            </w:r>
            <w:r w:rsidR="008F2D59">
              <w:rPr>
                <w:sz w:val="18"/>
                <w:szCs w:val="18"/>
              </w:rPr>
              <w:t xml:space="preserve">2.1 </w:t>
            </w:r>
            <w:r w:rsidR="008F2D59" w:rsidRPr="00794722">
              <w:rPr>
                <w:sz w:val="18"/>
                <w:szCs w:val="18"/>
              </w:rPr>
              <w:t>Konzola VN</w:t>
            </w:r>
            <w:r w:rsidR="008F2D59">
              <w:rPr>
                <w:sz w:val="18"/>
                <w:szCs w:val="18"/>
              </w:rPr>
              <w:t>/NN</w:t>
            </w:r>
            <w:r w:rsidR="008F2D59" w:rsidRPr="00794722">
              <w:rPr>
                <w:sz w:val="18"/>
                <w:szCs w:val="18"/>
              </w:rPr>
              <w:t xml:space="preserve"> pro </w:t>
            </w:r>
            <w:r w:rsidR="008F2D59">
              <w:rPr>
                <w:sz w:val="18"/>
                <w:szCs w:val="18"/>
              </w:rPr>
              <w:t>TS</w:t>
            </w:r>
            <w:r w:rsidR="008F2D59" w:rsidRPr="00794722">
              <w:rPr>
                <w:sz w:val="18"/>
                <w:szCs w:val="18"/>
              </w:rPr>
              <w:t xml:space="preserve"> </w:t>
            </w:r>
            <w:r w:rsidR="008F2D59">
              <w:rPr>
                <w:sz w:val="18"/>
                <w:szCs w:val="18"/>
              </w:rPr>
              <w:t>koncovou</w:t>
            </w:r>
          </w:p>
          <w:p w14:paraId="6489C26B" w14:textId="6AD401C9" w:rsidR="008F2D59" w:rsidRDefault="001A0E4B" w:rsidP="00AA407D">
            <w:pPr>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13F472BE" w14:textId="020D452B" w:rsidR="008F2D59" w:rsidRDefault="001A0E4B" w:rsidP="00AA407D">
            <w:pPr>
              <w:rPr>
                <w:sz w:val="18"/>
                <w:szCs w:val="18"/>
              </w:rPr>
            </w:pPr>
            <w:r>
              <w:rPr>
                <w:sz w:val="18"/>
                <w:szCs w:val="18"/>
              </w:rPr>
              <w:t>6</w:t>
            </w:r>
            <w:r w:rsidR="002B3F11">
              <w:rPr>
                <w:sz w:val="18"/>
                <w:szCs w:val="18"/>
              </w:rPr>
              <w:t>.</w:t>
            </w:r>
            <w:r w:rsidR="008F2D59">
              <w:rPr>
                <w:sz w:val="18"/>
                <w:szCs w:val="18"/>
              </w:rPr>
              <w:t xml:space="preserve">3.2 </w:t>
            </w:r>
            <w:r w:rsidR="008F2D59" w:rsidRPr="0081746E">
              <w:rPr>
                <w:sz w:val="18"/>
                <w:szCs w:val="18"/>
              </w:rPr>
              <w:t>Spojka konzoly VN</w:t>
            </w:r>
            <w:r w:rsidR="008F2D59">
              <w:rPr>
                <w:sz w:val="18"/>
                <w:szCs w:val="18"/>
              </w:rPr>
              <w:t>/NN</w:t>
            </w:r>
            <w:r w:rsidR="008F2D59" w:rsidRPr="0081746E">
              <w:rPr>
                <w:sz w:val="18"/>
                <w:szCs w:val="18"/>
              </w:rPr>
              <w:t xml:space="preserve"> pro TS 2 x JB</w:t>
            </w:r>
          </w:p>
          <w:p w14:paraId="23E29DC5" w14:textId="2BF90D98" w:rsidR="008F2D59" w:rsidRDefault="001A0E4B" w:rsidP="00AA407D">
            <w:pPr>
              <w:rPr>
                <w:sz w:val="18"/>
                <w:szCs w:val="18"/>
              </w:rPr>
            </w:pPr>
            <w:r>
              <w:rPr>
                <w:sz w:val="18"/>
                <w:szCs w:val="18"/>
              </w:rPr>
              <w:t>6</w:t>
            </w:r>
            <w:r w:rsidR="002B3F11">
              <w:rPr>
                <w:sz w:val="18"/>
                <w:szCs w:val="18"/>
              </w:rPr>
              <w:t>.</w:t>
            </w:r>
            <w:r w:rsidR="008F2D59">
              <w:rPr>
                <w:sz w:val="18"/>
                <w:szCs w:val="18"/>
              </w:rPr>
              <w:t xml:space="preserve">3.3 Základová rozpěra </w:t>
            </w:r>
            <w:r w:rsidR="008F2D59" w:rsidRPr="0081746E">
              <w:rPr>
                <w:sz w:val="18"/>
                <w:szCs w:val="18"/>
              </w:rPr>
              <w:t>pro TS 2 x JB</w:t>
            </w:r>
          </w:p>
          <w:p w14:paraId="47CB51A1" w14:textId="56DD1C36" w:rsidR="008F2D59" w:rsidRDefault="001A0E4B" w:rsidP="00AA407D">
            <w:pPr>
              <w:rPr>
                <w:sz w:val="18"/>
                <w:szCs w:val="18"/>
              </w:rPr>
            </w:pPr>
            <w:r>
              <w:rPr>
                <w:sz w:val="18"/>
                <w:szCs w:val="18"/>
              </w:rPr>
              <w:t>6</w:t>
            </w:r>
            <w:r w:rsidR="002B3F11">
              <w:rPr>
                <w:sz w:val="18"/>
                <w:szCs w:val="18"/>
              </w:rPr>
              <w:t>.</w:t>
            </w:r>
            <w:r w:rsidR="008F2D59">
              <w:rPr>
                <w:sz w:val="18"/>
                <w:szCs w:val="18"/>
              </w:rPr>
              <w:t>4.1 Propojení transformátoru a pojistek VN</w:t>
            </w:r>
          </w:p>
          <w:p w14:paraId="5E0756C4" w14:textId="61C9EE8E" w:rsidR="008F2D59" w:rsidRDefault="001A0E4B" w:rsidP="00AA407D">
            <w:pPr>
              <w:rPr>
                <w:sz w:val="18"/>
                <w:szCs w:val="18"/>
              </w:rPr>
            </w:pPr>
            <w:r>
              <w:rPr>
                <w:sz w:val="18"/>
                <w:szCs w:val="18"/>
              </w:rPr>
              <w:t>6</w:t>
            </w:r>
            <w:r w:rsidR="002B3F11">
              <w:rPr>
                <w:sz w:val="18"/>
                <w:szCs w:val="18"/>
              </w:rPr>
              <w:t>.</w:t>
            </w:r>
            <w:r w:rsidR="008F2D59">
              <w:rPr>
                <w:sz w:val="18"/>
                <w:szCs w:val="18"/>
              </w:rPr>
              <w:t>4.2 Uzemnění pro sloupovou trafostanici</w:t>
            </w:r>
          </w:p>
          <w:p w14:paraId="5A988FC4" w14:textId="783A64C8" w:rsidR="008F2D59" w:rsidRDefault="001A0E4B" w:rsidP="00AA407D">
            <w:pPr>
              <w:rPr>
                <w:sz w:val="18"/>
                <w:szCs w:val="18"/>
              </w:rPr>
            </w:pPr>
            <w:r>
              <w:rPr>
                <w:sz w:val="18"/>
                <w:szCs w:val="18"/>
              </w:rPr>
              <w:t>6</w:t>
            </w:r>
            <w:r w:rsidR="002B3F11">
              <w:rPr>
                <w:sz w:val="18"/>
                <w:szCs w:val="18"/>
              </w:rPr>
              <w:t>.</w:t>
            </w:r>
            <w:r w:rsidR="008F2D59">
              <w:rPr>
                <w:sz w:val="18"/>
                <w:szCs w:val="18"/>
              </w:rPr>
              <w:t xml:space="preserve">4.3 </w:t>
            </w:r>
            <w:r w:rsidR="008F2D59" w:rsidRPr="001460BE">
              <w:rPr>
                <w:sz w:val="18"/>
                <w:szCs w:val="18"/>
              </w:rPr>
              <w:t xml:space="preserve">Trubka svodová 1x75 TS 100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29D047FE" w14:textId="77777777" w:rsidR="008F2D59" w:rsidRDefault="008F2D59" w:rsidP="00AA407D">
            <w:pPr>
              <w:rPr>
                <w:sz w:val="18"/>
                <w:szCs w:val="18"/>
              </w:rPr>
            </w:pPr>
            <w:r>
              <w:rPr>
                <w:sz w:val="18"/>
                <w:szCs w:val="18"/>
              </w:rPr>
              <w:t>1 ks</w:t>
            </w:r>
          </w:p>
          <w:p w14:paraId="3666A36E" w14:textId="77777777" w:rsidR="008F2D59" w:rsidRDefault="008F2D59" w:rsidP="00AA407D">
            <w:pPr>
              <w:rPr>
                <w:sz w:val="18"/>
                <w:szCs w:val="18"/>
              </w:rPr>
            </w:pPr>
            <w:r>
              <w:rPr>
                <w:sz w:val="18"/>
                <w:szCs w:val="18"/>
              </w:rPr>
              <w:t>1 ks</w:t>
            </w:r>
          </w:p>
          <w:p w14:paraId="1A9889BB" w14:textId="77777777" w:rsidR="008F2D59" w:rsidRDefault="008F2D59" w:rsidP="00AA407D">
            <w:pPr>
              <w:rPr>
                <w:sz w:val="18"/>
                <w:szCs w:val="18"/>
              </w:rPr>
            </w:pPr>
            <w:r>
              <w:rPr>
                <w:sz w:val="18"/>
                <w:szCs w:val="18"/>
              </w:rPr>
              <w:t>1 ks</w:t>
            </w:r>
          </w:p>
          <w:p w14:paraId="68E88B72" w14:textId="77777777" w:rsidR="008F2D59" w:rsidRDefault="008F2D59" w:rsidP="00AA407D">
            <w:pPr>
              <w:rPr>
                <w:sz w:val="18"/>
                <w:szCs w:val="18"/>
              </w:rPr>
            </w:pPr>
            <w:r>
              <w:rPr>
                <w:sz w:val="18"/>
                <w:szCs w:val="18"/>
              </w:rPr>
              <w:t>1 ks</w:t>
            </w:r>
          </w:p>
          <w:p w14:paraId="3C3A7D50" w14:textId="77777777" w:rsidR="008F2D59" w:rsidRDefault="008F2D59" w:rsidP="00AA407D">
            <w:pPr>
              <w:rPr>
                <w:sz w:val="18"/>
                <w:szCs w:val="18"/>
              </w:rPr>
            </w:pPr>
            <w:r>
              <w:rPr>
                <w:sz w:val="18"/>
                <w:szCs w:val="18"/>
              </w:rPr>
              <w:t>1 ks</w:t>
            </w:r>
          </w:p>
          <w:p w14:paraId="2AE64B4B" w14:textId="77777777" w:rsidR="008F2D59" w:rsidRDefault="008F2D59" w:rsidP="00AA407D">
            <w:pPr>
              <w:rPr>
                <w:sz w:val="18"/>
                <w:szCs w:val="18"/>
              </w:rPr>
            </w:pPr>
            <w:r>
              <w:rPr>
                <w:sz w:val="18"/>
                <w:szCs w:val="18"/>
              </w:rPr>
              <w:t>1 ks</w:t>
            </w:r>
          </w:p>
          <w:p w14:paraId="5FE33EEE" w14:textId="77777777" w:rsidR="008F2D59" w:rsidRDefault="008F2D59" w:rsidP="00AA407D">
            <w:pPr>
              <w:rPr>
                <w:sz w:val="18"/>
                <w:szCs w:val="18"/>
              </w:rPr>
            </w:pPr>
            <w:r>
              <w:rPr>
                <w:sz w:val="18"/>
                <w:szCs w:val="18"/>
              </w:rPr>
              <w:t>1 ks</w:t>
            </w:r>
          </w:p>
          <w:p w14:paraId="2BF223A1" w14:textId="77777777" w:rsidR="008F2D59" w:rsidRPr="00D5366F" w:rsidRDefault="008F2D59" w:rsidP="00AA407D">
            <w:pPr>
              <w:rPr>
                <w:sz w:val="18"/>
                <w:szCs w:val="18"/>
              </w:rPr>
            </w:pPr>
            <w:r>
              <w:rPr>
                <w:sz w:val="18"/>
                <w:szCs w:val="18"/>
              </w:rPr>
              <w:t>1 ks</w:t>
            </w:r>
          </w:p>
        </w:tc>
      </w:tr>
      <w:tr w:rsidR="008F2D59" w:rsidRPr="003135C7" w14:paraId="4B902449" w14:textId="77777777" w:rsidTr="00AA407D">
        <w:tc>
          <w:tcPr>
            <w:tcW w:w="9639" w:type="dxa"/>
            <w:gridSpan w:val="3"/>
          </w:tcPr>
          <w:p w14:paraId="51E44B60" w14:textId="7560C708" w:rsidR="001D45CF" w:rsidRDefault="001A0E4B" w:rsidP="001D45CF">
            <w:pPr>
              <w:tabs>
                <w:tab w:val="center" w:pos="2195"/>
              </w:tabs>
              <w:rPr>
                <w:sz w:val="18"/>
                <w:szCs w:val="18"/>
              </w:rPr>
            </w:pPr>
            <w:r>
              <w:rPr>
                <w:sz w:val="18"/>
                <w:szCs w:val="18"/>
              </w:rPr>
              <w:t>7</w:t>
            </w:r>
            <w:r w:rsidR="001D45CF">
              <w:rPr>
                <w:sz w:val="18"/>
                <w:szCs w:val="18"/>
              </w:rPr>
              <w:t>.2.1.1</w:t>
            </w:r>
          </w:p>
          <w:p w14:paraId="3E2C7BA4" w14:textId="77777777" w:rsidR="008F2D59" w:rsidRPr="003135C7" w:rsidRDefault="001D45CF" w:rsidP="001D45CF">
            <w:pPr>
              <w:tabs>
                <w:tab w:val="center" w:pos="2195"/>
              </w:tabs>
              <w:rPr>
                <w:noProof/>
                <w:sz w:val="18"/>
                <w:szCs w:val="18"/>
              </w:rPr>
            </w:pPr>
            <w:r>
              <w:rPr>
                <w:sz w:val="18"/>
                <w:szCs w:val="18"/>
              </w:rPr>
              <w:t>Výkres není.</w:t>
            </w:r>
          </w:p>
        </w:tc>
      </w:tr>
    </w:tbl>
    <w:p w14:paraId="73CCD8F6" w14:textId="77777777" w:rsidR="008F2D59" w:rsidRDefault="008F2D59" w:rsidP="008F2D59">
      <w:pPr>
        <w:pStyle w:val="Odstavecseseznamem"/>
        <w:keepNext/>
        <w:spacing w:before="120" w:after="120"/>
        <w:ind w:left="357"/>
        <w:outlineLvl w:val="2"/>
        <w:rPr>
          <w:b/>
          <w:noProof/>
        </w:rPr>
      </w:pPr>
    </w:p>
    <w:p w14:paraId="14AC4A68"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koncová 400kVA, dvousloupová</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30DD1D06" w14:textId="77777777" w:rsidTr="00AA407D">
        <w:tc>
          <w:tcPr>
            <w:tcW w:w="1418" w:type="dxa"/>
          </w:tcPr>
          <w:p w14:paraId="30AF4722" w14:textId="77777777" w:rsidR="008F2D59" w:rsidRPr="003135C7" w:rsidRDefault="008F2D59" w:rsidP="00AA407D">
            <w:pPr>
              <w:rPr>
                <w:sz w:val="18"/>
                <w:szCs w:val="18"/>
              </w:rPr>
            </w:pPr>
            <w:r w:rsidRPr="003135C7">
              <w:rPr>
                <w:sz w:val="18"/>
                <w:szCs w:val="18"/>
              </w:rPr>
              <w:t>Název výrobku</w:t>
            </w:r>
          </w:p>
        </w:tc>
        <w:tc>
          <w:tcPr>
            <w:tcW w:w="8221" w:type="dxa"/>
            <w:gridSpan w:val="2"/>
          </w:tcPr>
          <w:p w14:paraId="4F48A48A" w14:textId="77777777" w:rsidR="008F2D59" w:rsidRPr="003135C7" w:rsidRDefault="008F2D59" w:rsidP="00AA407D">
            <w:pPr>
              <w:rPr>
                <w:sz w:val="18"/>
                <w:szCs w:val="18"/>
              </w:rPr>
            </w:pPr>
            <w:r w:rsidRPr="00B62FC4">
              <w:rPr>
                <w:sz w:val="18"/>
                <w:szCs w:val="18"/>
              </w:rPr>
              <w:t>TS sloupová 400kVA 2</w:t>
            </w:r>
            <w:r>
              <w:rPr>
                <w:sz w:val="18"/>
                <w:szCs w:val="18"/>
              </w:rPr>
              <w:t xml:space="preserve"> </w:t>
            </w:r>
            <w:r w:rsidRPr="00B62FC4">
              <w:rPr>
                <w:sz w:val="18"/>
                <w:szCs w:val="18"/>
              </w:rPr>
              <w:t>x JB koncová</w:t>
            </w:r>
          </w:p>
        </w:tc>
      </w:tr>
      <w:tr w:rsidR="008F2D59" w:rsidRPr="003135C7" w14:paraId="70C0B24D" w14:textId="77777777" w:rsidTr="00AA407D">
        <w:tc>
          <w:tcPr>
            <w:tcW w:w="9639" w:type="dxa"/>
            <w:gridSpan w:val="3"/>
            <w:tcBorders>
              <w:bottom w:val="single" w:sz="4" w:space="0" w:color="FFFFFF" w:themeColor="background1"/>
            </w:tcBorders>
          </w:tcPr>
          <w:p w14:paraId="2DAF2F52" w14:textId="77777777" w:rsidR="008F2D59" w:rsidRDefault="008F2D59" w:rsidP="00AA407D">
            <w:pPr>
              <w:rPr>
                <w:sz w:val="18"/>
                <w:szCs w:val="18"/>
              </w:rPr>
            </w:pPr>
            <w:r>
              <w:rPr>
                <w:sz w:val="18"/>
                <w:szCs w:val="18"/>
              </w:rPr>
              <w:t>Umístění transformátoru pod přívodním vedením VN.</w:t>
            </w:r>
          </w:p>
          <w:p w14:paraId="34B722D9" w14:textId="77777777" w:rsidR="008F2D59" w:rsidRDefault="008F2D59" w:rsidP="00AA407D">
            <w:pPr>
              <w:rPr>
                <w:sz w:val="18"/>
                <w:szCs w:val="18"/>
              </w:rPr>
            </w:pPr>
            <w:r>
              <w:rPr>
                <w:sz w:val="18"/>
                <w:szCs w:val="18"/>
              </w:rPr>
              <w:t>Sestava se skládá z následujících prvků:</w:t>
            </w:r>
          </w:p>
        </w:tc>
      </w:tr>
      <w:tr w:rsidR="008F2D59" w:rsidRPr="003135C7" w14:paraId="3BA3B09B" w14:textId="77777777" w:rsidTr="00AA407D">
        <w:tc>
          <w:tcPr>
            <w:tcW w:w="4819" w:type="dxa"/>
            <w:gridSpan w:val="2"/>
            <w:tcBorders>
              <w:top w:val="single" w:sz="4" w:space="0" w:color="FFFFFF" w:themeColor="background1"/>
              <w:right w:val="single" w:sz="4" w:space="0" w:color="FFFFFF" w:themeColor="background1"/>
            </w:tcBorders>
          </w:tcPr>
          <w:p w14:paraId="2B851B27" w14:textId="1F0C116C" w:rsidR="008F2D59" w:rsidRDefault="001A0E4B" w:rsidP="00AA407D">
            <w:pPr>
              <w:rPr>
                <w:sz w:val="18"/>
                <w:szCs w:val="18"/>
              </w:rPr>
            </w:pPr>
            <w:r>
              <w:rPr>
                <w:sz w:val="18"/>
                <w:szCs w:val="18"/>
              </w:rPr>
              <w:t>6</w:t>
            </w:r>
            <w:r w:rsidR="002B3F11">
              <w:rPr>
                <w:sz w:val="18"/>
                <w:szCs w:val="18"/>
              </w:rPr>
              <w:t>.</w:t>
            </w:r>
            <w:r w:rsidR="008F2D59">
              <w:rPr>
                <w:sz w:val="18"/>
                <w:szCs w:val="18"/>
              </w:rPr>
              <w:t xml:space="preserve">1.2 </w:t>
            </w:r>
            <w:r w:rsidR="008F2D59" w:rsidRPr="009C64B1">
              <w:rPr>
                <w:sz w:val="18"/>
                <w:szCs w:val="18"/>
              </w:rPr>
              <w:t xml:space="preserve">Konzola </w:t>
            </w:r>
            <w:r w:rsidR="008F2D59">
              <w:rPr>
                <w:sz w:val="18"/>
                <w:szCs w:val="18"/>
              </w:rPr>
              <w:t>transformátoru 400kVA</w:t>
            </w:r>
          </w:p>
          <w:p w14:paraId="2C6F5F4A" w14:textId="3885D047" w:rsidR="008F2D59" w:rsidRDefault="001A0E4B" w:rsidP="00AA407D">
            <w:pPr>
              <w:rPr>
                <w:sz w:val="18"/>
                <w:szCs w:val="18"/>
              </w:rPr>
            </w:pPr>
            <w:r>
              <w:rPr>
                <w:sz w:val="18"/>
                <w:szCs w:val="18"/>
              </w:rPr>
              <w:t>6</w:t>
            </w:r>
            <w:r w:rsidR="002B3F11">
              <w:rPr>
                <w:sz w:val="18"/>
                <w:szCs w:val="18"/>
              </w:rPr>
              <w:t>.</w:t>
            </w:r>
            <w:r w:rsidR="008F2D59">
              <w:rPr>
                <w:sz w:val="18"/>
                <w:szCs w:val="18"/>
              </w:rPr>
              <w:t xml:space="preserve">2.1 </w:t>
            </w:r>
            <w:r w:rsidR="008F2D59" w:rsidRPr="00794722">
              <w:rPr>
                <w:sz w:val="18"/>
                <w:szCs w:val="18"/>
              </w:rPr>
              <w:t>Konzola VN</w:t>
            </w:r>
            <w:r w:rsidR="008F2D59">
              <w:rPr>
                <w:sz w:val="18"/>
                <w:szCs w:val="18"/>
              </w:rPr>
              <w:t>/NN</w:t>
            </w:r>
            <w:r w:rsidR="008F2D59" w:rsidRPr="00794722">
              <w:rPr>
                <w:sz w:val="18"/>
                <w:szCs w:val="18"/>
              </w:rPr>
              <w:t xml:space="preserve"> pro </w:t>
            </w:r>
            <w:r w:rsidR="008F2D59">
              <w:rPr>
                <w:sz w:val="18"/>
                <w:szCs w:val="18"/>
              </w:rPr>
              <w:t>TS</w:t>
            </w:r>
            <w:r w:rsidR="008F2D59" w:rsidRPr="00794722">
              <w:rPr>
                <w:sz w:val="18"/>
                <w:szCs w:val="18"/>
              </w:rPr>
              <w:t xml:space="preserve"> </w:t>
            </w:r>
            <w:r w:rsidR="008F2D59">
              <w:rPr>
                <w:sz w:val="18"/>
                <w:szCs w:val="18"/>
              </w:rPr>
              <w:t>koncovou</w:t>
            </w:r>
          </w:p>
          <w:p w14:paraId="47A77598" w14:textId="4AAAF3B9" w:rsidR="008F2D59" w:rsidRDefault="001A0E4B" w:rsidP="00AA407D">
            <w:pPr>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7E572EA4" w14:textId="202CC7C9" w:rsidR="008F2D59" w:rsidRDefault="001A0E4B" w:rsidP="00AA407D">
            <w:pPr>
              <w:rPr>
                <w:sz w:val="18"/>
                <w:szCs w:val="18"/>
              </w:rPr>
            </w:pPr>
            <w:r>
              <w:rPr>
                <w:sz w:val="18"/>
                <w:szCs w:val="18"/>
              </w:rPr>
              <w:t>6</w:t>
            </w:r>
            <w:r w:rsidR="002B3F11">
              <w:rPr>
                <w:sz w:val="18"/>
                <w:szCs w:val="18"/>
              </w:rPr>
              <w:t>.</w:t>
            </w:r>
            <w:r w:rsidR="008F2D59">
              <w:rPr>
                <w:sz w:val="18"/>
                <w:szCs w:val="18"/>
              </w:rPr>
              <w:t xml:space="preserve">3.2 </w:t>
            </w:r>
            <w:r w:rsidR="008F2D59" w:rsidRPr="0081746E">
              <w:rPr>
                <w:sz w:val="18"/>
                <w:szCs w:val="18"/>
              </w:rPr>
              <w:t>Spojka konzoly VN</w:t>
            </w:r>
            <w:r w:rsidR="008F2D59">
              <w:rPr>
                <w:sz w:val="18"/>
                <w:szCs w:val="18"/>
              </w:rPr>
              <w:t>/NN</w:t>
            </w:r>
            <w:r w:rsidR="008F2D59" w:rsidRPr="0081746E">
              <w:rPr>
                <w:sz w:val="18"/>
                <w:szCs w:val="18"/>
              </w:rPr>
              <w:t xml:space="preserve"> pro TS 2 x JB</w:t>
            </w:r>
          </w:p>
          <w:p w14:paraId="71A55564" w14:textId="1FD663D8" w:rsidR="008F2D59" w:rsidRDefault="001A0E4B" w:rsidP="00AA407D">
            <w:pPr>
              <w:rPr>
                <w:sz w:val="18"/>
                <w:szCs w:val="18"/>
              </w:rPr>
            </w:pPr>
            <w:r>
              <w:rPr>
                <w:sz w:val="18"/>
                <w:szCs w:val="18"/>
              </w:rPr>
              <w:t>6</w:t>
            </w:r>
            <w:r w:rsidR="002B3F11">
              <w:rPr>
                <w:sz w:val="18"/>
                <w:szCs w:val="18"/>
              </w:rPr>
              <w:t>.</w:t>
            </w:r>
            <w:r w:rsidR="008F2D59">
              <w:rPr>
                <w:sz w:val="18"/>
                <w:szCs w:val="18"/>
              </w:rPr>
              <w:t xml:space="preserve">3.3 Základová rozpěra </w:t>
            </w:r>
            <w:r w:rsidR="008F2D59" w:rsidRPr="0081746E">
              <w:rPr>
                <w:sz w:val="18"/>
                <w:szCs w:val="18"/>
              </w:rPr>
              <w:t>pro TS 2 x JB</w:t>
            </w:r>
          </w:p>
          <w:p w14:paraId="6EC9DB6E" w14:textId="53664533" w:rsidR="008F2D59" w:rsidRDefault="001A0E4B" w:rsidP="00AA407D">
            <w:pPr>
              <w:rPr>
                <w:sz w:val="18"/>
                <w:szCs w:val="18"/>
              </w:rPr>
            </w:pPr>
            <w:r>
              <w:rPr>
                <w:sz w:val="18"/>
                <w:szCs w:val="18"/>
              </w:rPr>
              <w:t>6</w:t>
            </w:r>
            <w:r w:rsidR="002B3F11">
              <w:rPr>
                <w:sz w:val="18"/>
                <w:szCs w:val="18"/>
              </w:rPr>
              <w:t>.</w:t>
            </w:r>
            <w:r w:rsidR="008F2D59">
              <w:rPr>
                <w:sz w:val="18"/>
                <w:szCs w:val="18"/>
              </w:rPr>
              <w:t>4.1 Propojení transformátoru a pojistek VN</w:t>
            </w:r>
          </w:p>
          <w:p w14:paraId="50F3FFC6" w14:textId="7463D079" w:rsidR="008F2D59" w:rsidRDefault="001A0E4B" w:rsidP="00AA407D">
            <w:pPr>
              <w:rPr>
                <w:sz w:val="18"/>
                <w:szCs w:val="18"/>
              </w:rPr>
            </w:pPr>
            <w:r>
              <w:rPr>
                <w:sz w:val="18"/>
                <w:szCs w:val="18"/>
              </w:rPr>
              <w:t>6</w:t>
            </w:r>
            <w:r w:rsidR="002B3F11">
              <w:rPr>
                <w:sz w:val="18"/>
                <w:szCs w:val="18"/>
              </w:rPr>
              <w:t>.</w:t>
            </w:r>
            <w:r w:rsidR="008F2D59">
              <w:rPr>
                <w:sz w:val="18"/>
                <w:szCs w:val="18"/>
              </w:rPr>
              <w:t>4.2 Uzemnění pro sloupovou trafostanici</w:t>
            </w:r>
          </w:p>
          <w:p w14:paraId="3BA82FAA" w14:textId="53E188BB" w:rsidR="008F2D59" w:rsidRDefault="001A0E4B" w:rsidP="00AA407D">
            <w:pPr>
              <w:rPr>
                <w:sz w:val="18"/>
                <w:szCs w:val="18"/>
              </w:rPr>
            </w:pPr>
            <w:r>
              <w:rPr>
                <w:sz w:val="18"/>
                <w:szCs w:val="18"/>
              </w:rPr>
              <w:t>6</w:t>
            </w:r>
            <w:r w:rsidR="002B3F11">
              <w:rPr>
                <w:sz w:val="18"/>
                <w:szCs w:val="18"/>
              </w:rPr>
              <w:t>.</w:t>
            </w:r>
            <w:r w:rsidR="008F2D59">
              <w:rPr>
                <w:sz w:val="18"/>
                <w:szCs w:val="18"/>
              </w:rPr>
              <w:t xml:space="preserve">4.4 </w:t>
            </w:r>
            <w:r w:rsidR="008F2D59" w:rsidRPr="001460BE">
              <w:rPr>
                <w:sz w:val="18"/>
                <w:szCs w:val="18"/>
              </w:rPr>
              <w:t xml:space="preserve">Trubka svodová </w:t>
            </w:r>
            <w:r w:rsidR="008F2D59">
              <w:rPr>
                <w:sz w:val="18"/>
                <w:szCs w:val="18"/>
              </w:rPr>
              <w:t>2</w:t>
            </w:r>
            <w:r w:rsidR="008F2D59" w:rsidRPr="001460BE">
              <w:rPr>
                <w:sz w:val="18"/>
                <w:szCs w:val="18"/>
              </w:rPr>
              <w:t xml:space="preserve">x75 TS </w:t>
            </w:r>
            <w:r w:rsidR="008F2D59">
              <w:rPr>
                <w:sz w:val="18"/>
                <w:szCs w:val="18"/>
              </w:rPr>
              <w:t>4</w:t>
            </w:r>
            <w:r w:rsidR="008F2D59" w:rsidRPr="001460BE">
              <w:rPr>
                <w:sz w:val="18"/>
                <w:szCs w:val="18"/>
              </w:rPr>
              <w:t xml:space="preserve">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3E395357" w14:textId="77777777" w:rsidR="008F2D59" w:rsidRDefault="008F2D59" w:rsidP="00AA407D">
            <w:pPr>
              <w:rPr>
                <w:sz w:val="18"/>
                <w:szCs w:val="18"/>
              </w:rPr>
            </w:pPr>
            <w:r>
              <w:rPr>
                <w:sz w:val="18"/>
                <w:szCs w:val="18"/>
              </w:rPr>
              <w:t>1 ks</w:t>
            </w:r>
          </w:p>
          <w:p w14:paraId="383F0E7E" w14:textId="77777777" w:rsidR="008F2D59" w:rsidRDefault="008F2D59" w:rsidP="00AA407D">
            <w:pPr>
              <w:rPr>
                <w:sz w:val="18"/>
                <w:szCs w:val="18"/>
              </w:rPr>
            </w:pPr>
            <w:r>
              <w:rPr>
                <w:sz w:val="18"/>
                <w:szCs w:val="18"/>
              </w:rPr>
              <w:t>1 ks</w:t>
            </w:r>
          </w:p>
          <w:p w14:paraId="661BC21A" w14:textId="77777777" w:rsidR="008F2D59" w:rsidRDefault="008F2D59" w:rsidP="00AA407D">
            <w:pPr>
              <w:rPr>
                <w:sz w:val="18"/>
                <w:szCs w:val="18"/>
              </w:rPr>
            </w:pPr>
            <w:r>
              <w:rPr>
                <w:sz w:val="18"/>
                <w:szCs w:val="18"/>
              </w:rPr>
              <w:t>1 ks</w:t>
            </w:r>
          </w:p>
          <w:p w14:paraId="51F2407A" w14:textId="77777777" w:rsidR="008F2D59" w:rsidRDefault="008F2D59" w:rsidP="00AA407D">
            <w:pPr>
              <w:rPr>
                <w:sz w:val="18"/>
                <w:szCs w:val="18"/>
              </w:rPr>
            </w:pPr>
            <w:r>
              <w:rPr>
                <w:sz w:val="18"/>
                <w:szCs w:val="18"/>
              </w:rPr>
              <w:t>1 ks</w:t>
            </w:r>
          </w:p>
          <w:p w14:paraId="55A06AC6" w14:textId="77777777" w:rsidR="008F2D59" w:rsidRDefault="008F2D59" w:rsidP="00AA407D">
            <w:pPr>
              <w:rPr>
                <w:sz w:val="18"/>
                <w:szCs w:val="18"/>
              </w:rPr>
            </w:pPr>
            <w:r>
              <w:rPr>
                <w:sz w:val="18"/>
                <w:szCs w:val="18"/>
              </w:rPr>
              <w:t>1 ks</w:t>
            </w:r>
          </w:p>
          <w:p w14:paraId="062D21B3" w14:textId="77777777" w:rsidR="008F2D59" w:rsidRDefault="008F2D59" w:rsidP="00AA407D">
            <w:pPr>
              <w:rPr>
                <w:sz w:val="18"/>
                <w:szCs w:val="18"/>
              </w:rPr>
            </w:pPr>
            <w:r>
              <w:rPr>
                <w:sz w:val="18"/>
                <w:szCs w:val="18"/>
              </w:rPr>
              <w:t>1 ks</w:t>
            </w:r>
          </w:p>
          <w:p w14:paraId="0C72757F" w14:textId="77777777" w:rsidR="008F2D59" w:rsidRDefault="008F2D59" w:rsidP="00AA407D">
            <w:pPr>
              <w:rPr>
                <w:sz w:val="18"/>
                <w:szCs w:val="18"/>
              </w:rPr>
            </w:pPr>
            <w:r>
              <w:rPr>
                <w:sz w:val="18"/>
                <w:szCs w:val="18"/>
              </w:rPr>
              <w:t>1 ks</w:t>
            </w:r>
          </w:p>
          <w:p w14:paraId="1E1235B9" w14:textId="77777777" w:rsidR="008F2D59" w:rsidRPr="00D5366F" w:rsidRDefault="008F2D59" w:rsidP="00AA407D">
            <w:pPr>
              <w:rPr>
                <w:sz w:val="18"/>
                <w:szCs w:val="18"/>
              </w:rPr>
            </w:pPr>
            <w:r>
              <w:rPr>
                <w:sz w:val="18"/>
                <w:szCs w:val="18"/>
              </w:rPr>
              <w:t>1 ks</w:t>
            </w:r>
          </w:p>
        </w:tc>
      </w:tr>
      <w:tr w:rsidR="008F2D59" w:rsidRPr="003135C7" w14:paraId="3BED8FED" w14:textId="77777777" w:rsidTr="00AA407D">
        <w:tc>
          <w:tcPr>
            <w:tcW w:w="9639" w:type="dxa"/>
            <w:gridSpan w:val="3"/>
          </w:tcPr>
          <w:p w14:paraId="11BAFF35" w14:textId="624E096F" w:rsidR="001D45CF" w:rsidRDefault="001A0E4B" w:rsidP="001D45CF">
            <w:pPr>
              <w:tabs>
                <w:tab w:val="center" w:pos="2195"/>
              </w:tabs>
              <w:rPr>
                <w:sz w:val="18"/>
                <w:szCs w:val="18"/>
              </w:rPr>
            </w:pPr>
            <w:r>
              <w:rPr>
                <w:sz w:val="18"/>
                <w:szCs w:val="18"/>
              </w:rPr>
              <w:t>7</w:t>
            </w:r>
            <w:r w:rsidR="001D45CF">
              <w:rPr>
                <w:sz w:val="18"/>
                <w:szCs w:val="18"/>
              </w:rPr>
              <w:t>.2.2.1</w:t>
            </w:r>
          </w:p>
          <w:p w14:paraId="4DDD4003" w14:textId="77777777" w:rsidR="008F2D59" w:rsidRPr="003135C7" w:rsidRDefault="001D45CF" w:rsidP="001D45CF">
            <w:pPr>
              <w:tabs>
                <w:tab w:val="center" w:pos="2195"/>
              </w:tabs>
              <w:rPr>
                <w:noProof/>
                <w:sz w:val="18"/>
                <w:szCs w:val="18"/>
              </w:rPr>
            </w:pPr>
            <w:r>
              <w:rPr>
                <w:sz w:val="18"/>
                <w:szCs w:val="18"/>
              </w:rPr>
              <w:t>Výkres není.</w:t>
            </w:r>
          </w:p>
        </w:tc>
      </w:tr>
    </w:tbl>
    <w:p w14:paraId="23B752F6" w14:textId="77777777" w:rsidR="008F2D59" w:rsidRDefault="008F2D59" w:rsidP="008F2D59">
      <w:pPr>
        <w:pStyle w:val="Odstavecseseznamem"/>
        <w:keepNext/>
        <w:spacing w:before="120" w:after="120"/>
        <w:ind w:left="357"/>
        <w:outlineLvl w:val="2"/>
        <w:rPr>
          <w:b/>
          <w:noProof/>
        </w:rPr>
      </w:pPr>
    </w:p>
    <w:p w14:paraId="4AF6755E" w14:textId="77777777" w:rsidR="008F2D59" w:rsidRPr="008F2D59" w:rsidRDefault="008F2D59" w:rsidP="00C167C7">
      <w:pPr>
        <w:pStyle w:val="Odstavecseseznamem"/>
        <w:keepNext/>
        <w:numPr>
          <w:ilvl w:val="2"/>
          <w:numId w:val="1"/>
        </w:numPr>
        <w:spacing w:before="120" w:after="120"/>
        <w:outlineLvl w:val="2"/>
        <w:rPr>
          <w:b/>
          <w:noProof/>
        </w:rPr>
      </w:pPr>
      <w:r w:rsidRPr="008F2D59">
        <w:rPr>
          <w:b/>
          <w:noProof/>
        </w:rPr>
        <w:t>Trafostanice jednostrojová koncová 630kVA, dvousloupová</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5384A9AC" w14:textId="77777777" w:rsidTr="00AA407D">
        <w:tc>
          <w:tcPr>
            <w:tcW w:w="1418" w:type="dxa"/>
          </w:tcPr>
          <w:p w14:paraId="6C01745B" w14:textId="77777777" w:rsidR="008F2D59" w:rsidRPr="003135C7" w:rsidRDefault="008F2D59" w:rsidP="00AA407D">
            <w:pPr>
              <w:rPr>
                <w:sz w:val="18"/>
                <w:szCs w:val="18"/>
              </w:rPr>
            </w:pPr>
            <w:r w:rsidRPr="003135C7">
              <w:rPr>
                <w:sz w:val="18"/>
                <w:szCs w:val="18"/>
              </w:rPr>
              <w:t>Název výrobku</w:t>
            </w:r>
          </w:p>
        </w:tc>
        <w:tc>
          <w:tcPr>
            <w:tcW w:w="8221" w:type="dxa"/>
            <w:gridSpan w:val="2"/>
          </w:tcPr>
          <w:p w14:paraId="0ED9C5C4" w14:textId="77777777" w:rsidR="008F2D59" w:rsidRPr="003135C7" w:rsidRDefault="008F2D59" w:rsidP="00AA407D">
            <w:pPr>
              <w:rPr>
                <w:sz w:val="18"/>
                <w:szCs w:val="18"/>
              </w:rPr>
            </w:pPr>
            <w:r w:rsidRPr="0010215B">
              <w:rPr>
                <w:sz w:val="18"/>
                <w:szCs w:val="18"/>
              </w:rPr>
              <w:t>TS sloupová 630kVA 2</w:t>
            </w:r>
            <w:r>
              <w:rPr>
                <w:sz w:val="18"/>
                <w:szCs w:val="18"/>
              </w:rPr>
              <w:t xml:space="preserve"> </w:t>
            </w:r>
            <w:r w:rsidRPr="0010215B">
              <w:rPr>
                <w:sz w:val="18"/>
                <w:szCs w:val="18"/>
              </w:rPr>
              <w:t>x JB koncová</w:t>
            </w:r>
          </w:p>
        </w:tc>
      </w:tr>
      <w:tr w:rsidR="008F2D59" w:rsidRPr="003135C7" w14:paraId="2FE76E39" w14:textId="77777777" w:rsidTr="00AA407D">
        <w:tc>
          <w:tcPr>
            <w:tcW w:w="9639" w:type="dxa"/>
            <w:gridSpan w:val="3"/>
            <w:tcBorders>
              <w:bottom w:val="single" w:sz="4" w:space="0" w:color="FFFFFF" w:themeColor="background1"/>
            </w:tcBorders>
          </w:tcPr>
          <w:p w14:paraId="236E118A" w14:textId="77777777" w:rsidR="008F2D59" w:rsidRDefault="008F2D59" w:rsidP="00AA407D">
            <w:pPr>
              <w:rPr>
                <w:sz w:val="18"/>
                <w:szCs w:val="18"/>
              </w:rPr>
            </w:pPr>
            <w:r>
              <w:rPr>
                <w:sz w:val="18"/>
                <w:szCs w:val="18"/>
              </w:rPr>
              <w:t>Umístění transformátoru pod přívodním vedením VN.</w:t>
            </w:r>
          </w:p>
          <w:p w14:paraId="50A39DBE" w14:textId="77777777" w:rsidR="008F2D59" w:rsidRDefault="008F2D59" w:rsidP="00AA407D">
            <w:pPr>
              <w:rPr>
                <w:sz w:val="18"/>
                <w:szCs w:val="18"/>
              </w:rPr>
            </w:pPr>
            <w:r>
              <w:rPr>
                <w:sz w:val="18"/>
                <w:szCs w:val="18"/>
              </w:rPr>
              <w:t>Sestava se skládá z následujících prvků:</w:t>
            </w:r>
          </w:p>
        </w:tc>
      </w:tr>
      <w:tr w:rsidR="008F2D59" w:rsidRPr="003135C7" w14:paraId="7A578971" w14:textId="77777777" w:rsidTr="00AA407D">
        <w:tc>
          <w:tcPr>
            <w:tcW w:w="4819" w:type="dxa"/>
            <w:gridSpan w:val="2"/>
            <w:tcBorders>
              <w:top w:val="single" w:sz="4" w:space="0" w:color="FFFFFF" w:themeColor="background1"/>
              <w:right w:val="single" w:sz="4" w:space="0" w:color="FFFFFF" w:themeColor="background1"/>
            </w:tcBorders>
          </w:tcPr>
          <w:p w14:paraId="5C7C3F45" w14:textId="58ADD355" w:rsidR="008F2D59" w:rsidRDefault="001A0E4B" w:rsidP="00AA407D">
            <w:pPr>
              <w:rPr>
                <w:sz w:val="18"/>
                <w:szCs w:val="18"/>
              </w:rPr>
            </w:pPr>
            <w:r>
              <w:rPr>
                <w:sz w:val="18"/>
                <w:szCs w:val="18"/>
              </w:rPr>
              <w:t>6</w:t>
            </w:r>
            <w:r w:rsidR="002B3F11">
              <w:rPr>
                <w:sz w:val="18"/>
                <w:szCs w:val="18"/>
              </w:rPr>
              <w:t>.</w:t>
            </w:r>
            <w:r w:rsidR="008F2D59">
              <w:rPr>
                <w:sz w:val="18"/>
                <w:szCs w:val="18"/>
              </w:rPr>
              <w:t xml:space="preserve">1.3 </w:t>
            </w:r>
            <w:r w:rsidR="008F2D59" w:rsidRPr="009C64B1">
              <w:rPr>
                <w:sz w:val="18"/>
                <w:szCs w:val="18"/>
              </w:rPr>
              <w:t xml:space="preserve">Konzola </w:t>
            </w:r>
            <w:r w:rsidR="008F2D59">
              <w:rPr>
                <w:sz w:val="18"/>
                <w:szCs w:val="18"/>
              </w:rPr>
              <w:t>transformátoru 630kVA</w:t>
            </w:r>
          </w:p>
          <w:p w14:paraId="25942D9C" w14:textId="24E7CBC3" w:rsidR="008F2D59" w:rsidRDefault="001A0E4B" w:rsidP="00AA407D">
            <w:pPr>
              <w:rPr>
                <w:sz w:val="18"/>
                <w:szCs w:val="18"/>
              </w:rPr>
            </w:pPr>
            <w:r>
              <w:rPr>
                <w:sz w:val="18"/>
                <w:szCs w:val="18"/>
              </w:rPr>
              <w:t>6</w:t>
            </w:r>
            <w:r w:rsidR="002B3F11">
              <w:rPr>
                <w:sz w:val="18"/>
                <w:szCs w:val="18"/>
              </w:rPr>
              <w:t>.</w:t>
            </w:r>
            <w:r w:rsidR="008F2D59">
              <w:rPr>
                <w:sz w:val="18"/>
                <w:szCs w:val="18"/>
              </w:rPr>
              <w:t xml:space="preserve">2.1 </w:t>
            </w:r>
            <w:r w:rsidR="008F2D59" w:rsidRPr="00794722">
              <w:rPr>
                <w:sz w:val="18"/>
                <w:szCs w:val="18"/>
              </w:rPr>
              <w:t>Konzola VN</w:t>
            </w:r>
            <w:r w:rsidR="008F2D59">
              <w:rPr>
                <w:sz w:val="18"/>
                <w:szCs w:val="18"/>
              </w:rPr>
              <w:t>/NN</w:t>
            </w:r>
            <w:r w:rsidR="008F2D59" w:rsidRPr="00794722">
              <w:rPr>
                <w:sz w:val="18"/>
                <w:szCs w:val="18"/>
              </w:rPr>
              <w:t xml:space="preserve"> pro </w:t>
            </w:r>
            <w:r w:rsidR="008F2D59">
              <w:rPr>
                <w:sz w:val="18"/>
                <w:szCs w:val="18"/>
              </w:rPr>
              <w:t>TS</w:t>
            </w:r>
            <w:r w:rsidR="008F2D59" w:rsidRPr="00794722">
              <w:rPr>
                <w:sz w:val="18"/>
                <w:szCs w:val="18"/>
              </w:rPr>
              <w:t xml:space="preserve"> </w:t>
            </w:r>
            <w:r w:rsidR="008F2D59">
              <w:rPr>
                <w:sz w:val="18"/>
                <w:szCs w:val="18"/>
              </w:rPr>
              <w:t>koncovou</w:t>
            </w:r>
          </w:p>
          <w:p w14:paraId="40A67098" w14:textId="47B0F51E" w:rsidR="008F2D59" w:rsidRDefault="00FE036C" w:rsidP="00AA407D">
            <w:pPr>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4C3A5687" w14:textId="3B7A4ECD" w:rsidR="008F2D59" w:rsidRDefault="00FE036C" w:rsidP="00AA407D">
            <w:pPr>
              <w:rPr>
                <w:sz w:val="18"/>
                <w:szCs w:val="18"/>
              </w:rPr>
            </w:pPr>
            <w:r>
              <w:rPr>
                <w:sz w:val="18"/>
                <w:szCs w:val="18"/>
              </w:rPr>
              <w:t>6</w:t>
            </w:r>
            <w:r w:rsidR="002B3F11">
              <w:rPr>
                <w:sz w:val="18"/>
                <w:szCs w:val="18"/>
              </w:rPr>
              <w:t>.</w:t>
            </w:r>
            <w:r w:rsidR="008F2D59">
              <w:rPr>
                <w:sz w:val="18"/>
                <w:szCs w:val="18"/>
              </w:rPr>
              <w:t xml:space="preserve">3.2 </w:t>
            </w:r>
            <w:r w:rsidR="008F2D59" w:rsidRPr="0081746E">
              <w:rPr>
                <w:sz w:val="18"/>
                <w:szCs w:val="18"/>
              </w:rPr>
              <w:t>Spojka konzoly VN</w:t>
            </w:r>
            <w:r w:rsidR="008F2D59">
              <w:rPr>
                <w:sz w:val="18"/>
                <w:szCs w:val="18"/>
              </w:rPr>
              <w:t>/NN</w:t>
            </w:r>
            <w:r w:rsidR="008F2D59" w:rsidRPr="0081746E">
              <w:rPr>
                <w:sz w:val="18"/>
                <w:szCs w:val="18"/>
              </w:rPr>
              <w:t xml:space="preserve"> pro TS 2 x JB</w:t>
            </w:r>
          </w:p>
          <w:p w14:paraId="751654AD" w14:textId="212DA2A2" w:rsidR="008F2D59" w:rsidRDefault="00FE036C" w:rsidP="00AA407D">
            <w:pPr>
              <w:rPr>
                <w:sz w:val="18"/>
                <w:szCs w:val="18"/>
              </w:rPr>
            </w:pPr>
            <w:r>
              <w:rPr>
                <w:sz w:val="18"/>
                <w:szCs w:val="18"/>
              </w:rPr>
              <w:t>6</w:t>
            </w:r>
            <w:r w:rsidR="002B3F11">
              <w:rPr>
                <w:sz w:val="18"/>
                <w:szCs w:val="18"/>
              </w:rPr>
              <w:t>.</w:t>
            </w:r>
            <w:r w:rsidR="008F2D59">
              <w:rPr>
                <w:sz w:val="18"/>
                <w:szCs w:val="18"/>
              </w:rPr>
              <w:t xml:space="preserve">3.3 Základová rozpěra </w:t>
            </w:r>
            <w:r w:rsidR="008F2D59" w:rsidRPr="0081746E">
              <w:rPr>
                <w:sz w:val="18"/>
                <w:szCs w:val="18"/>
              </w:rPr>
              <w:t>pro TS 2 x JB</w:t>
            </w:r>
          </w:p>
          <w:p w14:paraId="74BB76AB" w14:textId="15147283" w:rsidR="008F2D59" w:rsidRDefault="00FE036C" w:rsidP="00AA407D">
            <w:pPr>
              <w:rPr>
                <w:sz w:val="18"/>
                <w:szCs w:val="18"/>
              </w:rPr>
            </w:pPr>
            <w:r>
              <w:rPr>
                <w:sz w:val="18"/>
                <w:szCs w:val="18"/>
              </w:rPr>
              <w:t>6</w:t>
            </w:r>
            <w:r w:rsidR="002B3F11">
              <w:rPr>
                <w:sz w:val="18"/>
                <w:szCs w:val="18"/>
              </w:rPr>
              <w:t>.</w:t>
            </w:r>
            <w:r w:rsidR="008F2D59">
              <w:rPr>
                <w:sz w:val="18"/>
                <w:szCs w:val="18"/>
              </w:rPr>
              <w:t>4.1 Propojení transformátoru a pojistek VN</w:t>
            </w:r>
          </w:p>
          <w:p w14:paraId="56C467D8" w14:textId="7616BBAC" w:rsidR="008F2D59" w:rsidRDefault="00FE036C" w:rsidP="00AA407D">
            <w:pPr>
              <w:rPr>
                <w:sz w:val="18"/>
                <w:szCs w:val="18"/>
              </w:rPr>
            </w:pPr>
            <w:r>
              <w:rPr>
                <w:sz w:val="18"/>
                <w:szCs w:val="18"/>
              </w:rPr>
              <w:t>6</w:t>
            </w:r>
            <w:r w:rsidR="002B3F11">
              <w:rPr>
                <w:sz w:val="18"/>
                <w:szCs w:val="18"/>
              </w:rPr>
              <w:t>.</w:t>
            </w:r>
            <w:r w:rsidR="008F2D59">
              <w:rPr>
                <w:sz w:val="18"/>
                <w:szCs w:val="18"/>
              </w:rPr>
              <w:t>4.2 Uzemnění pro sloupovou trafostanici</w:t>
            </w:r>
          </w:p>
          <w:p w14:paraId="47D0AEB2" w14:textId="3CC2C71E" w:rsidR="008F2D59" w:rsidRDefault="00FE036C" w:rsidP="00AA407D">
            <w:pPr>
              <w:rPr>
                <w:sz w:val="18"/>
                <w:szCs w:val="18"/>
              </w:rPr>
            </w:pPr>
            <w:r>
              <w:rPr>
                <w:sz w:val="18"/>
                <w:szCs w:val="18"/>
              </w:rPr>
              <w:t>6</w:t>
            </w:r>
            <w:r w:rsidR="002B3F11">
              <w:rPr>
                <w:sz w:val="18"/>
                <w:szCs w:val="18"/>
              </w:rPr>
              <w:t>.</w:t>
            </w:r>
            <w:r w:rsidR="008F2D59">
              <w:rPr>
                <w:sz w:val="18"/>
                <w:szCs w:val="18"/>
              </w:rPr>
              <w:t xml:space="preserve">4.5 </w:t>
            </w:r>
            <w:r w:rsidR="008F2D59" w:rsidRPr="001460BE">
              <w:rPr>
                <w:sz w:val="18"/>
                <w:szCs w:val="18"/>
              </w:rPr>
              <w:t xml:space="preserve">Trubka svodová </w:t>
            </w:r>
            <w:r w:rsidR="008F2D59">
              <w:rPr>
                <w:sz w:val="18"/>
                <w:szCs w:val="18"/>
              </w:rPr>
              <w:t>3</w:t>
            </w:r>
            <w:r w:rsidR="008F2D59" w:rsidRPr="001460BE">
              <w:rPr>
                <w:sz w:val="18"/>
                <w:szCs w:val="18"/>
              </w:rPr>
              <w:t xml:space="preserve">x75 TS </w:t>
            </w:r>
            <w:r w:rsidR="008F2D59">
              <w:rPr>
                <w:sz w:val="18"/>
                <w:szCs w:val="18"/>
              </w:rPr>
              <w:t>63</w:t>
            </w:r>
            <w:r w:rsidR="008F2D59" w:rsidRPr="001460BE">
              <w:rPr>
                <w:sz w:val="18"/>
                <w:szCs w:val="18"/>
              </w:rPr>
              <w:t xml:space="preserve">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2BCACBB7" w14:textId="77777777" w:rsidR="008F2D59" w:rsidRDefault="008F2D59" w:rsidP="00AA407D">
            <w:pPr>
              <w:rPr>
                <w:sz w:val="18"/>
                <w:szCs w:val="18"/>
              </w:rPr>
            </w:pPr>
            <w:r>
              <w:rPr>
                <w:sz w:val="18"/>
                <w:szCs w:val="18"/>
              </w:rPr>
              <w:t>1 ks</w:t>
            </w:r>
          </w:p>
          <w:p w14:paraId="1DF5F849" w14:textId="77777777" w:rsidR="008F2D59" w:rsidRDefault="008F2D59" w:rsidP="00AA407D">
            <w:pPr>
              <w:rPr>
                <w:sz w:val="18"/>
                <w:szCs w:val="18"/>
              </w:rPr>
            </w:pPr>
            <w:r>
              <w:rPr>
                <w:sz w:val="18"/>
                <w:szCs w:val="18"/>
              </w:rPr>
              <w:t>1 ks</w:t>
            </w:r>
          </w:p>
          <w:p w14:paraId="0042C2F8" w14:textId="77777777" w:rsidR="008F2D59" w:rsidRDefault="008F2D59" w:rsidP="00AA407D">
            <w:pPr>
              <w:rPr>
                <w:sz w:val="18"/>
                <w:szCs w:val="18"/>
              </w:rPr>
            </w:pPr>
            <w:r>
              <w:rPr>
                <w:sz w:val="18"/>
                <w:szCs w:val="18"/>
              </w:rPr>
              <w:t>1 ks</w:t>
            </w:r>
          </w:p>
          <w:p w14:paraId="1C3E4B49" w14:textId="77777777" w:rsidR="008F2D59" w:rsidRDefault="008F2D59" w:rsidP="00AA407D">
            <w:pPr>
              <w:rPr>
                <w:sz w:val="18"/>
                <w:szCs w:val="18"/>
              </w:rPr>
            </w:pPr>
            <w:r>
              <w:rPr>
                <w:sz w:val="18"/>
                <w:szCs w:val="18"/>
              </w:rPr>
              <w:t>1 ks</w:t>
            </w:r>
          </w:p>
          <w:p w14:paraId="1CDAE2ED" w14:textId="77777777" w:rsidR="008F2D59" w:rsidRDefault="008F2D59" w:rsidP="00AA407D">
            <w:pPr>
              <w:rPr>
                <w:sz w:val="18"/>
                <w:szCs w:val="18"/>
              </w:rPr>
            </w:pPr>
            <w:r>
              <w:rPr>
                <w:sz w:val="18"/>
                <w:szCs w:val="18"/>
              </w:rPr>
              <w:t>1 ks</w:t>
            </w:r>
          </w:p>
          <w:p w14:paraId="144050D4" w14:textId="77777777" w:rsidR="008F2D59" w:rsidRDefault="008F2D59" w:rsidP="00AA407D">
            <w:pPr>
              <w:rPr>
                <w:sz w:val="18"/>
                <w:szCs w:val="18"/>
              </w:rPr>
            </w:pPr>
            <w:r>
              <w:rPr>
                <w:sz w:val="18"/>
                <w:szCs w:val="18"/>
              </w:rPr>
              <w:t>1 ks</w:t>
            </w:r>
          </w:p>
          <w:p w14:paraId="0269875F" w14:textId="77777777" w:rsidR="008F2D59" w:rsidRDefault="008F2D59" w:rsidP="00AA407D">
            <w:pPr>
              <w:rPr>
                <w:sz w:val="18"/>
                <w:szCs w:val="18"/>
              </w:rPr>
            </w:pPr>
            <w:r>
              <w:rPr>
                <w:sz w:val="18"/>
                <w:szCs w:val="18"/>
              </w:rPr>
              <w:t>1 ks</w:t>
            </w:r>
          </w:p>
          <w:p w14:paraId="257AFD63" w14:textId="77777777" w:rsidR="008F2D59" w:rsidRPr="00D5366F" w:rsidRDefault="008F2D59" w:rsidP="00AA407D">
            <w:pPr>
              <w:rPr>
                <w:sz w:val="18"/>
                <w:szCs w:val="18"/>
              </w:rPr>
            </w:pPr>
            <w:r>
              <w:rPr>
                <w:sz w:val="18"/>
                <w:szCs w:val="18"/>
              </w:rPr>
              <w:t>1 ks</w:t>
            </w:r>
          </w:p>
        </w:tc>
      </w:tr>
      <w:tr w:rsidR="008F2D59" w:rsidRPr="003135C7" w14:paraId="5D62EA7D" w14:textId="77777777" w:rsidTr="00AA407D">
        <w:tc>
          <w:tcPr>
            <w:tcW w:w="9639" w:type="dxa"/>
            <w:gridSpan w:val="3"/>
          </w:tcPr>
          <w:p w14:paraId="0B40BA07" w14:textId="7F3131E3" w:rsidR="001D45CF" w:rsidRDefault="00FE036C" w:rsidP="001D45CF">
            <w:pPr>
              <w:tabs>
                <w:tab w:val="center" w:pos="2195"/>
              </w:tabs>
              <w:rPr>
                <w:sz w:val="18"/>
                <w:szCs w:val="18"/>
              </w:rPr>
            </w:pPr>
            <w:r>
              <w:rPr>
                <w:sz w:val="18"/>
                <w:szCs w:val="18"/>
              </w:rPr>
              <w:t>7</w:t>
            </w:r>
            <w:r w:rsidR="001D45CF">
              <w:rPr>
                <w:sz w:val="18"/>
                <w:szCs w:val="18"/>
              </w:rPr>
              <w:t>.2.3.1</w:t>
            </w:r>
          </w:p>
          <w:p w14:paraId="4D2D4954" w14:textId="77777777" w:rsidR="008F2D59" w:rsidRPr="003135C7" w:rsidRDefault="001D45CF" w:rsidP="001D45CF">
            <w:pPr>
              <w:tabs>
                <w:tab w:val="center" w:pos="2195"/>
              </w:tabs>
              <w:rPr>
                <w:noProof/>
                <w:sz w:val="18"/>
                <w:szCs w:val="18"/>
              </w:rPr>
            </w:pPr>
            <w:r>
              <w:rPr>
                <w:sz w:val="18"/>
                <w:szCs w:val="18"/>
              </w:rPr>
              <w:t>Výkres není.</w:t>
            </w:r>
          </w:p>
        </w:tc>
      </w:tr>
    </w:tbl>
    <w:p w14:paraId="36CAA87C" w14:textId="77777777" w:rsidR="008F2D59" w:rsidRDefault="008F2D59" w:rsidP="008F2D59">
      <w:pPr>
        <w:ind w:right="-567"/>
      </w:pPr>
    </w:p>
    <w:p w14:paraId="17AE662E" w14:textId="0C773EEF" w:rsidR="008F2D59" w:rsidRDefault="008F2D59" w:rsidP="008F2D59">
      <w:pPr>
        <w:ind w:right="-567"/>
        <w:jc w:val="both"/>
      </w:pPr>
      <w:r>
        <w:t>K sestavám uvedeným v</w:t>
      </w:r>
      <w:r w:rsidR="002B3F11">
        <w:t xml:space="preserve"> odstavce </w:t>
      </w:r>
      <w:r w:rsidR="00FE036C">
        <w:t>7</w:t>
      </w:r>
      <w:r w:rsidR="002B3F11">
        <w:t>.2</w:t>
      </w:r>
      <w:r>
        <w:t xml:space="preserve"> bude dle potřeby objednatele objednáván </w:t>
      </w:r>
      <w:r>
        <w:br/>
        <w:t>můstek izolátorů VPA TS sl. 2 x JB otočená (</w:t>
      </w:r>
      <w:r w:rsidR="002B3F11">
        <w:t xml:space="preserve">odstavec </w:t>
      </w:r>
      <w:r w:rsidR="00FE036C">
        <w:t>6</w:t>
      </w:r>
      <w:r w:rsidR="002B3F11">
        <w:t>.</w:t>
      </w:r>
      <w:r>
        <w:t>3.6) tak, aby bylo možno umístit transformátor</w:t>
      </w:r>
      <w:r w:rsidRPr="001F548B">
        <w:t xml:space="preserve"> z druhé strany zakotvení venkovního vedení VN</w:t>
      </w:r>
      <w:r w:rsidRPr="00851126">
        <w:t xml:space="preserve"> </w:t>
      </w:r>
      <w:r>
        <w:t>(otočené provedení).</w:t>
      </w:r>
    </w:p>
    <w:p w14:paraId="1892B0FB" w14:textId="77777777" w:rsidR="002A390E" w:rsidRPr="002A390E" w:rsidRDefault="002A390E" w:rsidP="002A390E">
      <w:pPr>
        <w:keepNext/>
        <w:spacing w:before="120" w:after="120"/>
        <w:outlineLvl w:val="1"/>
        <w:rPr>
          <w:rFonts w:cs="Arial"/>
          <w:b/>
          <w:bCs/>
          <w:noProof/>
          <w:sz w:val="22"/>
          <w:szCs w:val="22"/>
        </w:rPr>
      </w:pPr>
    </w:p>
    <w:p w14:paraId="4E9C3E7C" w14:textId="77777777" w:rsidR="00F40F5F" w:rsidRPr="006401C3" w:rsidRDefault="00F40F5F" w:rsidP="00F40F5F">
      <w:pPr>
        <w:spacing w:after="200" w:line="276" w:lineRule="auto"/>
        <w:rPr>
          <w:b/>
          <w:noProof/>
          <w:snapToGrid w:val="0"/>
          <w:sz w:val="22"/>
          <w:szCs w:val="20"/>
        </w:rPr>
      </w:pPr>
      <w:r>
        <w:rPr>
          <w:b/>
          <w:noProof/>
          <w:snapToGrid w:val="0"/>
          <w:sz w:val="22"/>
          <w:szCs w:val="20"/>
        </w:rPr>
        <w:br w:type="page"/>
      </w:r>
    </w:p>
    <w:p w14:paraId="5B1608D1" w14:textId="77777777" w:rsidR="008F2D59" w:rsidRDefault="008F2D59" w:rsidP="00C167C7">
      <w:pPr>
        <w:pStyle w:val="Odstavecseseznamem"/>
        <w:keepNext/>
        <w:numPr>
          <w:ilvl w:val="1"/>
          <w:numId w:val="1"/>
        </w:numPr>
        <w:tabs>
          <w:tab w:val="num" w:pos="576"/>
        </w:tabs>
        <w:spacing w:before="120" w:after="120"/>
        <w:ind w:left="567" w:hanging="567"/>
        <w:outlineLvl w:val="1"/>
        <w:rPr>
          <w:rFonts w:cs="Arial"/>
          <w:b/>
          <w:bCs/>
          <w:noProof/>
          <w:sz w:val="22"/>
          <w:szCs w:val="22"/>
        </w:rPr>
      </w:pPr>
      <w:r w:rsidRPr="008F2D59">
        <w:rPr>
          <w:rFonts w:cs="Arial"/>
          <w:b/>
          <w:bCs/>
          <w:noProof/>
          <w:sz w:val="22"/>
          <w:szCs w:val="22"/>
        </w:rPr>
        <w:lastRenderedPageBreak/>
        <w:t>Trafostanice jednostrojové průchozí na jednoduchý betonový sloup</w:t>
      </w:r>
    </w:p>
    <w:p w14:paraId="775D17BC"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průchozí 100kVA na jednoduchý betonový sloup</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0BCB390D" w14:textId="77777777" w:rsidTr="00AA407D">
        <w:tc>
          <w:tcPr>
            <w:tcW w:w="1418" w:type="dxa"/>
          </w:tcPr>
          <w:p w14:paraId="49647105" w14:textId="77777777" w:rsidR="008F2D59" w:rsidRPr="003135C7" w:rsidRDefault="008F2D59" w:rsidP="00AA407D">
            <w:pPr>
              <w:ind w:right="-567"/>
              <w:rPr>
                <w:sz w:val="18"/>
                <w:szCs w:val="18"/>
              </w:rPr>
            </w:pPr>
            <w:r w:rsidRPr="003135C7">
              <w:rPr>
                <w:sz w:val="18"/>
                <w:szCs w:val="18"/>
              </w:rPr>
              <w:t>Název výrobku</w:t>
            </w:r>
          </w:p>
        </w:tc>
        <w:tc>
          <w:tcPr>
            <w:tcW w:w="8221" w:type="dxa"/>
            <w:gridSpan w:val="2"/>
          </w:tcPr>
          <w:p w14:paraId="2D50B20C" w14:textId="77777777" w:rsidR="008F2D59" w:rsidRPr="003135C7" w:rsidRDefault="008F2D59" w:rsidP="00AA407D">
            <w:pPr>
              <w:ind w:right="-567"/>
              <w:rPr>
                <w:sz w:val="18"/>
                <w:szCs w:val="18"/>
              </w:rPr>
            </w:pPr>
            <w:r w:rsidRPr="009808FA">
              <w:rPr>
                <w:sz w:val="18"/>
                <w:szCs w:val="18"/>
              </w:rPr>
              <w:t xml:space="preserve">TS sloupová 100kVA JB </w:t>
            </w:r>
            <w:r>
              <w:rPr>
                <w:sz w:val="18"/>
                <w:szCs w:val="18"/>
              </w:rPr>
              <w:t>průchozí</w:t>
            </w:r>
          </w:p>
        </w:tc>
      </w:tr>
      <w:tr w:rsidR="008F2D59" w:rsidRPr="003135C7" w14:paraId="6AB9D5F0" w14:textId="77777777" w:rsidTr="00AA407D">
        <w:tc>
          <w:tcPr>
            <w:tcW w:w="9639" w:type="dxa"/>
            <w:gridSpan w:val="3"/>
            <w:tcBorders>
              <w:bottom w:val="single" w:sz="4" w:space="0" w:color="FFFFFF" w:themeColor="background1"/>
            </w:tcBorders>
          </w:tcPr>
          <w:p w14:paraId="0E584E2A" w14:textId="77777777" w:rsidR="008F2D59" w:rsidRDefault="008F2D59" w:rsidP="00AA407D">
            <w:pPr>
              <w:ind w:right="-567"/>
              <w:rPr>
                <w:sz w:val="18"/>
                <w:szCs w:val="18"/>
              </w:rPr>
            </w:pPr>
            <w:r>
              <w:rPr>
                <w:sz w:val="18"/>
                <w:szCs w:val="18"/>
              </w:rPr>
              <w:t>Sestava je použita jako průchozí stanice neodpínaná. Umístění transformátoru pod přívodním vedením VN.</w:t>
            </w:r>
          </w:p>
          <w:p w14:paraId="6CBB5BB3" w14:textId="77777777" w:rsidR="008F2D59" w:rsidRDefault="008F2D59" w:rsidP="00AA407D">
            <w:pPr>
              <w:ind w:right="-567"/>
              <w:rPr>
                <w:sz w:val="18"/>
                <w:szCs w:val="18"/>
              </w:rPr>
            </w:pPr>
            <w:r>
              <w:rPr>
                <w:sz w:val="18"/>
                <w:szCs w:val="18"/>
              </w:rPr>
              <w:t>Sestava se skládá z následujících prvků:</w:t>
            </w:r>
          </w:p>
        </w:tc>
      </w:tr>
      <w:tr w:rsidR="008F2D59" w:rsidRPr="003135C7" w14:paraId="1F90F71A" w14:textId="77777777" w:rsidTr="00AA407D">
        <w:tc>
          <w:tcPr>
            <w:tcW w:w="4819" w:type="dxa"/>
            <w:gridSpan w:val="2"/>
            <w:tcBorders>
              <w:top w:val="single" w:sz="4" w:space="0" w:color="FFFFFF" w:themeColor="background1"/>
              <w:right w:val="single" w:sz="4" w:space="0" w:color="FFFFFF" w:themeColor="background1"/>
            </w:tcBorders>
          </w:tcPr>
          <w:p w14:paraId="76515863" w14:textId="425FED09"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1.1 </w:t>
            </w:r>
            <w:r w:rsidR="008F2D59" w:rsidRPr="009C64B1">
              <w:rPr>
                <w:sz w:val="18"/>
                <w:szCs w:val="18"/>
              </w:rPr>
              <w:t xml:space="preserve">Konzola </w:t>
            </w:r>
            <w:r w:rsidR="008F2D59">
              <w:rPr>
                <w:sz w:val="18"/>
                <w:szCs w:val="18"/>
              </w:rPr>
              <w:t>transformátoru 100kVA</w:t>
            </w:r>
          </w:p>
          <w:p w14:paraId="29B8C600" w14:textId="4BC54EF9"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3090C78A" w14:textId="4C43D04B" w:rsidR="008F2D59" w:rsidRDefault="00FE036C" w:rsidP="00AA407D">
            <w:pPr>
              <w:ind w:right="-567"/>
              <w:rPr>
                <w:sz w:val="18"/>
                <w:szCs w:val="18"/>
              </w:rPr>
            </w:pPr>
            <w:r>
              <w:rPr>
                <w:sz w:val="18"/>
                <w:szCs w:val="18"/>
              </w:rPr>
              <w:t>6</w:t>
            </w:r>
            <w:r w:rsidR="002B3F11">
              <w:rPr>
                <w:sz w:val="18"/>
                <w:szCs w:val="18"/>
              </w:rPr>
              <w:t>.</w:t>
            </w:r>
            <w:r w:rsidR="008F2D59">
              <w:rPr>
                <w:sz w:val="18"/>
                <w:szCs w:val="18"/>
              </w:rPr>
              <w:t>4.1 Propojení transformátoru a pojistek VN</w:t>
            </w:r>
          </w:p>
          <w:p w14:paraId="3D43D54C" w14:textId="298FB714" w:rsidR="008F2D59" w:rsidRDefault="00FE036C" w:rsidP="00AA407D">
            <w:pPr>
              <w:ind w:right="-567"/>
              <w:rPr>
                <w:sz w:val="18"/>
                <w:szCs w:val="18"/>
              </w:rPr>
            </w:pPr>
            <w:r>
              <w:rPr>
                <w:sz w:val="18"/>
                <w:szCs w:val="18"/>
              </w:rPr>
              <w:t>6</w:t>
            </w:r>
            <w:r w:rsidR="002B3F11">
              <w:rPr>
                <w:sz w:val="18"/>
                <w:szCs w:val="18"/>
              </w:rPr>
              <w:t>.</w:t>
            </w:r>
            <w:r w:rsidR="008F2D59">
              <w:rPr>
                <w:sz w:val="18"/>
                <w:szCs w:val="18"/>
              </w:rPr>
              <w:t>4.2 Uzemnění pro sloupovou trafostanici</w:t>
            </w:r>
          </w:p>
          <w:p w14:paraId="6E5A881E" w14:textId="0B684A9C"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4.3 </w:t>
            </w:r>
            <w:r w:rsidR="008F2D59" w:rsidRPr="001460BE">
              <w:rPr>
                <w:sz w:val="18"/>
                <w:szCs w:val="18"/>
              </w:rPr>
              <w:t xml:space="preserve">Trubka svodová 1x75 TS 100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2224D9FE" w14:textId="77777777" w:rsidR="008F2D59" w:rsidRDefault="008F2D59" w:rsidP="00AA407D">
            <w:pPr>
              <w:ind w:right="-567"/>
              <w:rPr>
                <w:sz w:val="18"/>
                <w:szCs w:val="18"/>
              </w:rPr>
            </w:pPr>
            <w:r>
              <w:rPr>
                <w:sz w:val="18"/>
                <w:szCs w:val="18"/>
              </w:rPr>
              <w:t>1 ks</w:t>
            </w:r>
          </w:p>
          <w:p w14:paraId="7ACB98BF" w14:textId="77777777" w:rsidR="008F2D59" w:rsidRDefault="008F2D59" w:rsidP="00AA407D">
            <w:pPr>
              <w:ind w:right="-567"/>
              <w:rPr>
                <w:sz w:val="18"/>
                <w:szCs w:val="18"/>
              </w:rPr>
            </w:pPr>
            <w:r>
              <w:rPr>
                <w:sz w:val="18"/>
                <w:szCs w:val="18"/>
              </w:rPr>
              <w:t>1 ks</w:t>
            </w:r>
          </w:p>
          <w:p w14:paraId="6FAFCF6B" w14:textId="77777777" w:rsidR="008F2D59" w:rsidRDefault="008F2D59" w:rsidP="00AA407D">
            <w:pPr>
              <w:ind w:right="-567"/>
              <w:rPr>
                <w:sz w:val="18"/>
                <w:szCs w:val="18"/>
              </w:rPr>
            </w:pPr>
            <w:r>
              <w:rPr>
                <w:sz w:val="18"/>
                <w:szCs w:val="18"/>
              </w:rPr>
              <w:t>1 ks</w:t>
            </w:r>
          </w:p>
          <w:p w14:paraId="46B53BC6" w14:textId="77777777" w:rsidR="008F2D59" w:rsidRDefault="008F2D59" w:rsidP="00AA407D">
            <w:pPr>
              <w:ind w:right="-567"/>
              <w:rPr>
                <w:sz w:val="18"/>
                <w:szCs w:val="18"/>
              </w:rPr>
            </w:pPr>
            <w:r>
              <w:rPr>
                <w:sz w:val="18"/>
                <w:szCs w:val="18"/>
              </w:rPr>
              <w:t>1 ks</w:t>
            </w:r>
          </w:p>
          <w:p w14:paraId="31C2F72B" w14:textId="77777777" w:rsidR="008F2D59" w:rsidRPr="00D5366F" w:rsidRDefault="008F2D59" w:rsidP="00AA407D">
            <w:pPr>
              <w:ind w:right="-567"/>
              <w:rPr>
                <w:sz w:val="18"/>
                <w:szCs w:val="18"/>
              </w:rPr>
            </w:pPr>
            <w:r>
              <w:rPr>
                <w:sz w:val="18"/>
                <w:szCs w:val="18"/>
              </w:rPr>
              <w:t>1 ks</w:t>
            </w:r>
          </w:p>
        </w:tc>
      </w:tr>
      <w:tr w:rsidR="008F2D59" w:rsidRPr="003135C7" w14:paraId="78345256" w14:textId="77777777" w:rsidTr="00AA407D">
        <w:tc>
          <w:tcPr>
            <w:tcW w:w="9639" w:type="dxa"/>
            <w:gridSpan w:val="3"/>
          </w:tcPr>
          <w:p w14:paraId="1764690E" w14:textId="7C8457A5" w:rsidR="001D45CF" w:rsidRDefault="00FE036C" w:rsidP="001D45CF">
            <w:pPr>
              <w:tabs>
                <w:tab w:val="center" w:pos="2195"/>
              </w:tabs>
              <w:rPr>
                <w:sz w:val="18"/>
                <w:szCs w:val="18"/>
              </w:rPr>
            </w:pPr>
            <w:r>
              <w:rPr>
                <w:sz w:val="18"/>
                <w:szCs w:val="18"/>
              </w:rPr>
              <w:t>7</w:t>
            </w:r>
            <w:r w:rsidR="001D45CF">
              <w:rPr>
                <w:sz w:val="18"/>
                <w:szCs w:val="18"/>
              </w:rPr>
              <w:t>.3.1.1</w:t>
            </w:r>
          </w:p>
          <w:p w14:paraId="021EF1F1" w14:textId="77777777" w:rsidR="008F2D59" w:rsidRPr="003135C7" w:rsidRDefault="001D45CF" w:rsidP="001D45CF">
            <w:pPr>
              <w:tabs>
                <w:tab w:val="center" w:pos="2195"/>
              </w:tabs>
              <w:ind w:right="-567"/>
              <w:rPr>
                <w:noProof/>
                <w:sz w:val="18"/>
                <w:szCs w:val="18"/>
              </w:rPr>
            </w:pPr>
            <w:r>
              <w:rPr>
                <w:sz w:val="18"/>
                <w:szCs w:val="18"/>
              </w:rPr>
              <w:t>Výkres není.</w:t>
            </w:r>
          </w:p>
        </w:tc>
      </w:tr>
    </w:tbl>
    <w:p w14:paraId="0A479865" w14:textId="77777777" w:rsidR="004D6399" w:rsidRDefault="004D6399" w:rsidP="004D6399">
      <w:pPr>
        <w:autoSpaceDE w:val="0"/>
        <w:autoSpaceDN w:val="0"/>
        <w:adjustRightInd w:val="0"/>
        <w:spacing w:after="120"/>
      </w:pPr>
    </w:p>
    <w:p w14:paraId="77AE1B80" w14:textId="77777777" w:rsidR="008F2D59" w:rsidRPr="002A390E" w:rsidRDefault="008F2D59" w:rsidP="00C167C7">
      <w:pPr>
        <w:pStyle w:val="Odstavecseseznamem"/>
        <w:keepNext/>
        <w:numPr>
          <w:ilvl w:val="2"/>
          <w:numId w:val="1"/>
        </w:numPr>
        <w:spacing w:before="120" w:after="120"/>
        <w:outlineLvl w:val="2"/>
        <w:rPr>
          <w:b/>
          <w:noProof/>
        </w:rPr>
      </w:pPr>
      <w:r>
        <w:rPr>
          <w:b/>
          <w:noProof/>
        </w:rPr>
        <w:t>Trafostanice jednostrojová průchozí 400kVA na jednoduchý betonový sloup</w:t>
      </w:r>
    </w:p>
    <w:tbl>
      <w:tblPr>
        <w:tblStyle w:val="Mkatabulky"/>
        <w:tblW w:w="9639" w:type="dxa"/>
        <w:tblInd w:w="108" w:type="dxa"/>
        <w:tblLayout w:type="fixed"/>
        <w:tblLook w:val="04A0" w:firstRow="1" w:lastRow="0" w:firstColumn="1" w:lastColumn="0" w:noHBand="0" w:noVBand="1"/>
      </w:tblPr>
      <w:tblGrid>
        <w:gridCol w:w="1418"/>
        <w:gridCol w:w="3401"/>
        <w:gridCol w:w="4820"/>
      </w:tblGrid>
      <w:tr w:rsidR="008F2D59" w:rsidRPr="003135C7" w14:paraId="2425DE9C" w14:textId="77777777" w:rsidTr="00AA407D">
        <w:tc>
          <w:tcPr>
            <w:tcW w:w="1418" w:type="dxa"/>
          </w:tcPr>
          <w:p w14:paraId="6D620245" w14:textId="77777777" w:rsidR="008F2D59" w:rsidRPr="003135C7" w:rsidRDefault="008F2D59" w:rsidP="00AA407D">
            <w:pPr>
              <w:ind w:right="-567"/>
              <w:rPr>
                <w:sz w:val="18"/>
                <w:szCs w:val="18"/>
              </w:rPr>
            </w:pPr>
            <w:r w:rsidRPr="003135C7">
              <w:rPr>
                <w:sz w:val="18"/>
                <w:szCs w:val="18"/>
              </w:rPr>
              <w:t>Název výrobku</w:t>
            </w:r>
          </w:p>
        </w:tc>
        <w:tc>
          <w:tcPr>
            <w:tcW w:w="8221" w:type="dxa"/>
            <w:gridSpan w:val="2"/>
          </w:tcPr>
          <w:p w14:paraId="63FE0C2C" w14:textId="77777777" w:rsidR="008F2D59" w:rsidRPr="003135C7" w:rsidRDefault="008F2D59" w:rsidP="00AA407D">
            <w:pPr>
              <w:ind w:right="-567"/>
              <w:rPr>
                <w:sz w:val="18"/>
                <w:szCs w:val="18"/>
              </w:rPr>
            </w:pPr>
            <w:r w:rsidRPr="009808FA">
              <w:rPr>
                <w:sz w:val="18"/>
                <w:szCs w:val="18"/>
              </w:rPr>
              <w:t xml:space="preserve">TS sloupová </w:t>
            </w:r>
            <w:r>
              <w:rPr>
                <w:sz w:val="18"/>
                <w:szCs w:val="18"/>
              </w:rPr>
              <w:t>4</w:t>
            </w:r>
            <w:r w:rsidRPr="009808FA">
              <w:rPr>
                <w:sz w:val="18"/>
                <w:szCs w:val="18"/>
              </w:rPr>
              <w:t xml:space="preserve">00kVA JB </w:t>
            </w:r>
            <w:r>
              <w:rPr>
                <w:sz w:val="18"/>
                <w:szCs w:val="18"/>
              </w:rPr>
              <w:t>průchozí</w:t>
            </w:r>
          </w:p>
        </w:tc>
      </w:tr>
      <w:tr w:rsidR="008F2D59" w:rsidRPr="003135C7" w14:paraId="7F664623" w14:textId="77777777" w:rsidTr="00AA407D">
        <w:tc>
          <w:tcPr>
            <w:tcW w:w="9639" w:type="dxa"/>
            <w:gridSpan w:val="3"/>
            <w:tcBorders>
              <w:bottom w:val="single" w:sz="4" w:space="0" w:color="FFFFFF" w:themeColor="background1"/>
            </w:tcBorders>
          </w:tcPr>
          <w:p w14:paraId="5BD9CC5B" w14:textId="77777777" w:rsidR="008F2D59" w:rsidRDefault="008F2D59" w:rsidP="00AA407D">
            <w:pPr>
              <w:ind w:right="-567"/>
              <w:rPr>
                <w:sz w:val="18"/>
                <w:szCs w:val="18"/>
              </w:rPr>
            </w:pPr>
            <w:r>
              <w:rPr>
                <w:sz w:val="18"/>
                <w:szCs w:val="18"/>
              </w:rPr>
              <w:t>Sestava je použita jako průchozí stanice neodpínaná. Umístění transformátoru pod přívodním vedením VN.</w:t>
            </w:r>
          </w:p>
          <w:p w14:paraId="4D81960D" w14:textId="77777777" w:rsidR="008F2D59" w:rsidRDefault="008F2D59" w:rsidP="00AA407D">
            <w:pPr>
              <w:ind w:right="-567"/>
              <w:rPr>
                <w:sz w:val="18"/>
                <w:szCs w:val="18"/>
              </w:rPr>
            </w:pPr>
            <w:r>
              <w:rPr>
                <w:sz w:val="18"/>
                <w:szCs w:val="18"/>
              </w:rPr>
              <w:t>Sestava se skládá z následujících prvků:</w:t>
            </w:r>
          </w:p>
        </w:tc>
      </w:tr>
      <w:tr w:rsidR="008F2D59" w:rsidRPr="003135C7" w14:paraId="17AF704B" w14:textId="77777777" w:rsidTr="00AA407D">
        <w:tc>
          <w:tcPr>
            <w:tcW w:w="4819" w:type="dxa"/>
            <w:gridSpan w:val="2"/>
            <w:tcBorders>
              <w:top w:val="single" w:sz="4" w:space="0" w:color="FFFFFF" w:themeColor="background1"/>
              <w:right w:val="single" w:sz="4" w:space="0" w:color="FFFFFF" w:themeColor="background1"/>
            </w:tcBorders>
          </w:tcPr>
          <w:p w14:paraId="119DAF9E" w14:textId="718389D3"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1.2 </w:t>
            </w:r>
            <w:r w:rsidR="008F2D59" w:rsidRPr="009C64B1">
              <w:rPr>
                <w:sz w:val="18"/>
                <w:szCs w:val="18"/>
              </w:rPr>
              <w:t xml:space="preserve">Konzola </w:t>
            </w:r>
            <w:r w:rsidR="008F2D59">
              <w:rPr>
                <w:sz w:val="18"/>
                <w:szCs w:val="18"/>
              </w:rPr>
              <w:t>transformátoru 400kVA</w:t>
            </w:r>
          </w:p>
          <w:p w14:paraId="69670076" w14:textId="0C56E4EA"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3.1 Spodek pojistkový VN </w:t>
            </w:r>
            <w:r w:rsidR="008F2D59" w:rsidRPr="00991CF8">
              <w:rPr>
                <w:sz w:val="18"/>
                <w:szCs w:val="18"/>
              </w:rPr>
              <w:t>s omezovači přepětí</w:t>
            </w:r>
          </w:p>
          <w:p w14:paraId="2F899452" w14:textId="04FF0025" w:rsidR="008F2D59" w:rsidRDefault="00FE036C" w:rsidP="00AA407D">
            <w:pPr>
              <w:ind w:right="-567"/>
              <w:rPr>
                <w:sz w:val="18"/>
                <w:szCs w:val="18"/>
              </w:rPr>
            </w:pPr>
            <w:r>
              <w:rPr>
                <w:sz w:val="18"/>
                <w:szCs w:val="18"/>
              </w:rPr>
              <w:t>6</w:t>
            </w:r>
            <w:r w:rsidR="002B3F11">
              <w:rPr>
                <w:sz w:val="18"/>
                <w:szCs w:val="18"/>
              </w:rPr>
              <w:t>.</w:t>
            </w:r>
            <w:r w:rsidR="008F2D59">
              <w:rPr>
                <w:sz w:val="18"/>
                <w:szCs w:val="18"/>
              </w:rPr>
              <w:t>4.1 Propojení transformátoru a pojistek VN</w:t>
            </w:r>
          </w:p>
          <w:p w14:paraId="4C0BE561" w14:textId="563883A9" w:rsidR="008F2D59" w:rsidRDefault="00FE036C" w:rsidP="00AA407D">
            <w:pPr>
              <w:ind w:right="-567"/>
              <w:rPr>
                <w:sz w:val="18"/>
                <w:szCs w:val="18"/>
              </w:rPr>
            </w:pPr>
            <w:r>
              <w:rPr>
                <w:sz w:val="18"/>
                <w:szCs w:val="18"/>
              </w:rPr>
              <w:t>6</w:t>
            </w:r>
            <w:r w:rsidR="002B3F11">
              <w:rPr>
                <w:sz w:val="18"/>
                <w:szCs w:val="18"/>
              </w:rPr>
              <w:t>.</w:t>
            </w:r>
            <w:r w:rsidR="008F2D59">
              <w:rPr>
                <w:sz w:val="18"/>
                <w:szCs w:val="18"/>
              </w:rPr>
              <w:t>4.2 Uzemnění pro sloupovou trafostanici</w:t>
            </w:r>
          </w:p>
          <w:p w14:paraId="7F6BA109" w14:textId="4DCBA008" w:rsidR="008F2D59" w:rsidRDefault="00FE036C" w:rsidP="00AA407D">
            <w:pPr>
              <w:ind w:right="-567"/>
              <w:rPr>
                <w:sz w:val="18"/>
                <w:szCs w:val="18"/>
              </w:rPr>
            </w:pPr>
            <w:r>
              <w:rPr>
                <w:sz w:val="18"/>
                <w:szCs w:val="18"/>
              </w:rPr>
              <w:t>6</w:t>
            </w:r>
            <w:r w:rsidR="002B3F11">
              <w:rPr>
                <w:sz w:val="18"/>
                <w:szCs w:val="18"/>
              </w:rPr>
              <w:t>.</w:t>
            </w:r>
            <w:r w:rsidR="008F2D59">
              <w:rPr>
                <w:sz w:val="18"/>
                <w:szCs w:val="18"/>
              </w:rPr>
              <w:t xml:space="preserve">4.4 </w:t>
            </w:r>
            <w:r w:rsidR="008F2D59" w:rsidRPr="001460BE">
              <w:rPr>
                <w:sz w:val="18"/>
                <w:szCs w:val="18"/>
              </w:rPr>
              <w:t xml:space="preserve">Trubka svodová </w:t>
            </w:r>
            <w:r w:rsidR="008F2D59">
              <w:rPr>
                <w:sz w:val="18"/>
                <w:szCs w:val="18"/>
              </w:rPr>
              <w:t>2</w:t>
            </w:r>
            <w:r w:rsidR="008F2D59" w:rsidRPr="001460BE">
              <w:rPr>
                <w:sz w:val="18"/>
                <w:szCs w:val="18"/>
              </w:rPr>
              <w:t xml:space="preserve">x75 TS </w:t>
            </w:r>
            <w:r w:rsidR="008F2D59">
              <w:rPr>
                <w:sz w:val="18"/>
                <w:szCs w:val="18"/>
              </w:rPr>
              <w:t>4</w:t>
            </w:r>
            <w:r w:rsidR="008F2D59" w:rsidRPr="001460BE">
              <w:rPr>
                <w:sz w:val="18"/>
                <w:szCs w:val="18"/>
              </w:rPr>
              <w:t xml:space="preserve">00 </w:t>
            </w:r>
            <w:proofErr w:type="spellStart"/>
            <w:r w:rsidR="008F2D59" w:rsidRPr="001460BE">
              <w:rPr>
                <w:sz w:val="18"/>
                <w:szCs w:val="18"/>
              </w:rPr>
              <w:t>kVA</w:t>
            </w:r>
            <w:proofErr w:type="spellEnd"/>
          </w:p>
        </w:tc>
        <w:tc>
          <w:tcPr>
            <w:tcW w:w="4820" w:type="dxa"/>
            <w:tcBorders>
              <w:top w:val="single" w:sz="4" w:space="0" w:color="FFFFFF" w:themeColor="background1"/>
              <w:left w:val="single" w:sz="4" w:space="0" w:color="FFFFFF" w:themeColor="background1"/>
            </w:tcBorders>
          </w:tcPr>
          <w:p w14:paraId="5F0DDE90" w14:textId="77777777" w:rsidR="008F2D59" w:rsidRDefault="008F2D59" w:rsidP="00AA407D">
            <w:pPr>
              <w:ind w:right="-567"/>
              <w:rPr>
                <w:sz w:val="18"/>
                <w:szCs w:val="18"/>
              </w:rPr>
            </w:pPr>
            <w:r>
              <w:rPr>
                <w:sz w:val="18"/>
                <w:szCs w:val="18"/>
              </w:rPr>
              <w:t>1 ks</w:t>
            </w:r>
          </w:p>
          <w:p w14:paraId="322023BD" w14:textId="77777777" w:rsidR="008F2D59" w:rsidRDefault="008F2D59" w:rsidP="00AA407D">
            <w:pPr>
              <w:ind w:right="-567"/>
              <w:rPr>
                <w:sz w:val="18"/>
                <w:szCs w:val="18"/>
              </w:rPr>
            </w:pPr>
            <w:r>
              <w:rPr>
                <w:sz w:val="18"/>
                <w:szCs w:val="18"/>
              </w:rPr>
              <w:t>1 ks</w:t>
            </w:r>
          </w:p>
          <w:p w14:paraId="1607D2F1" w14:textId="77777777" w:rsidR="008F2D59" w:rsidRDefault="008F2D59" w:rsidP="00AA407D">
            <w:pPr>
              <w:ind w:right="-567"/>
              <w:rPr>
                <w:sz w:val="18"/>
                <w:szCs w:val="18"/>
              </w:rPr>
            </w:pPr>
            <w:r>
              <w:rPr>
                <w:sz w:val="18"/>
                <w:szCs w:val="18"/>
              </w:rPr>
              <w:t>1 ks</w:t>
            </w:r>
          </w:p>
          <w:p w14:paraId="453433C1" w14:textId="77777777" w:rsidR="008F2D59" w:rsidRDefault="008F2D59" w:rsidP="00AA407D">
            <w:pPr>
              <w:ind w:right="-567"/>
              <w:rPr>
                <w:sz w:val="18"/>
                <w:szCs w:val="18"/>
              </w:rPr>
            </w:pPr>
            <w:r>
              <w:rPr>
                <w:sz w:val="18"/>
                <w:szCs w:val="18"/>
              </w:rPr>
              <w:t>1 ks</w:t>
            </w:r>
          </w:p>
          <w:p w14:paraId="7EB24289" w14:textId="77777777" w:rsidR="008F2D59" w:rsidRPr="00D5366F" w:rsidRDefault="008F2D59" w:rsidP="00AA407D">
            <w:pPr>
              <w:ind w:right="-567"/>
              <w:rPr>
                <w:sz w:val="18"/>
                <w:szCs w:val="18"/>
              </w:rPr>
            </w:pPr>
            <w:r>
              <w:rPr>
                <w:sz w:val="18"/>
                <w:szCs w:val="18"/>
              </w:rPr>
              <w:t>1 ks</w:t>
            </w:r>
          </w:p>
        </w:tc>
      </w:tr>
      <w:tr w:rsidR="008F2D59" w:rsidRPr="003135C7" w14:paraId="1A4CC781" w14:textId="77777777" w:rsidTr="00AA407D">
        <w:tc>
          <w:tcPr>
            <w:tcW w:w="9639" w:type="dxa"/>
            <w:gridSpan w:val="3"/>
          </w:tcPr>
          <w:p w14:paraId="40739DBA" w14:textId="523CC854" w:rsidR="001D45CF" w:rsidRDefault="00FE036C" w:rsidP="001D45CF">
            <w:pPr>
              <w:tabs>
                <w:tab w:val="center" w:pos="2195"/>
              </w:tabs>
              <w:rPr>
                <w:sz w:val="18"/>
                <w:szCs w:val="18"/>
              </w:rPr>
            </w:pPr>
            <w:r>
              <w:rPr>
                <w:sz w:val="18"/>
                <w:szCs w:val="18"/>
              </w:rPr>
              <w:t>7</w:t>
            </w:r>
            <w:r w:rsidR="001D45CF">
              <w:rPr>
                <w:sz w:val="18"/>
                <w:szCs w:val="18"/>
              </w:rPr>
              <w:t>.3.2.1</w:t>
            </w:r>
          </w:p>
          <w:p w14:paraId="2E76B00E" w14:textId="77777777" w:rsidR="008F2D59" w:rsidRPr="003135C7" w:rsidRDefault="001D45CF" w:rsidP="001D45CF">
            <w:pPr>
              <w:tabs>
                <w:tab w:val="center" w:pos="2195"/>
              </w:tabs>
              <w:ind w:right="-567"/>
              <w:rPr>
                <w:noProof/>
                <w:sz w:val="18"/>
                <w:szCs w:val="18"/>
              </w:rPr>
            </w:pPr>
            <w:r>
              <w:rPr>
                <w:sz w:val="18"/>
                <w:szCs w:val="18"/>
              </w:rPr>
              <w:t>Výkres není.</w:t>
            </w:r>
          </w:p>
        </w:tc>
      </w:tr>
    </w:tbl>
    <w:p w14:paraId="0E8E5F1B" w14:textId="77777777" w:rsidR="008F2D59" w:rsidRDefault="008F2D59" w:rsidP="008F2D59">
      <w:pPr>
        <w:ind w:right="-567"/>
      </w:pPr>
    </w:p>
    <w:p w14:paraId="06E34DFA" w14:textId="062AEB5A" w:rsidR="008F2D59" w:rsidRDefault="008F2D59" w:rsidP="008F2D59">
      <w:pPr>
        <w:ind w:right="-567"/>
        <w:jc w:val="both"/>
      </w:pPr>
      <w:r>
        <w:t xml:space="preserve">K sestavám uvedeným v </w:t>
      </w:r>
      <w:r w:rsidR="002B3F11">
        <w:t xml:space="preserve">odstavci </w:t>
      </w:r>
      <w:r w:rsidR="00FE036C">
        <w:t>7</w:t>
      </w:r>
      <w:r w:rsidR="002B3F11">
        <w:t>.</w:t>
      </w:r>
      <w:r>
        <w:t>3 bude dle potřeby objednatele objednávána konzola svislého odpínače na JB p</w:t>
      </w:r>
      <w:r w:rsidR="001B6FC0">
        <w:t>ro TS (odstavec</w:t>
      </w:r>
      <w:r w:rsidR="002B3F11">
        <w:t xml:space="preserve"> </w:t>
      </w:r>
      <w:r w:rsidR="00FE036C">
        <w:t>6</w:t>
      </w:r>
      <w:r w:rsidR="002B3F11">
        <w:t>.</w:t>
      </w:r>
      <w:r>
        <w:t>3.5), zkratové kulové body M</w:t>
      </w:r>
      <w:r w:rsidR="001B6FC0">
        <w:t xml:space="preserve">12 </w:t>
      </w:r>
      <w:r>
        <w:t xml:space="preserve">a přípojnice </w:t>
      </w:r>
      <w:proofErr w:type="spellStart"/>
      <w:r>
        <w:t>AlFe</w:t>
      </w:r>
      <w:proofErr w:type="spellEnd"/>
      <w:r>
        <w:t xml:space="preserve"> (</w:t>
      </w:r>
      <w:r w:rsidR="001B6FC0">
        <w:t>odstavec</w:t>
      </w:r>
      <w:r>
        <w:t xml:space="preserve"> </w:t>
      </w:r>
      <w:r w:rsidR="00FE036C">
        <w:t>6</w:t>
      </w:r>
      <w:r w:rsidR="002B3F11">
        <w:t>.</w:t>
      </w:r>
      <w:r>
        <w:t>4.</w:t>
      </w:r>
      <w:r w:rsidR="00FE036C">
        <w:t>6</w:t>
      </w:r>
      <w:r>
        <w:t xml:space="preserve">) tak, aby je bylo možno použít na průchozí trafostanice odpínané ve vedení s vodiči </w:t>
      </w:r>
      <w:proofErr w:type="spellStart"/>
      <w:r>
        <w:t>AlFe</w:t>
      </w:r>
      <w:proofErr w:type="spellEnd"/>
      <w:r>
        <w:t>.</w:t>
      </w:r>
      <w:r w:rsidRPr="003B77F2">
        <w:t xml:space="preserve"> </w:t>
      </w:r>
      <w:r>
        <w:t>Ve vedení se</w:t>
      </w:r>
      <w:r w:rsidRPr="00976BE5">
        <w:t xml:space="preserve"> samonosný</w:t>
      </w:r>
      <w:r>
        <w:t>mi</w:t>
      </w:r>
      <w:r w:rsidRPr="00976BE5">
        <w:t xml:space="preserve"> závěsný</w:t>
      </w:r>
      <w:r>
        <w:t>mi</w:t>
      </w:r>
      <w:r w:rsidRPr="00976BE5">
        <w:t xml:space="preserve"> kabel</w:t>
      </w:r>
      <w:r>
        <w:t>y</w:t>
      </w:r>
      <w:r w:rsidRPr="00976BE5">
        <w:t xml:space="preserve"> VN</w:t>
      </w:r>
      <w:r>
        <w:t xml:space="preserve"> budou dále doplňovány nosnými konzolami, nebo kotevními objímkami dle specifikace samonosných závěsných kabelů.</w:t>
      </w:r>
    </w:p>
    <w:p w14:paraId="55A9F82E" w14:textId="4E37E85F" w:rsidR="008F2D59" w:rsidRPr="00E960B3" w:rsidRDefault="008F2D59" w:rsidP="00D712B3">
      <w:pPr>
        <w:spacing w:after="200" w:line="276" w:lineRule="auto"/>
      </w:pPr>
    </w:p>
    <w:sectPr w:rsidR="008F2D59" w:rsidRPr="00E960B3">
      <w:headerReference w:type="even" r:id="rId39"/>
      <w:headerReference w:type="default" r:id="rId40"/>
      <w:footerReference w:type="even" r:id="rId41"/>
      <w:footerReference w:type="default" r:id="rId42"/>
      <w:headerReference w:type="first" r:id="rId43"/>
      <w:footerReference w:type="first" r:id="rId4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A70EAF" w14:textId="77777777" w:rsidR="004634A0" w:rsidRDefault="004634A0" w:rsidP="00196601">
      <w:r>
        <w:separator/>
      </w:r>
    </w:p>
  </w:endnote>
  <w:endnote w:type="continuationSeparator" w:id="0">
    <w:p w14:paraId="3DC92E64" w14:textId="77777777" w:rsidR="004634A0" w:rsidRDefault="004634A0" w:rsidP="001966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C8D2C0" w14:textId="77777777" w:rsidR="000A7D4A" w:rsidRDefault="000A7D4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4AE3BE" w14:textId="77777777" w:rsidR="000A7D4A" w:rsidRDefault="000A7D4A">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16F65B" w14:textId="77777777" w:rsidR="000A7D4A" w:rsidRDefault="000A7D4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8131AC0" w14:textId="77777777" w:rsidR="004634A0" w:rsidRDefault="004634A0" w:rsidP="00196601">
      <w:r>
        <w:separator/>
      </w:r>
    </w:p>
  </w:footnote>
  <w:footnote w:type="continuationSeparator" w:id="0">
    <w:p w14:paraId="08E91AC3" w14:textId="77777777" w:rsidR="004634A0" w:rsidRDefault="004634A0" w:rsidP="001966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65B921" w14:textId="77777777" w:rsidR="000A7D4A" w:rsidRDefault="000A7D4A">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AFABC5" w14:textId="39783B6A" w:rsidR="00AD2C3E" w:rsidRDefault="005D2A0E" w:rsidP="005D2A0E">
    <w:pPr>
      <w:pStyle w:val="Zhlav"/>
      <w:jc w:val="center"/>
      <w:rPr>
        <w:b/>
        <w:sz w:val="18"/>
        <w:szCs w:val="20"/>
      </w:rPr>
    </w:pPr>
    <w:r>
      <w:rPr>
        <w:b/>
        <w:sz w:val="18"/>
        <w:szCs w:val="20"/>
      </w:rPr>
      <w:t xml:space="preserve">                                                                                                      </w:t>
    </w:r>
    <w:r w:rsidR="00AD2C3E">
      <w:rPr>
        <w:b/>
        <w:sz w:val="18"/>
        <w:szCs w:val="20"/>
      </w:rPr>
      <w:t xml:space="preserve">Číslo smlouvy kupujícího: </w:t>
    </w:r>
    <w:r w:rsidR="00AD2C3E" w:rsidRPr="000A0E80">
      <w:rPr>
        <w:b/>
        <w:sz w:val="18"/>
        <w:szCs w:val="20"/>
        <w:highlight w:val="yellow"/>
      </w:rPr>
      <w:t>doplní zadavatel</w:t>
    </w:r>
  </w:p>
  <w:p w14:paraId="305D8034" w14:textId="5FA84CAD" w:rsidR="00AD2C3E" w:rsidRPr="002A4F5A" w:rsidRDefault="00AD2C3E" w:rsidP="00196601">
    <w:pPr>
      <w:pStyle w:val="Zhlav"/>
      <w:jc w:val="right"/>
      <w:rPr>
        <w:b/>
        <w:sz w:val="18"/>
        <w:szCs w:val="20"/>
      </w:rPr>
    </w:pPr>
    <w:r>
      <w:rPr>
        <w:b/>
        <w:sz w:val="18"/>
        <w:szCs w:val="20"/>
      </w:rPr>
      <w:t xml:space="preserve">Číslo smlouvy prodávajícího: </w:t>
    </w:r>
    <w:r w:rsidRPr="000A0E80">
      <w:rPr>
        <w:b/>
        <w:sz w:val="18"/>
        <w:szCs w:val="20"/>
        <w:highlight w:val="green"/>
      </w:rPr>
      <w:t xml:space="preserve">doplní </w:t>
    </w:r>
    <w:r w:rsidR="000A7D4A">
      <w:rPr>
        <w:b/>
        <w:sz w:val="18"/>
        <w:szCs w:val="20"/>
        <w:highlight w:val="green"/>
      </w:rPr>
      <w:t>ú</w:t>
    </w:r>
    <w:r w:rsidRPr="000A0E80">
      <w:rPr>
        <w:b/>
        <w:sz w:val="18"/>
        <w:szCs w:val="20"/>
        <w:highlight w:val="green"/>
      </w:rPr>
      <w:t>č</w:t>
    </w:r>
    <w:r w:rsidR="000A7D4A" w:rsidRPr="000A7D4A">
      <w:rPr>
        <w:b/>
        <w:sz w:val="18"/>
        <w:szCs w:val="20"/>
        <w:highlight w:val="green"/>
      </w:rPr>
      <w:t>astník</w:t>
    </w:r>
  </w:p>
  <w:p w14:paraId="0E0C2A5A" w14:textId="77777777" w:rsidR="00AD2C3E" w:rsidRDefault="00AD2C3E">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2DB293" w14:textId="77777777" w:rsidR="000A7D4A" w:rsidRDefault="000A7D4A">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 w15:restartNumberingAfterBreak="0">
    <w:nsid w:val="18AF1D5B"/>
    <w:multiLevelType w:val="hybridMultilevel"/>
    <w:tmpl w:val="A604950A"/>
    <w:lvl w:ilvl="0" w:tplc="DE2E1658">
      <w:start w:val="5"/>
      <w:numFmt w:val="bullet"/>
      <w:lvlText w:val="-"/>
      <w:lvlJc w:val="left"/>
      <w:pPr>
        <w:ind w:left="720" w:hanging="360"/>
      </w:pPr>
      <w:rPr>
        <w:rFonts w:ascii="Arial" w:eastAsiaTheme="majorEastAsia"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29C05A5B"/>
    <w:multiLevelType w:val="multilevel"/>
    <w:tmpl w:val="ABA8F852"/>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37493C4C"/>
    <w:multiLevelType w:val="hybridMultilevel"/>
    <w:tmpl w:val="EE4EBEC0"/>
    <w:lvl w:ilvl="0" w:tplc="04050017">
      <w:start w:val="1"/>
      <w:numFmt w:val="lowerLetter"/>
      <w:lvlText w:val="%1)"/>
      <w:lvlJc w:val="left"/>
      <w:pPr>
        <w:ind w:left="2348" w:hanging="360"/>
      </w:pPr>
      <w:rPr>
        <w:rFonts w:hint="default"/>
      </w:rPr>
    </w:lvl>
    <w:lvl w:ilvl="1" w:tplc="04050019" w:tentative="1">
      <w:start w:val="1"/>
      <w:numFmt w:val="lowerLetter"/>
      <w:lvlText w:val="%2."/>
      <w:lvlJc w:val="left"/>
      <w:pPr>
        <w:ind w:left="3428" w:hanging="360"/>
      </w:pPr>
    </w:lvl>
    <w:lvl w:ilvl="2" w:tplc="0405001B" w:tentative="1">
      <w:start w:val="1"/>
      <w:numFmt w:val="lowerRoman"/>
      <w:lvlText w:val="%3."/>
      <w:lvlJc w:val="right"/>
      <w:pPr>
        <w:ind w:left="4148" w:hanging="180"/>
      </w:pPr>
    </w:lvl>
    <w:lvl w:ilvl="3" w:tplc="0405000F" w:tentative="1">
      <w:start w:val="1"/>
      <w:numFmt w:val="decimal"/>
      <w:lvlText w:val="%4."/>
      <w:lvlJc w:val="left"/>
      <w:pPr>
        <w:ind w:left="4868" w:hanging="360"/>
      </w:pPr>
    </w:lvl>
    <w:lvl w:ilvl="4" w:tplc="04050019" w:tentative="1">
      <w:start w:val="1"/>
      <w:numFmt w:val="lowerLetter"/>
      <w:lvlText w:val="%5."/>
      <w:lvlJc w:val="left"/>
      <w:pPr>
        <w:ind w:left="5588" w:hanging="360"/>
      </w:pPr>
    </w:lvl>
    <w:lvl w:ilvl="5" w:tplc="0405001B" w:tentative="1">
      <w:start w:val="1"/>
      <w:numFmt w:val="lowerRoman"/>
      <w:lvlText w:val="%6."/>
      <w:lvlJc w:val="right"/>
      <w:pPr>
        <w:ind w:left="6308" w:hanging="180"/>
      </w:pPr>
    </w:lvl>
    <w:lvl w:ilvl="6" w:tplc="0405000F" w:tentative="1">
      <w:start w:val="1"/>
      <w:numFmt w:val="decimal"/>
      <w:lvlText w:val="%7."/>
      <w:lvlJc w:val="left"/>
      <w:pPr>
        <w:ind w:left="7028" w:hanging="360"/>
      </w:pPr>
    </w:lvl>
    <w:lvl w:ilvl="7" w:tplc="04050019" w:tentative="1">
      <w:start w:val="1"/>
      <w:numFmt w:val="lowerLetter"/>
      <w:lvlText w:val="%8."/>
      <w:lvlJc w:val="left"/>
      <w:pPr>
        <w:ind w:left="7748" w:hanging="360"/>
      </w:pPr>
    </w:lvl>
    <w:lvl w:ilvl="8" w:tplc="0405001B" w:tentative="1">
      <w:start w:val="1"/>
      <w:numFmt w:val="lowerRoman"/>
      <w:lvlText w:val="%9."/>
      <w:lvlJc w:val="right"/>
      <w:pPr>
        <w:ind w:left="8468" w:hanging="180"/>
      </w:pPr>
    </w:lvl>
  </w:abstractNum>
  <w:abstractNum w:abstractNumId="4" w15:restartNumberingAfterBreak="0">
    <w:nsid w:val="5169724B"/>
    <w:multiLevelType w:val="hybridMultilevel"/>
    <w:tmpl w:val="7E68E81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
  </w:num>
  <w:num w:numId="2">
    <w:abstractNumId w:val="0"/>
  </w:num>
  <w:num w:numId="3">
    <w:abstractNumId w:val="1"/>
  </w:num>
  <w:num w:numId="4">
    <w:abstractNumId w:val="3"/>
  </w:num>
  <w:num w:numId="5">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6601"/>
    <w:rsid w:val="00002ACA"/>
    <w:rsid w:val="00052E7B"/>
    <w:rsid w:val="00055312"/>
    <w:rsid w:val="000A691E"/>
    <w:rsid w:val="000A7D4A"/>
    <w:rsid w:val="00104B40"/>
    <w:rsid w:val="0011492E"/>
    <w:rsid w:val="001273E0"/>
    <w:rsid w:val="001274DA"/>
    <w:rsid w:val="001338DB"/>
    <w:rsid w:val="00134C51"/>
    <w:rsid w:val="001359BC"/>
    <w:rsid w:val="00151B11"/>
    <w:rsid w:val="00162B57"/>
    <w:rsid w:val="00172D36"/>
    <w:rsid w:val="00182D1B"/>
    <w:rsid w:val="00196601"/>
    <w:rsid w:val="001A0E4B"/>
    <w:rsid w:val="001B6FC0"/>
    <w:rsid w:val="001C3E06"/>
    <w:rsid w:val="001D45CF"/>
    <w:rsid w:val="001D73FE"/>
    <w:rsid w:val="001F1EFB"/>
    <w:rsid w:val="002147D5"/>
    <w:rsid w:val="00232696"/>
    <w:rsid w:val="002346C1"/>
    <w:rsid w:val="00237F87"/>
    <w:rsid w:val="00241211"/>
    <w:rsid w:val="00286151"/>
    <w:rsid w:val="00295802"/>
    <w:rsid w:val="00297AF4"/>
    <w:rsid w:val="002A20E1"/>
    <w:rsid w:val="002A390E"/>
    <w:rsid w:val="002B3F11"/>
    <w:rsid w:val="002D7F7F"/>
    <w:rsid w:val="002F22D4"/>
    <w:rsid w:val="00305FF4"/>
    <w:rsid w:val="00310B08"/>
    <w:rsid w:val="00322F48"/>
    <w:rsid w:val="00333231"/>
    <w:rsid w:val="00333835"/>
    <w:rsid w:val="00342863"/>
    <w:rsid w:val="00343144"/>
    <w:rsid w:val="00364B46"/>
    <w:rsid w:val="003B3D13"/>
    <w:rsid w:val="003C5F24"/>
    <w:rsid w:val="003E6219"/>
    <w:rsid w:val="004076B7"/>
    <w:rsid w:val="00422F48"/>
    <w:rsid w:val="004526AD"/>
    <w:rsid w:val="004538D8"/>
    <w:rsid w:val="00455675"/>
    <w:rsid w:val="00457328"/>
    <w:rsid w:val="00460510"/>
    <w:rsid w:val="004634A0"/>
    <w:rsid w:val="0046519D"/>
    <w:rsid w:val="0049046F"/>
    <w:rsid w:val="004A191C"/>
    <w:rsid w:val="004D6399"/>
    <w:rsid w:val="004E13E7"/>
    <w:rsid w:val="004F27AA"/>
    <w:rsid w:val="004F3068"/>
    <w:rsid w:val="00503AC8"/>
    <w:rsid w:val="005227F0"/>
    <w:rsid w:val="0054753A"/>
    <w:rsid w:val="00592CE8"/>
    <w:rsid w:val="00597DE5"/>
    <w:rsid w:val="005A1239"/>
    <w:rsid w:val="005A3A3D"/>
    <w:rsid w:val="005C37C2"/>
    <w:rsid w:val="005D2A0E"/>
    <w:rsid w:val="005E6E66"/>
    <w:rsid w:val="005F562A"/>
    <w:rsid w:val="00600448"/>
    <w:rsid w:val="0061672E"/>
    <w:rsid w:val="00625732"/>
    <w:rsid w:val="006401C3"/>
    <w:rsid w:val="00653CEB"/>
    <w:rsid w:val="006B00C2"/>
    <w:rsid w:val="006B2C80"/>
    <w:rsid w:val="006B3B4E"/>
    <w:rsid w:val="006E6830"/>
    <w:rsid w:val="00700B15"/>
    <w:rsid w:val="00761F9E"/>
    <w:rsid w:val="00793A61"/>
    <w:rsid w:val="00795F79"/>
    <w:rsid w:val="007A4F60"/>
    <w:rsid w:val="007B56F0"/>
    <w:rsid w:val="007C1F3A"/>
    <w:rsid w:val="007C7EA4"/>
    <w:rsid w:val="008167A8"/>
    <w:rsid w:val="00850E55"/>
    <w:rsid w:val="00860146"/>
    <w:rsid w:val="008721B1"/>
    <w:rsid w:val="00891E8E"/>
    <w:rsid w:val="00893877"/>
    <w:rsid w:val="008A6FD4"/>
    <w:rsid w:val="008B2A97"/>
    <w:rsid w:val="008E6890"/>
    <w:rsid w:val="008F2D59"/>
    <w:rsid w:val="008F3C4F"/>
    <w:rsid w:val="008F6AD8"/>
    <w:rsid w:val="00931438"/>
    <w:rsid w:val="00932F83"/>
    <w:rsid w:val="0093714D"/>
    <w:rsid w:val="0093731F"/>
    <w:rsid w:val="00944AE9"/>
    <w:rsid w:val="009A4734"/>
    <w:rsid w:val="00A10194"/>
    <w:rsid w:val="00A33A65"/>
    <w:rsid w:val="00A353B0"/>
    <w:rsid w:val="00A64FC0"/>
    <w:rsid w:val="00AA407D"/>
    <w:rsid w:val="00AC1354"/>
    <w:rsid w:val="00AC7C97"/>
    <w:rsid w:val="00AD0385"/>
    <w:rsid w:val="00AD2C3E"/>
    <w:rsid w:val="00B02AA8"/>
    <w:rsid w:val="00B42D5C"/>
    <w:rsid w:val="00B55C79"/>
    <w:rsid w:val="00B70DCC"/>
    <w:rsid w:val="00B710C7"/>
    <w:rsid w:val="00B93B74"/>
    <w:rsid w:val="00BA0581"/>
    <w:rsid w:val="00BA4B69"/>
    <w:rsid w:val="00BA6603"/>
    <w:rsid w:val="00BA7559"/>
    <w:rsid w:val="00BD5029"/>
    <w:rsid w:val="00C167C7"/>
    <w:rsid w:val="00C3014F"/>
    <w:rsid w:val="00C320A3"/>
    <w:rsid w:val="00C341B8"/>
    <w:rsid w:val="00C34D69"/>
    <w:rsid w:val="00C42C5C"/>
    <w:rsid w:val="00C45AFE"/>
    <w:rsid w:val="00C461FA"/>
    <w:rsid w:val="00C55A83"/>
    <w:rsid w:val="00C6325D"/>
    <w:rsid w:val="00C63485"/>
    <w:rsid w:val="00C86BCD"/>
    <w:rsid w:val="00CA4F80"/>
    <w:rsid w:val="00CB5604"/>
    <w:rsid w:val="00CC1FDE"/>
    <w:rsid w:val="00CC30C7"/>
    <w:rsid w:val="00D03F36"/>
    <w:rsid w:val="00D051A2"/>
    <w:rsid w:val="00D10566"/>
    <w:rsid w:val="00D11187"/>
    <w:rsid w:val="00D45650"/>
    <w:rsid w:val="00D52EEF"/>
    <w:rsid w:val="00D6171B"/>
    <w:rsid w:val="00D67715"/>
    <w:rsid w:val="00D712B3"/>
    <w:rsid w:val="00D84617"/>
    <w:rsid w:val="00D85431"/>
    <w:rsid w:val="00DA0046"/>
    <w:rsid w:val="00DC5B9E"/>
    <w:rsid w:val="00DE2B8C"/>
    <w:rsid w:val="00E059A6"/>
    <w:rsid w:val="00E0621B"/>
    <w:rsid w:val="00E47BA5"/>
    <w:rsid w:val="00E55BCF"/>
    <w:rsid w:val="00E72829"/>
    <w:rsid w:val="00E83555"/>
    <w:rsid w:val="00EA0C78"/>
    <w:rsid w:val="00EC1C7F"/>
    <w:rsid w:val="00EE1284"/>
    <w:rsid w:val="00EE2304"/>
    <w:rsid w:val="00EF7E68"/>
    <w:rsid w:val="00F03C54"/>
    <w:rsid w:val="00F404DE"/>
    <w:rsid w:val="00F40F5F"/>
    <w:rsid w:val="00F47415"/>
    <w:rsid w:val="00F94AB7"/>
    <w:rsid w:val="00FC64EE"/>
    <w:rsid w:val="00FE036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04A10A"/>
  <w15:docId w15:val="{23D20057-053B-42EE-AA6A-A7F7011260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96601"/>
    <w:pPr>
      <w:spacing w:after="0" w:line="240" w:lineRule="auto"/>
    </w:pPr>
    <w:rPr>
      <w:rFonts w:ascii="Arial" w:eastAsia="Times New Roman" w:hAnsi="Arial" w:cs="Times New Roman"/>
      <w:sz w:val="20"/>
      <w:szCs w:val="24"/>
      <w:lang w:eastAsia="cs-CZ"/>
    </w:rPr>
  </w:style>
  <w:style w:type="paragraph" w:styleId="Nadpis1">
    <w:name w:val="heading 1"/>
    <w:basedOn w:val="Normln"/>
    <w:next w:val="Nadpis2"/>
    <w:link w:val="Nadpis1Char"/>
    <w:uiPriority w:val="9"/>
    <w:qFormat/>
    <w:rsid w:val="00F03C54"/>
    <w:pPr>
      <w:keepNext/>
      <w:numPr>
        <w:numId w:val="2"/>
      </w:numPr>
      <w:spacing w:before="480" w:after="120"/>
      <w:outlineLvl w:val="0"/>
    </w:pPr>
    <w:rPr>
      <w:rFonts w:ascii="Times New Roman" w:hAnsi="Times New Roman"/>
      <w:b/>
      <w:bCs/>
      <w:noProof/>
      <w:sz w:val="28"/>
      <w:szCs w:val="20"/>
    </w:rPr>
  </w:style>
  <w:style w:type="paragraph" w:styleId="Nadpis2">
    <w:name w:val="heading 2"/>
    <w:basedOn w:val="Normln"/>
    <w:next w:val="Normln"/>
    <w:link w:val="Nadpis2Char"/>
    <w:uiPriority w:val="9"/>
    <w:qFormat/>
    <w:rsid w:val="00F03C54"/>
    <w:pPr>
      <w:keepNext/>
      <w:numPr>
        <w:ilvl w:val="1"/>
        <w:numId w:val="2"/>
      </w:numPr>
      <w:spacing w:before="120" w:after="120"/>
      <w:outlineLvl w:val="1"/>
    </w:pPr>
    <w:rPr>
      <w:rFonts w:ascii="Times New Roman" w:hAnsi="Times New Roman"/>
      <w:b/>
      <w:noProof/>
      <w:sz w:val="24"/>
      <w:szCs w:val="20"/>
    </w:rPr>
  </w:style>
  <w:style w:type="paragraph" w:styleId="Nadpis3">
    <w:name w:val="heading 3"/>
    <w:basedOn w:val="Normln"/>
    <w:next w:val="Normln"/>
    <w:link w:val="Nadpis3Char"/>
    <w:uiPriority w:val="9"/>
    <w:qFormat/>
    <w:rsid w:val="00F03C54"/>
    <w:pPr>
      <w:keepNext/>
      <w:numPr>
        <w:ilvl w:val="2"/>
        <w:numId w:val="2"/>
      </w:numPr>
      <w:spacing w:before="120" w:after="120"/>
      <w:outlineLvl w:val="2"/>
    </w:pPr>
    <w:rPr>
      <w:rFonts w:ascii="Times New Roman" w:hAnsi="Times New Roman"/>
      <w:noProof/>
      <w:snapToGrid w:val="0"/>
      <w:sz w:val="24"/>
      <w:szCs w:val="20"/>
    </w:rPr>
  </w:style>
  <w:style w:type="paragraph" w:styleId="Nadpis4">
    <w:name w:val="heading 4"/>
    <w:basedOn w:val="Normln"/>
    <w:next w:val="Normln"/>
    <w:link w:val="Nadpis4Char"/>
    <w:uiPriority w:val="9"/>
    <w:qFormat/>
    <w:rsid w:val="00F03C54"/>
    <w:pPr>
      <w:keepNext/>
      <w:numPr>
        <w:ilvl w:val="3"/>
        <w:numId w:val="2"/>
      </w:numPr>
      <w:spacing w:before="120" w:after="120"/>
      <w:outlineLvl w:val="3"/>
    </w:pPr>
    <w:rPr>
      <w:b/>
      <w:noProof/>
      <w:snapToGrid w:val="0"/>
      <w:sz w:val="22"/>
      <w:szCs w:val="20"/>
    </w:rPr>
  </w:style>
  <w:style w:type="paragraph" w:styleId="Nadpis5">
    <w:name w:val="heading 5"/>
    <w:basedOn w:val="Normln"/>
    <w:next w:val="Normln"/>
    <w:link w:val="Nadpis5Char"/>
    <w:qFormat/>
    <w:rsid w:val="00F03C54"/>
    <w:pPr>
      <w:keepNext/>
      <w:numPr>
        <w:ilvl w:val="4"/>
        <w:numId w:val="2"/>
      </w:numPr>
      <w:spacing w:before="120" w:after="120"/>
      <w:outlineLvl w:val="4"/>
    </w:pPr>
    <w:rPr>
      <w:rFonts w:ascii="Times New Roman" w:hAnsi="Times New Roman"/>
      <w:snapToGrid w:val="0"/>
      <w:sz w:val="24"/>
      <w:szCs w:val="20"/>
    </w:rPr>
  </w:style>
  <w:style w:type="paragraph" w:styleId="Nadpis6">
    <w:name w:val="heading 6"/>
    <w:basedOn w:val="Normln"/>
    <w:next w:val="Normln"/>
    <w:link w:val="Nadpis6Char"/>
    <w:qFormat/>
    <w:rsid w:val="00F03C54"/>
    <w:pPr>
      <w:keepNext/>
      <w:numPr>
        <w:ilvl w:val="5"/>
        <w:numId w:val="2"/>
      </w:numPr>
      <w:spacing w:after="120"/>
      <w:outlineLvl w:val="5"/>
    </w:pPr>
    <w:rPr>
      <w:rFonts w:ascii="Times New Roman" w:hAnsi="Times New Roman"/>
      <w:noProof/>
      <w:sz w:val="28"/>
      <w:szCs w:val="20"/>
    </w:rPr>
  </w:style>
  <w:style w:type="paragraph" w:styleId="Nadpis7">
    <w:name w:val="heading 7"/>
    <w:basedOn w:val="Normln"/>
    <w:next w:val="Normln"/>
    <w:link w:val="Nadpis7Char"/>
    <w:qFormat/>
    <w:rsid w:val="00F03C54"/>
    <w:pPr>
      <w:keepNext/>
      <w:numPr>
        <w:ilvl w:val="6"/>
        <w:numId w:val="2"/>
      </w:numPr>
      <w:spacing w:after="120"/>
      <w:outlineLvl w:val="6"/>
    </w:pPr>
    <w:rPr>
      <w:rFonts w:ascii="Times New Roman" w:hAnsi="Times New Roman"/>
      <w:noProof/>
      <w:sz w:val="24"/>
      <w:szCs w:val="20"/>
    </w:rPr>
  </w:style>
  <w:style w:type="paragraph" w:styleId="Nadpis8">
    <w:name w:val="heading 8"/>
    <w:basedOn w:val="Normln"/>
    <w:next w:val="Normln"/>
    <w:link w:val="Nadpis8Char"/>
    <w:qFormat/>
    <w:rsid w:val="00F03C54"/>
    <w:pPr>
      <w:keepNext/>
      <w:numPr>
        <w:ilvl w:val="7"/>
        <w:numId w:val="2"/>
      </w:numPr>
      <w:spacing w:after="60"/>
      <w:jc w:val="both"/>
      <w:outlineLvl w:val="7"/>
    </w:pPr>
    <w:rPr>
      <w:rFonts w:ascii="Times New Roman" w:hAnsi="Times New Roman"/>
      <w:sz w:val="28"/>
      <w:szCs w:val="20"/>
    </w:rPr>
  </w:style>
  <w:style w:type="paragraph" w:styleId="Nadpis9">
    <w:name w:val="heading 9"/>
    <w:basedOn w:val="Normln"/>
    <w:next w:val="Normln"/>
    <w:link w:val="Nadpis9Char"/>
    <w:qFormat/>
    <w:rsid w:val="00F03C54"/>
    <w:pPr>
      <w:keepNext/>
      <w:numPr>
        <w:ilvl w:val="8"/>
        <w:numId w:val="2"/>
      </w:numPr>
      <w:spacing w:after="120"/>
      <w:outlineLvl w:val="8"/>
    </w:pPr>
    <w:rPr>
      <w:b/>
      <w:color w:val="808080"/>
      <w:sz w:val="28"/>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uiPriority w:val="99"/>
    <w:semiHidden/>
    <w:rsid w:val="00196601"/>
    <w:rPr>
      <w:rFonts w:cs="Times New Roman"/>
      <w:sz w:val="16"/>
      <w:szCs w:val="16"/>
    </w:rPr>
  </w:style>
  <w:style w:type="paragraph" w:styleId="Textkomente">
    <w:name w:val="annotation text"/>
    <w:basedOn w:val="Normln"/>
    <w:link w:val="TextkomenteChar"/>
    <w:uiPriority w:val="99"/>
    <w:semiHidden/>
    <w:rsid w:val="00196601"/>
    <w:rPr>
      <w:szCs w:val="20"/>
    </w:rPr>
  </w:style>
  <w:style w:type="character" w:customStyle="1" w:styleId="TextkomenteChar">
    <w:name w:val="Text komentáře Char"/>
    <w:basedOn w:val="Standardnpsmoodstavce"/>
    <w:link w:val="Textkomente"/>
    <w:uiPriority w:val="99"/>
    <w:semiHidden/>
    <w:rsid w:val="00196601"/>
    <w:rPr>
      <w:rFonts w:ascii="Arial" w:eastAsia="Times New Roman" w:hAnsi="Arial" w:cs="Times New Roman"/>
      <w:sz w:val="20"/>
      <w:szCs w:val="20"/>
      <w:lang w:eastAsia="cs-CZ"/>
    </w:rPr>
  </w:style>
  <w:style w:type="paragraph" w:styleId="Odstavecseseznamem">
    <w:name w:val="List Paragraph"/>
    <w:basedOn w:val="Normln"/>
    <w:uiPriority w:val="34"/>
    <w:qFormat/>
    <w:rsid w:val="00196601"/>
    <w:pPr>
      <w:ind w:left="708"/>
    </w:pPr>
  </w:style>
  <w:style w:type="paragraph" w:styleId="Textbubliny">
    <w:name w:val="Balloon Text"/>
    <w:basedOn w:val="Normln"/>
    <w:link w:val="TextbublinyChar"/>
    <w:uiPriority w:val="99"/>
    <w:semiHidden/>
    <w:unhideWhenUsed/>
    <w:rsid w:val="00196601"/>
    <w:rPr>
      <w:rFonts w:ascii="Tahoma" w:hAnsi="Tahoma" w:cs="Tahoma"/>
      <w:sz w:val="16"/>
      <w:szCs w:val="16"/>
    </w:rPr>
  </w:style>
  <w:style w:type="character" w:customStyle="1" w:styleId="TextbublinyChar">
    <w:name w:val="Text bubliny Char"/>
    <w:basedOn w:val="Standardnpsmoodstavce"/>
    <w:link w:val="Textbubliny"/>
    <w:uiPriority w:val="99"/>
    <w:semiHidden/>
    <w:rsid w:val="00196601"/>
    <w:rPr>
      <w:rFonts w:ascii="Tahoma" w:eastAsia="Times New Roman" w:hAnsi="Tahoma" w:cs="Tahoma"/>
      <w:sz w:val="16"/>
      <w:szCs w:val="16"/>
      <w:lang w:eastAsia="cs-CZ"/>
    </w:rPr>
  </w:style>
  <w:style w:type="paragraph" w:styleId="Zhlav">
    <w:name w:val="header"/>
    <w:basedOn w:val="Normln"/>
    <w:link w:val="ZhlavChar"/>
    <w:unhideWhenUsed/>
    <w:rsid w:val="00196601"/>
    <w:pPr>
      <w:tabs>
        <w:tab w:val="center" w:pos="4536"/>
        <w:tab w:val="right" w:pos="9072"/>
      </w:tabs>
    </w:pPr>
  </w:style>
  <w:style w:type="character" w:customStyle="1" w:styleId="ZhlavChar">
    <w:name w:val="Záhlaví Char"/>
    <w:basedOn w:val="Standardnpsmoodstavce"/>
    <w:link w:val="Zhlav"/>
    <w:uiPriority w:val="99"/>
    <w:rsid w:val="00196601"/>
    <w:rPr>
      <w:rFonts w:ascii="Arial" w:eastAsia="Times New Roman" w:hAnsi="Arial" w:cs="Times New Roman"/>
      <w:sz w:val="20"/>
      <w:szCs w:val="24"/>
      <w:lang w:eastAsia="cs-CZ"/>
    </w:rPr>
  </w:style>
  <w:style w:type="paragraph" w:styleId="Zpat">
    <w:name w:val="footer"/>
    <w:basedOn w:val="Normln"/>
    <w:link w:val="ZpatChar"/>
    <w:uiPriority w:val="99"/>
    <w:unhideWhenUsed/>
    <w:rsid w:val="00196601"/>
    <w:pPr>
      <w:tabs>
        <w:tab w:val="center" w:pos="4536"/>
        <w:tab w:val="right" w:pos="9072"/>
      </w:tabs>
    </w:pPr>
  </w:style>
  <w:style w:type="character" w:customStyle="1" w:styleId="ZpatChar">
    <w:name w:val="Zápatí Char"/>
    <w:basedOn w:val="Standardnpsmoodstavce"/>
    <w:link w:val="Zpat"/>
    <w:uiPriority w:val="99"/>
    <w:rsid w:val="00196601"/>
    <w:rPr>
      <w:rFonts w:ascii="Arial" w:eastAsia="Times New Roman" w:hAnsi="Arial" w:cs="Times New Roman"/>
      <w:sz w:val="20"/>
      <w:szCs w:val="24"/>
      <w:lang w:eastAsia="cs-CZ"/>
    </w:rPr>
  </w:style>
  <w:style w:type="character" w:customStyle="1" w:styleId="Nadpis1Char">
    <w:name w:val="Nadpis 1 Char"/>
    <w:basedOn w:val="Standardnpsmoodstavce"/>
    <w:link w:val="Nadpis1"/>
    <w:uiPriority w:val="9"/>
    <w:rsid w:val="00F03C54"/>
    <w:rPr>
      <w:rFonts w:ascii="Times New Roman" w:eastAsia="Times New Roman" w:hAnsi="Times New Roman" w:cs="Times New Roman"/>
      <w:b/>
      <w:bCs/>
      <w:noProof/>
      <w:sz w:val="28"/>
      <w:szCs w:val="20"/>
      <w:lang w:eastAsia="cs-CZ"/>
    </w:rPr>
  </w:style>
  <w:style w:type="character" w:customStyle="1" w:styleId="Nadpis2Char">
    <w:name w:val="Nadpis 2 Char"/>
    <w:basedOn w:val="Standardnpsmoodstavce"/>
    <w:link w:val="Nadpis2"/>
    <w:uiPriority w:val="9"/>
    <w:rsid w:val="00F03C54"/>
    <w:rPr>
      <w:rFonts w:ascii="Times New Roman" w:eastAsia="Times New Roman" w:hAnsi="Times New Roman" w:cs="Times New Roman"/>
      <w:b/>
      <w:noProof/>
      <w:sz w:val="24"/>
      <w:szCs w:val="20"/>
      <w:lang w:eastAsia="cs-CZ"/>
    </w:rPr>
  </w:style>
  <w:style w:type="character" w:customStyle="1" w:styleId="Nadpis3Char">
    <w:name w:val="Nadpis 3 Char"/>
    <w:basedOn w:val="Standardnpsmoodstavce"/>
    <w:link w:val="Nadpis3"/>
    <w:uiPriority w:val="9"/>
    <w:rsid w:val="00F03C54"/>
    <w:rPr>
      <w:rFonts w:ascii="Times New Roman" w:eastAsia="Times New Roman" w:hAnsi="Times New Roman" w:cs="Times New Roman"/>
      <w:noProof/>
      <w:snapToGrid w:val="0"/>
      <w:sz w:val="24"/>
      <w:szCs w:val="20"/>
      <w:lang w:eastAsia="cs-CZ"/>
    </w:rPr>
  </w:style>
  <w:style w:type="character" w:customStyle="1" w:styleId="Nadpis4Char">
    <w:name w:val="Nadpis 4 Char"/>
    <w:basedOn w:val="Standardnpsmoodstavce"/>
    <w:link w:val="Nadpis4"/>
    <w:uiPriority w:val="9"/>
    <w:rsid w:val="00F03C54"/>
    <w:rPr>
      <w:rFonts w:ascii="Arial" w:eastAsia="Times New Roman" w:hAnsi="Arial" w:cs="Times New Roman"/>
      <w:b/>
      <w:noProof/>
      <w:snapToGrid w:val="0"/>
      <w:szCs w:val="20"/>
      <w:lang w:eastAsia="cs-CZ"/>
    </w:rPr>
  </w:style>
  <w:style w:type="character" w:customStyle="1" w:styleId="Nadpis5Char">
    <w:name w:val="Nadpis 5 Char"/>
    <w:basedOn w:val="Standardnpsmoodstavce"/>
    <w:link w:val="Nadpis5"/>
    <w:rsid w:val="00F03C54"/>
    <w:rPr>
      <w:rFonts w:ascii="Times New Roman" w:eastAsia="Times New Roman" w:hAnsi="Times New Roman" w:cs="Times New Roman"/>
      <w:snapToGrid w:val="0"/>
      <w:sz w:val="24"/>
      <w:szCs w:val="20"/>
      <w:lang w:eastAsia="cs-CZ"/>
    </w:rPr>
  </w:style>
  <w:style w:type="character" w:customStyle="1" w:styleId="Nadpis6Char">
    <w:name w:val="Nadpis 6 Char"/>
    <w:basedOn w:val="Standardnpsmoodstavce"/>
    <w:link w:val="Nadpis6"/>
    <w:rsid w:val="00F03C54"/>
    <w:rPr>
      <w:rFonts w:ascii="Times New Roman" w:eastAsia="Times New Roman" w:hAnsi="Times New Roman" w:cs="Times New Roman"/>
      <w:noProof/>
      <w:sz w:val="28"/>
      <w:szCs w:val="20"/>
      <w:lang w:eastAsia="cs-CZ"/>
    </w:rPr>
  </w:style>
  <w:style w:type="character" w:customStyle="1" w:styleId="Nadpis7Char">
    <w:name w:val="Nadpis 7 Char"/>
    <w:basedOn w:val="Standardnpsmoodstavce"/>
    <w:link w:val="Nadpis7"/>
    <w:rsid w:val="00F03C54"/>
    <w:rPr>
      <w:rFonts w:ascii="Times New Roman" w:eastAsia="Times New Roman" w:hAnsi="Times New Roman" w:cs="Times New Roman"/>
      <w:noProof/>
      <w:sz w:val="24"/>
      <w:szCs w:val="20"/>
      <w:lang w:eastAsia="cs-CZ"/>
    </w:rPr>
  </w:style>
  <w:style w:type="character" w:customStyle="1" w:styleId="Nadpis8Char">
    <w:name w:val="Nadpis 8 Char"/>
    <w:basedOn w:val="Standardnpsmoodstavce"/>
    <w:link w:val="Nadpis8"/>
    <w:rsid w:val="00F03C54"/>
    <w:rPr>
      <w:rFonts w:ascii="Times New Roman" w:eastAsia="Times New Roman" w:hAnsi="Times New Roman" w:cs="Times New Roman"/>
      <w:sz w:val="28"/>
      <w:szCs w:val="20"/>
      <w:lang w:eastAsia="cs-CZ"/>
    </w:rPr>
  </w:style>
  <w:style w:type="character" w:customStyle="1" w:styleId="Nadpis9Char">
    <w:name w:val="Nadpis 9 Char"/>
    <w:basedOn w:val="Standardnpsmoodstavce"/>
    <w:link w:val="Nadpis9"/>
    <w:rsid w:val="00F03C54"/>
    <w:rPr>
      <w:rFonts w:ascii="Arial" w:eastAsia="Times New Roman" w:hAnsi="Arial" w:cs="Times New Roman"/>
      <w:b/>
      <w:color w:val="808080"/>
      <w:sz w:val="28"/>
      <w:szCs w:val="20"/>
      <w:lang w:eastAsia="cs-CZ"/>
    </w:rPr>
  </w:style>
  <w:style w:type="paragraph" w:styleId="Zkladntext">
    <w:name w:val="Body Text"/>
    <w:basedOn w:val="Normln"/>
    <w:link w:val="ZkladntextChar"/>
    <w:rsid w:val="00F03C54"/>
    <w:pPr>
      <w:widowControl w:val="0"/>
      <w:spacing w:after="120"/>
      <w:jc w:val="both"/>
    </w:pPr>
    <w:rPr>
      <w:noProof/>
      <w:sz w:val="22"/>
      <w:szCs w:val="20"/>
    </w:rPr>
  </w:style>
  <w:style w:type="character" w:customStyle="1" w:styleId="ZkladntextChar">
    <w:name w:val="Základní text Char"/>
    <w:basedOn w:val="Standardnpsmoodstavce"/>
    <w:link w:val="Zkladntext"/>
    <w:rsid w:val="00F03C54"/>
    <w:rPr>
      <w:rFonts w:ascii="Arial" w:eastAsia="Times New Roman" w:hAnsi="Arial" w:cs="Times New Roman"/>
      <w:noProof/>
      <w:szCs w:val="20"/>
      <w:lang w:eastAsia="cs-CZ"/>
    </w:rPr>
  </w:style>
  <w:style w:type="paragraph" w:customStyle="1" w:styleId="dkanormln">
    <w:name w:val="Øádka normální"/>
    <w:basedOn w:val="Normln"/>
    <w:rsid w:val="00F03C54"/>
    <w:pPr>
      <w:spacing w:after="120"/>
      <w:jc w:val="both"/>
    </w:pPr>
    <w:rPr>
      <w:rFonts w:ascii="Times New Roman" w:hAnsi="Times New Roman"/>
      <w:noProof/>
      <w:kern w:val="16"/>
      <w:sz w:val="24"/>
      <w:szCs w:val="20"/>
    </w:rPr>
  </w:style>
  <w:style w:type="paragraph" w:styleId="Zkladntextodsazen2">
    <w:name w:val="Body Text Indent 2"/>
    <w:basedOn w:val="Normln"/>
    <w:link w:val="Zkladntextodsazen2Char"/>
    <w:rsid w:val="00F03C54"/>
    <w:pPr>
      <w:spacing w:before="120" w:after="120"/>
      <w:ind w:left="283"/>
      <w:jc w:val="both"/>
    </w:pPr>
    <w:rPr>
      <w:rFonts w:ascii="Times New Roman" w:hAnsi="Times New Roman"/>
      <w:noProof/>
      <w:snapToGrid w:val="0"/>
      <w:sz w:val="24"/>
      <w:szCs w:val="20"/>
    </w:rPr>
  </w:style>
  <w:style w:type="character" w:customStyle="1" w:styleId="Zkladntextodsazen2Char">
    <w:name w:val="Základní text odsazený 2 Char"/>
    <w:basedOn w:val="Standardnpsmoodstavce"/>
    <w:link w:val="Zkladntextodsazen2"/>
    <w:rsid w:val="00F03C54"/>
    <w:rPr>
      <w:rFonts w:ascii="Times New Roman" w:eastAsia="Times New Roman" w:hAnsi="Times New Roman" w:cs="Times New Roman"/>
      <w:noProof/>
      <w:snapToGrid w:val="0"/>
      <w:sz w:val="24"/>
      <w:szCs w:val="20"/>
      <w:lang w:eastAsia="cs-CZ"/>
    </w:rPr>
  </w:style>
  <w:style w:type="paragraph" w:customStyle="1" w:styleId="Default">
    <w:name w:val="Default"/>
    <w:rsid w:val="00F03C54"/>
    <w:pPr>
      <w:autoSpaceDE w:val="0"/>
      <w:autoSpaceDN w:val="0"/>
      <w:adjustRightInd w:val="0"/>
      <w:spacing w:after="0" w:line="240" w:lineRule="auto"/>
    </w:pPr>
    <w:rPr>
      <w:rFonts w:ascii="Arial" w:eastAsia="Times New Roman" w:hAnsi="Arial" w:cs="Arial"/>
      <w:color w:val="000000"/>
      <w:sz w:val="24"/>
      <w:szCs w:val="24"/>
      <w:lang w:eastAsia="cs-CZ"/>
    </w:rPr>
  </w:style>
  <w:style w:type="paragraph" w:customStyle="1" w:styleId="StylNadpis2Arial11b">
    <w:name w:val="Styl Nadpis 2 + Arial 11 b."/>
    <w:basedOn w:val="Nadpis2"/>
    <w:rsid w:val="00F03C54"/>
    <w:rPr>
      <w:rFonts w:ascii="Arial" w:hAnsi="Arial"/>
      <w:bCs/>
      <w:sz w:val="22"/>
    </w:rPr>
  </w:style>
  <w:style w:type="paragraph" w:customStyle="1" w:styleId="StylNadpis3Arial11b">
    <w:name w:val="Styl Nadpis 3 + Arial 11 b."/>
    <w:basedOn w:val="Nadpis3"/>
    <w:rsid w:val="00F03C54"/>
    <w:rPr>
      <w:rFonts w:ascii="Arial" w:hAnsi="Arial"/>
      <w:b/>
      <w:sz w:val="22"/>
    </w:rPr>
  </w:style>
  <w:style w:type="table" w:styleId="Mkatabulky">
    <w:name w:val="Table Grid"/>
    <w:basedOn w:val="Normlntabulka"/>
    <w:uiPriority w:val="59"/>
    <w:rsid w:val="00EA0C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edmtkomente">
    <w:name w:val="annotation subject"/>
    <w:basedOn w:val="Textkomente"/>
    <w:next w:val="Textkomente"/>
    <w:link w:val="PedmtkomenteChar"/>
    <w:uiPriority w:val="99"/>
    <w:semiHidden/>
    <w:unhideWhenUsed/>
    <w:rsid w:val="006401C3"/>
    <w:pPr>
      <w:jc w:val="both"/>
    </w:pPr>
    <w:rPr>
      <w:rFonts w:eastAsiaTheme="minorHAnsi" w:cstheme="minorBidi"/>
      <w:b/>
      <w:bCs/>
      <w:lang w:eastAsia="en-US"/>
    </w:rPr>
  </w:style>
  <w:style w:type="character" w:customStyle="1" w:styleId="PedmtkomenteChar">
    <w:name w:val="Předmět komentáře Char"/>
    <w:basedOn w:val="TextkomenteChar"/>
    <w:link w:val="Pedmtkomente"/>
    <w:uiPriority w:val="99"/>
    <w:semiHidden/>
    <w:rsid w:val="006401C3"/>
    <w:rPr>
      <w:rFonts w:ascii="Arial" w:eastAsia="Times New Roman" w:hAnsi="Arial" w:cs="Times New Roman"/>
      <w:b/>
      <w:bCs/>
      <w:sz w:val="20"/>
      <w:szCs w:val="20"/>
      <w:lang w:eastAsia="cs-CZ"/>
    </w:rPr>
  </w:style>
  <w:style w:type="table" w:customStyle="1" w:styleId="Mkatabulky1">
    <w:name w:val="Mřížka tabulky1"/>
    <w:basedOn w:val="Normlntabulka"/>
    <w:next w:val="Mkatabulky"/>
    <w:uiPriority w:val="59"/>
    <w:rsid w:val="006401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dpisobsahu">
    <w:name w:val="TOC Heading"/>
    <w:basedOn w:val="Nadpis1"/>
    <w:next w:val="Normln"/>
    <w:uiPriority w:val="39"/>
    <w:unhideWhenUsed/>
    <w:qFormat/>
    <w:rsid w:val="006401C3"/>
    <w:pPr>
      <w:keepLines/>
      <w:numPr>
        <w:numId w:val="0"/>
      </w:numPr>
      <w:spacing w:after="0" w:line="276" w:lineRule="auto"/>
      <w:outlineLvl w:val="9"/>
    </w:pPr>
    <w:rPr>
      <w:rFonts w:asciiTheme="majorHAnsi" w:eastAsiaTheme="majorEastAsia" w:hAnsiTheme="majorHAnsi" w:cstheme="majorBidi"/>
      <w:noProof w:val="0"/>
      <w:color w:val="365F91" w:themeColor="accent1" w:themeShade="BF"/>
      <w:szCs w:val="28"/>
    </w:rPr>
  </w:style>
  <w:style w:type="paragraph" w:styleId="Obsah1">
    <w:name w:val="toc 1"/>
    <w:basedOn w:val="Normln"/>
    <w:next w:val="Normln"/>
    <w:autoRedefine/>
    <w:uiPriority w:val="39"/>
    <w:unhideWhenUsed/>
    <w:rsid w:val="006401C3"/>
    <w:pPr>
      <w:tabs>
        <w:tab w:val="right" w:pos="9062"/>
      </w:tabs>
      <w:spacing w:before="100" w:beforeAutospacing="1" w:after="120"/>
      <w:ind w:left="1531" w:right="1418" w:hanging="1531"/>
    </w:pPr>
    <w:rPr>
      <w:rFonts w:eastAsiaTheme="minorHAnsi" w:cstheme="minorHAnsi"/>
      <w:bCs/>
      <w:noProof/>
      <w:szCs w:val="20"/>
      <w:lang w:eastAsia="en-US"/>
    </w:rPr>
  </w:style>
  <w:style w:type="paragraph" w:styleId="Obsah2">
    <w:name w:val="toc 2"/>
    <w:basedOn w:val="Normln"/>
    <w:next w:val="Normln"/>
    <w:autoRedefine/>
    <w:uiPriority w:val="39"/>
    <w:unhideWhenUsed/>
    <w:rsid w:val="006401C3"/>
    <w:pPr>
      <w:spacing w:before="120" w:line="276" w:lineRule="auto"/>
      <w:ind w:left="220"/>
    </w:pPr>
    <w:rPr>
      <w:rFonts w:asciiTheme="minorHAnsi" w:eastAsiaTheme="minorHAnsi" w:hAnsiTheme="minorHAnsi" w:cstheme="minorHAnsi"/>
      <w:i/>
      <w:iCs/>
      <w:szCs w:val="20"/>
      <w:lang w:eastAsia="en-US"/>
    </w:rPr>
  </w:style>
  <w:style w:type="paragraph" w:styleId="Obsah3">
    <w:name w:val="toc 3"/>
    <w:basedOn w:val="Normln"/>
    <w:next w:val="Normln"/>
    <w:autoRedefine/>
    <w:uiPriority w:val="39"/>
    <w:unhideWhenUsed/>
    <w:rsid w:val="006401C3"/>
    <w:pPr>
      <w:spacing w:line="276" w:lineRule="auto"/>
      <w:ind w:left="440"/>
    </w:pPr>
    <w:rPr>
      <w:rFonts w:asciiTheme="minorHAnsi" w:eastAsiaTheme="minorHAnsi" w:hAnsiTheme="minorHAnsi" w:cstheme="minorHAnsi"/>
      <w:szCs w:val="20"/>
      <w:lang w:eastAsia="en-US"/>
    </w:rPr>
  </w:style>
  <w:style w:type="character" w:styleId="Hypertextovodkaz">
    <w:name w:val="Hyperlink"/>
    <w:basedOn w:val="Standardnpsmoodstavce"/>
    <w:uiPriority w:val="99"/>
    <w:unhideWhenUsed/>
    <w:rsid w:val="006401C3"/>
    <w:rPr>
      <w:color w:val="0000FF" w:themeColor="hyperlink"/>
      <w:u w:val="single"/>
    </w:rPr>
  </w:style>
  <w:style w:type="character" w:styleId="Siln">
    <w:name w:val="Strong"/>
    <w:basedOn w:val="Standardnpsmoodstavce"/>
    <w:uiPriority w:val="22"/>
    <w:qFormat/>
    <w:rsid w:val="006401C3"/>
    <w:rPr>
      <w:b/>
      <w:bCs/>
    </w:rPr>
  </w:style>
  <w:style w:type="paragraph" w:styleId="Obsah4">
    <w:name w:val="toc 4"/>
    <w:basedOn w:val="Normln"/>
    <w:next w:val="Normln"/>
    <w:autoRedefine/>
    <w:uiPriority w:val="39"/>
    <w:unhideWhenUsed/>
    <w:rsid w:val="006401C3"/>
    <w:pPr>
      <w:spacing w:line="276" w:lineRule="auto"/>
      <w:ind w:left="660"/>
    </w:pPr>
    <w:rPr>
      <w:rFonts w:asciiTheme="minorHAnsi" w:eastAsiaTheme="minorHAnsi" w:hAnsiTheme="minorHAnsi" w:cstheme="minorHAnsi"/>
      <w:szCs w:val="20"/>
      <w:lang w:eastAsia="en-US"/>
    </w:rPr>
  </w:style>
  <w:style w:type="paragraph" w:styleId="Obsah5">
    <w:name w:val="toc 5"/>
    <w:basedOn w:val="Normln"/>
    <w:next w:val="Normln"/>
    <w:autoRedefine/>
    <w:uiPriority w:val="39"/>
    <w:unhideWhenUsed/>
    <w:rsid w:val="006401C3"/>
    <w:pPr>
      <w:spacing w:line="276" w:lineRule="auto"/>
      <w:ind w:left="880"/>
    </w:pPr>
    <w:rPr>
      <w:rFonts w:asciiTheme="minorHAnsi" w:eastAsiaTheme="minorHAnsi" w:hAnsiTheme="minorHAnsi" w:cstheme="minorHAnsi"/>
      <w:szCs w:val="20"/>
      <w:lang w:eastAsia="en-US"/>
    </w:rPr>
  </w:style>
  <w:style w:type="paragraph" w:styleId="Obsah6">
    <w:name w:val="toc 6"/>
    <w:basedOn w:val="Normln"/>
    <w:next w:val="Normln"/>
    <w:autoRedefine/>
    <w:uiPriority w:val="39"/>
    <w:unhideWhenUsed/>
    <w:rsid w:val="006401C3"/>
    <w:pPr>
      <w:spacing w:line="276" w:lineRule="auto"/>
      <w:ind w:left="1100"/>
    </w:pPr>
    <w:rPr>
      <w:rFonts w:asciiTheme="minorHAnsi" w:eastAsiaTheme="minorHAnsi" w:hAnsiTheme="minorHAnsi" w:cstheme="minorHAnsi"/>
      <w:szCs w:val="20"/>
      <w:lang w:eastAsia="en-US"/>
    </w:rPr>
  </w:style>
  <w:style w:type="paragraph" w:styleId="Obsah7">
    <w:name w:val="toc 7"/>
    <w:basedOn w:val="Normln"/>
    <w:next w:val="Normln"/>
    <w:autoRedefine/>
    <w:uiPriority w:val="39"/>
    <w:unhideWhenUsed/>
    <w:rsid w:val="006401C3"/>
    <w:pPr>
      <w:spacing w:line="276" w:lineRule="auto"/>
      <w:ind w:left="1320"/>
    </w:pPr>
    <w:rPr>
      <w:rFonts w:asciiTheme="minorHAnsi" w:eastAsiaTheme="minorHAnsi" w:hAnsiTheme="minorHAnsi" w:cstheme="minorHAnsi"/>
      <w:szCs w:val="20"/>
      <w:lang w:eastAsia="en-US"/>
    </w:rPr>
  </w:style>
  <w:style w:type="paragraph" w:styleId="Obsah8">
    <w:name w:val="toc 8"/>
    <w:basedOn w:val="Normln"/>
    <w:next w:val="Normln"/>
    <w:autoRedefine/>
    <w:uiPriority w:val="39"/>
    <w:unhideWhenUsed/>
    <w:rsid w:val="006401C3"/>
    <w:pPr>
      <w:spacing w:line="276" w:lineRule="auto"/>
      <w:ind w:left="1540"/>
    </w:pPr>
    <w:rPr>
      <w:rFonts w:asciiTheme="minorHAnsi" w:eastAsiaTheme="minorHAnsi" w:hAnsiTheme="minorHAnsi" w:cstheme="minorHAnsi"/>
      <w:szCs w:val="20"/>
      <w:lang w:eastAsia="en-US"/>
    </w:rPr>
  </w:style>
  <w:style w:type="paragraph" w:styleId="Obsah9">
    <w:name w:val="toc 9"/>
    <w:basedOn w:val="Normln"/>
    <w:next w:val="Normln"/>
    <w:autoRedefine/>
    <w:uiPriority w:val="39"/>
    <w:unhideWhenUsed/>
    <w:rsid w:val="006401C3"/>
    <w:pPr>
      <w:spacing w:line="276" w:lineRule="auto"/>
      <w:ind w:left="1760"/>
    </w:pPr>
    <w:rPr>
      <w:rFonts w:asciiTheme="minorHAnsi" w:eastAsiaTheme="minorHAnsi" w:hAnsiTheme="minorHAnsi" w:cstheme="minorHAnsi"/>
      <w:szCs w:val="20"/>
      <w:lang w:eastAsia="en-US"/>
    </w:rPr>
  </w:style>
  <w:style w:type="table" w:customStyle="1" w:styleId="Mkatabulky5">
    <w:name w:val="Mřížka tabulky5"/>
    <w:basedOn w:val="Normlntabulka"/>
    <w:next w:val="Mkatabulky"/>
    <w:uiPriority w:val="59"/>
    <w:rsid w:val="003C5F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39900886">
      <w:bodyDiv w:val="1"/>
      <w:marLeft w:val="0"/>
      <w:marRight w:val="0"/>
      <w:marTop w:val="0"/>
      <w:marBottom w:val="0"/>
      <w:divBdr>
        <w:top w:val="none" w:sz="0" w:space="0" w:color="auto"/>
        <w:left w:val="none" w:sz="0" w:space="0" w:color="auto"/>
        <w:bottom w:val="none" w:sz="0" w:space="0" w:color="auto"/>
        <w:right w:val="none" w:sz="0" w:space="0" w:color="auto"/>
      </w:divBdr>
    </w:div>
    <w:div w:id="2045785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microsoft.com/office/2007/relationships/hdphoto" Target="media/hdphoto2.wdp"/><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microsoft.com/office/2007/relationships/hdphoto" Target="media/hdphoto1.wdp"/><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eader" Target="header3.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624C30-4AE7-4A5F-907B-E3AF7B1FA7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37</Pages>
  <Words>7704</Words>
  <Characters>44842</Characters>
  <Application>Microsoft Office Word</Application>
  <DocSecurity>0</DocSecurity>
  <Lines>1211</Lines>
  <Paragraphs>398</Paragraphs>
  <ScaleCrop>false</ScaleCrop>
  <HeadingPairs>
    <vt:vector size="2" baseType="variant">
      <vt:variant>
        <vt:lpstr>Název</vt:lpstr>
      </vt:variant>
      <vt:variant>
        <vt:i4>1</vt:i4>
      </vt:variant>
    </vt:vector>
  </HeadingPairs>
  <TitlesOfParts>
    <vt:vector size="1" baseType="lpstr">
      <vt:lpstr>01/2021</vt:lpstr>
    </vt:vector>
  </TitlesOfParts>
  <Company>E.GD</Company>
  <LinksUpToDate>false</LinksUpToDate>
  <CharactersWithSpaces>52148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01/2021</dc:title>
  <dc:subject>01/2021</dc:subject>
  <dc:creator>Tomáš Kos / kl. 3234</dc:creator>
  <cp:lastModifiedBy>Eliška</cp:lastModifiedBy>
  <cp:revision>8</cp:revision>
  <dcterms:created xsi:type="dcterms:W3CDTF">2021-03-05T09:41:00Z</dcterms:created>
  <dcterms:modified xsi:type="dcterms:W3CDTF">2021-05-26T07:47:00Z</dcterms:modified>
</cp:coreProperties>
</file>