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B7BC66" w14:textId="5BDA608F" w:rsidR="003E3EAF" w:rsidRPr="00B469D1" w:rsidRDefault="003E3EAF" w:rsidP="003E3EAF">
      <w:pPr>
        <w:pStyle w:val="RLProhlensmluvnchstran"/>
        <w:spacing w:after="160"/>
        <w:rPr>
          <w:rFonts w:asciiTheme="minorHAnsi" w:hAnsiTheme="minorHAnsi" w:cstheme="minorHAnsi"/>
          <w:szCs w:val="22"/>
        </w:rPr>
      </w:pPr>
      <w:bookmarkStart w:id="0" w:name="_Toc459985913"/>
      <w:bookmarkStart w:id="1" w:name="Annex07"/>
      <w:r w:rsidRPr="00E44A8F">
        <w:rPr>
          <w:rFonts w:asciiTheme="minorHAnsi" w:hAnsiTheme="minorHAnsi" w:cstheme="minorHAnsi"/>
          <w:szCs w:val="22"/>
        </w:rPr>
        <w:t xml:space="preserve">Příloha č. </w:t>
      </w:r>
      <w:bookmarkEnd w:id="1"/>
      <w:r>
        <w:rPr>
          <w:rFonts w:asciiTheme="minorHAnsi" w:hAnsiTheme="minorHAnsi" w:cstheme="minorHAnsi"/>
          <w:szCs w:val="22"/>
        </w:rPr>
        <w:t>5</w:t>
      </w:r>
    </w:p>
    <w:p w14:paraId="17BFDACE" w14:textId="77777777" w:rsidR="009F0FAD" w:rsidRPr="00F8509B" w:rsidRDefault="009F0FAD" w:rsidP="000915F4">
      <w:pPr>
        <w:jc w:val="center"/>
        <w:rPr>
          <w:rFonts w:cstheme="minorHAnsi"/>
          <w:b/>
          <w:lang w:val="en-US"/>
        </w:rPr>
      </w:pPr>
    </w:p>
    <w:p w14:paraId="72785E2A" w14:textId="77777777" w:rsidR="000915F4" w:rsidRPr="00A87CD4" w:rsidRDefault="000915F4" w:rsidP="000915F4">
      <w:pPr>
        <w:jc w:val="center"/>
        <w:rPr>
          <w:rFonts w:cstheme="minorHAnsi"/>
          <w:b/>
          <w:sz w:val="60"/>
          <w:szCs w:val="60"/>
        </w:rPr>
      </w:pPr>
      <w:r>
        <w:rPr>
          <w:rFonts w:cstheme="minorHAnsi"/>
          <w:b/>
          <w:sz w:val="60"/>
          <w:szCs w:val="60"/>
        </w:rPr>
        <w:t xml:space="preserve">Smart </w:t>
      </w:r>
      <w:proofErr w:type="spellStart"/>
      <w:r>
        <w:rPr>
          <w:rFonts w:cstheme="minorHAnsi"/>
          <w:b/>
          <w:sz w:val="60"/>
          <w:szCs w:val="60"/>
        </w:rPr>
        <w:t>Metering</w:t>
      </w:r>
      <w:proofErr w:type="spellEnd"/>
      <w:r>
        <w:rPr>
          <w:rFonts w:cstheme="minorHAnsi"/>
          <w:b/>
          <w:sz w:val="60"/>
          <w:szCs w:val="60"/>
        </w:rPr>
        <w:t xml:space="preserve"> System</w:t>
      </w:r>
    </w:p>
    <w:p w14:paraId="72785E2C" w14:textId="3BC4AAFD" w:rsidR="000915F4" w:rsidRDefault="00504446" w:rsidP="000915F4">
      <w:pPr>
        <w:jc w:val="center"/>
        <w:rPr>
          <w:rFonts w:cstheme="minorHAnsi"/>
          <w:sz w:val="60"/>
          <w:szCs w:val="60"/>
        </w:rPr>
      </w:pPr>
      <w:proofErr w:type="spellStart"/>
      <w:r>
        <w:rPr>
          <w:rFonts w:cstheme="minorHAnsi"/>
          <w:sz w:val="60"/>
          <w:szCs w:val="60"/>
        </w:rPr>
        <w:t>Quality</w:t>
      </w:r>
      <w:proofErr w:type="spellEnd"/>
      <w:r>
        <w:rPr>
          <w:rFonts w:cstheme="minorHAnsi"/>
          <w:sz w:val="60"/>
          <w:szCs w:val="60"/>
        </w:rPr>
        <w:t xml:space="preserve"> Management dodávky Datová centrála</w:t>
      </w:r>
    </w:p>
    <w:p w14:paraId="72785E2D" w14:textId="77777777" w:rsidR="000D4180" w:rsidRDefault="000D4180" w:rsidP="000D4180"/>
    <w:p w14:paraId="72785E2E" w14:textId="77777777" w:rsidR="000915F4" w:rsidRDefault="000915F4" w:rsidP="000D4180"/>
    <w:p w14:paraId="72785E2F" w14:textId="7EE0AE4A" w:rsidR="000D4180" w:rsidRDefault="00DB45CC" w:rsidP="000915F4">
      <w:pPr>
        <w:jc w:val="center"/>
      </w:pPr>
      <w:r>
        <w:rPr>
          <w:noProof/>
        </w:rPr>
        <w:drawing>
          <wp:inline distT="0" distB="0" distL="0" distR="0" wp14:anchorId="62BE2D25" wp14:editId="4CFC03B5">
            <wp:extent cx="5805169" cy="2647315"/>
            <wp:effectExtent l="0" t="0" r="508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5169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85E31" w14:textId="77777777" w:rsidR="000915F4" w:rsidRDefault="000915F4" w:rsidP="000D4180"/>
    <w:p w14:paraId="72785E32" w14:textId="79FE733D" w:rsidR="000915F4" w:rsidRDefault="000915F4" w:rsidP="000915F4">
      <w:pPr>
        <w:pStyle w:val="Nadpisobsahu"/>
        <w:jc w:val="center"/>
        <w:rPr>
          <w:rFonts w:ascii="Calibri" w:eastAsiaTheme="minorHAnsi" w:hAnsi="Calibri" w:cs="Calibri"/>
          <w:b/>
          <w:color w:val="auto"/>
          <w:sz w:val="52"/>
          <w:szCs w:val="22"/>
        </w:rPr>
      </w:pPr>
    </w:p>
    <w:p w14:paraId="34B4AABD" w14:textId="77777777" w:rsidR="006B04F5" w:rsidRPr="00BC66CD" w:rsidRDefault="006B04F5" w:rsidP="005C4DB6"/>
    <w:p w14:paraId="72785E33" w14:textId="77777777" w:rsidR="000D4180" w:rsidRDefault="000D4180" w:rsidP="000D4180"/>
    <w:p w14:paraId="72785E34" w14:textId="77777777" w:rsidR="000915F4" w:rsidRDefault="000915F4" w:rsidP="000D4180"/>
    <w:bookmarkEnd w:id="0" w:displacedByCustomXml="next"/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45736715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898D789" w14:textId="7E8ABC82" w:rsidR="00314475" w:rsidRDefault="00314475">
          <w:pPr>
            <w:pStyle w:val="Nadpisobsahu"/>
          </w:pPr>
          <w:r>
            <w:t>Obsah</w:t>
          </w:r>
        </w:p>
        <w:p w14:paraId="429385BD" w14:textId="64DEFCCE" w:rsidR="00F06A59" w:rsidRDefault="00314475">
          <w:pPr>
            <w:pStyle w:val="Obsah1"/>
            <w:rPr>
              <w:rFonts w:eastAsiaTheme="minorEastAsia"/>
              <w:b w:val="0"/>
              <w:lang w:bidi="ar-SA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3877431" w:history="1">
            <w:r w:rsidR="00F06A59" w:rsidRPr="00593AAF">
              <w:rPr>
                <w:rStyle w:val="Hypertextovodkaz"/>
                <w:rFonts w:ascii="Arial" w:hAnsi="Arial" w:cs="Arial"/>
              </w:rPr>
              <w:t>1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Testování a QM (Quality management) dodávky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_Toc83877431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3</w:t>
            </w:r>
            <w:r w:rsidR="00F06A59">
              <w:rPr>
                <w:webHidden/>
              </w:rPr>
              <w:fldChar w:fldCharType="end"/>
            </w:r>
          </w:hyperlink>
        </w:p>
        <w:p w14:paraId="307E6B4B" w14:textId="7AF499B7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32" w:history="1">
            <w:r w:rsidR="00F06A59" w:rsidRPr="00593AAF">
              <w:rPr>
                <w:rStyle w:val="Hypertextovodkaz"/>
                <w:rFonts w:ascii="Arial" w:hAnsi="Arial" w:cs="Arial"/>
              </w:rPr>
              <w:t>2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Typy testů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_Toc83877432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4</w:t>
            </w:r>
            <w:r w:rsidR="00F06A59">
              <w:rPr>
                <w:webHidden/>
              </w:rPr>
              <w:fldChar w:fldCharType="end"/>
            </w:r>
          </w:hyperlink>
        </w:p>
        <w:p w14:paraId="7CE6E898" w14:textId="7DDC09CC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33" w:history="1">
            <w:r w:rsidR="00F06A59" w:rsidRPr="00593AAF">
              <w:rPr>
                <w:rStyle w:val="Hypertextovodkaz"/>
                <w:rFonts w:ascii="Arial" w:hAnsi="Arial" w:cs="Arial"/>
              </w:rPr>
              <w:t>3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Rozložení testů přes vývojové etapy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_Toc83877433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8</w:t>
            </w:r>
            <w:r w:rsidR="00F06A59">
              <w:rPr>
                <w:webHidden/>
              </w:rPr>
              <w:fldChar w:fldCharType="end"/>
            </w:r>
          </w:hyperlink>
        </w:p>
        <w:p w14:paraId="417612F1" w14:textId="5F0AB915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34" w:history="1">
            <w:r w:rsidR="00F06A59" w:rsidRPr="00593AAF">
              <w:rPr>
                <w:rStyle w:val="Hypertextovodkaz"/>
                <w:rFonts w:ascii="Arial" w:hAnsi="Arial" w:cs="Arial"/>
              </w:rPr>
              <w:t>4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Provozní dokumentace (Admin, Uživatel, Bezpečnost, Autorizační koncept, disaster-recovery plán, …)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_Toc83877434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11</w:t>
            </w:r>
            <w:r w:rsidR="00F06A59">
              <w:rPr>
                <w:webHidden/>
              </w:rPr>
              <w:fldChar w:fldCharType="end"/>
            </w:r>
          </w:hyperlink>
        </w:p>
        <w:p w14:paraId="69C18DFA" w14:textId="76220BF0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35" w:history="1">
            <w:r w:rsidR="00F06A59" w:rsidRPr="00593AAF">
              <w:rPr>
                <w:rStyle w:val="Hypertextovodkaz"/>
                <w:rFonts w:ascii="Arial" w:hAnsi="Arial" w:cs="Arial"/>
              </w:rPr>
              <w:t>5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Testovací prostředí a testovací objekty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_Toc83877435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12</w:t>
            </w:r>
            <w:r w:rsidR="00F06A59">
              <w:rPr>
                <w:webHidden/>
              </w:rPr>
              <w:fldChar w:fldCharType="end"/>
            </w:r>
          </w:hyperlink>
        </w:p>
        <w:p w14:paraId="41709546" w14:textId="4B85C4A9" w:rsidR="00F06A59" w:rsidRDefault="00913DF0">
          <w:pPr>
            <w:pStyle w:val="Obsah2"/>
            <w:tabs>
              <w:tab w:val="left" w:pos="880"/>
              <w:tab w:val="right" w:leader="dot" w:pos="9769"/>
            </w:tabs>
            <w:rPr>
              <w:rFonts w:eastAsiaTheme="minorEastAsia"/>
              <w:noProof/>
              <w:lang w:bidi="ar-SA"/>
            </w:rPr>
          </w:pPr>
          <w:hyperlink w:anchor="_Toc83877436" w:history="1">
            <w:r w:rsidR="00F06A59" w:rsidRPr="00593AAF">
              <w:rPr>
                <w:rStyle w:val="Hypertextovodkaz"/>
                <w:rFonts w:ascii="Arial" w:hAnsi="Arial" w:cs="Arial"/>
                <w:noProof/>
              </w:rPr>
              <w:t>5.1</w:t>
            </w:r>
            <w:r w:rsidR="00F06A59">
              <w:rPr>
                <w:rFonts w:eastAsiaTheme="minorEastAsia"/>
                <w:noProof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  <w:noProof/>
              </w:rPr>
              <w:t>Testovací prostředí</w:t>
            </w:r>
            <w:r w:rsidR="00F06A59">
              <w:rPr>
                <w:noProof/>
                <w:webHidden/>
              </w:rPr>
              <w:tab/>
            </w:r>
            <w:r w:rsidR="00F06A59">
              <w:rPr>
                <w:noProof/>
                <w:webHidden/>
              </w:rPr>
              <w:fldChar w:fldCharType="begin"/>
            </w:r>
            <w:r w:rsidR="00F06A59">
              <w:rPr>
                <w:noProof/>
                <w:webHidden/>
              </w:rPr>
              <w:instrText xml:space="preserve"> PAGEREF _Toc83877436 \h </w:instrText>
            </w:r>
            <w:r w:rsidR="00F06A59">
              <w:rPr>
                <w:noProof/>
                <w:webHidden/>
              </w:rPr>
            </w:r>
            <w:r w:rsidR="00F06A59">
              <w:rPr>
                <w:noProof/>
                <w:webHidden/>
              </w:rPr>
              <w:fldChar w:fldCharType="separate"/>
            </w:r>
            <w:r w:rsidR="00F06A59">
              <w:rPr>
                <w:noProof/>
                <w:webHidden/>
              </w:rPr>
              <w:t>12</w:t>
            </w:r>
            <w:r w:rsidR="00F06A59">
              <w:rPr>
                <w:noProof/>
                <w:webHidden/>
              </w:rPr>
              <w:fldChar w:fldCharType="end"/>
            </w:r>
          </w:hyperlink>
        </w:p>
        <w:p w14:paraId="171B7606" w14:textId="5C64C3BD" w:rsidR="00F06A59" w:rsidRDefault="00913DF0">
          <w:pPr>
            <w:pStyle w:val="Obsah2"/>
            <w:tabs>
              <w:tab w:val="left" w:pos="880"/>
              <w:tab w:val="right" w:leader="dot" w:pos="9769"/>
            </w:tabs>
            <w:rPr>
              <w:rFonts w:eastAsiaTheme="minorEastAsia"/>
              <w:noProof/>
              <w:lang w:bidi="ar-SA"/>
            </w:rPr>
          </w:pPr>
          <w:hyperlink w:anchor="_Toc83877437" w:history="1">
            <w:r w:rsidR="00F06A59" w:rsidRPr="00593AAF">
              <w:rPr>
                <w:rStyle w:val="Hypertextovodkaz"/>
                <w:rFonts w:ascii="Arial" w:hAnsi="Arial" w:cs="Arial"/>
                <w:noProof/>
              </w:rPr>
              <w:t>5.2</w:t>
            </w:r>
            <w:r w:rsidR="00F06A59">
              <w:rPr>
                <w:rFonts w:eastAsiaTheme="minorEastAsia"/>
                <w:noProof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  <w:noProof/>
              </w:rPr>
              <w:t>Testovací scénáře</w:t>
            </w:r>
            <w:r w:rsidR="00F06A59">
              <w:rPr>
                <w:noProof/>
                <w:webHidden/>
              </w:rPr>
              <w:tab/>
            </w:r>
            <w:r w:rsidR="00F06A59">
              <w:rPr>
                <w:noProof/>
                <w:webHidden/>
              </w:rPr>
              <w:fldChar w:fldCharType="begin"/>
            </w:r>
            <w:r w:rsidR="00F06A59">
              <w:rPr>
                <w:noProof/>
                <w:webHidden/>
              </w:rPr>
              <w:instrText xml:space="preserve"> PAGEREF _Toc83877437 \h </w:instrText>
            </w:r>
            <w:r w:rsidR="00F06A59">
              <w:rPr>
                <w:noProof/>
                <w:webHidden/>
              </w:rPr>
            </w:r>
            <w:r w:rsidR="00F06A59">
              <w:rPr>
                <w:noProof/>
                <w:webHidden/>
              </w:rPr>
              <w:fldChar w:fldCharType="separate"/>
            </w:r>
            <w:r w:rsidR="00F06A59">
              <w:rPr>
                <w:noProof/>
                <w:webHidden/>
              </w:rPr>
              <w:t>12</w:t>
            </w:r>
            <w:r w:rsidR="00F06A59">
              <w:rPr>
                <w:noProof/>
                <w:webHidden/>
              </w:rPr>
              <w:fldChar w:fldCharType="end"/>
            </w:r>
          </w:hyperlink>
        </w:p>
        <w:p w14:paraId="138B849F" w14:textId="079FC9AD" w:rsidR="00F06A59" w:rsidRDefault="00913DF0">
          <w:pPr>
            <w:pStyle w:val="Obsah2"/>
            <w:tabs>
              <w:tab w:val="left" w:pos="880"/>
              <w:tab w:val="right" w:leader="dot" w:pos="9769"/>
            </w:tabs>
            <w:rPr>
              <w:rFonts w:eastAsiaTheme="minorEastAsia"/>
              <w:noProof/>
              <w:lang w:bidi="ar-SA"/>
            </w:rPr>
          </w:pPr>
          <w:hyperlink w:anchor="_Toc83877438" w:history="1">
            <w:r w:rsidR="00F06A59" w:rsidRPr="00593AAF">
              <w:rPr>
                <w:rStyle w:val="Hypertextovodkaz"/>
                <w:rFonts w:ascii="Arial" w:hAnsi="Arial" w:cs="Arial"/>
                <w:noProof/>
              </w:rPr>
              <w:t>5.3</w:t>
            </w:r>
            <w:r w:rsidR="00F06A59">
              <w:rPr>
                <w:rFonts w:eastAsiaTheme="minorEastAsia"/>
                <w:noProof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  <w:noProof/>
              </w:rPr>
              <w:t>Hlášení chyb z testování</w:t>
            </w:r>
            <w:r w:rsidR="00F06A59">
              <w:rPr>
                <w:noProof/>
                <w:webHidden/>
              </w:rPr>
              <w:tab/>
            </w:r>
            <w:r w:rsidR="00F06A59">
              <w:rPr>
                <w:noProof/>
                <w:webHidden/>
              </w:rPr>
              <w:fldChar w:fldCharType="begin"/>
            </w:r>
            <w:r w:rsidR="00F06A59">
              <w:rPr>
                <w:noProof/>
                <w:webHidden/>
              </w:rPr>
              <w:instrText xml:space="preserve"> PAGEREF _Toc83877438 \h </w:instrText>
            </w:r>
            <w:r w:rsidR="00F06A59">
              <w:rPr>
                <w:noProof/>
                <w:webHidden/>
              </w:rPr>
            </w:r>
            <w:r w:rsidR="00F06A59">
              <w:rPr>
                <w:noProof/>
                <w:webHidden/>
              </w:rPr>
              <w:fldChar w:fldCharType="separate"/>
            </w:r>
            <w:r w:rsidR="00F06A59">
              <w:rPr>
                <w:noProof/>
                <w:webHidden/>
              </w:rPr>
              <w:t>13</w:t>
            </w:r>
            <w:r w:rsidR="00F06A59">
              <w:rPr>
                <w:noProof/>
                <w:webHidden/>
              </w:rPr>
              <w:fldChar w:fldCharType="end"/>
            </w:r>
          </w:hyperlink>
        </w:p>
        <w:p w14:paraId="6A6B8354" w14:textId="25C2904B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39" w:history="1">
            <w:r w:rsidR="00F06A59" w:rsidRPr="00593AAF">
              <w:rPr>
                <w:rStyle w:val="Hypertextovodkaz"/>
                <w:rFonts w:ascii="Arial" w:hAnsi="Arial" w:cs="Arial"/>
              </w:rPr>
              <w:t>6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Měření kvality a akceptace jednotlivých fází projektu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_Toc83877439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14</w:t>
            </w:r>
            <w:r w:rsidR="00F06A59">
              <w:rPr>
                <w:webHidden/>
              </w:rPr>
              <w:fldChar w:fldCharType="end"/>
            </w:r>
          </w:hyperlink>
        </w:p>
        <w:p w14:paraId="399A16DE" w14:textId="6E6B3F8E" w:rsidR="00F06A59" w:rsidRDefault="00913DF0">
          <w:pPr>
            <w:pStyle w:val="Obsah1"/>
            <w:rPr>
              <w:rFonts w:eastAsiaTheme="minorEastAsia"/>
              <w:b w:val="0"/>
              <w:lang w:bidi="ar-SA"/>
            </w:rPr>
          </w:pPr>
          <w:hyperlink w:anchor="_Toc83877440" w:history="1">
            <w:r w:rsidR="00F06A59" w:rsidRPr="00593AAF">
              <w:rPr>
                <w:rStyle w:val="Hypertextovodkaz"/>
                <w:rFonts w:ascii="Arial" w:hAnsi="Arial" w:cs="Arial"/>
              </w:rPr>
              <w:t>7</w:t>
            </w:r>
            <w:r w:rsidR="00F06A59">
              <w:rPr>
                <w:rFonts w:eastAsiaTheme="minorEastAsia"/>
                <w:b w:val="0"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</w:rPr>
              <w:t>Organizace testování</w:t>
            </w:r>
            <w:r w:rsidR="00F06A59">
              <w:rPr>
                <w:webHidden/>
              </w:rPr>
              <w:tab/>
            </w:r>
            <w:r w:rsidR="00F06A59">
              <w:rPr>
                <w:webHidden/>
              </w:rPr>
              <w:fldChar w:fldCharType="begin"/>
            </w:r>
            <w:r w:rsidR="00F06A59">
              <w:rPr>
                <w:webHidden/>
              </w:rPr>
              <w:instrText xml:space="preserve"> PAGEREF _Toc83877440 \h </w:instrText>
            </w:r>
            <w:r w:rsidR="00F06A59">
              <w:rPr>
                <w:webHidden/>
              </w:rPr>
            </w:r>
            <w:r w:rsidR="00F06A59">
              <w:rPr>
                <w:webHidden/>
              </w:rPr>
              <w:fldChar w:fldCharType="separate"/>
            </w:r>
            <w:r w:rsidR="00F06A59">
              <w:rPr>
                <w:webHidden/>
              </w:rPr>
              <w:t>15</w:t>
            </w:r>
            <w:r w:rsidR="00F06A59">
              <w:rPr>
                <w:webHidden/>
              </w:rPr>
              <w:fldChar w:fldCharType="end"/>
            </w:r>
          </w:hyperlink>
        </w:p>
        <w:p w14:paraId="676C04F5" w14:textId="18608FA4" w:rsidR="00F06A59" w:rsidRDefault="00913DF0">
          <w:pPr>
            <w:pStyle w:val="Obsah2"/>
            <w:tabs>
              <w:tab w:val="left" w:pos="880"/>
              <w:tab w:val="right" w:leader="dot" w:pos="9769"/>
            </w:tabs>
            <w:rPr>
              <w:rFonts w:eastAsiaTheme="minorEastAsia"/>
              <w:noProof/>
              <w:lang w:bidi="ar-SA"/>
            </w:rPr>
          </w:pPr>
          <w:hyperlink w:anchor="_Toc83877441" w:history="1">
            <w:r w:rsidR="00F06A59" w:rsidRPr="00593AAF">
              <w:rPr>
                <w:rStyle w:val="Hypertextovodkaz"/>
                <w:rFonts w:ascii="Arial" w:hAnsi="Arial" w:cs="Arial"/>
                <w:noProof/>
              </w:rPr>
              <w:t>7.1</w:t>
            </w:r>
            <w:r w:rsidR="00F06A59">
              <w:rPr>
                <w:rFonts w:eastAsiaTheme="minorEastAsia"/>
                <w:noProof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  <w:noProof/>
              </w:rPr>
              <w:t>Testovací tým</w:t>
            </w:r>
            <w:r w:rsidR="00F06A59">
              <w:rPr>
                <w:noProof/>
                <w:webHidden/>
              </w:rPr>
              <w:tab/>
            </w:r>
            <w:r w:rsidR="00F06A59">
              <w:rPr>
                <w:noProof/>
                <w:webHidden/>
              </w:rPr>
              <w:fldChar w:fldCharType="begin"/>
            </w:r>
            <w:r w:rsidR="00F06A59">
              <w:rPr>
                <w:noProof/>
                <w:webHidden/>
              </w:rPr>
              <w:instrText xml:space="preserve"> PAGEREF _Toc83877441 \h </w:instrText>
            </w:r>
            <w:r w:rsidR="00F06A59">
              <w:rPr>
                <w:noProof/>
                <w:webHidden/>
              </w:rPr>
            </w:r>
            <w:r w:rsidR="00F06A59">
              <w:rPr>
                <w:noProof/>
                <w:webHidden/>
              </w:rPr>
              <w:fldChar w:fldCharType="separate"/>
            </w:r>
            <w:r w:rsidR="00F06A59">
              <w:rPr>
                <w:noProof/>
                <w:webHidden/>
              </w:rPr>
              <w:t>15</w:t>
            </w:r>
            <w:r w:rsidR="00F06A59">
              <w:rPr>
                <w:noProof/>
                <w:webHidden/>
              </w:rPr>
              <w:fldChar w:fldCharType="end"/>
            </w:r>
          </w:hyperlink>
        </w:p>
        <w:p w14:paraId="360721B1" w14:textId="4719A4A2" w:rsidR="00F06A59" w:rsidRDefault="00913DF0">
          <w:pPr>
            <w:pStyle w:val="Obsah2"/>
            <w:tabs>
              <w:tab w:val="left" w:pos="880"/>
              <w:tab w:val="right" w:leader="dot" w:pos="9769"/>
            </w:tabs>
            <w:rPr>
              <w:rFonts w:eastAsiaTheme="minorEastAsia"/>
              <w:noProof/>
              <w:lang w:bidi="ar-SA"/>
            </w:rPr>
          </w:pPr>
          <w:hyperlink w:anchor="_Toc83877442" w:history="1">
            <w:r w:rsidR="00F06A59" w:rsidRPr="00593AAF">
              <w:rPr>
                <w:rStyle w:val="Hypertextovodkaz"/>
                <w:rFonts w:ascii="Arial" w:hAnsi="Arial" w:cs="Arial"/>
                <w:noProof/>
              </w:rPr>
              <w:t>7.2</w:t>
            </w:r>
            <w:r w:rsidR="00F06A59">
              <w:rPr>
                <w:rFonts w:eastAsiaTheme="minorEastAsia"/>
                <w:noProof/>
                <w:lang w:bidi="ar-SA"/>
              </w:rPr>
              <w:tab/>
            </w:r>
            <w:r w:rsidR="00F06A59" w:rsidRPr="00593AAF">
              <w:rPr>
                <w:rStyle w:val="Hypertextovodkaz"/>
                <w:rFonts w:ascii="Arial" w:hAnsi="Arial" w:cs="Arial"/>
                <w:noProof/>
              </w:rPr>
              <w:t>Organizační schůzky k testování</w:t>
            </w:r>
            <w:r w:rsidR="00F06A59">
              <w:rPr>
                <w:noProof/>
                <w:webHidden/>
              </w:rPr>
              <w:tab/>
            </w:r>
            <w:r w:rsidR="00F06A59">
              <w:rPr>
                <w:noProof/>
                <w:webHidden/>
              </w:rPr>
              <w:fldChar w:fldCharType="begin"/>
            </w:r>
            <w:r w:rsidR="00F06A59">
              <w:rPr>
                <w:noProof/>
                <w:webHidden/>
              </w:rPr>
              <w:instrText xml:space="preserve"> PAGEREF _Toc83877442 \h </w:instrText>
            </w:r>
            <w:r w:rsidR="00F06A59">
              <w:rPr>
                <w:noProof/>
                <w:webHidden/>
              </w:rPr>
            </w:r>
            <w:r w:rsidR="00F06A59">
              <w:rPr>
                <w:noProof/>
                <w:webHidden/>
              </w:rPr>
              <w:fldChar w:fldCharType="separate"/>
            </w:r>
            <w:r w:rsidR="00F06A59">
              <w:rPr>
                <w:noProof/>
                <w:webHidden/>
              </w:rPr>
              <w:t>15</w:t>
            </w:r>
            <w:r w:rsidR="00F06A59">
              <w:rPr>
                <w:noProof/>
                <w:webHidden/>
              </w:rPr>
              <w:fldChar w:fldCharType="end"/>
            </w:r>
          </w:hyperlink>
        </w:p>
        <w:p w14:paraId="0A917D5D" w14:textId="4AA4525A" w:rsidR="00314475" w:rsidRDefault="00314475">
          <w:r>
            <w:rPr>
              <w:b/>
              <w:bCs/>
            </w:rPr>
            <w:fldChar w:fldCharType="end"/>
          </w:r>
        </w:p>
      </w:sdtContent>
    </w:sdt>
    <w:p w14:paraId="7278607D" w14:textId="77777777" w:rsidR="00C7576B" w:rsidRDefault="00C7576B">
      <w:pPr>
        <w:rPr>
          <w:rFonts w:eastAsia="Batang" w:cstheme="minorHAnsi"/>
          <w:sz w:val="20"/>
          <w:szCs w:val="20"/>
        </w:rPr>
      </w:pPr>
    </w:p>
    <w:p w14:paraId="3436D291" w14:textId="77777777" w:rsidR="0077569E" w:rsidRDefault="0077569E">
      <w:pPr>
        <w:rPr>
          <w:rFonts w:eastAsia="Batang" w:cstheme="minorHAnsi"/>
          <w:sz w:val="20"/>
          <w:szCs w:val="20"/>
        </w:rPr>
      </w:pPr>
    </w:p>
    <w:p w14:paraId="3638D680" w14:textId="4181E20D" w:rsidR="0077569E" w:rsidRDefault="0077569E">
      <w:pPr>
        <w:rPr>
          <w:rFonts w:eastAsia="Batang" w:cstheme="minorHAnsi"/>
          <w:sz w:val="20"/>
          <w:szCs w:val="20"/>
        </w:rPr>
      </w:pPr>
    </w:p>
    <w:p w14:paraId="2EC9E391" w14:textId="122BF929" w:rsidR="00504446" w:rsidRDefault="00504446">
      <w:pPr>
        <w:rPr>
          <w:rFonts w:eastAsia="Batang" w:cstheme="minorHAnsi"/>
          <w:sz w:val="20"/>
          <w:szCs w:val="20"/>
        </w:rPr>
      </w:pPr>
    </w:p>
    <w:p w14:paraId="79022C7B" w14:textId="77777777" w:rsidR="00296F20" w:rsidRDefault="00296F20">
      <w:pPr>
        <w:rPr>
          <w:rFonts w:ascii="Arial" w:eastAsiaTheme="majorEastAsia" w:hAnsi="Arial" w:cs="Arial"/>
          <w:color w:val="2E74B5" w:themeColor="accent1" w:themeShade="BF"/>
          <w:sz w:val="28"/>
          <w:szCs w:val="32"/>
        </w:rPr>
      </w:pPr>
      <w:bookmarkStart w:id="2" w:name="_Toc72999867"/>
      <w:bookmarkStart w:id="3" w:name="_Toc83657967"/>
      <w:r>
        <w:rPr>
          <w:rFonts w:ascii="Arial" w:hAnsi="Arial" w:cs="Arial"/>
        </w:rPr>
        <w:br w:type="page"/>
      </w:r>
    </w:p>
    <w:p w14:paraId="20FEABA4" w14:textId="26251E25" w:rsidR="00504446" w:rsidRPr="00296F20" w:rsidRDefault="00504446" w:rsidP="00314475">
      <w:pPr>
        <w:pStyle w:val="HE1"/>
        <w:rPr>
          <w:rFonts w:ascii="Arial" w:hAnsi="Arial" w:cs="Arial"/>
        </w:rPr>
      </w:pPr>
      <w:bookmarkStart w:id="4" w:name="_Toc83877431"/>
      <w:r w:rsidRPr="00296F20">
        <w:rPr>
          <w:rFonts w:ascii="Arial" w:hAnsi="Arial" w:cs="Arial"/>
        </w:rPr>
        <w:lastRenderedPageBreak/>
        <w:t>Testování a QM (</w:t>
      </w:r>
      <w:proofErr w:type="spellStart"/>
      <w:r w:rsidRPr="00296F20">
        <w:rPr>
          <w:rFonts w:ascii="Arial" w:hAnsi="Arial" w:cs="Arial"/>
        </w:rPr>
        <w:t>Quality</w:t>
      </w:r>
      <w:proofErr w:type="spellEnd"/>
      <w:r w:rsidRPr="00296F20">
        <w:rPr>
          <w:rFonts w:ascii="Arial" w:hAnsi="Arial" w:cs="Arial"/>
        </w:rPr>
        <w:t xml:space="preserve"> management) dodávky</w:t>
      </w:r>
      <w:bookmarkEnd w:id="2"/>
      <w:bookmarkEnd w:id="3"/>
      <w:bookmarkEnd w:id="4"/>
    </w:p>
    <w:p w14:paraId="650B79E8" w14:textId="0B5A022D" w:rsidR="00504446" w:rsidRPr="00857230" w:rsidRDefault="00504446" w:rsidP="00504446">
      <w:pPr>
        <w:jc w:val="both"/>
        <w:rPr>
          <w:rFonts w:ascii="Arial" w:hAnsi="Arial" w:cs="Arial"/>
          <w:lang w:bidi="ar-SA"/>
        </w:rPr>
      </w:pPr>
      <w:r w:rsidRPr="00857230">
        <w:rPr>
          <w:rFonts w:ascii="Arial" w:hAnsi="Arial" w:cs="Arial"/>
          <w:lang w:bidi="ar-SA"/>
        </w:rPr>
        <w:t xml:space="preserve">Níže je popsán standardní proces QM dodávky IT nástrojů. Tento proces může být upraven (jednotlivé kroky nebudou vyžadovány) s ohledem na charakter, velikost, kritičnost a další parametry dodávky. </w:t>
      </w:r>
    </w:p>
    <w:p w14:paraId="26592E16" w14:textId="781D3309" w:rsidR="00A82849" w:rsidRPr="00857230" w:rsidRDefault="00504446" w:rsidP="00A82849">
      <w:pPr>
        <w:pStyle w:val="Textkomente"/>
        <w:rPr>
          <w:rFonts w:eastAsiaTheme="minorHAnsi" w:cs="Arial"/>
          <w:sz w:val="22"/>
          <w:szCs w:val="22"/>
          <w:lang w:bidi="ar-SA"/>
        </w:rPr>
      </w:pPr>
      <w:r w:rsidRPr="00857230">
        <w:rPr>
          <w:rFonts w:eastAsiaTheme="minorHAnsi" w:cs="Arial"/>
          <w:sz w:val="22"/>
          <w:szCs w:val="22"/>
          <w:lang w:bidi="ar-SA"/>
        </w:rPr>
        <w:t>Pro testování a zajištění QM je ve společnosti EG.D používána JIRA (</w:t>
      </w:r>
      <w:hyperlink r:id="rId12" w:history="1">
        <w:r w:rsidRPr="00857230">
          <w:rPr>
            <w:rFonts w:eastAsiaTheme="minorHAnsi"/>
            <w:sz w:val="22"/>
            <w:szCs w:val="22"/>
            <w:lang w:bidi="ar-SA"/>
          </w:rPr>
          <w:t>https://www.atlassian.com/software/jira</w:t>
        </w:r>
      </w:hyperlink>
      <w:r w:rsidRPr="00857230">
        <w:rPr>
          <w:rFonts w:eastAsiaTheme="minorHAnsi" w:cs="Arial"/>
          <w:sz w:val="22"/>
          <w:szCs w:val="22"/>
          <w:lang w:bidi="ar-SA"/>
        </w:rPr>
        <w:t>), konkrétně její modul pro testování. Přístup do JIRA bude zhotoviteli poskytnut bezplatně, včetně manuálu a informací k modulu testování.</w:t>
      </w:r>
      <w:r w:rsidR="00ED407E" w:rsidRPr="00857230">
        <w:rPr>
          <w:rFonts w:eastAsiaTheme="minorHAnsi" w:cs="Arial"/>
          <w:sz w:val="22"/>
          <w:szCs w:val="22"/>
          <w:lang w:bidi="ar-SA"/>
        </w:rPr>
        <w:t xml:space="preserve"> </w:t>
      </w:r>
      <w:r w:rsidR="0052040A" w:rsidRPr="00857230">
        <w:rPr>
          <w:rFonts w:eastAsiaTheme="minorHAnsi" w:cs="Arial"/>
          <w:sz w:val="22"/>
          <w:szCs w:val="22"/>
          <w:lang w:bidi="ar-SA"/>
        </w:rPr>
        <w:t>Zhoto</w:t>
      </w:r>
      <w:r w:rsidR="00033DD7" w:rsidRPr="00857230">
        <w:rPr>
          <w:rFonts w:eastAsiaTheme="minorHAnsi" w:cs="Arial"/>
          <w:sz w:val="22"/>
          <w:szCs w:val="22"/>
          <w:lang w:bidi="ar-SA"/>
        </w:rPr>
        <w:t xml:space="preserve">vitel musí připravit </w:t>
      </w:r>
      <w:r w:rsidR="00FE1654" w:rsidRPr="00857230">
        <w:rPr>
          <w:rFonts w:eastAsiaTheme="minorHAnsi" w:cs="Arial"/>
          <w:sz w:val="22"/>
          <w:szCs w:val="22"/>
          <w:lang w:bidi="ar-SA"/>
        </w:rPr>
        <w:t>testovací scénáře</w:t>
      </w:r>
      <w:r w:rsidR="00B543EE" w:rsidRPr="00857230">
        <w:rPr>
          <w:rFonts w:eastAsiaTheme="minorHAnsi" w:cs="Arial"/>
          <w:sz w:val="22"/>
          <w:szCs w:val="22"/>
          <w:lang w:bidi="ar-SA"/>
        </w:rPr>
        <w:t xml:space="preserve">, které budou součástí CK a současně </w:t>
      </w:r>
      <w:r w:rsidR="00B12859" w:rsidRPr="00857230">
        <w:rPr>
          <w:rFonts w:eastAsiaTheme="minorHAnsi" w:cs="Arial"/>
          <w:sz w:val="22"/>
          <w:szCs w:val="22"/>
          <w:lang w:bidi="ar-SA"/>
        </w:rPr>
        <w:t xml:space="preserve">zadá </w:t>
      </w:r>
      <w:r w:rsidR="0037731F" w:rsidRPr="00857230">
        <w:rPr>
          <w:rFonts w:eastAsiaTheme="minorHAnsi" w:cs="Arial"/>
          <w:sz w:val="22"/>
          <w:szCs w:val="22"/>
          <w:lang w:bidi="ar-SA"/>
        </w:rPr>
        <w:t>do JIRA</w:t>
      </w:r>
      <w:r w:rsidR="00E52083" w:rsidRPr="00857230">
        <w:rPr>
          <w:rFonts w:eastAsiaTheme="minorHAnsi" w:cs="Arial"/>
          <w:sz w:val="22"/>
          <w:szCs w:val="22"/>
          <w:lang w:bidi="ar-SA"/>
        </w:rPr>
        <w:t xml:space="preserve">. Objednatel </w:t>
      </w:r>
      <w:r w:rsidR="005A5412" w:rsidRPr="00857230">
        <w:rPr>
          <w:rFonts w:eastAsiaTheme="minorHAnsi" w:cs="Arial"/>
          <w:sz w:val="22"/>
          <w:szCs w:val="22"/>
          <w:lang w:bidi="ar-SA"/>
        </w:rPr>
        <w:t>je oprávněn</w:t>
      </w:r>
      <w:r w:rsidR="00A82849" w:rsidRPr="00857230">
        <w:rPr>
          <w:rFonts w:eastAsiaTheme="minorHAnsi" w:cs="Arial"/>
          <w:sz w:val="22"/>
          <w:szCs w:val="22"/>
          <w:lang w:bidi="ar-SA"/>
        </w:rPr>
        <w:t xml:space="preserve"> e</w:t>
      </w:r>
      <w:r w:rsidR="003936B7" w:rsidRPr="00857230">
        <w:rPr>
          <w:rFonts w:eastAsiaTheme="minorHAnsi" w:cs="Arial"/>
          <w:sz w:val="22"/>
          <w:szCs w:val="22"/>
          <w:lang w:bidi="ar-SA"/>
        </w:rPr>
        <w:t>dit</w:t>
      </w:r>
      <w:r w:rsidR="005A5412" w:rsidRPr="00857230">
        <w:rPr>
          <w:rFonts w:eastAsiaTheme="minorHAnsi" w:cs="Arial"/>
          <w:sz w:val="22"/>
          <w:szCs w:val="22"/>
          <w:lang w:bidi="ar-SA"/>
        </w:rPr>
        <w:t>ovat</w:t>
      </w:r>
      <w:r w:rsidR="003936B7" w:rsidRPr="00857230">
        <w:rPr>
          <w:rFonts w:eastAsiaTheme="minorHAnsi" w:cs="Arial"/>
          <w:sz w:val="22"/>
          <w:szCs w:val="22"/>
          <w:lang w:bidi="ar-SA"/>
        </w:rPr>
        <w:t xml:space="preserve"> testovacích scénářů v JIRA.</w:t>
      </w:r>
      <w:r w:rsidR="0076354C" w:rsidRPr="00857230">
        <w:rPr>
          <w:rFonts w:eastAsiaTheme="minorHAnsi" w:cs="Arial"/>
          <w:sz w:val="22"/>
          <w:szCs w:val="22"/>
          <w:lang w:bidi="ar-SA"/>
        </w:rPr>
        <w:t xml:space="preserve"> </w:t>
      </w:r>
      <w:r w:rsidR="00A82849" w:rsidRPr="00857230">
        <w:rPr>
          <w:rFonts w:eastAsiaTheme="minorHAnsi" w:cs="Arial"/>
          <w:sz w:val="22"/>
          <w:szCs w:val="22"/>
          <w:lang w:bidi="ar-SA"/>
        </w:rPr>
        <w:t>Objednatel je oprávněn testovací scénáře rozšířit v rozsahu odpovídajícím testované etapě (funkcionalitě)</w:t>
      </w:r>
      <w:r w:rsidR="00D4255F" w:rsidRPr="00857230">
        <w:rPr>
          <w:rFonts w:eastAsiaTheme="minorHAnsi" w:cs="Arial"/>
          <w:sz w:val="22"/>
          <w:szCs w:val="22"/>
          <w:lang w:bidi="ar-SA"/>
        </w:rPr>
        <w:t>.</w:t>
      </w:r>
    </w:p>
    <w:p w14:paraId="2775A0E5" w14:textId="4649DA2F" w:rsidR="00504446" w:rsidRPr="00296F20" w:rsidRDefault="00504446" w:rsidP="00504446">
      <w:pPr>
        <w:jc w:val="both"/>
        <w:rPr>
          <w:rFonts w:ascii="Arial" w:hAnsi="Arial" w:cs="Arial"/>
          <w:lang w:bidi="ar-SA"/>
        </w:rPr>
      </w:pPr>
    </w:p>
    <w:p w14:paraId="2FA32597" w14:textId="304B2C2E" w:rsidR="6C7C6F29" w:rsidRPr="00857230" w:rsidRDefault="6C7C6F29" w:rsidP="30AC6B5C">
      <w:pPr>
        <w:pStyle w:val="RLTextlnkuslovan"/>
        <w:numPr>
          <w:ilvl w:val="1"/>
          <w:numId w:val="0"/>
        </w:numPr>
        <w:rPr>
          <w:rFonts w:eastAsiaTheme="minorHAnsi" w:cs="Arial"/>
          <w:sz w:val="22"/>
          <w:szCs w:val="22"/>
        </w:rPr>
      </w:pPr>
      <w:bookmarkStart w:id="5" w:name="_Ref196135071"/>
      <w:bookmarkStart w:id="6" w:name="_Ref198358270"/>
      <w:bookmarkStart w:id="7" w:name="_Ref311706864"/>
      <w:bookmarkEnd w:id="5"/>
      <w:bookmarkEnd w:id="6"/>
      <w:bookmarkEnd w:id="7"/>
      <w:r w:rsidRPr="00857230">
        <w:rPr>
          <w:rFonts w:eastAsiaTheme="minorHAnsi" w:cs="Arial"/>
          <w:sz w:val="22"/>
          <w:szCs w:val="22"/>
        </w:rPr>
        <w:t xml:space="preserve">Akceptace </w:t>
      </w:r>
      <w:r w:rsidR="0193764C" w:rsidRPr="00857230">
        <w:rPr>
          <w:rFonts w:eastAsiaTheme="minorHAnsi" w:cs="Arial"/>
          <w:sz w:val="22"/>
          <w:szCs w:val="22"/>
        </w:rPr>
        <w:t xml:space="preserve">dokumentů, díla či testů </w:t>
      </w:r>
      <w:r w:rsidRPr="00857230">
        <w:rPr>
          <w:rFonts w:eastAsiaTheme="minorHAnsi" w:cs="Arial"/>
          <w:sz w:val="22"/>
          <w:szCs w:val="22"/>
        </w:rPr>
        <w:t xml:space="preserve">bude prováděna podle </w:t>
      </w:r>
      <w:r w:rsidR="299CA44E" w:rsidRPr="00857230">
        <w:rPr>
          <w:rFonts w:eastAsiaTheme="minorHAnsi" w:cs="Arial"/>
          <w:sz w:val="22"/>
          <w:szCs w:val="22"/>
        </w:rPr>
        <w:t>odst.</w:t>
      </w:r>
      <w:r w:rsidR="0056678D" w:rsidRPr="00857230">
        <w:rPr>
          <w:rFonts w:eastAsiaTheme="minorHAnsi" w:cs="Arial"/>
          <w:sz w:val="22"/>
          <w:szCs w:val="22"/>
        </w:rPr>
        <w:t xml:space="preserve"> 5</w:t>
      </w:r>
      <w:r w:rsidR="00861434" w:rsidRPr="00857230">
        <w:rPr>
          <w:rFonts w:eastAsiaTheme="minorHAnsi" w:cs="Arial"/>
          <w:sz w:val="22"/>
          <w:szCs w:val="22"/>
        </w:rPr>
        <w:t xml:space="preserve"> Akceptace, smlouvy o dílo.</w:t>
      </w:r>
      <w:r w:rsidR="00861434" w:rsidRPr="00857230" w:rsidDel="00861434">
        <w:rPr>
          <w:rFonts w:eastAsiaTheme="minorHAnsi" w:cs="Arial"/>
          <w:sz w:val="22"/>
          <w:szCs w:val="22"/>
        </w:rPr>
        <w:t xml:space="preserve"> </w:t>
      </w:r>
      <w:r w:rsidR="299CA44E" w:rsidRPr="00857230">
        <w:rPr>
          <w:rFonts w:eastAsiaTheme="minorHAnsi" w:cs="Arial"/>
          <w:sz w:val="22"/>
          <w:szCs w:val="22"/>
        </w:rPr>
        <w:t xml:space="preserve"> </w:t>
      </w:r>
    </w:p>
    <w:p w14:paraId="08862EC9" w14:textId="77777777" w:rsidR="00D123AE" w:rsidRPr="00296F20" w:rsidRDefault="00D123AE" w:rsidP="00504446">
      <w:pPr>
        <w:rPr>
          <w:rFonts w:ascii="Arial" w:hAnsi="Arial" w:cs="Arial"/>
          <w:b/>
        </w:rPr>
      </w:pPr>
    </w:p>
    <w:p w14:paraId="11E1CF6C" w14:textId="77777777" w:rsidR="00296F20" w:rsidRDefault="00296F20">
      <w:pPr>
        <w:rPr>
          <w:rFonts w:ascii="Arial" w:eastAsiaTheme="majorEastAsia" w:hAnsi="Arial" w:cs="Arial"/>
          <w:color w:val="2E74B5" w:themeColor="accent1" w:themeShade="BF"/>
          <w:sz w:val="28"/>
          <w:szCs w:val="32"/>
        </w:rPr>
      </w:pPr>
      <w:bookmarkStart w:id="8" w:name="_Toc83657968"/>
      <w:r>
        <w:rPr>
          <w:rFonts w:ascii="Arial" w:hAnsi="Arial" w:cs="Arial"/>
        </w:rPr>
        <w:br w:type="page"/>
      </w:r>
    </w:p>
    <w:p w14:paraId="1A4DE98A" w14:textId="63716FFB" w:rsidR="004F5CD9" w:rsidRPr="00296F20" w:rsidRDefault="00470C0E" w:rsidP="004F5CD9">
      <w:pPr>
        <w:pStyle w:val="HE1"/>
        <w:rPr>
          <w:rFonts w:ascii="Arial" w:hAnsi="Arial" w:cs="Arial"/>
        </w:rPr>
      </w:pPr>
      <w:bookmarkStart w:id="9" w:name="_Toc83877432"/>
      <w:r w:rsidRPr="00296F20">
        <w:rPr>
          <w:rFonts w:ascii="Arial" w:hAnsi="Arial" w:cs="Arial"/>
        </w:rPr>
        <w:lastRenderedPageBreak/>
        <w:t>Typy testů</w:t>
      </w:r>
      <w:bookmarkEnd w:id="8"/>
      <w:bookmarkEnd w:id="9"/>
    </w:p>
    <w:p w14:paraId="36D60013" w14:textId="11A2A590" w:rsidR="00620790" w:rsidRPr="00296F20" w:rsidRDefault="004F5CD9" w:rsidP="00343851">
      <w:pPr>
        <w:rPr>
          <w:rFonts w:ascii="Arial" w:hAnsi="Arial" w:cs="Arial"/>
          <w:lang w:bidi="ar-SA"/>
        </w:rPr>
      </w:pPr>
      <w:r w:rsidRPr="00296F20">
        <w:rPr>
          <w:rFonts w:ascii="Arial" w:hAnsi="Arial" w:cs="Arial"/>
          <w:lang w:bidi="ar-SA"/>
        </w:rPr>
        <w:t xml:space="preserve">Níže je uveden seznam všech testů, které se budou v průběhu projektu realizovat. </w:t>
      </w:r>
      <w:r w:rsidR="0003318B" w:rsidRPr="00296F20">
        <w:rPr>
          <w:rFonts w:ascii="Arial" w:hAnsi="Arial" w:cs="Arial"/>
          <w:lang w:bidi="ar-SA"/>
        </w:rPr>
        <w:t xml:space="preserve">Pro </w:t>
      </w:r>
      <w:r w:rsidR="52F902EF" w:rsidRPr="334C8F0F">
        <w:rPr>
          <w:rFonts w:ascii="Arial" w:hAnsi="Arial" w:cs="Arial"/>
          <w:lang w:bidi="ar-SA"/>
        </w:rPr>
        <w:t>každý</w:t>
      </w:r>
      <w:r w:rsidR="00045CBF" w:rsidRPr="00296F20">
        <w:rPr>
          <w:rFonts w:ascii="Arial" w:hAnsi="Arial" w:cs="Arial"/>
          <w:lang w:bidi="ar-SA"/>
        </w:rPr>
        <w:t xml:space="preserve"> test </w:t>
      </w:r>
      <w:r w:rsidR="00C938CD" w:rsidRPr="00296F20">
        <w:rPr>
          <w:rFonts w:ascii="Arial" w:hAnsi="Arial" w:cs="Arial"/>
          <w:lang w:bidi="ar-SA"/>
        </w:rPr>
        <w:t xml:space="preserve">je definováno: </w:t>
      </w:r>
    </w:p>
    <w:p w14:paraId="3A24CA26" w14:textId="4EBA7081" w:rsidR="00343851" w:rsidRPr="002E3D76" w:rsidRDefault="00C938CD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002E3D76">
        <w:rPr>
          <w:rFonts w:cs="Arial"/>
          <w:b/>
        </w:rPr>
        <w:t>Odpovědnost</w:t>
      </w:r>
      <w:r w:rsidRPr="002E3D76">
        <w:rPr>
          <w:rFonts w:cs="Arial"/>
        </w:rPr>
        <w:t xml:space="preserve"> – kdo za test primárně odpovídá</w:t>
      </w:r>
    </w:p>
    <w:p w14:paraId="4092AEFA" w14:textId="57E901C2" w:rsidR="00BC24FF" w:rsidRPr="00296F20" w:rsidRDefault="00E97A51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00296F20">
        <w:rPr>
          <w:rFonts w:cs="Arial"/>
          <w:b/>
        </w:rPr>
        <w:t>Součinnost</w:t>
      </w:r>
      <w:r w:rsidRPr="00296F20">
        <w:rPr>
          <w:rFonts w:cs="Arial"/>
        </w:rPr>
        <w:t xml:space="preserve"> – informace o tom, kdo zajišťuje </w:t>
      </w:r>
      <w:r w:rsidR="0062149F" w:rsidRPr="00296F20">
        <w:rPr>
          <w:rFonts w:cs="Arial"/>
        </w:rPr>
        <w:t xml:space="preserve">potřebnou </w:t>
      </w:r>
      <w:r w:rsidRPr="00296F20">
        <w:rPr>
          <w:rFonts w:cs="Arial"/>
        </w:rPr>
        <w:t>součinnost</w:t>
      </w:r>
    </w:p>
    <w:p w14:paraId="134AE8D2" w14:textId="5877E93F" w:rsidR="00BC24FF" w:rsidRPr="00296F20" w:rsidRDefault="00E97A51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00296F20">
        <w:rPr>
          <w:rFonts w:cs="Arial"/>
          <w:b/>
        </w:rPr>
        <w:t>Výstup testu</w:t>
      </w:r>
      <w:r w:rsidRPr="00296F20">
        <w:rPr>
          <w:rFonts w:cs="Arial"/>
        </w:rPr>
        <w:t xml:space="preserve"> – </w:t>
      </w:r>
      <w:r w:rsidR="0062149F" w:rsidRPr="00296F20">
        <w:rPr>
          <w:rFonts w:cs="Arial"/>
        </w:rPr>
        <w:t xml:space="preserve">informace o tom, </w:t>
      </w:r>
      <w:r w:rsidRPr="00296F20">
        <w:rPr>
          <w:rFonts w:cs="Arial"/>
        </w:rPr>
        <w:t>jak bude vypadat výstup z testu (definice chyb v JIRA, zápis, protokol o testu, …)</w:t>
      </w:r>
    </w:p>
    <w:p w14:paraId="709980A5" w14:textId="4E12D96E" w:rsidR="00BC24FF" w:rsidRPr="00296F20" w:rsidRDefault="03EA236E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334C8F0F">
        <w:rPr>
          <w:rFonts w:cs="Arial"/>
          <w:b/>
          <w:bCs/>
        </w:rPr>
        <w:t>Akceptační</w:t>
      </w:r>
      <w:r w:rsidR="00AE2BB4" w:rsidRPr="00296F20">
        <w:rPr>
          <w:rFonts w:cs="Arial"/>
          <w:b/>
        </w:rPr>
        <w:t xml:space="preserve"> protokol</w:t>
      </w:r>
      <w:r w:rsidR="00AE2BB4" w:rsidRPr="00296F20">
        <w:rPr>
          <w:rFonts w:cs="Arial"/>
        </w:rPr>
        <w:t xml:space="preserve"> – informace, zda bude vystaven po tomto </w:t>
      </w:r>
      <w:r w:rsidRPr="334C8F0F">
        <w:rPr>
          <w:rFonts w:cs="Arial"/>
        </w:rPr>
        <w:t>typu</w:t>
      </w:r>
      <w:r w:rsidR="00AE2BB4" w:rsidRPr="00296F20">
        <w:rPr>
          <w:rFonts w:cs="Arial"/>
        </w:rPr>
        <w:t xml:space="preserve"> testu akceptační protokol (Ano / Ne)</w:t>
      </w:r>
    </w:p>
    <w:p w14:paraId="391968E3" w14:textId="1C51DDEE" w:rsidR="008C400F" w:rsidRPr="00296F20" w:rsidRDefault="008C400F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00296F20">
        <w:rPr>
          <w:rFonts w:cs="Arial"/>
          <w:b/>
        </w:rPr>
        <w:t>Akceptační limit</w:t>
      </w:r>
      <w:r w:rsidRPr="00296F20">
        <w:rPr>
          <w:rFonts w:cs="Arial"/>
        </w:rPr>
        <w:t xml:space="preserve"> – informace o tom, </w:t>
      </w:r>
      <w:r w:rsidR="00C57227" w:rsidRPr="00296F20">
        <w:rPr>
          <w:rFonts w:cs="Arial"/>
        </w:rPr>
        <w:t xml:space="preserve">jaký je maximální počet vad typu A, B a C </w:t>
      </w:r>
      <w:r w:rsidR="009D08F2" w:rsidRPr="00296F20">
        <w:rPr>
          <w:rFonts w:cs="Arial"/>
        </w:rPr>
        <w:t xml:space="preserve">pro úspěšné splnění </w:t>
      </w:r>
      <w:r w:rsidR="00A179FC" w:rsidRPr="00296F20">
        <w:rPr>
          <w:rFonts w:cs="Arial"/>
        </w:rPr>
        <w:t xml:space="preserve">daného </w:t>
      </w:r>
      <w:r w:rsidR="009D08F2" w:rsidRPr="00296F20">
        <w:rPr>
          <w:rFonts w:cs="Arial"/>
        </w:rPr>
        <w:t>testu</w:t>
      </w:r>
    </w:p>
    <w:p w14:paraId="518402C8" w14:textId="7286FF92" w:rsidR="00720F68" w:rsidRPr="00296F20" w:rsidRDefault="00720F68" w:rsidP="00BC24FF">
      <w:pPr>
        <w:pStyle w:val="Odstavecseseznamem"/>
        <w:numPr>
          <w:ilvl w:val="0"/>
          <w:numId w:val="36"/>
        </w:numPr>
        <w:rPr>
          <w:rFonts w:cs="Arial"/>
          <w:lang w:bidi="ar-SA"/>
        </w:rPr>
      </w:pPr>
      <w:r w:rsidRPr="00296F20">
        <w:rPr>
          <w:rFonts w:cs="Arial"/>
          <w:b/>
        </w:rPr>
        <w:t xml:space="preserve">Obecný popis </w:t>
      </w:r>
      <w:r w:rsidR="006A313C" w:rsidRPr="00296F20">
        <w:rPr>
          <w:rFonts w:cs="Arial"/>
          <w:lang w:bidi="ar-SA"/>
        </w:rPr>
        <w:t>– informace o tom, na co je daný typ testu zaměřen</w:t>
      </w:r>
    </w:p>
    <w:p w14:paraId="4DE02C99" w14:textId="77777777" w:rsidR="00F97A63" w:rsidRPr="00296F20" w:rsidRDefault="00F97A63" w:rsidP="00F97A63">
      <w:pPr>
        <w:rPr>
          <w:rFonts w:ascii="Arial" w:hAnsi="Arial" w:cs="Arial"/>
          <w:lang w:bidi="ar-SA"/>
        </w:rPr>
      </w:pPr>
    </w:p>
    <w:p w14:paraId="02B13497" w14:textId="633B4990" w:rsidR="00F24F1A" w:rsidRPr="00296F20" w:rsidRDefault="00F24F1A" w:rsidP="00F24F1A">
      <w:pPr>
        <w:rPr>
          <w:rFonts w:ascii="Arial" w:hAnsi="Arial" w:cs="Arial"/>
          <w:lang w:bidi="ar-SA"/>
        </w:rPr>
      </w:pPr>
      <w:r w:rsidRPr="00296F20">
        <w:rPr>
          <w:rFonts w:ascii="Arial" w:hAnsi="Arial" w:cs="Arial"/>
        </w:rPr>
        <w:t>Hlavní cílem těchto testů je zajistit dostatečnou kvalitu dodávaného řešení, v souladu se stanoveným akceptačním procesem, a dostát akceptačním kritériím, která definují přijatelný počet chyb dle stanovených závažností jak pro předání řešení do UAT testů, tak pro zahájení Pilotního provozu.</w:t>
      </w:r>
    </w:p>
    <w:p w14:paraId="0C0CBD8A" w14:textId="77777777" w:rsidR="005B7614" w:rsidRPr="00296F20" w:rsidRDefault="005B7614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475"/>
        <w:gridCol w:w="38"/>
      </w:tblGrid>
      <w:tr w:rsidR="00620790" w14:paraId="27640587" w14:textId="77777777" w:rsidTr="00C422A7">
        <w:tc>
          <w:tcPr>
            <w:tcW w:w="9769" w:type="dxa"/>
            <w:gridSpan w:val="3"/>
            <w:vAlign w:val="center"/>
          </w:tcPr>
          <w:p w14:paraId="1C9BFDCB" w14:textId="0C324478" w:rsidR="00620790" w:rsidRPr="00296F20" w:rsidRDefault="00620790" w:rsidP="00C422A7">
            <w:pPr>
              <w:rPr>
                <w:rFonts w:ascii="Arial" w:hAnsi="Arial" w:cs="Arial"/>
                <w:sz w:val="32"/>
                <w:szCs w:val="32"/>
                <w:lang w:bidi="ar-SA"/>
              </w:rPr>
            </w:pPr>
            <w:r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 xml:space="preserve">A </w:t>
            </w:r>
            <w:r w:rsidR="00A33B1A"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 xml:space="preserve">– </w:t>
            </w:r>
            <w:r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>Ověření cílového konceptu</w:t>
            </w:r>
          </w:p>
        </w:tc>
      </w:tr>
      <w:tr w:rsidR="00620790" w14:paraId="3DCDA56A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4334C909" w14:textId="7829C44C" w:rsidR="00620790" w:rsidRPr="0045140A" w:rsidRDefault="00F9326D" w:rsidP="00C422A7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475" w:type="dxa"/>
          </w:tcPr>
          <w:p w14:paraId="5B113290" w14:textId="2FC81D81" w:rsidR="00620790" w:rsidRPr="0045140A" w:rsidRDefault="00BE35F1" w:rsidP="00C422A7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Objednatel</w:t>
            </w:r>
          </w:p>
        </w:tc>
      </w:tr>
      <w:tr w:rsidR="00620790" w14:paraId="2DF82041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154FAAF4" w14:textId="27D80682" w:rsidR="00620790" w:rsidRPr="0045140A" w:rsidRDefault="00F9326D" w:rsidP="00201C79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475" w:type="dxa"/>
          </w:tcPr>
          <w:p w14:paraId="2C5E0525" w14:textId="4D9EC2EA" w:rsidR="00620790" w:rsidRPr="0045140A" w:rsidRDefault="00002576" w:rsidP="00201C79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Zhotovitel</w:t>
            </w:r>
          </w:p>
        </w:tc>
      </w:tr>
      <w:tr w:rsidR="00620790" w14:paraId="7A226F64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22FA1FDA" w14:textId="338B9343" w:rsidR="00620790" w:rsidRPr="0045140A" w:rsidRDefault="00F9326D" w:rsidP="00C14200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475" w:type="dxa"/>
          </w:tcPr>
          <w:p w14:paraId="70A4B78C" w14:textId="0E2E954C" w:rsidR="00620790" w:rsidRPr="0045140A" w:rsidRDefault="00C65F49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Připomínkovaný dokument Cílový koncept formou revizí a komentářů</w:t>
            </w:r>
          </w:p>
        </w:tc>
      </w:tr>
      <w:tr w:rsidR="00620790" w14:paraId="6B4DDB84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16184126" w14:textId="5006E345" w:rsidR="00620790" w:rsidRPr="0045140A" w:rsidRDefault="00F9326D" w:rsidP="00C14200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475" w:type="dxa"/>
          </w:tcPr>
          <w:p w14:paraId="3B87FEFC" w14:textId="2CD21596" w:rsidR="00620790" w:rsidRPr="0045140A" w:rsidRDefault="00C65F49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Ano</w:t>
            </w:r>
          </w:p>
        </w:tc>
      </w:tr>
      <w:tr w:rsidR="00620790" w14:paraId="7CA6FF1C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24EB4C38" w14:textId="5EB3B4B5" w:rsidR="00620790" w:rsidRPr="0045140A" w:rsidRDefault="00215574" w:rsidP="00C14200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475" w:type="dxa"/>
          </w:tcPr>
          <w:p w14:paraId="71D7BE28" w14:textId="74043328" w:rsidR="00620790" w:rsidRPr="0045140A" w:rsidRDefault="000F0FEC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0</w:t>
            </w:r>
          </w:p>
        </w:tc>
      </w:tr>
      <w:tr w:rsidR="00620790" w14:paraId="463DCE6A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5BCB6E04" w14:textId="5AEB1F38" w:rsidR="00620790" w:rsidRPr="0045140A" w:rsidRDefault="00215574" w:rsidP="00C14200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 xml:space="preserve">Akceptační limit – Vady </w:t>
            </w:r>
            <w:r w:rsidR="00D56FE5"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B</w:t>
            </w: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:</w:t>
            </w:r>
          </w:p>
        </w:tc>
        <w:tc>
          <w:tcPr>
            <w:tcW w:w="6475" w:type="dxa"/>
          </w:tcPr>
          <w:p w14:paraId="26487F06" w14:textId="33F9D6A1" w:rsidR="00620790" w:rsidRPr="0045140A" w:rsidRDefault="000F0FEC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3</w:t>
            </w:r>
          </w:p>
        </w:tc>
      </w:tr>
      <w:tr w:rsidR="00620790" w14:paraId="33DA74F2" w14:textId="77777777" w:rsidTr="0045140A">
        <w:trPr>
          <w:gridAfter w:val="1"/>
          <w:wAfter w:w="38" w:type="dxa"/>
        </w:trPr>
        <w:tc>
          <w:tcPr>
            <w:tcW w:w="3256" w:type="dxa"/>
          </w:tcPr>
          <w:p w14:paraId="613997EE" w14:textId="66D0DA07" w:rsidR="00620790" w:rsidRPr="0045140A" w:rsidRDefault="00215574" w:rsidP="00C14200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 xml:space="preserve">Akceptační limit – Vady </w:t>
            </w:r>
            <w:r w:rsidR="00D56FE5"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C</w:t>
            </w:r>
            <w:r w:rsidRPr="0045140A">
              <w:rPr>
                <w:rFonts w:ascii="Arial" w:eastAsiaTheme="minorEastAsia" w:hAnsi="Arial" w:cs="Arial"/>
                <w:b/>
                <w:sz w:val="22"/>
                <w:szCs w:val="22"/>
              </w:rPr>
              <w:t>:</w:t>
            </w:r>
          </w:p>
        </w:tc>
        <w:tc>
          <w:tcPr>
            <w:tcW w:w="6475" w:type="dxa"/>
          </w:tcPr>
          <w:p w14:paraId="798664EB" w14:textId="5683E20C" w:rsidR="00620790" w:rsidRPr="0045140A" w:rsidRDefault="000F0FEC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5</w:t>
            </w:r>
          </w:p>
        </w:tc>
      </w:tr>
      <w:tr w:rsidR="00620790" w14:paraId="2E642A5C" w14:textId="77777777" w:rsidTr="0045140A">
        <w:trPr>
          <w:gridAfter w:val="1"/>
          <w:wAfter w:w="38" w:type="dxa"/>
        </w:trPr>
        <w:tc>
          <w:tcPr>
            <w:tcW w:w="9731" w:type="dxa"/>
            <w:gridSpan w:val="2"/>
          </w:tcPr>
          <w:p w14:paraId="1B9496A6" w14:textId="41E95C37" w:rsidR="00620790" w:rsidRPr="0045140A" w:rsidRDefault="00663B2D" w:rsidP="00C14200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 xml:space="preserve">Cílem tohoto testu </w:t>
            </w:r>
            <w:r w:rsidR="00D26602" w:rsidRPr="0045140A">
              <w:rPr>
                <w:rFonts w:ascii="Arial" w:hAnsi="Arial" w:cs="Arial"/>
                <w:sz w:val="22"/>
                <w:szCs w:val="22"/>
              </w:rPr>
              <w:t xml:space="preserve">je ověřit, zda jsou v dokumentu cílového </w:t>
            </w:r>
            <w:r w:rsidR="007D4AAC">
              <w:rPr>
                <w:rFonts w:ascii="Arial" w:hAnsi="Arial" w:cs="Arial"/>
                <w:sz w:val="22"/>
                <w:szCs w:val="22"/>
              </w:rPr>
              <w:t>konceptu</w:t>
            </w:r>
            <w:r w:rsidR="00D26602" w:rsidRPr="0045140A">
              <w:rPr>
                <w:rFonts w:ascii="Arial" w:hAnsi="Arial" w:cs="Arial"/>
                <w:sz w:val="22"/>
                <w:szCs w:val="22"/>
              </w:rPr>
              <w:t xml:space="preserve"> z</w:t>
            </w:r>
            <w:r w:rsidR="003B5CAF" w:rsidRPr="0045140A">
              <w:rPr>
                <w:rFonts w:ascii="Arial" w:hAnsi="Arial" w:cs="Arial"/>
                <w:sz w:val="22"/>
                <w:szCs w:val="22"/>
              </w:rPr>
              <w:t>a</w:t>
            </w:r>
            <w:r w:rsidR="00D26602" w:rsidRPr="0045140A">
              <w:rPr>
                <w:rFonts w:ascii="Arial" w:hAnsi="Arial" w:cs="Arial"/>
                <w:sz w:val="22"/>
                <w:szCs w:val="22"/>
              </w:rPr>
              <w:t>pracov</w:t>
            </w:r>
            <w:r w:rsidR="003B5CAF" w:rsidRPr="0045140A">
              <w:rPr>
                <w:rFonts w:ascii="Arial" w:hAnsi="Arial" w:cs="Arial"/>
                <w:sz w:val="22"/>
                <w:szCs w:val="22"/>
              </w:rPr>
              <w:t>á</w:t>
            </w:r>
            <w:r w:rsidR="00D26602" w:rsidRPr="0045140A">
              <w:rPr>
                <w:rFonts w:ascii="Arial" w:hAnsi="Arial" w:cs="Arial"/>
                <w:sz w:val="22"/>
                <w:szCs w:val="22"/>
              </w:rPr>
              <w:t>n</w:t>
            </w:r>
            <w:r w:rsidR="00355702" w:rsidRPr="0045140A">
              <w:rPr>
                <w:rFonts w:ascii="Arial" w:hAnsi="Arial" w:cs="Arial"/>
                <w:sz w:val="22"/>
                <w:szCs w:val="22"/>
              </w:rPr>
              <w:t>a všechna témat</w:t>
            </w:r>
            <w:r w:rsidR="008F510D" w:rsidRPr="0045140A">
              <w:rPr>
                <w:rFonts w:ascii="Arial" w:hAnsi="Arial" w:cs="Arial"/>
                <w:sz w:val="22"/>
                <w:szCs w:val="22"/>
              </w:rPr>
              <w:t>a</w:t>
            </w:r>
            <w:r w:rsidR="00355702" w:rsidRPr="0045140A">
              <w:rPr>
                <w:rFonts w:ascii="Arial" w:hAnsi="Arial" w:cs="Arial"/>
                <w:sz w:val="22"/>
                <w:szCs w:val="22"/>
              </w:rPr>
              <w:t xml:space="preserve"> ze </w:t>
            </w:r>
            <w:proofErr w:type="spellStart"/>
            <w:r w:rsidR="00355702" w:rsidRPr="0045140A">
              <w:rPr>
                <w:rFonts w:ascii="Arial" w:hAnsi="Arial" w:cs="Arial"/>
                <w:sz w:val="22"/>
                <w:szCs w:val="22"/>
              </w:rPr>
              <w:t>zádávací</w:t>
            </w:r>
            <w:proofErr w:type="spellEnd"/>
            <w:r w:rsidR="00355702" w:rsidRPr="0045140A">
              <w:rPr>
                <w:rFonts w:ascii="Arial" w:hAnsi="Arial" w:cs="Arial"/>
                <w:sz w:val="22"/>
                <w:szCs w:val="22"/>
              </w:rPr>
              <w:t xml:space="preserve"> dokumentac</w:t>
            </w:r>
            <w:r w:rsidR="003B5CAF" w:rsidRPr="0045140A">
              <w:rPr>
                <w:rFonts w:ascii="Arial" w:hAnsi="Arial" w:cs="Arial"/>
                <w:sz w:val="22"/>
                <w:szCs w:val="22"/>
              </w:rPr>
              <w:t>e a technické specifikace</w:t>
            </w:r>
            <w:r w:rsidR="003A0E66" w:rsidRPr="0045140A">
              <w:rPr>
                <w:rFonts w:ascii="Arial" w:hAnsi="Arial" w:cs="Arial"/>
                <w:sz w:val="22"/>
                <w:szCs w:val="22"/>
              </w:rPr>
              <w:t xml:space="preserve"> tak, že je možné cílový koncept považovat za závazný </w:t>
            </w:r>
            <w:r w:rsidR="00C01FAC" w:rsidRPr="0045140A">
              <w:rPr>
                <w:rFonts w:ascii="Arial" w:hAnsi="Arial" w:cs="Arial"/>
                <w:sz w:val="22"/>
                <w:szCs w:val="22"/>
              </w:rPr>
              <w:t>podklad k realizaci projektu</w:t>
            </w:r>
            <w:r w:rsidR="003B5CAF" w:rsidRPr="0045140A">
              <w:rPr>
                <w:rFonts w:ascii="Arial" w:hAnsi="Arial" w:cs="Arial"/>
                <w:sz w:val="22"/>
                <w:szCs w:val="22"/>
              </w:rPr>
              <w:t xml:space="preserve">. </w:t>
            </w:r>
          </w:p>
        </w:tc>
      </w:tr>
    </w:tbl>
    <w:p w14:paraId="20BE67EA" w14:textId="5EC5DCAF" w:rsidR="00620790" w:rsidRPr="00296F20" w:rsidRDefault="00620790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8B2787" w14:paraId="0D640DF3" w14:textId="77777777" w:rsidTr="004A44A5">
        <w:tc>
          <w:tcPr>
            <w:tcW w:w="9769" w:type="dxa"/>
            <w:gridSpan w:val="2"/>
          </w:tcPr>
          <w:p w14:paraId="27694AB7" w14:textId="28600611" w:rsidR="008B2787" w:rsidRPr="00296F20" w:rsidRDefault="004A44A5" w:rsidP="00C14200">
            <w:pPr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>B</w:t>
            </w:r>
            <w:r w:rsidR="00A33B1A"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 xml:space="preserve"> – </w:t>
            </w:r>
            <w:r w:rsidRPr="00296F20">
              <w:rPr>
                <w:rFonts w:ascii="Arial" w:eastAsiaTheme="minorEastAsia" w:hAnsi="Arial" w:cs="Arial"/>
                <w:b/>
                <w:sz w:val="28"/>
                <w:szCs w:val="28"/>
                <w:lang w:bidi="ar-SA"/>
              </w:rPr>
              <w:t>Definice nastavení HW infrastruktury</w:t>
            </w:r>
          </w:p>
        </w:tc>
      </w:tr>
      <w:tr w:rsidR="008B2787" w14:paraId="6349CDD3" w14:textId="77777777" w:rsidTr="0045140A">
        <w:tc>
          <w:tcPr>
            <w:tcW w:w="3256" w:type="dxa"/>
          </w:tcPr>
          <w:p w14:paraId="5277D0FC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599925BE" w14:textId="47C136E2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</w:p>
        </w:tc>
      </w:tr>
      <w:tr w:rsidR="008B2787" w14:paraId="696F61E2" w14:textId="77777777" w:rsidTr="0045140A">
        <w:tc>
          <w:tcPr>
            <w:tcW w:w="3256" w:type="dxa"/>
          </w:tcPr>
          <w:p w14:paraId="216A15C2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7DD181D9" w14:textId="5EA86897" w:rsidR="008B2787" w:rsidRPr="00296F20" w:rsidRDefault="00002576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</w:p>
        </w:tc>
      </w:tr>
      <w:tr w:rsidR="008B2787" w14:paraId="0B09F744" w14:textId="77777777" w:rsidTr="0045140A">
        <w:tc>
          <w:tcPr>
            <w:tcW w:w="3256" w:type="dxa"/>
          </w:tcPr>
          <w:p w14:paraId="710B0546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4ED63707" w14:textId="12F78A1E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Zápis o provedené akceptační proceduře.</w:t>
            </w:r>
          </w:p>
        </w:tc>
      </w:tr>
      <w:tr w:rsidR="008B2787" w14:paraId="6444ADB8" w14:textId="77777777" w:rsidTr="0045140A">
        <w:tc>
          <w:tcPr>
            <w:tcW w:w="3256" w:type="dxa"/>
          </w:tcPr>
          <w:p w14:paraId="185F9883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266AA4E5" w14:textId="3EAC8F24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Ano</w:t>
            </w:r>
          </w:p>
        </w:tc>
      </w:tr>
      <w:tr w:rsidR="008B2787" w14:paraId="5A7ED7EB" w14:textId="77777777" w:rsidTr="0045140A">
        <w:tc>
          <w:tcPr>
            <w:tcW w:w="3256" w:type="dxa"/>
          </w:tcPr>
          <w:p w14:paraId="39C96574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7E45E569" w14:textId="7CFC3EA7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8B2787" w14:paraId="4F75363D" w14:textId="77777777" w:rsidTr="0045140A">
        <w:tc>
          <w:tcPr>
            <w:tcW w:w="3256" w:type="dxa"/>
          </w:tcPr>
          <w:p w14:paraId="4F2E2611" w14:textId="7548490C" w:rsidR="008B2787" w:rsidRPr="00296F20" w:rsidRDefault="008B2787" w:rsidP="00194B06">
            <w:pPr>
              <w:spacing w:line="259" w:lineRule="auto"/>
              <w:rPr>
                <w:rFonts w:ascii="Arial" w:eastAsiaTheme="minorEastAsia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EastAsia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38772FE5" w14:textId="73FC800E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8B2787" w14:paraId="25851CAC" w14:textId="77777777" w:rsidTr="0045140A">
        <w:tc>
          <w:tcPr>
            <w:tcW w:w="3256" w:type="dxa"/>
          </w:tcPr>
          <w:p w14:paraId="5EAE9807" w14:textId="77777777" w:rsidR="008B2787" w:rsidRPr="00296F20" w:rsidRDefault="008B2787" w:rsidP="004A44A5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6B0B2486" w14:textId="38C98ECD" w:rsidR="008B2787" w:rsidRPr="00296F20" w:rsidRDefault="005E182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8B2787" w14:paraId="4E591424" w14:textId="77777777" w:rsidTr="004A44A5">
        <w:tc>
          <w:tcPr>
            <w:tcW w:w="9769" w:type="dxa"/>
            <w:gridSpan w:val="2"/>
          </w:tcPr>
          <w:p w14:paraId="7EA9ACDA" w14:textId="78E22545" w:rsidR="008B2787" w:rsidRPr="00296F20" w:rsidRDefault="002E2CD2" w:rsidP="004A44A5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Cílem tohoto testu je ověření </w:t>
            </w:r>
            <w:r w:rsidR="0047481F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předávaných komponent vůči nabídce a dodacímu listu. </w:t>
            </w:r>
            <w:r w:rsidR="007746EE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Odpovědná osoba objednatele ověří, </w:t>
            </w:r>
            <w:r w:rsidR="006639D6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že kvalita a parametry </w:t>
            </w:r>
            <w:r w:rsidR="007746EE" w:rsidRPr="00296F20">
              <w:rPr>
                <w:rFonts w:ascii="Arial" w:eastAsiaTheme="minorHAnsi" w:hAnsi="Arial" w:cs="Arial"/>
                <w:sz w:val="22"/>
                <w:szCs w:val="22"/>
              </w:rPr>
              <w:t>dodan</w:t>
            </w:r>
            <w:r w:rsidR="006639D6" w:rsidRPr="00296F20">
              <w:rPr>
                <w:rFonts w:ascii="Arial" w:eastAsiaTheme="minorHAnsi" w:hAnsi="Arial" w:cs="Arial"/>
                <w:sz w:val="22"/>
                <w:szCs w:val="22"/>
              </w:rPr>
              <w:t>ého</w:t>
            </w:r>
            <w:r w:rsidR="007746EE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materiál</w:t>
            </w:r>
            <w:r w:rsidR="006639D6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u </w:t>
            </w:r>
            <w:r w:rsidR="005E1822" w:rsidRPr="00296F20">
              <w:rPr>
                <w:rFonts w:ascii="Arial" w:eastAsiaTheme="minorHAnsi" w:hAnsi="Arial" w:cs="Arial"/>
                <w:sz w:val="22"/>
                <w:szCs w:val="22"/>
              </w:rPr>
              <w:t>odpovíd</w:t>
            </w:r>
            <w:r w:rsidR="0061623F" w:rsidRPr="00296F20">
              <w:rPr>
                <w:rFonts w:ascii="Arial" w:eastAsiaTheme="minorHAnsi" w:hAnsi="Arial" w:cs="Arial"/>
                <w:sz w:val="22"/>
                <w:szCs w:val="22"/>
              </w:rPr>
              <w:t>ají</w:t>
            </w:r>
            <w:r w:rsidR="005E1822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nabídce.</w:t>
            </w:r>
          </w:p>
        </w:tc>
      </w:tr>
    </w:tbl>
    <w:p w14:paraId="601098F5" w14:textId="68689097" w:rsidR="00620790" w:rsidRPr="00296F20" w:rsidRDefault="00620790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B74A45" w14:paraId="1171418F" w14:textId="77777777" w:rsidTr="00C5747F">
        <w:tc>
          <w:tcPr>
            <w:tcW w:w="9769" w:type="dxa"/>
            <w:gridSpan w:val="2"/>
          </w:tcPr>
          <w:p w14:paraId="5D57EECE" w14:textId="290E562F" w:rsidR="00B74A45" w:rsidRPr="00296F20" w:rsidRDefault="0085290A" w:rsidP="006442BA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C – I</w:t>
            </w:r>
            <w:r w:rsidR="0028711A"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ntegrační testy aplikace</w:t>
            </w:r>
          </w:p>
        </w:tc>
      </w:tr>
      <w:tr w:rsidR="00B74A45" w14:paraId="6D904013" w14:textId="77777777" w:rsidTr="0045140A">
        <w:tc>
          <w:tcPr>
            <w:tcW w:w="3256" w:type="dxa"/>
          </w:tcPr>
          <w:p w14:paraId="40ECD3EE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588B2827" w14:textId="06CECA50" w:rsidR="00B74A45" w:rsidRPr="0045140A" w:rsidRDefault="003A3B67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Zhotovitel</w:t>
            </w:r>
          </w:p>
        </w:tc>
      </w:tr>
      <w:tr w:rsidR="00B74A45" w14:paraId="1A1E2DF0" w14:textId="77777777" w:rsidTr="0045140A">
        <w:tc>
          <w:tcPr>
            <w:tcW w:w="3256" w:type="dxa"/>
          </w:tcPr>
          <w:p w14:paraId="51F705EC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0CAB13AB" w14:textId="7DC16409" w:rsidR="00B74A45" w:rsidRPr="0045140A" w:rsidRDefault="00002576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Zhotovitel</w:t>
            </w:r>
            <w:r w:rsidR="59BE1AD7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 / </w:t>
            </w:r>
            <w:r w:rsidR="00A30B8D" w:rsidRPr="0045140A">
              <w:rPr>
                <w:rFonts w:ascii="Arial" w:eastAsiaTheme="minorEastAsia" w:hAnsi="Arial" w:cs="Arial"/>
                <w:sz w:val="22"/>
                <w:szCs w:val="22"/>
              </w:rPr>
              <w:t>Objednatel</w:t>
            </w:r>
            <w:r w:rsidR="11ED2CAA" w:rsidRPr="0045140A">
              <w:rPr>
                <w:rFonts w:ascii="Arial" w:eastAsiaTheme="minorEastAsia" w:hAnsi="Arial" w:cs="Arial"/>
                <w:sz w:val="22"/>
                <w:szCs w:val="22"/>
              </w:rPr>
              <w:t>, ECZR BIT, EDT</w:t>
            </w:r>
            <w:r w:rsidR="59BE1AD7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 (za </w:t>
            </w:r>
            <w:r w:rsidR="68310C5B" w:rsidRPr="0045140A">
              <w:rPr>
                <w:rFonts w:ascii="Arial" w:eastAsiaTheme="minorEastAsia" w:hAnsi="Arial" w:cs="Arial"/>
                <w:sz w:val="22"/>
                <w:szCs w:val="22"/>
              </w:rPr>
              <w:t>návaz</w:t>
            </w:r>
            <w:r w:rsidR="59BE1AD7" w:rsidRPr="0045140A">
              <w:rPr>
                <w:rFonts w:ascii="Arial" w:eastAsiaTheme="minorEastAsia" w:hAnsi="Arial" w:cs="Arial"/>
                <w:sz w:val="22"/>
                <w:szCs w:val="22"/>
              </w:rPr>
              <w:t>né systémy)</w:t>
            </w:r>
          </w:p>
        </w:tc>
      </w:tr>
      <w:tr w:rsidR="00B74A45" w14:paraId="4145F652" w14:textId="77777777" w:rsidTr="0045140A">
        <w:tc>
          <w:tcPr>
            <w:tcW w:w="3256" w:type="dxa"/>
          </w:tcPr>
          <w:p w14:paraId="12D5071D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117E9C7C" w14:textId="259327DF" w:rsidR="00B74A45" w:rsidRPr="0045140A" w:rsidRDefault="7C959F1C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Protokol o provedených testech</w:t>
            </w:r>
          </w:p>
        </w:tc>
      </w:tr>
      <w:tr w:rsidR="00B74A45" w14:paraId="652D3715" w14:textId="77777777" w:rsidTr="0045140A">
        <w:tc>
          <w:tcPr>
            <w:tcW w:w="3256" w:type="dxa"/>
          </w:tcPr>
          <w:p w14:paraId="34078740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1FDC6577" w14:textId="2E5560DD" w:rsidR="00B74A45" w:rsidRPr="0045140A" w:rsidRDefault="79DF697F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Ano</w:t>
            </w:r>
          </w:p>
        </w:tc>
      </w:tr>
      <w:tr w:rsidR="00B74A45" w14:paraId="3DE4CD0A" w14:textId="77777777" w:rsidTr="0045140A">
        <w:tc>
          <w:tcPr>
            <w:tcW w:w="3256" w:type="dxa"/>
          </w:tcPr>
          <w:p w14:paraId="12A70AF5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2D5C02D1" w14:textId="06D55929" w:rsidR="00B74A45" w:rsidRPr="0045140A" w:rsidRDefault="20AE9BC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0</w:t>
            </w:r>
          </w:p>
        </w:tc>
      </w:tr>
      <w:tr w:rsidR="00B74A45" w14:paraId="2F537584" w14:textId="77777777" w:rsidTr="0045140A">
        <w:tc>
          <w:tcPr>
            <w:tcW w:w="3256" w:type="dxa"/>
          </w:tcPr>
          <w:p w14:paraId="0D9ACC8E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06A627D9" w14:textId="17611332" w:rsidR="00B74A45" w:rsidRPr="0045140A" w:rsidRDefault="05B9B1B0" w:rsidP="00F43639">
            <w:pPr>
              <w:spacing w:line="259" w:lineRule="auto"/>
              <w:rPr>
                <w:rFonts w:ascii="Arial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2</w:t>
            </w:r>
          </w:p>
        </w:tc>
      </w:tr>
      <w:tr w:rsidR="00B74A45" w14:paraId="17F1056B" w14:textId="77777777" w:rsidTr="0045140A">
        <w:tc>
          <w:tcPr>
            <w:tcW w:w="3256" w:type="dxa"/>
          </w:tcPr>
          <w:p w14:paraId="2FD01FF2" w14:textId="77777777" w:rsidR="00B74A45" w:rsidRPr="0045140A" w:rsidRDefault="00B74A45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5E665C55" w14:textId="10785C64" w:rsidR="00B74A45" w:rsidRPr="0045140A" w:rsidRDefault="298379A1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5</w:t>
            </w:r>
          </w:p>
        </w:tc>
      </w:tr>
      <w:tr w:rsidR="00B74A45" w14:paraId="32406B68" w14:textId="77777777" w:rsidTr="00C5747F">
        <w:tc>
          <w:tcPr>
            <w:tcW w:w="9769" w:type="dxa"/>
            <w:gridSpan w:val="2"/>
          </w:tcPr>
          <w:p w14:paraId="146999DD" w14:textId="536EE341" w:rsidR="00B74A45" w:rsidRPr="0045140A" w:rsidRDefault="41F13101" w:rsidP="00481876">
            <w:pPr>
              <w:rPr>
                <w:rFonts w:ascii="Arial" w:eastAsia="Calibri" w:hAnsi="Arial" w:cs="Arial"/>
                <w:sz w:val="22"/>
                <w:szCs w:val="22"/>
              </w:rPr>
            </w:pPr>
            <w:r w:rsidRPr="0045140A">
              <w:rPr>
                <w:rFonts w:ascii="Arial" w:eastAsia="Calibri" w:hAnsi="Arial" w:cs="Arial"/>
                <w:sz w:val="22"/>
                <w:szCs w:val="22"/>
              </w:rPr>
              <w:t xml:space="preserve">Předpokládá se provedení integračních testů jak vnitřních (mezi jednotlivými dodávanými komponentami – např. mezi HSM a KMS, mezi MDM a KMS, …), tak externích (návaznost na další systémy – např. na SAP, SCADA, AD, …). Vnitřní integrační testy provede </w:t>
            </w:r>
            <w:r w:rsidR="00002576" w:rsidRPr="0045140A">
              <w:rPr>
                <w:rFonts w:ascii="Arial" w:eastAsia="Calibri" w:hAnsi="Arial" w:cs="Arial"/>
                <w:sz w:val="22"/>
                <w:szCs w:val="22"/>
              </w:rPr>
              <w:t>Zhotovitel</w:t>
            </w:r>
            <w:r w:rsidRPr="0045140A">
              <w:rPr>
                <w:rFonts w:ascii="Arial" w:eastAsia="Calibri" w:hAnsi="Arial" w:cs="Arial"/>
                <w:sz w:val="22"/>
                <w:szCs w:val="22"/>
              </w:rPr>
              <w:t xml:space="preserve">. Externí integrační testy provede </w:t>
            </w:r>
            <w:r w:rsidR="00002576" w:rsidRPr="0045140A">
              <w:rPr>
                <w:rFonts w:ascii="Arial" w:eastAsia="Calibri" w:hAnsi="Arial" w:cs="Arial"/>
                <w:sz w:val="22"/>
                <w:szCs w:val="22"/>
              </w:rPr>
              <w:t>Zhotovitel</w:t>
            </w:r>
            <w:r w:rsidRPr="0045140A">
              <w:rPr>
                <w:rFonts w:ascii="Arial" w:eastAsia="Calibri" w:hAnsi="Arial" w:cs="Arial"/>
                <w:sz w:val="22"/>
                <w:szCs w:val="22"/>
              </w:rPr>
              <w:t xml:space="preserve"> ve spolupráci s </w:t>
            </w:r>
            <w:r w:rsidR="00796E3C" w:rsidRPr="0045140A">
              <w:rPr>
                <w:rFonts w:ascii="Arial" w:eastAsia="Calibri" w:hAnsi="Arial" w:cs="Arial"/>
                <w:sz w:val="22"/>
                <w:szCs w:val="22"/>
              </w:rPr>
              <w:t>Objednatelem</w:t>
            </w:r>
            <w:r w:rsidRPr="0045140A">
              <w:rPr>
                <w:rFonts w:ascii="Arial" w:eastAsia="Calibri" w:hAnsi="Arial" w:cs="Arial"/>
                <w:sz w:val="22"/>
                <w:szCs w:val="22"/>
              </w:rPr>
              <w:t xml:space="preserve"> a dalšími zástupci společností skupiny E.ON</w:t>
            </w:r>
            <w:r w:rsidR="7E917512" w:rsidRPr="0045140A">
              <w:rPr>
                <w:rFonts w:ascii="Arial" w:eastAsia="Calibri" w:hAnsi="Arial" w:cs="Arial"/>
                <w:sz w:val="22"/>
                <w:szCs w:val="22"/>
              </w:rPr>
              <w:t xml:space="preserve"> (správci návazných systémů)</w:t>
            </w:r>
            <w:r w:rsidRPr="0045140A">
              <w:rPr>
                <w:rFonts w:ascii="Arial" w:eastAsia="Calibri" w:hAnsi="Arial" w:cs="Arial"/>
                <w:sz w:val="22"/>
                <w:szCs w:val="22"/>
              </w:rPr>
              <w:t>. Případná nefunkčnost bude odstraněna v dohodnutém termínu s následným ověřením (</w:t>
            </w:r>
            <w:proofErr w:type="spellStart"/>
            <w:r w:rsidRPr="0045140A">
              <w:rPr>
                <w:rFonts w:ascii="Arial" w:eastAsia="Calibri" w:hAnsi="Arial" w:cs="Arial"/>
                <w:sz w:val="22"/>
                <w:szCs w:val="22"/>
              </w:rPr>
              <w:t>retestem</w:t>
            </w:r>
            <w:proofErr w:type="spellEnd"/>
            <w:r w:rsidRPr="0045140A">
              <w:rPr>
                <w:rFonts w:ascii="Arial" w:eastAsia="Calibri" w:hAnsi="Arial" w:cs="Arial"/>
                <w:sz w:val="22"/>
                <w:szCs w:val="22"/>
              </w:rPr>
              <w:t>).</w:t>
            </w:r>
          </w:p>
        </w:tc>
      </w:tr>
    </w:tbl>
    <w:p w14:paraId="1D070B94" w14:textId="53A955F9" w:rsidR="00B74A45" w:rsidRPr="00296F20" w:rsidRDefault="00B74A45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6442BA" w14:paraId="11DE6EFD" w14:textId="77777777" w:rsidTr="00481876">
        <w:tc>
          <w:tcPr>
            <w:tcW w:w="9769" w:type="dxa"/>
            <w:gridSpan w:val="2"/>
          </w:tcPr>
          <w:p w14:paraId="1B045FDD" w14:textId="78D7F52A" w:rsidR="006442BA" w:rsidRPr="00296F20" w:rsidRDefault="006442BA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 xml:space="preserve">D – </w:t>
            </w:r>
            <w:r w:rsidR="00144AB0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Penetrační testy</w:t>
            </w:r>
          </w:p>
        </w:tc>
      </w:tr>
      <w:tr w:rsidR="006442BA" w14:paraId="64CBE260" w14:textId="77777777" w:rsidTr="0045140A">
        <w:tc>
          <w:tcPr>
            <w:tcW w:w="3256" w:type="dxa"/>
          </w:tcPr>
          <w:p w14:paraId="1D54A140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52BAD6B6" w14:textId="08927342" w:rsidR="006442BA" w:rsidRPr="00296F20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222F4D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17367B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(fáze 1) + </w:t>
            </w:r>
            <w:r w:rsidR="007B598F" w:rsidRPr="00296F20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  <w:r w:rsidR="003D697E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(fáze 2)</w:t>
            </w:r>
          </w:p>
        </w:tc>
      </w:tr>
      <w:tr w:rsidR="006442BA" w14:paraId="43157559" w14:textId="77777777" w:rsidTr="0045140A">
        <w:tc>
          <w:tcPr>
            <w:tcW w:w="3256" w:type="dxa"/>
          </w:tcPr>
          <w:p w14:paraId="7CB86A0B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49C91AC9" w14:textId="72A64510" w:rsidR="006442BA" w:rsidRPr="00296F20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222F4D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/ </w:t>
            </w:r>
            <w:r w:rsidR="00050EFD" w:rsidRPr="00296F20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</w:p>
        </w:tc>
      </w:tr>
      <w:tr w:rsidR="006442BA" w14:paraId="12240E4A" w14:textId="77777777" w:rsidTr="0045140A">
        <w:tc>
          <w:tcPr>
            <w:tcW w:w="3256" w:type="dxa"/>
          </w:tcPr>
          <w:p w14:paraId="2943B97D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262FC84E" w14:textId="304598D3" w:rsidR="006442BA" w:rsidRPr="00296F20" w:rsidRDefault="00050EFD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P</w:t>
            </w:r>
            <w:r w:rsidR="00940059" w:rsidRPr="00296F20">
              <w:rPr>
                <w:rFonts w:ascii="Arial" w:eastAsiaTheme="minorHAnsi" w:hAnsi="Arial" w:cs="Arial"/>
                <w:sz w:val="22"/>
                <w:szCs w:val="22"/>
              </w:rPr>
              <w:t>rotokol o provedených testech s</w:t>
            </w:r>
            <w:r w:rsidR="001807CB" w:rsidRPr="00296F20">
              <w:rPr>
                <w:rFonts w:ascii="Arial" w:eastAsiaTheme="minorHAnsi" w:hAnsi="Arial" w:cs="Arial"/>
                <w:sz w:val="22"/>
                <w:szCs w:val="22"/>
              </w:rPr>
              <w:t> konkrétní metodikou a</w:t>
            </w:r>
            <w:r w:rsidR="00940059" w:rsidRPr="00296F20">
              <w:rPr>
                <w:rFonts w:ascii="Arial" w:eastAsiaTheme="minorHAnsi" w:hAnsi="Arial" w:cs="Arial"/>
                <w:sz w:val="22"/>
                <w:szCs w:val="22"/>
              </w:rPr>
              <w:t> podrobnými výsledky</w:t>
            </w:r>
          </w:p>
        </w:tc>
      </w:tr>
      <w:tr w:rsidR="006442BA" w14:paraId="43624D5B" w14:textId="77777777" w:rsidTr="0045140A">
        <w:tc>
          <w:tcPr>
            <w:tcW w:w="3256" w:type="dxa"/>
          </w:tcPr>
          <w:p w14:paraId="0C44D7F8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481E0994" w14:textId="7D841B2F" w:rsidR="006442BA" w:rsidRPr="00296F20" w:rsidRDefault="00EC493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ano</w:t>
            </w:r>
          </w:p>
        </w:tc>
      </w:tr>
      <w:tr w:rsidR="006442BA" w14:paraId="7BADF4A7" w14:textId="77777777" w:rsidTr="0045140A">
        <w:tc>
          <w:tcPr>
            <w:tcW w:w="3256" w:type="dxa"/>
          </w:tcPr>
          <w:p w14:paraId="2D3E66B0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4DF6447B" w14:textId="56BAF79B" w:rsidR="006442BA" w:rsidRPr="00296F20" w:rsidRDefault="00D06DE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6442BA" w14:paraId="3E03D4CC" w14:textId="77777777" w:rsidTr="0045140A">
        <w:tc>
          <w:tcPr>
            <w:tcW w:w="3256" w:type="dxa"/>
          </w:tcPr>
          <w:p w14:paraId="5B8F9FEE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2FF751A4" w14:textId="6F92EA43" w:rsidR="006442BA" w:rsidRPr="00296F20" w:rsidRDefault="002C284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2</w:t>
            </w:r>
          </w:p>
        </w:tc>
      </w:tr>
      <w:tr w:rsidR="006442BA" w14:paraId="21B9987C" w14:textId="77777777" w:rsidTr="0045140A">
        <w:tc>
          <w:tcPr>
            <w:tcW w:w="3256" w:type="dxa"/>
          </w:tcPr>
          <w:p w14:paraId="3407763E" w14:textId="77777777" w:rsidR="006442BA" w:rsidRPr="00296F20" w:rsidRDefault="006442BA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1D500417" w14:textId="7231EE6B" w:rsidR="006442BA" w:rsidRPr="00296F20" w:rsidRDefault="002C284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</w:tr>
      <w:tr w:rsidR="006442BA" w14:paraId="05182416" w14:textId="77777777" w:rsidTr="00481876">
        <w:tc>
          <w:tcPr>
            <w:tcW w:w="9769" w:type="dxa"/>
            <w:gridSpan w:val="2"/>
          </w:tcPr>
          <w:p w14:paraId="681B9460" w14:textId="6FB45D89" w:rsidR="006442BA" w:rsidRPr="00296F20" w:rsidRDefault="009F2AF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Předpokládá se dvoufázové testování . V první fázi</w:t>
            </w:r>
            <w:r w:rsidR="00BC0FF5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48666C" w:rsidRPr="00296F20">
              <w:rPr>
                <w:rFonts w:ascii="Arial" w:eastAsiaTheme="minorHAnsi" w:hAnsi="Arial" w:cs="Arial"/>
                <w:sz w:val="22"/>
                <w:szCs w:val="22"/>
              </w:rPr>
              <w:t>zajistí</w:t>
            </w:r>
            <w:r w:rsidR="00BC0FF5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testy </w:t>
            </w:r>
            <w:r w:rsidR="00002576"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BC0FF5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prostřednictvím nezávislé, renomované společnosti (např. ENCS). </w:t>
            </w:r>
            <w:r w:rsidR="000C28D7" w:rsidRPr="00296F20">
              <w:rPr>
                <w:rFonts w:ascii="Arial" w:eastAsiaTheme="minorHAnsi" w:hAnsi="Arial" w:cs="Arial"/>
                <w:sz w:val="22"/>
                <w:szCs w:val="22"/>
              </w:rPr>
              <w:t>Případné nálezy budou diskutovány s </w:t>
            </w:r>
            <w:r w:rsidR="00F94925" w:rsidRPr="00296F20">
              <w:rPr>
                <w:rFonts w:ascii="Arial" w:eastAsiaTheme="minorHAnsi" w:hAnsi="Arial" w:cs="Arial"/>
                <w:sz w:val="22"/>
                <w:szCs w:val="22"/>
              </w:rPr>
              <w:t>Objednatelem</w:t>
            </w:r>
            <w:r w:rsidR="000C28D7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a </w:t>
            </w:r>
            <w:r w:rsidR="00985E8B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budou odstraněny v dohodnutém termínu. Následně bude proveden kompletní </w:t>
            </w:r>
            <w:proofErr w:type="spellStart"/>
            <w:r w:rsidR="00985E8B" w:rsidRPr="00296F20">
              <w:rPr>
                <w:rFonts w:ascii="Arial" w:eastAsiaTheme="minorHAnsi" w:hAnsi="Arial" w:cs="Arial"/>
                <w:sz w:val="22"/>
                <w:szCs w:val="22"/>
              </w:rPr>
              <w:t>retest</w:t>
            </w:r>
            <w:proofErr w:type="spellEnd"/>
            <w:r w:rsidR="00985E8B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03008B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ze strany </w:t>
            </w:r>
            <w:r w:rsidR="00EE51A8" w:rsidRPr="00296F20">
              <w:rPr>
                <w:rFonts w:ascii="Arial" w:eastAsiaTheme="minorHAnsi" w:hAnsi="Arial" w:cs="Arial"/>
                <w:sz w:val="22"/>
                <w:szCs w:val="22"/>
              </w:rPr>
              <w:t>Objednatele</w:t>
            </w:r>
            <w:r w:rsidR="003A715F" w:rsidRPr="00296F20">
              <w:rPr>
                <w:rFonts w:ascii="Arial" w:eastAsiaTheme="minorHAnsi" w:hAnsi="Arial" w:cs="Arial"/>
                <w:sz w:val="22"/>
                <w:szCs w:val="22"/>
              </w:rPr>
              <w:t>. P</w:t>
            </w:r>
            <w:r w:rsidR="0003008B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ředpokládá se využití vlastních prostředků </w:t>
            </w:r>
            <w:r w:rsidR="00EE51A8" w:rsidRPr="00296F20">
              <w:rPr>
                <w:rFonts w:ascii="Arial" w:eastAsiaTheme="minorHAnsi" w:hAnsi="Arial" w:cs="Arial"/>
                <w:sz w:val="22"/>
                <w:szCs w:val="22"/>
              </w:rPr>
              <w:t>Objednatele</w:t>
            </w:r>
            <w:r w:rsidR="009055B8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03008B" w:rsidRPr="00296F20">
              <w:rPr>
                <w:rFonts w:ascii="Arial" w:eastAsiaTheme="minorHAnsi" w:hAnsi="Arial" w:cs="Arial"/>
                <w:sz w:val="22"/>
                <w:szCs w:val="22"/>
              </w:rPr>
              <w:t>a externího partnera</w:t>
            </w:r>
            <w:r w:rsidR="003A715F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(např. </w:t>
            </w:r>
            <w:proofErr w:type="spellStart"/>
            <w:r w:rsidR="003A715F" w:rsidRPr="00296F20">
              <w:rPr>
                <w:rFonts w:ascii="Arial" w:eastAsiaTheme="minorHAnsi" w:hAnsi="Arial" w:cs="Arial"/>
                <w:sz w:val="22"/>
                <w:szCs w:val="22"/>
              </w:rPr>
              <w:t>TeskaLabs</w:t>
            </w:r>
            <w:proofErr w:type="spellEnd"/>
            <w:r w:rsidR="003A715F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). </w:t>
            </w:r>
            <w:r w:rsidR="009055B8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Případné nálezy budou opět odstraněny </w:t>
            </w:r>
            <w:r w:rsidR="00D911A4" w:rsidRPr="00296F20">
              <w:rPr>
                <w:rFonts w:ascii="Arial" w:eastAsiaTheme="minorHAnsi" w:hAnsi="Arial" w:cs="Arial"/>
                <w:sz w:val="22"/>
                <w:szCs w:val="22"/>
              </w:rPr>
              <w:t>v dohodnutém termínu s následným ověřením (</w:t>
            </w:r>
            <w:proofErr w:type="spellStart"/>
            <w:r w:rsidR="00D911A4" w:rsidRPr="00296F20">
              <w:rPr>
                <w:rFonts w:ascii="Arial" w:eastAsiaTheme="minorHAnsi" w:hAnsi="Arial" w:cs="Arial"/>
                <w:sz w:val="22"/>
                <w:szCs w:val="22"/>
              </w:rPr>
              <w:t>retestem</w:t>
            </w:r>
            <w:proofErr w:type="spellEnd"/>
            <w:r w:rsidR="00D911A4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) nápravných opatření. </w:t>
            </w:r>
          </w:p>
        </w:tc>
      </w:tr>
    </w:tbl>
    <w:p w14:paraId="22541976" w14:textId="09AC1C1F" w:rsidR="00B74A45" w:rsidRPr="00296F20" w:rsidRDefault="00B74A45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144AB0" w14:paraId="38466558" w14:textId="77777777" w:rsidTr="00481876">
        <w:tc>
          <w:tcPr>
            <w:tcW w:w="9769" w:type="dxa"/>
            <w:gridSpan w:val="2"/>
          </w:tcPr>
          <w:p w14:paraId="0F1874D2" w14:textId="1A7FF004" w:rsidR="00144AB0" w:rsidRPr="00296F20" w:rsidRDefault="00144AB0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E – Testy kybernetické bezpečnosti</w:t>
            </w:r>
          </w:p>
        </w:tc>
      </w:tr>
      <w:tr w:rsidR="00144AB0" w14:paraId="024424E7" w14:textId="77777777" w:rsidTr="0045140A">
        <w:tc>
          <w:tcPr>
            <w:tcW w:w="3256" w:type="dxa"/>
          </w:tcPr>
          <w:p w14:paraId="7FAABEA0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54600246" w14:textId="7575522B" w:rsidR="00144AB0" w:rsidRPr="00296F20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955C9E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(fáze 1) + Objednatel (fáze 2)</w:t>
            </w:r>
          </w:p>
        </w:tc>
      </w:tr>
      <w:tr w:rsidR="00144AB0" w14:paraId="66F8A610" w14:textId="77777777" w:rsidTr="0045140A">
        <w:tc>
          <w:tcPr>
            <w:tcW w:w="3256" w:type="dxa"/>
          </w:tcPr>
          <w:p w14:paraId="0B4873DC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75916C67" w14:textId="30DE3023" w:rsidR="00144AB0" w:rsidRPr="00296F20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955C9E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/ Objednatel</w:t>
            </w:r>
          </w:p>
        </w:tc>
      </w:tr>
      <w:tr w:rsidR="00144AB0" w14:paraId="079D16DC" w14:textId="77777777" w:rsidTr="0045140A">
        <w:tc>
          <w:tcPr>
            <w:tcW w:w="3256" w:type="dxa"/>
          </w:tcPr>
          <w:p w14:paraId="6C07B210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7E47127C" w14:textId="7E7A98F1" w:rsidR="00144AB0" w:rsidRPr="00296F20" w:rsidRDefault="00C820E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P</w:t>
            </w:r>
            <w:r w:rsidR="001653DE" w:rsidRPr="00296F20">
              <w:rPr>
                <w:rFonts w:ascii="Arial" w:eastAsiaTheme="minorHAnsi" w:hAnsi="Arial" w:cs="Arial"/>
                <w:sz w:val="22"/>
                <w:szCs w:val="22"/>
              </w:rPr>
              <w:t>rotokol o provedených testech s konkrétní metodikou a podrobnými výsledky</w:t>
            </w:r>
          </w:p>
        </w:tc>
      </w:tr>
      <w:tr w:rsidR="00144AB0" w14:paraId="7B4C2B07" w14:textId="77777777" w:rsidTr="0045140A">
        <w:tc>
          <w:tcPr>
            <w:tcW w:w="3256" w:type="dxa"/>
          </w:tcPr>
          <w:p w14:paraId="3082BA7C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2238E23E" w14:textId="37A30FAB" w:rsidR="00144AB0" w:rsidRPr="00296F20" w:rsidRDefault="00EC493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ano</w:t>
            </w:r>
          </w:p>
        </w:tc>
      </w:tr>
      <w:tr w:rsidR="00144AB0" w14:paraId="3F21471A" w14:textId="77777777" w:rsidTr="0045140A">
        <w:tc>
          <w:tcPr>
            <w:tcW w:w="3256" w:type="dxa"/>
          </w:tcPr>
          <w:p w14:paraId="341BA8D3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2428751B" w14:textId="5DB9C75B" w:rsidR="00144AB0" w:rsidRPr="00296F20" w:rsidRDefault="00D06DE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144AB0" w14:paraId="2058077B" w14:textId="77777777" w:rsidTr="0045140A">
        <w:tc>
          <w:tcPr>
            <w:tcW w:w="3256" w:type="dxa"/>
          </w:tcPr>
          <w:p w14:paraId="7AB1966B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09E48F3F" w14:textId="0FE380CF" w:rsidR="00144AB0" w:rsidRPr="00296F20" w:rsidRDefault="002C284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2</w:t>
            </w:r>
          </w:p>
        </w:tc>
      </w:tr>
      <w:tr w:rsidR="00144AB0" w14:paraId="2C9AED82" w14:textId="77777777" w:rsidTr="0045140A">
        <w:tc>
          <w:tcPr>
            <w:tcW w:w="3256" w:type="dxa"/>
          </w:tcPr>
          <w:p w14:paraId="6C23B7DF" w14:textId="77777777" w:rsidR="00144AB0" w:rsidRPr="00296F20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3151DD13" w14:textId="25D139A7" w:rsidR="00144AB0" w:rsidRPr="00296F20" w:rsidRDefault="002C284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</w:tr>
      <w:tr w:rsidR="00144AB0" w14:paraId="77DEE3D3" w14:textId="77777777" w:rsidTr="00481876">
        <w:tc>
          <w:tcPr>
            <w:tcW w:w="9769" w:type="dxa"/>
            <w:gridSpan w:val="2"/>
          </w:tcPr>
          <w:p w14:paraId="4E965244" w14:textId="56E97393" w:rsidR="00144AB0" w:rsidRPr="00296F20" w:rsidRDefault="00C531D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lastRenderedPageBreak/>
              <w:t xml:space="preserve">Předpokládá se dvoufázové testování . V první fázi zajistí testy </w:t>
            </w:r>
            <w:r w:rsidR="00002576"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prostřednictvím nezávislé, renomované společnosti (např. ENCS). Případné nálezy budou diskutovány s Objednatelem a budou odstraněny v dohodnutém termínu. Následně bude proveden kompletní </w:t>
            </w:r>
            <w:proofErr w:type="spellStart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retest</w:t>
            </w:r>
            <w:proofErr w:type="spellEnd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ze strany Objednatele. Předpokládá se využití vlastních prostředků Objednatele a externího partnera (např. </w:t>
            </w:r>
            <w:proofErr w:type="spellStart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TeskaLabs</w:t>
            </w:r>
            <w:proofErr w:type="spellEnd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). Případné nálezy budou opět odstraněny v dohodnutém termínu s následným ověřením (</w:t>
            </w:r>
            <w:proofErr w:type="spellStart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retestem</w:t>
            </w:r>
            <w:proofErr w:type="spellEnd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) nápravných opatření.</w:t>
            </w:r>
          </w:p>
        </w:tc>
      </w:tr>
    </w:tbl>
    <w:p w14:paraId="7EA46E24" w14:textId="77777777" w:rsidR="00B74A45" w:rsidRPr="00296F20" w:rsidRDefault="00B74A45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144AB0" w14:paraId="038806F7" w14:textId="77777777" w:rsidTr="00481876">
        <w:tc>
          <w:tcPr>
            <w:tcW w:w="9769" w:type="dxa"/>
            <w:gridSpan w:val="2"/>
          </w:tcPr>
          <w:p w14:paraId="6067A73F" w14:textId="4194EBE6" w:rsidR="00144AB0" w:rsidRPr="00296F20" w:rsidRDefault="004B379E" w:rsidP="00481876">
            <w:pPr>
              <w:spacing w:after="160"/>
              <w:rPr>
                <w:rFonts w:ascii="Arial" w:eastAsiaTheme="minorHAnsi" w:hAnsi="Arial" w:cs="Arial"/>
                <w:b/>
                <w:sz w:val="22"/>
                <w:szCs w:val="22"/>
                <w:lang w:bidi="ar-SA"/>
              </w:rPr>
            </w:pPr>
            <w:r w:rsidRPr="00296F20">
              <w:rPr>
                <w:rFonts w:ascii="Arial" w:hAnsi="Arial" w:cs="Arial"/>
                <w:b/>
                <w:sz w:val="22"/>
                <w:szCs w:val="22"/>
                <w:lang w:bidi="ar-SA"/>
              </w:rPr>
              <w:t>F</w:t>
            </w:r>
            <w:r w:rsidR="00144AB0" w:rsidRPr="00296F20">
              <w:rPr>
                <w:rFonts w:ascii="Arial" w:hAnsi="Arial" w:cs="Arial"/>
                <w:b/>
                <w:sz w:val="22"/>
                <w:szCs w:val="22"/>
                <w:lang w:bidi="ar-SA"/>
              </w:rPr>
              <w:t xml:space="preserve"> – </w:t>
            </w:r>
            <w:r w:rsidRPr="00296F20">
              <w:rPr>
                <w:rFonts w:ascii="Arial" w:hAnsi="Arial" w:cs="Arial"/>
                <w:b/>
                <w:sz w:val="22"/>
                <w:szCs w:val="22"/>
                <w:lang w:bidi="ar-SA"/>
              </w:rPr>
              <w:t>Zátěžové testy aplikace a HW</w:t>
            </w:r>
          </w:p>
        </w:tc>
      </w:tr>
      <w:tr w:rsidR="00144AB0" w14:paraId="56AC66DE" w14:textId="77777777" w:rsidTr="0045140A">
        <w:tc>
          <w:tcPr>
            <w:tcW w:w="3256" w:type="dxa"/>
          </w:tcPr>
          <w:p w14:paraId="147FD480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0707F0C5" w14:textId="5503A578" w:rsidR="00144AB0" w:rsidRPr="0045140A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Zhotovitel</w:t>
            </w:r>
          </w:p>
        </w:tc>
      </w:tr>
      <w:tr w:rsidR="00144AB0" w14:paraId="7207CAEF" w14:textId="77777777" w:rsidTr="0045140A">
        <w:tc>
          <w:tcPr>
            <w:tcW w:w="3256" w:type="dxa"/>
          </w:tcPr>
          <w:p w14:paraId="2EF3406B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44FB26AE" w14:textId="1C0A49E9" w:rsidR="00144AB0" w:rsidRPr="0045140A" w:rsidRDefault="001D510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Objednatel</w:t>
            </w:r>
          </w:p>
        </w:tc>
      </w:tr>
      <w:tr w:rsidR="00144AB0" w14:paraId="1D653596" w14:textId="77777777" w:rsidTr="0045140A">
        <w:tc>
          <w:tcPr>
            <w:tcW w:w="3256" w:type="dxa"/>
          </w:tcPr>
          <w:p w14:paraId="300117FB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3501B40D" w14:textId="4A4FC729" w:rsidR="00144AB0" w:rsidRPr="0045140A" w:rsidRDefault="001B16D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 xml:space="preserve">Logy a reporty </w:t>
            </w:r>
            <w:r w:rsidR="00C04BB2" w:rsidRPr="0045140A">
              <w:rPr>
                <w:rFonts w:ascii="Arial" w:hAnsi="Arial" w:cs="Arial"/>
                <w:sz w:val="22"/>
                <w:szCs w:val="22"/>
              </w:rPr>
              <w:t xml:space="preserve">(např. </w:t>
            </w:r>
            <w:r w:rsidRPr="0045140A">
              <w:rPr>
                <w:rFonts w:ascii="Arial" w:hAnsi="Arial" w:cs="Arial"/>
                <w:sz w:val="22"/>
                <w:szCs w:val="22"/>
              </w:rPr>
              <w:t xml:space="preserve">z aplikace </w:t>
            </w:r>
            <w:proofErr w:type="spellStart"/>
            <w:r w:rsidRPr="0045140A">
              <w:rPr>
                <w:rFonts w:ascii="Arial" w:hAnsi="Arial" w:cs="Arial"/>
                <w:sz w:val="22"/>
                <w:szCs w:val="22"/>
              </w:rPr>
              <w:t>jMeter</w:t>
            </w:r>
            <w:proofErr w:type="spellEnd"/>
            <w:r w:rsidR="00C04BB2" w:rsidRPr="0045140A">
              <w:rPr>
                <w:rFonts w:ascii="Arial" w:hAnsi="Arial" w:cs="Arial"/>
                <w:sz w:val="22"/>
                <w:szCs w:val="22"/>
              </w:rPr>
              <w:t>)</w:t>
            </w:r>
            <w:r w:rsidRPr="0045140A">
              <w:rPr>
                <w:rFonts w:ascii="Arial" w:hAnsi="Arial" w:cs="Arial"/>
                <w:sz w:val="22"/>
                <w:szCs w:val="22"/>
              </w:rPr>
              <w:t>, které konsolidují informace o prováděných scénářích a vizualizují generovanou zátěž a odezvu systému pro simulované uživatele.</w:t>
            </w:r>
          </w:p>
        </w:tc>
      </w:tr>
      <w:tr w:rsidR="00144AB0" w14:paraId="1AC0AC00" w14:textId="77777777" w:rsidTr="0045140A">
        <w:tc>
          <w:tcPr>
            <w:tcW w:w="3256" w:type="dxa"/>
          </w:tcPr>
          <w:p w14:paraId="4EC56D52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06FFB49D" w14:textId="36402B6F" w:rsidR="00144AB0" w:rsidRPr="0045140A" w:rsidRDefault="00EF629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144AB0" w14:paraId="736810BB" w14:textId="77777777" w:rsidTr="0045140A">
        <w:tc>
          <w:tcPr>
            <w:tcW w:w="3256" w:type="dxa"/>
          </w:tcPr>
          <w:p w14:paraId="6C9341FB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68572D0C" w14:textId="56CF03B6" w:rsidR="00144AB0" w:rsidRPr="0045140A" w:rsidRDefault="00EF629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144AB0" w14:paraId="155F5F1F" w14:textId="77777777" w:rsidTr="0045140A">
        <w:tc>
          <w:tcPr>
            <w:tcW w:w="3256" w:type="dxa"/>
          </w:tcPr>
          <w:p w14:paraId="7A56BAEF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6C4E5D54" w14:textId="5ECE3468" w:rsidR="00144AB0" w:rsidRPr="0045140A" w:rsidRDefault="00EF629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  <w:tr w:rsidR="00144AB0" w14:paraId="1C5DC277" w14:textId="77777777" w:rsidTr="0045140A">
        <w:tc>
          <w:tcPr>
            <w:tcW w:w="3256" w:type="dxa"/>
          </w:tcPr>
          <w:p w14:paraId="06D0E8A1" w14:textId="77777777" w:rsidR="00144AB0" w:rsidRPr="0045140A" w:rsidRDefault="00144AB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45140A">
              <w:rPr>
                <w:rFonts w:ascii="Arial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17791D17" w14:textId="28C183F5" w:rsidR="00144AB0" w:rsidRPr="0045140A" w:rsidRDefault="00EF629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144AB0" w14:paraId="3B717277" w14:textId="77777777" w:rsidTr="00481876">
        <w:tc>
          <w:tcPr>
            <w:tcW w:w="9769" w:type="dxa"/>
            <w:gridSpan w:val="2"/>
          </w:tcPr>
          <w:p w14:paraId="7668675F" w14:textId="14FE1D9A" w:rsidR="003E71CB" w:rsidRPr="0045140A" w:rsidRDefault="003E71CB" w:rsidP="003E71CB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Zátěž bude generována pomocí testovacích scénářů </w:t>
            </w:r>
            <w:r w:rsidR="00AA31FA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(např. 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v aplikaci </w:t>
            </w:r>
            <w:proofErr w:type="spellStart"/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j</w:t>
            </w:r>
            <w:r w:rsidR="00AA31FA" w:rsidRPr="0045140A">
              <w:rPr>
                <w:rFonts w:ascii="Arial" w:eastAsiaTheme="minorEastAsia" w:hAnsi="Arial" w:cs="Arial"/>
                <w:sz w:val="22"/>
                <w:szCs w:val="22"/>
              </w:rPr>
              <w:t>M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eter</w:t>
            </w:r>
            <w:proofErr w:type="spellEnd"/>
            <w:r w:rsidR="00AA31FA" w:rsidRPr="0045140A">
              <w:rPr>
                <w:rFonts w:ascii="Arial" w:eastAsiaTheme="minorEastAsia" w:hAnsi="Arial" w:cs="Arial"/>
                <w:sz w:val="22"/>
                <w:szCs w:val="22"/>
              </w:rPr>
              <w:t>)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 a to </w:t>
            </w:r>
            <w:proofErr w:type="spellStart"/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distribuovaně</w:t>
            </w:r>
            <w:proofErr w:type="spellEnd"/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 z několika lokací, aby se omezil dopad na infrastrukturu. </w:t>
            </w:r>
            <w:r w:rsidR="00615988" w:rsidRPr="0045140A">
              <w:rPr>
                <w:rFonts w:ascii="Arial" w:eastAsiaTheme="minorEastAsia" w:hAnsi="Arial" w:cs="Arial"/>
                <w:sz w:val="22"/>
                <w:szCs w:val="22"/>
              </w:rPr>
              <w:t>N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apsání scénářů zajistí </w:t>
            </w:r>
            <w:r w:rsidR="00002576" w:rsidRPr="0045140A">
              <w:rPr>
                <w:rFonts w:ascii="Arial" w:eastAsiaTheme="minorEastAsia" w:hAnsi="Arial" w:cs="Arial"/>
                <w:sz w:val="22"/>
                <w:szCs w:val="22"/>
              </w:rPr>
              <w:t>Zhotovitel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, přípravu a generování zátěže </w:t>
            </w:r>
            <w:r w:rsidR="00DD3E7E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zajistí </w:t>
            </w:r>
            <w:r w:rsidR="00002576" w:rsidRPr="0045140A">
              <w:rPr>
                <w:rFonts w:ascii="Arial" w:eastAsiaTheme="minorEastAsia" w:hAnsi="Arial" w:cs="Arial"/>
                <w:sz w:val="22"/>
                <w:szCs w:val="22"/>
              </w:rPr>
              <w:t>Zhotovitel</w:t>
            </w: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>.</w:t>
            </w:r>
          </w:p>
          <w:p w14:paraId="1E529B34" w14:textId="6286D4A3" w:rsidR="003E71CB" w:rsidRPr="0045140A" w:rsidRDefault="00D73DAC" w:rsidP="003E71C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>P</w:t>
            </w:r>
            <w:r w:rsidR="003E71CB" w:rsidRPr="0045140A">
              <w:rPr>
                <w:rFonts w:ascii="Arial" w:hAnsi="Arial" w:cs="Arial"/>
                <w:sz w:val="22"/>
                <w:szCs w:val="22"/>
              </w:rPr>
              <w:t>o dobu provádění testu je třeba monitorovat infrastrukturu a zaznamenat log událostí na jednotlivých klientech při provádění testu</w:t>
            </w:r>
            <w:r w:rsidR="0078040F" w:rsidRPr="0045140A">
              <w:rPr>
                <w:rFonts w:ascii="Arial" w:hAnsi="Arial" w:cs="Arial"/>
                <w:sz w:val="22"/>
                <w:szCs w:val="22"/>
              </w:rPr>
              <w:t xml:space="preserve">, tuto činnost </w:t>
            </w:r>
            <w:r w:rsidR="003E71CB" w:rsidRPr="0045140A">
              <w:rPr>
                <w:rFonts w:ascii="Arial" w:hAnsi="Arial" w:cs="Arial"/>
                <w:sz w:val="22"/>
                <w:szCs w:val="22"/>
              </w:rPr>
              <w:t xml:space="preserve">zajistí </w:t>
            </w:r>
            <w:r w:rsidR="00DD3E7E" w:rsidRPr="0045140A">
              <w:rPr>
                <w:rFonts w:ascii="Arial" w:hAnsi="Arial" w:cs="Arial"/>
                <w:sz w:val="22"/>
                <w:szCs w:val="22"/>
              </w:rPr>
              <w:t>objednatel</w:t>
            </w:r>
            <w:r w:rsidR="003E71CB" w:rsidRPr="0045140A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9957CE6" w14:textId="04CB6BBD" w:rsidR="00144AB0" w:rsidRPr="0045140A" w:rsidRDefault="003E71CB" w:rsidP="003E71C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45140A">
              <w:rPr>
                <w:rFonts w:ascii="Arial" w:hAnsi="Arial" w:cs="Arial"/>
                <w:sz w:val="22"/>
                <w:szCs w:val="22"/>
              </w:rPr>
              <w:t xml:space="preserve">Součástí testu je i lidský test, kdy pod simulovanou zátěží bude vybraná skupina uživatelů zkoušet pracovat s aplikací a bude zaznamenávat </w:t>
            </w:r>
            <w:r w:rsidR="001B1CDE" w:rsidRPr="0045140A">
              <w:rPr>
                <w:rFonts w:ascii="Arial" w:hAnsi="Arial" w:cs="Arial"/>
                <w:sz w:val="22"/>
                <w:szCs w:val="22"/>
              </w:rPr>
              <w:t>adekvátn</w:t>
            </w:r>
            <w:r w:rsidR="00E33E8E" w:rsidRPr="0045140A">
              <w:rPr>
                <w:rFonts w:ascii="Arial" w:hAnsi="Arial" w:cs="Arial"/>
                <w:sz w:val="22"/>
                <w:szCs w:val="22"/>
              </w:rPr>
              <w:t xml:space="preserve">í </w:t>
            </w:r>
            <w:r w:rsidRPr="0045140A">
              <w:rPr>
                <w:rFonts w:ascii="Arial" w:hAnsi="Arial" w:cs="Arial"/>
                <w:sz w:val="22"/>
                <w:szCs w:val="22"/>
              </w:rPr>
              <w:t>odezvy aplikace</w:t>
            </w:r>
            <w:r w:rsidR="008D4E3A" w:rsidRPr="0045140A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1B1CDE" w:rsidRPr="0045140A">
              <w:rPr>
                <w:rFonts w:ascii="Arial" w:hAnsi="Arial" w:cs="Arial"/>
                <w:sz w:val="22"/>
                <w:szCs w:val="22"/>
              </w:rPr>
              <w:t xml:space="preserve">tuto činnost </w:t>
            </w:r>
            <w:r w:rsidRPr="0045140A">
              <w:rPr>
                <w:rFonts w:ascii="Arial" w:hAnsi="Arial" w:cs="Arial"/>
                <w:sz w:val="22"/>
                <w:szCs w:val="22"/>
              </w:rPr>
              <w:t xml:space="preserve">zajistí </w:t>
            </w:r>
            <w:r w:rsidR="00DD3E7E" w:rsidRPr="0045140A">
              <w:rPr>
                <w:rFonts w:ascii="Arial" w:hAnsi="Arial" w:cs="Arial"/>
                <w:sz w:val="22"/>
                <w:szCs w:val="22"/>
              </w:rPr>
              <w:t>objednatel</w:t>
            </w:r>
            <w:r w:rsidRPr="0045140A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53FA112B" w14:textId="107ABE55" w:rsidR="003B15F0" w:rsidRPr="0045140A" w:rsidRDefault="00BB11F1" w:rsidP="003E71CB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Kritické části </w:t>
            </w:r>
            <w:r w:rsidR="00B0004C" w:rsidRPr="0045140A">
              <w:rPr>
                <w:rFonts w:ascii="Arial" w:eastAsiaTheme="minorEastAsia" w:hAnsi="Arial" w:cs="Arial"/>
                <w:sz w:val="22"/>
                <w:szCs w:val="22"/>
              </w:rPr>
              <w:t>aplikace a jejich optimální odezvy budou definovány v rámci cílového konceptu.</w:t>
            </w:r>
            <w:r w:rsidR="00ED5921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 </w:t>
            </w:r>
            <w:r w:rsidR="00CA0101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Vyhodnocení testů bude </w:t>
            </w:r>
            <w:r w:rsidR="00D71549" w:rsidRPr="0045140A">
              <w:rPr>
                <w:rFonts w:ascii="Arial" w:eastAsiaTheme="minorEastAsia" w:hAnsi="Arial" w:cs="Arial"/>
                <w:sz w:val="22"/>
                <w:szCs w:val="22"/>
              </w:rPr>
              <w:t xml:space="preserve">na základě porovnání dodaných logů a reportů </w:t>
            </w:r>
            <w:r w:rsidR="00507DD6" w:rsidRPr="0045140A">
              <w:rPr>
                <w:rFonts w:ascii="Arial" w:eastAsiaTheme="minorEastAsia" w:hAnsi="Arial" w:cs="Arial"/>
                <w:sz w:val="22"/>
                <w:szCs w:val="22"/>
              </w:rPr>
              <w:t>po realizaci zátěžového testu</w:t>
            </w:r>
            <w:r w:rsidR="00CA0101" w:rsidRPr="0045140A">
              <w:rPr>
                <w:rFonts w:ascii="Arial" w:eastAsiaTheme="minorEastAsia" w:hAnsi="Arial" w:cs="Arial"/>
                <w:sz w:val="22"/>
                <w:szCs w:val="22"/>
              </w:rPr>
              <w:t>.</w:t>
            </w:r>
          </w:p>
        </w:tc>
      </w:tr>
    </w:tbl>
    <w:p w14:paraId="46693340" w14:textId="77777777" w:rsidR="00144AB0" w:rsidRPr="00296F20" w:rsidRDefault="00144AB0" w:rsidP="005B7366">
      <w:pPr>
        <w:rPr>
          <w:rFonts w:ascii="Arial" w:hAnsi="Arial" w:cs="Arial"/>
          <w:lang w:bidi="ar-S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4B379E" w:rsidRPr="00F51127" w14:paraId="415D926E" w14:textId="77777777" w:rsidTr="00481876">
        <w:tc>
          <w:tcPr>
            <w:tcW w:w="9769" w:type="dxa"/>
            <w:gridSpan w:val="2"/>
          </w:tcPr>
          <w:p w14:paraId="1FD82058" w14:textId="0B747CB1" w:rsidR="004B379E" w:rsidRPr="00296F20" w:rsidRDefault="00453E30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G – Zátěžové testy rozhraní a měření odezvy</w:t>
            </w:r>
          </w:p>
        </w:tc>
      </w:tr>
      <w:tr w:rsidR="004B379E" w:rsidRPr="00F51127" w14:paraId="6E468561" w14:textId="77777777" w:rsidTr="2CF3164A">
        <w:tc>
          <w:tcPr>
            <w:tcW w:w="3256" w:type="dxa"/>
          </w:tcPr>
          <w:p w14:paraId="3DC76439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255CA584" w14:textId="73C25D4E" w:rsidR="004B379E" w:rsidRPr="0071575B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Zhotovitel</w:t>
            </w:r>
            <w:r w:rsidR="00B87EDB" w:rsidRPr="0071575B">
              <w:rPr>
                <w:rFonts w:ascii="Arial" w:hAnsi="Arial" w:cs="Arial"/>
                <w:sz w:val="22"/>
                <w:szCs w:val="22"/>
              </w:rPr>
              <w:t xml:space="preserve"> (fáze 1) + Objednatel (fáze 2)</w:t>
            </w:r>
            <w:r w:rsidR="00481876" w:rsidRPr="0071575B">
              <w:rPr>
                <w:rFonts w:ascii="Arial" w:hAnsi="Arial" w:cs="Arial"/>
                <w:sz w:val="22"/>
                <w:szCs w:val="22"/>
              </w:rPr>
              <w:t> </w:t>
            </w:r>
          </w:p>
        </w:tc>
      </w:tr>
      <w:tr w:rsidR="004B379E" w:rsidRPr="00F51127" w14:paraId="53347D24" w14:textId="77777777" w:rsidTr="2CF3164A">
        <w:tc>
          <w:tcPr>
            <w:tcW w:w="3256" w:type="dxa"/>
          </w:tcPr>
          <w:p w14:paraId="2277BE92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66D6A2E8" w14:textId="02827AAB" w:rsidR="004B379E" w:rsidRPr="0071575B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Zhotovitel</w:t>
            </w:r>
            <w:r w:rsidR="00B87EDB" w:rsidRPr="0071575B">
              <w:rPr>
                <w:rFonts w:ascii="Arial" w:hAnsi="Arial" w:cs="Arial"/>
                <w:sz w:val="22"/>
                <w:szCs w:val="22"/>
              </w:rPr>
              <w:t xml:space="preserve"> / Objednatel</w:t>
            </w:r>
            <w:r w:rsidR="00D779C3" w:rsidRPr="0071575B">
              <w:rPr>
                <w:rFonts w:ascii="Arial" w:hAnsi="Arial" w:cs="Arial"/>
                <w:sz w:val="22"/>
                <w:szCs w:val="22"/>
              </w:rPr>
              <w:t>  </w:t>
            </w:r>
          </w:p>
        </w:tc>
      </w:tr>
      <w:tr w:rsidR="004B379E" w:rsidRPr="00F51127" w14:paraId="4691C9CA" w14:textId="77777777" w:rsidTr="2CF3164A">
        <w:tc>
          <w:tcPr>
            <w:tcW w:w="3256" w:type="dxa"/>
          </w:tcPr>
          <w:p w14:paraId="1FB1A645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7D4476E2" w14:textId="3FF50B35" w:rsidR="004B379E" w:rsidRPr="0071575B" w:rsidRDefault="00B87ED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P</w:t>
            </w:r>
            <w:r w:rsidR="007C3470" w:rsidRPr="0071575B">
              <w:rPr>
                <w:rFonts w:ascii="Arial" w:hAnsi="Arial" w:cs="Arial"/>
                <w:sz w:val="22"/>
                <w:szCs w:val="22"/>
              </w:rPr>
              <w:t>rotokol o provedených testech s konkrétní metodikou a podrobnými výsledky</w:t>
            </w:r>
          </w:p>
        </w:tc>
      </w:tr>
      <w:tr w:rsidR="004B379E" w:rsidRPr="00F51127" w14:paraId="2E5BA783" w14:textId="77777777" w:rsidTr="2CF3164A">
        <w:tc>
          <w:tcPr>
            <w:tcW w:w="3256" w:type="dxa"/>
          </w:tcPr>
          <w:p w14:paraId="61F736CD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63FE504E" w14:textId="6C4B8141" w:rsidR="004B379E" w:rsidRPr="0071575B" w:rsidRDefault="00F2250D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4B379E" w:rsidRPr="00F51127" w14:paraId="48912A92" w14:textId="77777777" w:rsidTr="2CF3164A">
        <w:tc>
          <w:tcPr>
            <w:tcW w:w="3256" w:type="dxa"/>
          </w:tcPr>
          <w:p w14:paraId="0D362B01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721C73BE" w14:textId="15F929AE" w:rsidR="004B379E" w:rsidRPr="0071575B" w:rsidRDefault="00F2250D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4B379E" w:rsidRPr="00F51127" w14:paraId="066515EB" w14:textId="77777777" w:rsidTr="2CF3164A">
        <w:tc>
          <w:tcPr>
            <w:tcW w:w="3256" w:type="dxa"/>
          </w:tcPr>
          <w:p w14:paraId="041B0845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1C1901C1" w14:textId="126B4034" w:rsidR="004B379E" w:rsidRPr="0071575B" w:rsidRDefault="007A591A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4B379E" w:rsidRPr="00F51127" w14:paraId="7AB30728" w14:textId="77777777" w:rsidTr="2CF3164A">
        <w:tc>
          <w:tcPr>
            <w:tcW w:w="3256" w:type="dxa"/>
          </w:tcPr>
          <w:p w14:paraId="6F0692D0" w14:textId="77777777" w:rsidR="004B379E" w:rsidRPr="0071575B" w:rsidRDefault="004B379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6A3B2979" w14:textId="58EAC51B" w:rsidR="004B379E" w:rsidRPr="0071575B" w:rsidRDefault="007A591A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25</w:t>
            </w:r>
          </w:p>
        </w:tc>
      </w:tr>
      <w:tr w:rsidR="004B379E" w:rsidRPr="00F51127" w14:paraId="7D457136" w14:textId="77777777" w:rsidTr="00481876">
        <w:tc>
          <w:tcPr>
            <w:tcW w:w="9769" w:type="dxa"/>
            <w:gridSpan w:val="2"/>
          </w:tcPr>
          <w:p w14:paraId="41268191" w14:textId="0C38B340" w:rsidR="004B379E" w:rsidRPr="0071575B" w:rsidRDefault="007A591A" w:rsidP="00481876">
            <w:pPr>
              <w:rPr>
                <w:rFonts w:ascii="Arial" w:eastAsiaTheme="minorEastAsia" w:hAnsi="Arial" w:cs="Arial"/>
                <w:sz w:val="22"/>
                <w:szCs w:val="22"/>
              </w:rPr>
            </w:pPr>
            <w:r w:rsidRPr="2CF3164A">
              <w:rPr>
                <w:rFonts w:ascii="Arial" w:hAnsi="Arial" w:cs="Arial"/>
                <w:sz w:val="22"/>
                <w:szCs w:val="22"/>
              </w:rPr>
              <w:t>Předpokládá se dvoufázové testování. </w:t>
            </w:r>
            <w:r w:rsidR="0202EEFD" w:rsidRPr="2CF3164A">
              <w:rPr>
                <w:rFonts w:ascii="Arial" w:hAnsi="Arial" w:cs="Arial"/>
                <w:sz w:val="22"/>
                <w:szCs w:val="22"/>
              </w:rPr>
              <w:t>V první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 fázi zajistí testy a vypracování testovacích scénářů </w:t>
            </w:r>
            <w:r w:rsidR="00002576" w:rsidRPr="2CF3164A">
              <w:rPr>
                <w:rFonts w:ascii="Arial" w:hAnsi="Arial" w:cs="Arial"/>
                <w:sz w:val="22"/>
                <w:szCs w:val="22"/>
              </w:rPr>
              <w:t>Zhotovitel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 vlastními silami. Testovací scénáře musí pokrýt transakční odezvu pro všechna rozhraní a měření zpoždění sítě mezi propojenými službami. Měření musí pokrývat měření odezvy při propojení služeb při střední zátěži a při maximálním zatížení. Výstupy musí obsahovat maximální průchodnost (tj. objem dat v MB) přes dané rozhraní a časové zpoždění při přenosu </w:t>
            </w:r>
            <w:r w:rsidRPr="2CF3164A">
              <w:rPr>
                <w:rFonts w:ascii="Arial" w:hAnsi="Arial" w:cs="Arial"/>
                <w:sz w:val="22"/>
                <w:szCs w:val="22"/>
              </w:rPr>
              <w:lastRenderedPageBreak/>
              <w:t xml:space="preserve">dat. Případné nálezy budou diskutovány </w:t>
            </w:r>
            <w:r w:rsidR="0202EEFD" w:rsidRPr="2CF3164A">
              <w:rPr>
                <w:rFonts w:ascii="Arial" w:hAnsi="Arial" w:cs="Arial"/>
                <w:sz w:val="22"/>
                <w:szCs w:val="22"/>
              </w:rPr>
              <w:t>s </w:t>
            </w:r>
            <w:r w:rsidR="05A5D669" w:rsidRPr="2CF3164A">
              <w:rPr>
                <w:rFonts w:ascii="Arial" w:hAnsi="Arial" w:cs="Arial"/>
                <w:sz w:val="22"/>
                <w:szCs w:val="22"/>
              </w:rPr>
              <w:t>Objednatelem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 a budou odstraněny </w:t>
            </w:r>
            <w:r w:rsidR="0202EEFD" w:rsidRPr="2CF3164A">
              <w:rPr>
                <w:rFonts w:ascii="Arial" w:hAnsi="Arial" w:cs="Arial"/>
                <w:sz w:val="22"/>
                <w:szCs w:val="22"/>
              </w:rPr>
              <w:t>v dohodnutém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 termínu. Následně bude proveden kompletní </w:t>
            </w:r>
            <w:proofErr w:type="spellStart"/>
            <w:r w:rsidRPr="2CF3164A">
              <w:rPr>
                <w:rFonts w:ascii="Arial" w:hAnsi="Arial" w:cs="Arial"/>
                <w:sz w:val="22"/>
                <w:szCs w:val="22"/>
              </w:rPr>
              <w:t>retest</w:t>
            </w:r>
            <w:proofErr w:type="spellEnd"/>
            <w:r w:rsidRPr="2CF3164A">
              <w:rPr>
                <w:rFonts w:ascii="Arial" w:hAnsi="Arial" w:cs="Arial"/>
                <w:sz w:val="22"/>
                <w:szCs w:val="22"/>
              </w:rPr>
              <w:t> ze strany </w:t>
            </w:r>
            <w:r w:rsidR="00B87EDB" w:rsidRPr="2CF3164A">
              <w:rPr>
                <w:rFonts w:ascii="Arial" w:hAnsi="Arial" w:cs="Arial"/>
                <w:sz w:val="22"/>
                <w:szCs w:val="22"/>
              </w:rPr>
              <w:t>Objednatele</w:t>
            </w:r>
            <w:r w:rsidRPr="2CF3164A">
              <w:rPr>
                <w:rFonts w:ascii="Arial" w:hAnsi="Arial" w:cs="Arial"/>
                <w:sz w:val="22"/>
                <w:szCs w:val="22"/>
              </w:rPr>
              <w:t>. Předpokládá se využití vlastních prostředků </w:t>
            </w:r>
            <w:r w:rsidR="00B87EDB" w:rsidRPr="2CF3164A">
              <w:rPr>
                <w:rFonts w:ascii="Arial" w:hAnsi="Arial" w:cs="Arial"/>
                <w:sz w:val="22"/>
                <w:szCs w:val="22"/>
              </w:rPr>
              <w:t>Objednatele</w:t>
            </w:r>
            <w:r w:rsidRPr="2CF3164A">
              <w:rPr>
                <w:rFonts w:ascii="Arial" w:hAnsi="Arial" w:cs="Arial"/>
                <w:sz w:val="22"/>
                <w:szCs w:val="22"/>
              </w:rPr>
              <w:t> a externího partnera. Případné nálezy budou opět odstraněny </w:t>
            </w:r>
            <w:r w:rsidR="0202EEFD" w:rsidRPr="2CF3164A">
              <w:rPr>
                <w:rFonts w:ascii="Arial" w:hAnsi="Arial" w:cs="Arial"/>
                <w:sz w:val="22"/>
                <w:szCs w:val="22"/>
              </w:rPr>
              <w:t>v dohodnutém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 termínu </w:t>
            </w:r>
            <w:r w:rsidR="0202EEFD" w:rsidRPr="2CF3164A">
              <w:rPr>
                <w:rFonts w:ascii="Arial" w:hAnsi="Arial" w:cs="Arial"/>
                <w:sz w:val="22"/>
                <w:szCs w:val="22"/>
              </w:rPr>
              <w:t>s následným</w:t>
            </w:r>
            <w:r w:rsidRPr="2CF3164A">
              <w:rPr>
                <w:rFonts w:ascii="Arial" w:hAnsi="Arial" w:cs="Arial"/>
                <w:sz w:val="22"/>
                <w:szCs w:val="22"/>
              </w:rPr>
              <w:t xml:space="preserve"> ověřením (</w:t>
            </w:r>
            <w:proofErr w:type="spellStart"/>
            <w:r w:rsidRPr="2CF3164A">
              <w:rPr>
                <w:rFonts w:ascii="Arial" w:hAnsi="Arial" w:cs="Arial"/>
                <w:sz w:val="22"/>
                <w:szCs w:val="22"/>
              </w:rPr>
              <w:t>retestem</w:t>
            </w:r>
            <w:proofErr w:type="spellEnd"/>
            <w:r w:rsidRPr="2CF3164A">
              <w:rPr>
                <w:rFonts w:ascii="Arial" w:hAnsi="Arial" w:cs="Arial"/>
                <w:sz w:val="22"/>
                <w:szCs w:val="22"/>
              </w:rPr>
              <w:t>) nápravných opatření.   </w:t>
            </w:r>
          </w:p>
        </w:tc>
      </w:tr>
    </w:tbl>
    <w:p w14:paraId="7A6E7A7D" w14:textId="77777777" w:rsidR="00E520A2" w:rsidRPr="00296F20" w:rsidRDefault="00E520A2" w:rsidP="005B7366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453E30" w14:paraId="33728DC3" w14:textId="77777777" w:rsidTr="00481876">
        <w:tc>
          <w:tcPr>
            <w:tcW w:w="9769" w:type="dxa"/>
            <w:gridSpan w:val="2"/>
          </w:tcPr>
          <w:p w14:paraId="5320FC0E" w14:textId="251D2AE5" w:rsidR="00453E30" w:rsidRPr="00296F20" w:rsidRDefault="00B17CF1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H – Měření SLA a KPI</w:t>
            </w:r>
          </w:p>
        </w:tc>
      </w:tr>
      <w:tr w:rsidR="00B87EDB" w14:paraId="10EFE661" w14:textId="77777777" w:rsidTr="2CF3164A">
        <w:tc>
          <w:tcPr>
            <w:tcW w:w="3256" w:type="dxa"/>
          </w:tcPr>
          <w:p w14:paraId="4CB5422A" w14:textId="77777777" w:rsidR="00B87EDB" w:rsidRPr="0071575B" w:rsidRDefault="00B87EDB" w:rsidP="00B87ED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60B8144E" w14:textId="781CD053" w:rsidR="00B87EDB" w:rsidRPr="0071575B" w:rsidRDefault="00002576" w:rsidP="00B87ED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Zhotovitel</w:t>
            </w:r>
            <w:r w:rsidR="00B87EDB" w:rsidRPr="0071575B">
              <w:rPr>
                <w:rFonts w:ascii="Arial" w:hAnsi="Arial" w:cs="Arial"/>
                <w:sz w:val="22"/>
                <w:szCs w:val="22"/>
              </w:rPr>
              <w:t xml:space="preserve"> (fáze 1) + Objednatel (fáze 2) </w:t>
            </w:r>
          </w:p>
        </w:tc>
      </w:tr>
      <w:tr w:rsidR="00B87EDB" w14:paraId="384F9BF9" w14:textId="77777777" w:rsidTr="2CF3164A">
        <w:tc>
          <w:tcPr>
            <w:tcW w:w="3256" w:type="dxa"/>
          </w:tcPr>
          <w:p w14:paraId="5E65DC3F" w14:textId="77777777" w:rsidR="00B87EDB" w:rsidRPr="0071575B" w:rsidRDefault="00B87EDB" w:rsidP="00B87EDB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04BF41E5" w14:textId="04710920" w:rsidR="00B87EDB" w:rsidRPr="0071575B" w:rsidRDefault="00002576" w:rsidP="00B87EDB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Zhotovitel</w:t>
            </w:r>
            <w:r w:rsidR="00B87EDB" w:rsidRPr="0071575B">
              <w:rPr>
                <w:rFonts w:ascii="Arial" w:hAnsi="Arial" w:cs="Arial"/>
                <w:sz w:val="22"/>
                <w:szCs w:val="22"/>
              </w:rPr>
              <w:t xml:space="preserve"> / Objednatel  </w:t>
            </w:r>
          </w:p>
        </w:tc>
      </w:tr>
      <w:tr w:rsidR="00453E30" w14:paraId="6F522C87" w14:textId="77777777" w:rsidTr="2CF3164A">
        <w:tc>
          <w:tcPr>
            <w:tcW w:w="3256" w:type="dxa"/>
          </w:tcPr>
          <w:p w14:paraId="611F789F" w14:textId="77777777" w:rsidR="00453E30" w:rsidRPr="0071575B" w:rsidRDefault="00453E3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0F634B73" w14:textId="4A87D8C6" w:rsidR="00453E30" w:rsidRPr="0071575B" w:rsidRDefault="00B87ED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P</w:t>
            </w:r>
            <w:r w:rsidR="004E6DD6" w:rsidRPr="0071575B">
              <w:rPr>
                <w:rFonts w:ascii="Arial" w:hAnsi="Arial" w:cs="Arial"/>
                <w:sz w:val="22"/>
                <w:szCs w:val="22"/>
              </w:rPr>
              <w:t>rotokol o provedených testech s konkrétní metodikou a podrobnými výsledky</w:t>
            </w:r>
          </w:p>
        </w:tc>
      </w:tr>
      <w:tr w:rsidR="00453E30" w14:paraId="16A59614" w14:textId="77777777" w:rsidTr="2CF3164A">
        <w:tc>
          <w:tcPr>
            <w:tcW w:w="3256" w:type="dxa"/>
          </w:tcPr>
          <w:p w14:paraId="3E832843" w14:textId="77777777" w:rsidR="00453E30" w:rsidRPr="0071575B" w:rsidRDefault="00453E3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48AC5780" w14:textId="6DAD3ACF" w:rsidR="00453E30" w:rsidRPr="0071575B" w:rsidRDefault="004E6DD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453E30" w14:paraId="1BF6F06A" w14:textId="77777777" w:rsidTr="2CF3164A">
        <w:tc>
          <w:tcPr>
            <w:tcW w:w="3256" w:type="dxa"/>
          </w:tcPr>
          <w:p w14:paraId="697B492A" w14:textId="77777777" w:rsidR="00453E30" w:rsidRPr="0071575B" w:rsidRDefault="00453E3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39B2D089" w14:textId="64C083A9" w:rsidR="00453E30" w:rsidRPr="0071575B" w:rsidRDefault="004E6DD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453E30" w14:paraId="0D90D07B" w14:textId="77777777" w:rsidTr="2CF3164A">
        <w:tc>
          <w:tcPr>
            <w:tcW w:w="3256" w:type="dxa"/>
          </w:tcPr>
          <w:p w14:paraId="6B71C169" w14:textId="77777777" w:rsidR="00453E30" w:rsidRPr="0071575B" w:rsidRDefault="00453E3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0615CE1D" w14:textId="4887C6EE" w:rsidR="00453E30" w:rsidRPr="0071575B" w:rsidRDefault="004E6DD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453E30" w14:paraId="334BAE36" w14:textId="77777777" w:rsidTr="2CF3164A">
        <w:tc>
          <w:tcPr>
            <w:tcW w:w="3256" w:type="dxa"/>
          </w:tcPr>
          <w:p w14:paraId="079ABD07" w14:textId="77777777" w:rsidR="00453E30" w:rsidRPr="0071575B" w:rsidRDefault="00453E30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56526DD0" w14:textId="2A843BAB" w:rsidR="00453E30" w:rsidRPr="0071575B" w:rsidRDefault="00AC0DD9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7</w:t>
            </w:r>
          </w:p>
        </w:tc>
      </w:tr>
      <w:tr w:rsidR="00453E30" w14:paraId="06083DAE" w14:textId="77777777" w:rsidTr="00481876">
        <w:tc>
          <w:tcPr>
            <w:tcW w:w="9769" w:type="dxa"/>
            <w:gridSpan w:val="2"/>
          </w:tcPr>
          <w:p w14:paraId="79672BCD" w14:textId="5B959F13" w:rsidR="00453E30" w:rsidRPr="00AB5727" w:rsidRDefault="2DE9363A" w:rsidP="00481876">
            <w:pPr>
              <w:rPr>
                <w:rFonts w:ascii="Arial" w:hAnsi="Arial" w:cs="Arial"/>
                <w:sz w:val="22"/>
                <w:szCs w:val="22"/>
              </w:rPr>
            </w:pPr>
            <w:r w:rsidRPr="2CF3164A">
              <w:rPr>
                <w:rFonts w:ascii="Arial" w:hAnsi="Arial" w:cs="Arial"/>
                <w:sz w:val="22"/>
                <w:szCs w:val="22"/>
              </w:rPr>
              <w:t>Předpokl</w:t>
            </w:r>
            <w:r w:rsidR="30961E50" w:rsidRPr="2CF3164A">
              <w:rPr>
                <w:rFonts w:ascii="Arial" w:hAnsi="Arial" w:cs="Arial"/>
                <w:sz w:val="22"/>
                <w:szCs w:val="22"/>
              </w:rPr>
              <w:t>á</w:t>
            </w:r>
            <w:r w:rsidRPr="2CF3164A">
              <w:rPr>
                <w:rFonts w:ascii="Arial" w:hAnsi="Arial" w:cs="Arial"/>
                <w:sz w:val="22"/>
                <w:szCs w:val="22"/>
              </w:rPr>
              <w:t>dá</w:t>
            </w:r>
            <w:r w:rsidR="004E308D" w:rsidRPr="2CF3164A">
              <w:rPr>
                <w:rFonts w:ascii="Arial" w:hAnsi="Arial" w:cs="Arial"/>
                <w:sz w:val="22"/>
                <w:szCs w:val="22"/>
              </w:rPr>
              <w:t xml:space="preserve"> se </w:t>
            </w:r>
            <w:r w:rsidR="005D7FD4" w:rsidRPr="2CF3164A">
              <w:rPr>
                <w:rFonts w:ascii="Arial" w:hAnsi="Arial" w:cs="Arial"/>
                <w:sz w:val="22"/>
                <w:szCs w:val="22"/>
              </w:rPr>
              <w:t xml:space="preserve">testovaní </w:t>
            </w:r>
            <w:r w:rsidR="00615B68">
              <w:rPr>
                <w:rFonts w:ascii="Arial" w:hAnsi="Arial" w:cs="Arial"/>
                <w:sz w:val="22"/>
                <w:szCs w:val="22"/>
              </w:rPr>
              <w:t xml:space="preserve">požadovaných </w:t>
            </w:r>
            <w:r w:rsidR="005D7FD4" w:rsidRPr="2CF3164A">
              <w:rPr>
                <w:rFonts w:ascii="Arial" w:hAnsi="Arial" w:cs="Arial"/>
                <w:sz w:val="22"/>
                <w:szCs w:val="22"/>
              </w:rPr>
              <w:t xml:space="preserve">parametrů stanovených </w:t>
            </w:r>
            <w:r w:rsidR="00883460" w:rsidRPr="2CF3164A">
              <w:rPr>
                <w:rFonts w:ascii="Arial" w:hAnsi="Arial" w:cs="Arial"/>
                <w:sz w:val="22"/>
                <w:szCs w:val="22"/>
              </w:rPr>
              <w:t>dle</w:t>
            </w:r>
            <w:r w:rsidR="005D7FD4" w:rsidRPr="2CF3164A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10466" w:rsidRPr="2CF3164A">
              <w:rPr>
                <w:rFonts w:ascii="Arial" w:hAnsi="Arial" w:cs="Arial"/>
                <w:sz w:val="22"/>
                <w:szCs w:val="22"/>
              </w:rPr>
              <w:t>servisní smlouv</w:t>
            </w:r>
            <w:r w:rsidR="00883460" w:rsidRPr="2CF3164A">
              <w:rPr>
                <w:rFonts w:ascii="Arial" w:hAnsi="Arial" w:cs="Arial"/>
                <w:sz w:val="22"/>
                <w:szCs w:val="22"/>
              </w:rPr>
              <w:t>y</w:t>
            </w:r>
            <w:r w:rsidR="00F10466" w:rsidRPr="2CF3164A">
              <w:rPr>
                <w:rFonts w:ascii="Arial" w:hAnsi="Arial" w:cs="Arial"/>
                <w:sz w:val="22"/>
                <w:szCs w:val="22"/>
              </w:rPr>
              <w:t xml:space="preserve"> o podpoře a rozvoji systému</w:t>
            </w:r>
            <w:r w:rsidR="00615B68">
              <w:rPr>
                <w:rFonts w:ascii="Arial" w:hAnsi="Arial" w:cs="Arial"/>
                <w:sz w:val="22"/>
                <w:szCs w:val="22"/>
              </w:rPr>
              <w:t xml:space="preserve"> v</w:t>
            </w:r>
            <w:r w:rsidR="00B90992">
              <w:rPr>
                <w:rFonts w:ascii="Arial" w:hAnsi="Arial" w:cs="Arial"/>
                <w:sz w:val="22"/>
                <w:szCs w:val="22"/>
              </w:rPr>
              <w:t> </w:t>
            </w:r>
            <w:r w:rsidR="00615B68">
              <w:rPr>
                <w:rFonts w:ascii="Arial" w:hAnsi="Arial" w:cs="Arial"/>
                <w:sz w:val="22"/>
                <w:szCs w:val="22"/>
              </w:rPr>
              <w:t>příloze</w:t>
            </w:r>
            <w:r w:rsidR="00B90992">
              <w:rPr>
                <w:rFonts w:ascii="Arial" w:hAnsi="Arial" w:cs="Arial"/>
                <w:sz w:val="22"/>
                <w:szCs w:val="22"/>
              </w:rPr>
              <w:t xml:space="preserve"> č</w:t>
            </w:r>
            <w:r w:rsidR="004E5EC0">
              <w:rPr>
                <w:rFonts w:ascii="Arial" w:hAnsi="Arial" w:cs="Arial"/>
                <w:sz w:val="22"/>
                <w:szCs w:val="22"/>
              </w:rPr>
              <w:t>. 1</w:t>
            </w:r>
            <w:r w:rsidR="007715AD">
              <w:rPr>
                <w:rFonts w:ascii="Arial" w:hAnsi="Arial" w:cs="Arial"/>
                <w:sz w:val="22"/>
                <w:szCs w:val="22"/>
              </w:rPr>
              <w:t>, kap</w:t>
            </w:r>
            <w:r w:rsidR="009A0CBF">
              <w:rPr>
                <w:rFonts w:ascii="Arial" w:hAnsi="Arial" w:cs="Arial"/>
                <w:sz w:val="22"/>
                <w:szCs w:val="22"/>
              </w:rPr>
              <w:t>.</w:t>
            </w:r>
            <w:r w:rsidR="007715AD">
              <w:rPr>
                <w:rFonts w:ascii="Arial" w:hAnsi="Arial" w:cs="Arial"/>
                <w:sz w:val="22"/>
                <w:szCs w:val="22"/>
              </w:rPr>
              <w:t xml:space="preserve"> 2 </w:t>
            </w:r>
            <w:r w:rsidR="009A0CBF">
              <w:rPr>
                <w:rFonts w:ascii="Arial" w:hAnsi="Arial" w:cs="Arial"/>
                <w:sz w:val="22"/>
                <w:szCs w:val="22"/>
              </w:rPr>
              <w:t>„</w:t>
            </w:r>
            <w:r w:rsidR="007715AD">
              <w:rPr>
                <w:rFonts w:ascii="Arial" w:hAnsi="Arial" w:cs="Arial"/>
                <w:sz w:val="22"/>
                <w:szCs w:val="22"/>
              </w:rPr>
              <w:t>Katalogové</w:t>
            </w:r>
            <w:r w:rsidR="004E0FA7">
              <w:rPr>
                <w:rFonts w:ascii="Arial" w:hAnsi="Arial" w:cs="Arial"/>
                <w:sz w:val="22"/>
                <w:szCs w:val="22"/>
              </w:rPr>
              <w:t xml:space="preserve"> listy</w:t>
            </w:r>
            <w:r w:rsidR="009A0CBF">
              <w:rPr>
                <w:rFonts w:ascii="Arial" w:hAnsi="Arial" w:cs="Arial"/>
                <w:sz w:val="22"/>
                <w:szCs w:val="22"/>
              </w:rPr>
              <w:t>“</w:t>
            </w:r>
            <w:r w:rsidR="0069651B">
              <w:rPr>
                <w:rFonts w:ascii="Arial" w:hAnsi="Arial" w:cs="Arial"/>
                <w:sz w:val="22"/>
                <w:szCs w:val="22"/>
              </w:rPr>
              <w:t xml:space="preserve">, pod </w:t>
            </w:r>
            <w:r w:rsidR="009A0CBF">
              <w:rPr>
                <w:rFonts w:ascii="Arial" w:hAnsi="Arial" w:cs="Arial"/>
                <w:sz w:val="22"/>
                <w:szCs w:val="22"/>
              </w:rPr>
              <w:t xml:space="preserve">bodem </w:t>
            </w:r>
            <w:r w:rsidR="0069651B">
              <w:rPr>
                <w:rFonts w:ascii="Arial" w:hAnsi="Arial" w:cs="Arial"/>
                <w:sz w:val="22"/>
                <w:szCs w:val="22"/>
              </w:rPr>
              <w:t>2.5</w:t>
            </w:r>
            <w:r w:rsidR="00394C5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05CC7">
              <w:rPr>
                <w:rFonts w:ascii="Arial" w:hAnsi="Arial" w:cs="Arial"/>
                <w:sz w:val="22"/>
                <w:szCs w:val="22"/>
              </w:rPr>
              <w:t>„</w:t>
            </w:r>
            <w:r w:rsidR="000E3810" w:rsidRPr="000E3810">
              <w:rPr>
                <w:rFonts w:ascii="Arial" w:hAnsi="Arial" w:cs="Arial"/>
                <w:sz w:val="22"/>
                <w:szCs w:val="22"/>
              </w:rPr>
              <w:t>Monitoring poskytovaných Služeb</w:t>
            </w:r>
            <w:r w:rsidR="00E05CC7">
              <w:rPr>
                <w:rFonts w:ascii="Arial" w:hAnsi="Arial" w:cs="Arial"/>
                <w:sz w:val="22"/>
                <w:szCs w:val="22"/>
              </w:rPr>
              <w:t>“</w:t>
            </w:r>
            <w:r w:rsidR="000E3810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BE474A">
              <w:rPr>
                <w:rFonts w:ascii="Arial" w:hAnsi="Arial" w:cs="Arial"/>
                <w:sz w:val="22"/>
                <w:szCs w:val="22"/>
              </w:rPr>
              <w:t xml:space="preserve">Zde se nachází tabulka monitorovaných služeb, </w:t>
            </w:r>
            <w:r w:rsidR="005503C2">
              <w:rPr>
                <w:rFonts w:ascii="Arial" w:hAnsi="Arial" w:cs="Arial"/>
                <w:sz w:val="22"/>
                <w:szCs w:val="22"/>
              </w:rPr>
              <w:t xml:space="preserve">kde </w:t>
            </w:r>
            <w:r w:rsidR="00AE3DD7">
              <w:rPr>
                <w:rFonts w:ascii="Arial" w:hAnsi="Arial" w:cs="Arial"/>
                <w:sz w:val="22"/>
                <w:szCs w:val="22"/>
              </w:rPr>
              <w:t>uvedené</w:t>
            </w:r>
            <w:r w:rsidR="005503C2">
              <w:rPr>
                <w:rFonts w:ascii="Arial" w:hAnsi="Arial" w:cs="Arial"/>
                <w:sz w:val="22"/>
                <w:szCs w:val="22"/>
              </w:rPr>
              <w:t xml:space="preserve"> bod</w:t>
            </w:r>
            <w:r w:rsidR="00AE3DD7">
              <w:rPr>
                <w:rFonts w:ascii="Arial" w:hAnsi="Arial" w:cs="Arial"/>
                <w:sz w:val="22"/>
                <w:szCs w:val="22"/>
              </w:rPr>
              <w:t>y</w:t>
            </w:r>
            <w:r w:rsidR="006068AC">
              <w:rPr>
                <w:rFonts w:ascii="Arial" w:hAnsi="Arial" w:cs="Arial"/>
                <w:sz w:val="22"/>
                <w:szCs w:val="22"/>
              </w:rPr>
              <w:t xml:space="preserve"> bud</w:t>
            </w:r>
            <w:r w:rsidR="00AE3DD7">
              <w:rPr>
                <w:rFonts w:ascii="Arial" w:hAnsi="Arial" w:cs="Arial"/>
                <w:sz w:val="22"/>
                <w:szCs w:val="22"/>
              </w:rPr>
              <w:t>ou</w:t>
            </w:r>
            <w:r w:rsidR="006068AC">
              <w:rPr>
                <w:rFonts w:ascii="Arial" w:hAnsi="Arial" w:cs="Arial"/>
                <w:sz w:val="22"/>
                <w:szCs w:val="22"/>
              </w:rPr>
              <w:t xml:space="preserve"> předmětem testování</w:t>
            </w:r>
            <w:r w:rsidR="00F10466" w:rsidRPr="2CF3164A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14:paraId="179B1DB4" w14:textId="77777777" w:rsidR="00453E30" w:rsidRPr="00296F20" w:rsidRDefault="00453E30" w:rsidP="005B7366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727ABE" w14:paraId="0C801CD4" w14:textId="77777777" w:rsidTr="00481876">
        <w:tc>
          <w:tcPr>
            <w:tcW w:w="9769" w:type="dxa"/>
            <w:gridSpan w:val="2"/>
          </w:tcPr>
          <w:p w14:paraId="5E7D6B09" w14:textId="09EE24D1" w:rsidR="00727ABE" w:rsidRPr="00296F20" w:rsidRDefault="001A2B78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 xml:space="preserve">I </w:t>
            </w:r>
            <w:r w:rsidR="00727ABE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 xml:space="preserve">– </w:t>
            </w:r>
            <w:r w:rsidR="00EE4A29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Revize p</w:t>
            </w:r>
            <w:r w:rsidR="00727ABE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rovozní dokumentace</w:t>
            </w:r>
          </w:p>
        </w:tc>
      </w:tr>
      <w:tr w:rsidR="00727ABE" w14:paraId="37884325" w14:textId="77777777" w:rsidTr="0045140A">
        <w:tc>
          <w:tcPr>
            <w:tcW w:w="3256" w:type="dxa"/>
          </w:tcPr>
          <w:p w14:paraId="29DE9B5A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5BFA9739" w14:textId="02E6CD8F" w:rsidR="00727ABE" w:rsidRPr="00296F20" w:rsidRDefault="00EE4A29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</w:p>
        </w:tc>
      </w:tr>
      <w:tr w:rsidR="00727ABE" w14:paraId="6C2EE311" w14:textId="77777777" w:rsidTr="0045140A">
        <w:tc>
          <w:tcPr>
            <w:tcW w:w="3256" w:type="dxa"/>
          </w:tcPr>
          <w:p w14:paraId="0184A954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5960A88C" w14:textId="7F77C599" w:rsidR="00727ABE" w:rsidRPr="00296F20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</w:p>
        </w:tc>
      </w:tr>
      <w:tr w:rsidR="00727ABE" w14:paraId="5B784D9A" w14:textId="77777777" w:rsidTr="0045140A">
        <w:tc>
          <w:tcPr>
            <w:tcW w:w="3256" w:type="dxa"/>
          </w:tcPr>
          <w:p w14:paraId="5DC9F12B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2735F157" w14:textId="30E4E709" w:rsidR="00727ABE" w:rsidRPr="00296F20" w:rsidRDefault="00FE5F87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Připomínky formou </w:t>
            </w:r>
            <w:r w:rsidR="008010AD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revizí a </w:t>
            </w:r>
            <w:proofErr w:type="spellStart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>komentářu</w:t>
            </w:r>
            <w:proofErr w:type="spellEnd"/>
            <w:r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v revidovaných dokumentech provozní </w:t>
            </w:r>
            <w:r w:rsidR="00254721" w:rsidRPr="00296F20">
              <w:rPr>
                <w:rFonts w:ascii="Arial" w:eastAsiaTheme="minorHAnsi" w:hAnsi="Arial" w:cs="Arial"/>
                <w:sz w:val="22"/>
                <w:szCs w:val="22"/>
              </w:rPr>
              <w:t>dokumentace.</w:t>
            </w:r>
          </w:p>
        </w:tc>
      </w:tr>
      <w:tr w:rsidR="00727ABE" w14:paraId="3FB8CF8A" w14:textId="77777777" w:rsidTr="0045140A">
        <w:tc>
          <w:tcPr>
            <w:tcW w:w="3256" w:type="dxa"/>
          </w:tcPr>
          <w:p w14:paraId="3145F339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6390A939" w14:textId="047C1EA3" w:rsidR="00727ABE" w:rsidRPr="00296F20" w:rsidRDefault="00254721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Ano</w:t>
            </w:r>
          </w:p>
        </w:tc>
      </w:tr>
      <w:tr w:rsidR="00727ABE" w14:paraId="287B9B8F" w14:textId="77777777" w:rsidTr="0045140A">
        <w:tc>
          <w:tcPr>
            <w:tcW w:w="3256" w:type="dxa"/>
          </w:tcPr>
          <w:p w14:paraId="2FFEC730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5C2C3F0C" w14:textId="28B0183A" w:rsidR="00727ABE" w:rsidRPr="00296F20" w:rsidRDefault="00254721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727ABE" w14:paraId="44D88346" w14:textId="77777777" w:rsidTr="0045140A">
        <w:tc>
          <w:tcPr>
            <w:tcW w:w="3256" w:type="dxa"/>
          </w:tcPr>
          <w:p w14:paraId="290B7B84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388E4421" w14:textId="33D5C5FC" w:rsidR="00727ABE" w:rsidRPr="00296F20" w:rsidRDefault="006D7A20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</w:tr>
      <w:tr w:rsidR="00727ABE" w14:paraId="35B7C412" w14:textId="77777777" w:rsidTr="0045140A">
        <w:tc>
          <w:tcPr>
            <w:tcW w:w="3256" w:type="dxa"/>
          </w:tcPr>
          <w:p w14:paraId="4130F3BD" w14:textId="77777777" w:rsidR="00727ABE" w:rsidRPr="00296F20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0E03754D" w14:textId="00A5172D" w:rsidR="00727ABE" w:rsidRPr="00296F20" w:rsidRDefault="006D7A20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10</w:t>
            </w:r>
          </w:p>
        </w:tc>
      </w:tr>
      <w:tr w:rsidR="00727ABE" w14:paraId="502201F7" w14:textId="77777777" w:rsidTr="00481876">
        <w:tc>
          <w:tcPr>
            <w:tcW w:w="9769" w:type="dxa"/>
            <w:gridSpan w:val="2"/>
          </w:tcPr>
          <w:p w14:paraId="65E9A9BF" w14:textId="30E46888" w:rsidR="00727ABE" w:rsidRPr="00296F20" w:rsidRDefault="00B924D9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296F20">
              <w:rPr>
                <w:rFonts w:ascii="Arial" w:eastAsiaTheme="minorHAnsi" w:hAnsi="Arial" w:cs="Arial"/>
                <w:sz w:val="22"/>
                <w:szCs w:val="22"/>
              </w:rPr>
              <w:t>Cílem tohoto testu je kompletní revize všech dokumentů</w:t>
            </w:r>
            <w:r w:rsidR="002777DC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provozní dokumentace. Revizi dokumentů provádí objednatel</w:t>
            </w:r>
            <w:r w:rsidR="001A556C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 a nalezené nedostatky zaznamenává formou revizí </w:t>
            </w:r>
            <w:r w:rsidR="003D4E2F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a komentářů </w:t>
            </w:r>
            <w:r w:rsidR="001A556C" w:rsidRPr="00296F20">
              <w:rPr>
                <w:rFonts w:ascii="Arial" w:eastAsiaTheme="minorHAnsi" w:hAnsi="Arial" w:cs="Arial"/>
                <w:sz w:val="22"/>
                <w:szCs w:val="22"/>
              </w:rPr>
              <w:t>přímo do revidovaných dokumentů</w:t>
            </w:r>
            <w:r w:rsidR="003D4E2F" w:rsidRPr="00296F20">
              <w:rPr>
                <w:rFonts w:ascii="Arial" w:eastAsiaTheme="minorHAnsi" w:hAnsi="Arial" w:cs="Arial"/>
                <w:sz w:val="22"/>
                <w:szCs w:val="22"/>
              </w:rPr>
              <w:t xml:space="preserve">, které následně pošle </w:t>
            </w:r>
            <w:r w:rsidR="00002576" w:rsidRPr="00296F20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3D4E2F" w:rsidRPr="00296F20">
              <w:rPr>
                <w:rFonts w:ascii="Arial" w:eastAsiaTheme="minorHAnsi" w:hAnsi="Arial" w:cs="Arial"/>
                <w:sz w:val="22"/>
                <w:szCs w:val="22"/>
              </w:rPr>
              <w:t>i</w:t>
            </w:r>
            <w:r w:rsidR="001A556C" w:rsidRPr="00296F20">
              <w:rPr>
                <w:rFonts w:ascii="Arial" w:eastAsiaTheme="minorHAnsi" w:hAnsi="Arial" w:cs="Arial"/>
                <w:sz w:val="22"/>
                <w:szCs w:val="22"/>
              </w:rPr>
              <w:t>.</w:t>
            </w:r>
          </w:p>
        </w:tc>
      </w:tr>
    </w:tbl>
    <w:p w14:paraId="6FDCCAB7" w14:textId="77777777" w:rsidR="00727ABE" w:rsidRPr="00296F20" w:rsidRDefault="00727ABE" w:rsidP="005B7366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727ABE" w14:paraId="4D7BA9D3" w14:textId="77777777" w:rsidTr="00481876">
        <w:tc>
          <w:tcPr>
            <w:tcW w:w="9769" w:type="dxa"/>
            <w:gridSpan w:val="2"/>
          </w:tcPr>
          <w:p w14:paraId="629A1DF2" w14:textId="10072C70" w:rsidR="00727ABE" w:rsidRPr="00296F20" w:rsidRDefault="001A2B78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J</w:t>
            </w:r>
            <w:r w:rsidR="00D97CC0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 xml:space="preserve"> – SAT testy</w:t>
            </w:r>
          </w:p>
        </w:tc>
      </w:tr>
      <w:tr w:rsidR="00727ABE" w14:paraId="782A1DAE" w14:textId="77777777" w:rsidTr="0045140A">
        <w:tc>
          <w:tcPr>
            <w:tcW w:w="3256" w:type="dxa"/>
          </w:tcPr>
          <w:p w14:paraId="1C2EE67C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4E4CECED" w14:textId="05D770DF" w:rsidR="00727ABE" w:rsidRPr="0071575B" w:rsidRDefault="00A6281E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</w:p>
        </w:tc>
      </w:tr>
      <w:tr w:rsidR="00727ABE" w14:paraId="58FAE76D" w14:textId="77777777" w:rsidTr="0045140A">
        <w:tc>
          <w:tcPr>
            <w:tcW w:w="3256" w:type="dxa"/>
          </w:tcPr>
          <w:p w14:paraId="02C19766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57D9C8D8" w14:textId="458AFD40" w:rsidR="00727ABE" w:rsidRPr="0071575B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DE1B38"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 / </w:t>
            </w:r>
            <w:r w:rsidR="00A6281E" w:rsidRPr="0071575B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  <w:r w:rsidR="00DE1B38"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 </w:t>
            </w:r>
            <w:r w:rsidR="00DE1B38" w:rsidRPr="0071575B">
              <w:rPr>
                <w:rFonts w:ascii="Arial" w:hAnsi="Arial" w:cs="Arial"/>
                <w:sz w:val="22"/>
                <w:szCs w:val="22"/>
              </w:rPr>
              <w:t>(za jiné systémy)</w:t>
            </w:r>
          </w:p>
        </w:tc>
      </w:tr>
      <w:tr w:rsidR="00727ABE" w14:paraId="1F3114D8" w14:textId="77777777" w:rsidTr="0045140A">
        <w:tc>
          <w:tcPr>
            <w:tcW w:w="3256" w:type="dxa"/>
          </w:tcPr>
          <w:p w14:paraId="2C8D3317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3FEDC1D0" w14:textId="1C461441" w:rsidR="00727ABE" w:rsidRPr="0071575B" w:rsidRDefault="00CA234F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Dokumentace výsledků běhů test scénářů</w:t>
            </w:r>
          </w:p>
        </w:tc>
      </w:tr>
      <w:tr w:rsidR="00727ABE" w14:paraId="2EF3AAEA" w14:textId="77777777" w:rsidTr="0045140A">
        <w:tc>
          <w:tcPr>
            <w:tcW w:w="3256" w:type="dxa"/>
          </w:tcPr>
          <w:p w14:paraId="38F95280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4FDEBC89" w14:textId="7FC05DC9" w:rsidR="00727ABE" w:rsidRPr="0071575B" w:rsidRDefault="00CA234F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727ABE" w14:paraId="116A385A" w14:textId="77777777" w:rsidTr="0045140A">
        <w:tc>
          <w:tcPr>
            <w:tcW w:w="3256" w:type="dxa"/>
          </w:tcPr>
          <w:p w14:paraId="54F09000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2BD1244C" w14:textId="7E40753D" w:rsidR="00727ABE" w:rsidRPr="0071575B" w:rsidRDefault="00CA234F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27ABE" w14:paraId="71CEB6EB" w14:textId="77777777" w:rsidTr="0045140A">
        <w:tc>
          <w:tcPr>
            <w:tcW w:w="3256" w:type="dxa"/>
          </w:tcPr>
          <w:p w14:paraId="330085C6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3618D5CC" w14:textId="46341EAD" w:rsidR="00727ABE" w:rsidRPr="0071575B" w:rsidRDefault="007E7B4C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27ABE" w14:paraId="25F9F8BC" w14:textId="77777777" w:rsidTr="0045140A">
        <w:tc>
          <w:tcPr>
            <w:tcW w:w="3256" w:type="dxa"/>
          </w:tcPr>
          <w:p w14:paraId="224C3DF9" w14:textId="77777777" w:rsidR="00727ABE" w:rsidRPr="0071575B" w:rsidRDefault="00727ABE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61F242CF" w14:textId="5889B4DA" w:rsidR="00727ABE" w:rsidRPr="0071575B" w:rsidRDefault="007E7B4C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27ABE" w14:paraId="730B4F79" w14:textId="77777777" w:rsidTr="00481876">
        <w:tc>
          <w:tcPr>
            <w:tcW w:w="9769" w:type="dxa"/>
            <w:gridSpan w:val="2"/>
          </w:tcPr>
          <w:p w14:paraId="01C80F9B" w14:textId="617796FE" w:rsidR="00727ABE" w:rsidRPr="0071575B" w:rsidRDefault="00E762B1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lastRenderedPageBreak/>
              <w:t xml:space="preserve">Jako UAT testy, ale prováděné na větším vzorku </w:t>
            </w:r>
            <w:r w:rsidR="002E7846" w:rsidRPr="0071575B">
              <w:rPr>
                <w:rFonts w:ascii="Arial" w:hAnsi="Arial" w:cs="Arial"/>
                <w:sz w:val="22"/>
                <w:szCs w:val="22"/>
              </w:rPr>
              <w:t>e</w:t>
            </w:r>
            <w:r w:rsidR="00283742" w:rsidRPr="0071575B">
              <w:rPr>
                <w:rFonts w:ascii="Arial" w:hAnsi="Arial" w:cs="Arial"/>
                <w:sz w:val="22"/>
                <w:szCs w:val="22"/>
              </w:rPr>
              <w:t>l</w:t>
            </w:r>
            <w:r w:rsidR="002E7846" w:rsidRPr="0071575B">
              <w:rPr>
                <w:rFonts w:ascii="Arial" w:hAnsi="Arial" w:cs="Arial"/>
                <w:sz w:val="22"/>
                <w:szCs w:val="22"/>
              </w:rPr>
              <w:t>e</w:t>
            </w:r>
            <w:r w:rsidR="00283742" w:rsidRPr="0071575B">
              <w:rPr>
                <w:rFonts w:ascii="Arial" w:hAnsi="Arial" w:cs="Arial"/>
                <w:sz w:val="22"/>
                <w:szCs w:val="22"/>
              </w:rPr>
              <w:t>ktroměrů v produkčním prostředí.</w:t>
            </w:r>
            <w:r w:rsidR="00AF0E85" w:rsidRPr="0071575B">
              <w:rPr>
                <w:rFonts w:ascii="Arial" w:hAnsi="Arial" w:cs="Arial"/>
                <w:sz w:val="22"/>
                <w:szCs w:val="22"/>
              </w:rPr>
              <w:t xml:space="preserve"> SAT testy budou </w:t>
            </w:r>
            <w:r w:rsidR="00305E68" w:rsidRPr="0071575B">
              <w:rPr>
                <w:rFonts w:ascii="Arial" w:hAnsi="Arial" w:cs="Arial"/>
                <w:sz w:val="22"/>
                <w:szCs w:val="22"/>
              </w:rPr>
              <w:t>probíhat po UAT a bu</w:t>
            </w:r>
            <w:r w:rsidR="009E7BA1" w:rsidRPr="0071575B">
              <w:rPr>
                <w:rFonts w:ascii="Arial" w:hAnsi="Arial" w:cs="Arial"/>
                <w:sz w:val="22"/>
                <w:szCs w:val="22"/>
              </w:rPr>
              <w:t>dou akceptovány výhrady pouze z</w:t>
            </w:r>
            <w:r w:rsidR="00311539" w:rsidRPr="0071575B">
              <w:rPr>
                <w:rFonts w:ascii="Arial" w:hAnsi="Arial" w:cs="Arial"/>
                <w:sz w:val="22"/>
                <w:szCs w:val="22"/>
              </w:rPr>
              <w:t> </w:t>
            </w:r>
            <w:r w:rsidR="009E7BA1" w:rsidRPr="0071575B">
              <w:rPr>
                <w:rFonts w:ascii="Arial" w:hAnsi="Arial" w:cs="Arial"/>
                <w:sz w:val="22"/>
                <w:szCs w:val="22"/>
              </w:rPr>
              <w:t>UAT</w:t>
            </w:r>
            <w:r w:rsidR="00311539" w:rsidRPr="0071575B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14:paraId="1A4E972F" w14:textId="77777777" w:rsidR="00453E30" w:rsidRPr="00296F20" w:rsidRDefault="00453E30" w:rsidP="005B7366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2572DF" w14:paraId="3D67C3A7" w14:textId="77777777" w:rsidTr="00481876">
        <w:tc>
          <w:tcPr>
            <w:tcW w:w="9769" w:type="dxa"/>
            <w:gridSpan w:val="2"/>
          </w:tcPr>
          <w:p w14:paraId="283CBE93" w14:textId="2D510C62" w:rsidR="002572DF" w:rsidRPr="00296F20" w:rsidRDefault="001A2B78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>K</w:t>
            </w:r>
            <w:r w:rsidR="002572DF" w:rsidRPr="00296F20"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  <w:t xml:space="preserve"> – Blokové testy funkcionality dle dodaných testovacích scénářů</w:t>
            </w:r>
          </w:p>
        </w:tc>
      </w:tr>
      <w:tr w:rsidR="002572DF" w14:paraId="175E5F80" w14:textId="77777777" w:rsidTr="0045140A">
        <w:tc>
          <w:tcPr>
            <w:tcW w:w="3256" w:type="dxa"/>
          </w:tcPr>
          <w:p w14:paraId="50C9A4A0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62BD687D" w14:textId="0EDE670A" w:rsidR="002572DF" w:rsidRPr="0071575B" w:rsidRDefault="00A6281E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</w:p>
        </w:tc>
      </w:tr>
      <w:tr w:rsidR="002572DF" w14:paraId="429073EF" w14:textId="77777777" w:rsidTr="0045140A">
        <w:tc>
          <w:tcPr>
            <w:tcW w:w="3256" w:type="dxa"/>
          </w:tcPr>
          <w:p w14:paraId="1A826E0B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18C46CD9" w14:textId="002263E9" w:rsidR="002572DF" w:rsidRPr="0071575B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Zhotovitel</w:t>
            </w:r>
            <w:r w:rsidR="00C3266B"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 / </w:t>
            </w:r>
            <w:r w:rsidR="00A6281E" w:rsidRPr="0071575B">
              <w:rPr>
                <w:rFonts w:ascii="Arial" w:eastAsiaTheme="minorHAnsi" w:hAnsi="Arial" w:cs="Arial"/>
                <w:sz w:val="22"/>
                <w:szCs w:val="22"/>
              </w:rPr>
              <w:t>Objednatel</w:t>
            </w:r>
            <w:r w:rsidR="00C3266B" w:rsidRPr="0071575B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C3266B" w:rsidRPr="0071575B">
              <w:rPr>
                <w:rFonts w:ascii="Arial" w:eastAsiaTheme="minorHAnsi" w:hAnsi="Arial" w:cs="Arial"/>
                <w:sz w:val="22"/>
                <w:szCs w:val="22"/>
              </w:rPr>
              <w:t>za jiné systémy</w:t>
            </w:r>
            <w:r w:rsidR="00C3266B" w:rsidRPr="0071575B">
              <w:rPr>
                <w:rFonts w:ascii="Arial" w:hAnsi="Arial" w:cs="Arial"/>
                <w:sz w:val="22"/>
                <w:szCs w:val="22"/>
              </w:rPr>
              <w:t>)</w:t>
            </w:r>
          </w:p>
        </w:tc>
      </w:tr>
      <w:tr w:rsidR="002572DF" w14:paraId="7E7CA820" w14:textId="77777777" w:rsidTr="0045140A">
        <w:tc>
          <w:tcPr>
            <w:tcW w:w="3256" w:type="dxa"/>
          </w:tcPr>
          <w:p w14:paraId="3ABC6D05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69AF2072" w14:textId="1605C623" w:rsidR="002572DF" w:rsidRPr="0071575B" w:rsidRDefault="00B72D1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Dokumentace výsledků běhů test scénářů</w:t>
            </w:r>
          </w:p>
        </w:tc>
      </w:tr>
      <w:tr w:rsidR="002572DF" w14:paraId="041792EF" w14:textId="77777777" w:rsidTr="0045140A">
        <w:tc>
          <w:tcPr>
            <w:tcW w:w="3256" w:type="dxa"/>
          </w:tcPr>
          <w:p w14:paraId="0F4AD75A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453457C2" w14:textId="12410BB8" w:rsidR="002572DF" w:rsidRPr="0071575B" w:rsidRDefault="00C3266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Ano</w:t>
            </w:r>
          </w:p>
        </w:tc>
      </w:tr>
      <w:tr w:rsidR="002572DF" w14:paraId="1F51B79D" w14:textId="77777777" w:rsidTr="0045140A">
        <w:tc>
          <w:tcPr>
            <w:tcW w:w="3256" w:type="dxa"/>
          </w:tcPr>
          <w:p w14:paraId="176C8C0E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3A45B586" w14:textId="0AEE1D20" w:rsidR="002572DF" w:rsidRPr="0071575B" w:rsidRDefault="005129C0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0</w:t>
            </w:r>
          </w:p>
        </w:tc>
      </w:tr>
      <w:tr w:rsidR="002572DF" w14:paraId="0EB6671A" w14:textId="77777777" w:rsidTr="0045140A">
        <w:tc>
          <w:tcPr>
            <w:tcW w:w="3256" w:type="dxa"/>
          </w:tcPr>
          <w:p w14:paraId="1CFDC506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4E7C397E" w14:textId="6851F3D4" w:rsidR="002572DF" w:rsidRPr="0071575B" w:rsidRDefault="002F49EA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5</w:t>
            </w:r>
          </w:p>
        </w:tc>
      </w:tr>
      <w:tr w:rsidR="002572DF" w14:paraId="32434CEB" w14:textId="77777777" w:rsidTr="0045140A">
        <w:tc>
          <w:tcPr>
            <w:tcW w:w="3256" w:type="dxa"/>
          </w:tcPr>
          <w:p w14:paraId="069DF923" w14:textId="77777777" w:rsidR="002572DF" w:rsidRPr="0071575B" w:rsidRDefault="002572DF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756B5907" w14:textId="3554E009" w:rsidR="002572DF" w:rsidRPr="0071575B" w:rsidRDefault="005129C0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15</w:t>
            </w:r>
          </w:p>
        </w:tc>
      </w:tr>
      <w:tr w:rsidR="002572DF" w14:paraId="73F3311A" w14:textId="77777777" w:rsidTr="00481876">
        <w:tc>
          <w:tcPr>
            <w:tcW w:w="9769" w:type="dxa"/>
            <w:gridSpan w:val="2"/>
          </w:tcPr>
          <w:p w14:paraId="5AEA9216" w14:textId="2319DD0F" w:rsidR="002572DF" w:rsidRPr="0071575B" w:rsidRDefault="009E3C74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eastAsiaTheme="minorHAnsi" w:hAnsi="Arial" w:cs="Arial"/>
                <w:sz w:val="22"/>
                <w:szCs w:val="22"/>
              </w:rPr>
              <w:t>Jako UAT</w:t>
            </w:r>
            <w:r w:rsidR="00283742"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 testy</w:t>
            </w:r>
            <w:r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, ale jen pro testy relevantní v aktuálním </w:t>
            </w:r>
            <w:proofErr w:type="spellStart"/>
            <w:r w:rsidRPr="0071575B">
              <w:rPr>
                <w:rFonts w:ascii="Arial" w:eastAsiaTheme="minorHAnsi" w:hAnsi="Arial" w:cs="Arial"/>
                <w:sz w:val="22"/>
                <w:szCs w:val="22"/>
              </w:rPr>
              <w:t>vyvýjeném</w:t>
            </w:r>
            <w:proofErr w:type="spellEnd"/>
            <w:r w:rsidRPr="0071575B">
              <w:rPr>
                <w:rFonts w:ascii="Arial" w:eastAsiaTheme="minorHAnsi" w:hAnsi="Arial" w:cs="Arial"/>
                <w:sz w:val="22"/>
                <w:szCs w:val="22"/>
              </w:rPr>
              <w:t xml:space="preserve"> bloku</w:t>
            </w:r>
            <w:r w:rsidR="00A870D0" w:rsidRPr="0071575B">
              <w:rPr>
                <w:rFonts w:ascii="Arial" w:eastAsiaTheme="minorHAnsi" w:hAnsi="Arial" w:cs="Arial"/>
                <w:sz w:val="22"/>
                <w:szCs w:val="22"/>
              </w:rPr>
              <w:t>.</w:t>
            </w:r>
          </w:p>
        </w:tc>
      </w:tr>
    </w:tbl>
    <w:p w14:paraId="6B14A986" w14:textId="77777777" w:rsidR="002572DF" w:rsidRPr="00296F20" w:rsidRDefault="002572DF" w:rsidP="005B7366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256"/>
        <w:gridCol w:w="6513"/>
      </w:tblGrid>
      <w:tr w:rsidR="00E9234C" w14:paraId="02D2AC95" w14:textId="77777777" w:rsidTr="00481876">
        <w:tc>
          <w:tcPr>
            <w:tcW w:w="9769" w:type="dxa"/>
            <w:gridSpan w:val="2"/>
          </w:tcPr>
          <w:p w14:paraId="0B3EC9DC" w14:textId="1954E97D" w:rsidR="00E9234C" w:rsidRPr="00296F20" w:rsidRDefault="001A2B78" w:rsidP="00481876">
            <w:pPr>
              <w:spacing w:after="160"/>
              <w:rPr>
                <w:rFonts w:ascii="Arial" w:eastAsiaTheme="minorHAnsi" w:hAnsi="Arial" w:cs="Arial"/>
                <w:b/>
                <w:sz w:val="28"/>
                <w:szCs w:val="28"/>
                <w:lang w:bidi="ar-SA"/>
              </w:rPr>
            </w:pPr>
            <w:r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L</w:t>
            </w:r>
            <w:r w:rsidR="00E9234C"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 xml:space="preserve"> –</w:t>
            </w:r>
            <w:r w:rsidR="00F55951"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 xml:space="preserve"> </w:t>
            </w:r>
            <w:r w:rsidR="00E9234C" w:rsidRPr="00296F20">
              <w:rPr>
                <w:rFonts w:ascii="Arial" w:hAnsi="Arial" w:cs="Arial"/>
                <w:b/>
                <w:sz w:val="28"/>
                <w:szCs w:val="28"/>
                <w:lang w:bidi="ar-SA"/>
              </w:rPr>
              <w:t>UAT dle dodaných testovacích scénářů</w:t>
            </w:r>
          </w:p>
        </w:tc>
      </w:tr>
      <w:tr w:rsidR="00E9234C" w14:paraId="01F87A42" w14:textId="77777777" w:rsidTr="0045140A">
        <w:tc>
          <w:tcPr>
            <w:tcW w:w="3256" w:type="dxa"/>
          </w:tcPr>
          <w:p w14:paraId="67337152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Odpovědnost:</w:t>
            </w:r>
          </w:p>
        </w:tc>
        <w:tc>
          <w:tcPr>
            <w:tcW w:w="6513" w:type="dxa"/>
          </w:tcPr>
          <w:p w14:paraId="3B8F428A" w14:textId="66708765" w:rsidR="00E9234C" w:rsidRPr="0071575B" w:rsidRDefault="00A6281E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Objednatel</w:t>
            </w:r>
          </w:p>
        </w:tc>
      </w:tr>
      <w:tr w:rsidR="00E9234C" w14:paraId="7E191F94" w14:textId="77777777" w:rsidTr="0045140A">
        <w:tc>
          <w:tcPr>
            <w:tcW w:w="3256" w:type="dxa"/>
          </w:tcPr>
          <w:p w14:paraId="3476EC73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Součinnost:</w:t>
            </w:r>
          </w:p>
        </w:tc>
        <w:tc>
          <w:tcPr>
            <w:tcW w:w="6513" w:type="dxa"/>
          </w:tcPr>
          <w:p w14:paraId="5159D3A4" w14:textId="425F8516" w:rsidR="00E9234C" w:rsidRPr="0071575B" w:rsidRDefault="0000257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Zhotovitel</w:t>
            </w:r>
            <w:r w:rsidR="00C3266B" w:rsidRPr="0071575B">
              <w:rPr>
                <w:rFonts w:ascii="Arial" w:hAnsi="Arial" w:cs="Arial"/>
                <w:sz w:val="22"/>
                <w:szCs w:val="22"/>
              </w:rPr>
              <w:t xml:space="preserve"> / </w:t>
            </w:r>
            <w:r w:rsidR="00A6281E" w:rsidRPr="0071575B">
              <w:rPr>
                <w:rFonts w:ascii="Arial" w:hAnsi="Arial" w:cs="Arial"/>
                <w:sz w:val="22"/>
                <w:szCs w:val="22"/>
              </w:rPr>
              <w:t>Objednatel</w:t>
            </w:r>
            <w:r w:rsidR="00C3266B" w:rsidRPr="0071575B">
              <w:rPr>
                <w:rFonts w:ascii="Arial" w:hAnsi="Arial" w:cs="Arial"/>
                <w:sz w:val="22"/>
                <w:szCs w:val="22"/>
              </w:rPr>
              <w:t xml:space="preserve"> (za jiné systémy)</w:t>
            </w:r>
          </w:p>
        </w:tc>
      </w:tr>
      <w:tr w:rsidR="00E9234C" w14:paraId="283CC7C6" w14:textId="77777777" w:rsidTr="0045140A">
        <w:tc>
          <w:tcPr>
            <w:tcW w:w="3256" w:type="dxa"/>
          </w:tcPr>
          <w:p w14:paraId="24DD6B46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Výstup testu:</w:t>
            </w:r>
          </w:p>
        </w:tc>
        <w:tc>
          <w:tcPr>
            <w:tcW w:w="6513" w:type="dxa"/>
          </w:tcPr>
          <w:p w14:paraId="5D6935AB" w14:textId="7708985A" w:rsidR="00E9234C" w:rsidRPr="0071575B" w:rsidRDefault="00B72D16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Dokumentace výsledků běhů test scénářů</w:t>
            </w:r>
          </w:p>
        </w:tc>
      </w:tr>
      <w:tr w:rsidR="00E9234C" w14:paraId="6628A513" w14:textId="77777777" w:rsidTr="0045140A">
        <w:tc>
          <w:tcPr>
            <w:tcW w:w="3256" w:type="dxa"/>
          </w:tcPr>
          <w:p w14:paraId="3EC8CAED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protokol:</w:t>
            </w:r>
          </w:p>
        </w:tc>
        <w:tc>
          <w:tcPr>
            <w:tcW w:w="6513" w:type="dxa"/>
          </w:tcPr>
          <w:p w14:paraId="381DB154" w14:textId="44615494" w:rsidR="00E9234C" w:rsidRPr="0071575B" w:rsidRDefault="00C3266B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E9234C" w14:paraId="525384AE" w14:textId="77777777" w:rsidTr="0045140A">
        <w:tc>
          <w:tcPr>
            <w:tcW w:w="3256" w:type="dxa"/>
          </w:tcPr>
          <w:p w14:paraId="4051C7A2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A:</w:t>
            </w:r>
          </w:p>
        </w:tc>
        <w:tc>
          <w:tcPr>
            <w:tcW w:w="6513" w:type="dxa"/>
          </w:tcPr>
          <w:p w14:paraId="1C6463C0" w14:textId="6718618F" w:rsidR="00E9234C" w:rsidRPr="0071575B" w:rsidRDefault="009E3C74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E9234C" w14:paraId="5DAB4416" w14:textId="77777777" w:rsidTr="0045140A">
        <w:tc>
          <w:tcPr>
            <w:tcW w:w="3256" w:type="dxa"/>
          </w:tcPr>
          <w:p w14:paraId="6915EF6F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B:</w:t>
            </w:r>
          </w:p>
        </w:tc>
        <w:tc>
          <w:tcPr>
            <w:tcW w:w="6513" w:type="dxa"/>
          </w:tcPr>
          <w:p w14:paraId="098F6891" w14:textId="35EBFF84" w:rsidR="00E9234C" w:rsidRPr="0071575B" w:rsidRDefault="005E0588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E9234C" w14:paraId="486B0814" w14:textId="77777777" w:rsidTr="0045140A">
        <w:tc>
          <w:tcPr>
            <w:tcW w:w="3256" w:type="dxa"/>
          </w:tcPr>
          <w:p w14:paraId="0E5FEFCA" w14:textId="77777777" w:rsidR="00E9234C" w:rsidRPr="0071575B" w:rsidRDefault="00E9234C" w:rsidP="00481876">
            <w:pPr>
              <w:rPr>
                <w:rFonts w:ascii="Arial" w:eastAsiaTheme="minorHAnsi" w:hAnsi="Arial" w:cs="Arial"/>
                <w:b/>
                <w:sz w:val="22"/>
                <w:szCs w:val="22"/>
              </w:rPr>
            </w:pPr>
            <w:r w:rsidRPr="0071575B">
              <w:rPr>
                <w:rFonts w:ascii="Arial" w:hAnsi="Arial" w:cs="Arial"/>
                <w:b/>
                <w:sz w:val="22"/>
                <w:szCs w:val="22"/>
              </w:rPr>
              <w:t>Akceptační limit – Vady C:</w:t>
            </w:r>
          </w:p>
        </w:tc>
        <w:tc>
          <w:tcPr>
            <w:tcW w:w="6513" w:type="dxa"/>
          </w:tcPr>
          <w:p w14:paraId="117ECC29" w14:textId="39B62925" w:rsidR="00E9234C" w:rsidRPr="0071575B" w:rsidRDefault="005E0588" w:rsidP="00481876">
            <w:pPr>
              <w:rPr>
                <w:rFonts w:ascii="Arial" w:eastAsiaTheme="minorHAnsi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E9234C" w14:paraId="207057B6" w14:textId="77777777" w:rsidTr="00481876">
        <w:tc>
          <w:tcPr>
            <w:tcW w:w="9769" w:type="dxa"/>
            <w:gridSpan w:val="2"/>
          </w:tcPr>
          <w:p w14:paraId="4D21B02C" w14:textId="1CCE01B9" w:rsidR="00E9234C" w:rsidRPr="0071575B" w:rsidRDefault="008E039A">
            <w:pPr>
              <w:rPr>
                <w:rFonts w:ascii="Arial" w:hAnsi="Arial" w:cs="Arial"/>
                <w:sz w:val="22"/>
                <w:szCs w:val="22"/>
              </w:rPr>
            </w:pPr>
            <w:r w:rsidRPr="0071575B">
              <w:rPr>
                <w:rFonts w:ascii="Arial" w:hAnsi="Arial" w:cs="Arial"/>
                <w:sz w:val="22"/>
                <w:szCs w:val="22"/>
              </w:rPr>
              <w:t>End-to-end test všech</w:t>
            </w:r>
            <w:r w:rsidR="002728BC" w:rsidRPr="0071575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1575B">
              <w:rPr>
                <w:rFonts w:ascii="Arial" w:hAnsi="Arial" w:cs="Arial"/>
                <w:sz w:val="22"/>
                <w:szCs w:val="22"/>
              </w:rPr>
              <w:t>funkcí</w:t>
            </w:r>
            <w:r w:rsidR="00CB1A1F" w:rsidRPr="0071575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71575B">
              <w:rPr>
                <w:rFonts w:ascii="Arial" w:hAnsi="Arial" w:cs="Arial"/>
                <w:sz w:val="22"/>
                <w:szCs w:val="22"/>
              </w:rPr>
              <w:t>na scénářích s</w:t>
            </w:r>
            <w:r w:rsidR="00C043B8" w:rsidRPr="0071575B">
              <w:rPr>
                <w:rFonts w:ascii="Arial" w:hAnsi="Arial" w:cs="Arial"/>
                <w:sz w:val="22"/>
                <w:szCs w:val="22"/>
              </w:rPr>
              <w:t xml:space="preserve"> jak v happy </w:t>
            </w:r>
            <w:proofErr w:type="spellStart"/>
            <w:r w:rsidR="00C043B8" w:rsidRPr="0071575B">
              <w:rPr>
                <w:rFonts w:ascii="Arial" w:hAnsi="Arial" w:cs="Arial"/>
                <w:sz w:val="22"/>
                <w:szCs w:val="22"/>
              </w:rPr>
              <w:t>path</w:t>
            </w:r>
            <w:proofErr w:type="spellEnd"/>
            <w:r w:rsidR="00C043B8" w:rsidRPr="0071575B">
              <w:rPr>
                <w:rFonts w:ascii="Arial" w:hAnsi="Arial" w:cs="Arial"/>
                <w:sz w:val="22"/>
                <w:szCs w:val="22"/>
              </w:rPr>
              <w:t xml:space="preserve">, tak všech možných relevantních kombinací </w:t>
            </w:r>
            <w:r w:rsidR="00C160E5" w:rsidRPr="0071575B">
              <w:rPr>
                <w:rFonts w:ascii="Arial" w:hAnsi="Arial" w:cs="Arial"/>
                <w:sz w:val="22"/>
                <w:szCs w:val="22"/>
              </w:rPr>
              <w:t xml:space="preserve">pozitivních a negativních </w:t>
            </w:r>
            <w:r w:rsidR="00C043B8" w:rsidRPr="0071575B">
              <w:rPr>
                <w:rFonts w:ascii="Arial" w:hAnsi="Arial" w:cs="Arial"/>
                <w:sz w:val="22"/>
                <w:szCs w:val="22"/>
              </w:rPr>
              <w:t>výsledků test stepů jednotlivých scénářů</w:t>
            </w:r>
            <w:r w:rsidR="00C160E5" w:rsidRPr="0071575B">
              <w:rPr>
                <w:rFonts w:ascii="Arial" w:hAnsi="Arial" w:cs="Arial"/>
                <w:sz w:val="22"/>
                <w:szCs w:val="22"/>
              </w:rPr>
              <w:t>. U negativních kroků včetně</w:t>
            </w:r>
            <w:r w:rsidR="00BC71C2" w:rsidRPr="0071575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01102" w:rsidRPr="0071575B">
              <w:rPr>
                <w:rFonts w:ascii="Arial" w:hAnsi="Arial" w:cs="Arial"/>
                <w:sz w:val="22"/>
                <w:szCs w:val="22"/>
              </w:rPr>
              <w:t>vyřešení problému (pokud to syst</w:t>
            </w:r>
            <w:r w:rsidR="00BC71C2" w:rsidRPr="0071575B">
              <w:rPr>
                <w:rFonts w:ascii="Arial" w:hAnsi="Arial" w:cs="Arial"/>
                <w:sz w:val="22"/>
                <w:szCs w:val="22"/>
              </w:rPr>
              <w:t>é</w:t>
            </w:r>
            <w:r w:rsidR="00A01102" w:rsidRPr="0071575B">
              <w:rPr>
                <w:rFonts w:ascii="Arial" w:hAnsi="Arial" w:cs="Arial"/>
                <w:sz w:val="22"/>
                <w:szCs w:val="22"/>
              </w:rPr>
              <w:t>m automaticky dok</w:t>
            </w:r>
            <w:r w:rsidR="00BC71C2" w:rsidRPr="0071575B">
              <w:rPr>
                <w:rFonts w:ascii="Arial" w:hAnsi="Arial" w:cs="Arial"/>
                <w:sz w:val="22"/>
                <w:szCs w:val="22"/>
              </w:rPr>
              <w:t>áž</w:t>
            </w:r>
            <w:r w:rsidR="00A01102" w:rsidRPr="0071575B">
              <w:rPr>
                <w:rFonts w:ascii="Arial" w:hAnsi="Arial" w:cs="Arial"/>
                <w:sz w:val="22"/>
                <w:szCs w:val="22"/>
              </w:rPr>
              <w:t>e)</w:t>
            </w:r>
            <w:r w:rsidR="00E31F3F" w:rsidRPr="0071575B">
              <w:rPr>
                <w:rFonts w:ascii="Arial" w:hAnsi="Arial" w:cs="Arial"/>
                <w:sz w:val="22"/>
                <w:szCs w:val="22"/>
              </w:rPr>
              <w:t xml:space="preserve"> nebo pozastavení test casu</w:t>
            </w:r>
            <w:r w:rsidR="00A01102" w:rsidRPr="0071575B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BC71C2" w:rsidRPr="0071575B"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="00A01102" w:rsidRPr="0071575B">
              <w:rPr>
                <w:rFonts w:ascii="Arial" w:hAnsi="Arial" w:cs="Arial"/>
                <w:sz w:val="22"/>
                <w:szCs w:val="22"/>
              </w:rPr>
              <w:t>reportingu</w:t>
            </w:r>
            <w:r w:rsidR="00E31F3F" w:rsidRPr="0071575B">
              <w:rPr>
                <w:rFonts w:ascii="Arial" w:hAnsi="Arial" w:cs="Arial"/>
                <w:sz w:val="22"/>
                <w:szCs w:val="22"/>
              </w:rPr>
              <w:t xml:space="preserve"> jak test</w:t>
            </w:r>
            <w:r w:rsidR="00882B29" w:rsidRPr="0071575B">
              <w:rPr>
                <w:rFonts w:ascii="Arial" w:hAnsi="Arial" w:cs="Arial"/>
                <w:sz w:val="22"/>
                <w:szCs w:val="22"/>
              </w:rPr>
              <w:t>erům</w:t>
            </w:r>
            <w:r w:rsidR="00C3266B" w:rsidRPr="0071575B">
              <w:rPr>
                <w:rFonts w:ascii="Arial" w:hAnsi="Arial" w:cs="Arial"/>
                <w:sz w:val="22"/>
                <w:szCs w:val="22"/>
              </w:rPr>
              <w:t>, tak operátorům na vyřešení</w:t>
            </w:r>
            <w:r w:rsidR="00F51127" w:rsidRPr="0071575B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14:paraId="71B489D6" w14:textId="77777777" w:rsidR="00A604FD" w:rsidRPr="00296F20" w:rsidRDefault="00A604FD" w:rsidP="00FC1075">
      <w:pPr>
        <w:rPr>
          <w:rFonts w:ascii="Arial" w:hAnsi="Arial" w:cs="Arial"/>
        </w:rPr>
      </w:pPr>
    </w:p>
    <w:p w14:paraId="25AAC60D" w14:textId="77777777" w:rsidR="00DD6E7B" w:rsidRPr="00296F20" w:rsidRDefault="00DD6E7B" w:rsidP="00DD6E7B">
      <w:pPr>
        <w:rPr>
          <w:rFonts w:ascii="Arial" w:hAnsi="Arial" w:cs="Arial"/>
        </w:rPr>
      </w:pPr>
    </w:p>
    <w:p w14:paraId="72D50F39" w14:textId="7F0C92B9" w:rsidR="00A86EDD" w:rsidRPr="00296F20" w:rsidRDefault="00DD6E7B" w:rsidP="00DD6E7B">
      <w:pPr>
        <w:pStyle w:val="HE1"/>
        <w:rPr>
          <w:rFonts w:ascii="Arial" w:hAnsi="Arial" w:cs="Arial"/>
        </w:rPr>
      </w:pPr>
      <w:bookmarkStart w:id="10" w:name="_Toc83657969"/>
      <w:bookmarkStart w:id="11" w:name="_Toc83877433"/>
      <w:r w:rsidRPr="00296F20">
        <w:rPr>
          <w:rFonts w:ascii="Arial" w:hAnsi="Arial" w:cs="Arial"/>
        </w:rPr>
        <w:t>Rozložení testů přes vývojové etapy</w:t>
      </w:r>
      <w:bookmarkEnd w:id="10"/>
      <w:bookmarkEnd w:id="11"/>
    </w:p>
    <w:tbl>
      <w:tblPr>
        <w:tblStyle w:val="Mkatabulky"/>
        <w:tblpPr w:leftFromText="142" w:rightFromText="142" w:tblpYSpec="inside"/>
        <w:tblW w:w="0" w:type="auto"/>
        <w:tblLook w:val="04A0" w:firstRow="1" w:lastRow="0" w:firstColumn="1" w:lastColumn="0" w:noHBand="0" w:noVBand="1"/>
      </w:tblPr>
      <w:tblGrid>
        <w:gridCol w:w="948"/>
        <w:gridCol w:w="1021"/>
        <w:gridCol w:w="4017"/>
        <w:gridCol w:w="2571"/>
      </w:tblGrid>
      <w:tr w:rsidR="000D636C" w:rsidRPr="00647F3B" w14:paraId="05C1FDE3" w14:textId="77777777" w:rsidTr="005E6E63">
        <w:tc>
          <w:tcPr>
            <w:tcW w:w="877" w:type="dxa"/>
            <w:shd w:val="clear" w:color="auto" w:fill="002060"/>
            <w:vAlign w:val="center"/>
          </w:tcPr>
          <w:p w14:paraId="49D9EACF" w14:textId="5C8814E9" w:rsidR="000D636C" w:rsidRPr="00296F20" w:rsidRDefault="000D636C" w:rsidP="00FC1075">
            <w:pPr>
              <w:rPr>
                <w:rFonts w:ascii="Arial" w:hAnsi="Arial" w:cs="Arial"/>
                <w:sz w:val="28"/>
                <w:szCs w:val="28"/>
              </w:rPr>
            </w:pPr>
            <w:r w:rsidRPr="00296F20">
              <w:rPr>
                <w:rFonts w:ascii="Arial" w:hAnsi="Arial" w:cs="Arial"/>
                <w:sz w:val="28"/>
                <w:szCs w:val="28"/>
              </w:rPr>
              <w:t>Etapa</w:t>
            </w:r>
          </w:p>
        </w:tc>
        <w:tc>
          <w:tcPr>
            <w:tcW w:w="1021" w:type="dxa"/>
            <w:shd w:val="clear" w:color="auto" w:fill="002060"/>
            <w:vAlign w:val="center"/>
          </w:tcPr>
          <w:p w14:paraId="4811F1AC" w14:textId="1401A759" w:rsidR="000D636C" w:rsidRPr="00296F20" w:rsidRDefault="000D636C" w:rsidP="00FC1075">
            <w:pPr>
              <w:rPr>
                <w:rFonts w:ascii="Arial" w:hAnsi="Arial" w:cs="Arial"/>
                <w:sz w:val="28"/>
                <w:szCs w:val="28"/>
              </w:rPr>
            </w:pPr>
            <w:r w:rsidRPr="00296F20">
              <w:rPr>
                <w:rFonts w:ascii="Arial" w:hAnsi="Arial" w:cs="Arial"/>
                <w:sz w:val="28"/>
                <w:szCs w:val="28"/>
              </w:rPr>
              <w:t>Blok</w:t>
            </w:r>
          </w:p>
        </w:tc>
        <w:tc>
          <w:tcPr>
            <w:tcW w:w="4017" w:type="dxa"/>
            <w:shd w:val="clear" w:color="auto" w:fill="002060"/>
            <w:vAlign w:val="center"/>
          </w:tcPr>
          <w:p w14:paraId="73713197" w14:textId="42A5A2A1" w:rsidR="000D636C" w:rsidRPr="00296F20" w:rsidRDefault="000D636C" w:rsidP="00FC1075">
            <w:pPr>
              <w:rPr>
                <w:rFonts w:ascii="Arial" w:hAnsi="Arial" w:cs="Arial"/>
                <w:sz w:val="28"/>
                <w:szCs w:val="28"/>
              </w:rPr>
            </w:pPr>
            <w:r w:rsidRPr="00296F20">
              <w:rPr>
                <w:rFonts w:ascii="Arial" w:hAnsi="Arial" w:cs="Arial"/>
                <w:sz w:val="28"/>
                <w:szCs w:val="28"/>
              </w:rPr>
              <w:t>Scope dodávky</w:t>
            </w:r>
          </w:p>
        </w:tc>
        <w:tc>
          <w:tcPr>
            <w:tcW w:w="2571" w:type="dxa"/>
            <w:shd w:val="clear" w:color="auto" w:fill="002060"/>
          </w:tcPr>
          <w:p w14:paraId="58887374" w14:textId="4994835B" w:rsidR="000D636C" w:rsidRPr="00296F20" w:rsidRDefault="000D636C" w:rsidP="00FC1075">
            <w:pPr>
              <w:rPr>
                <w:rFonts w:ascii="Arial" w:hAnsi="Arial" w:cs="Arial"/>
                <w:sz w:val="28"/>
                <w:szCs w:val="28"/>
              </w:rPr>
            </w:pPr>
            <w:r w:rsidRPr="00296F20">
              <w:rPr>
                <w:rFonts w:ascii="Arial" w:hAnsi="Arial" w:cs="Arial"/>
                <w:sz w:val="28"/>
                <w:szCs w:val="28"/>
              </w:rPr>
              <w:t>Typ testu</w:t>
            </w:r>
          </w:p>
        </w:tc>
      </w:tr>
      <w:tr w:rsidR="000D636C" w:rsidRPr="00647F3B" w14:paraId="20E28F80" w14:textId="77777777" w:rsidTr="005E6E63">
        <w:tc>
          <w:tcPr>
            <w:tcW w:w="877" w:type="dxa"/>
            <w:vAlign w:val="center"/>
          </w:tcPr>
          <w:p w14:paraId="7E35B1A5" w14:textId="78B19CF2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A.</w:t>
            </w:r>
          </w:p>
        </w:tc>
        <w:tc>
          <w:tcPr>
            <w:tcW w:w="1021" w:type="dxa"/>
            <w:vAlign w:val="center"/>
          </w:tcPr>
          <w:p w14:paraId="6CED1261" w14:textId="77777777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1</w:t>
            </w:r>
          </w:p>
        </w:tc>
        <w:tc>
          <w:tcPr>
            <w:tcW w:w="4017" w:type="dxa"/>
            <w:vAlign w:val="center"/>
          </w:tcPr>
          <w:p w14:paraId="5DE714CA" w14:textId="0D62E342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Cílový koncept pro Etapu 1 a Etapu 2</w:t>
            </w:r>
          </w:p>
        </w:tc>
        <w:tc>
          <w:tcPr>
            <w:tcW w:w="2571" w:type="dxa"/>
          </w:tcPr>
          <w:p w14:paraId="05156579" w14:textId="58116DD9" w:rsidR="000D636C" w:rsidRPr="00296F20" w:rsidRDefault="00B46B98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A</w:t>
            </w:r>
          </w:p>
        </w:tc>
      </w:tr>
      <w:tr w:rsidR="000D636C" w:rsidRPr="00647F3B" w14:paraId="70966D50" w14:textId="77777777" w:rsidTr="005E6E63">
        <w:tc>
          <w:tcPr>
            <w:tcW w:w="877" w:type="dxa"/>
            <w:vMerge w:val="restart"/>
            <w:vAlign w:val="center"/>
          </w:tcPr>
          <w:p w14:paraId="2EA7F259" w14:textId="2AA8A481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B.</w:t>
            </w:r>
          </w:p>
        </w:tc>
        <w:tc>
          <w:tcPr>
            <w:tcW w:w="1021" w:type="dxa"/>
            <w:vAlign w:val="center"/>
          </w:tcPr>
          <w:p w14:paraId="7C0919CB" w14:textId="36D308F4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1</w:t>
            </w:r>
          </w:p>
        </w:tc>
        <w:tc>
          <w:tcPr>
            <w:tcW w:w="4017" w:type="dxa"/>
            <w:vAlign w:val="center"/>
          </w:tcPr>
          <w:p w14:paraId="042F7C4F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Dodávka HW a SW pro přípravu testovacího prostředí</w:t>
            </w:r>
          </w:p>
        </w:tc>
        <w:tc>
          <w:tcPr>
            <w:tcW w:w="2571" w:type="dxa"/>
          </w:tcPr>
          <w:p w14:paraId="2CC0840B" w14:textId="01BA75E7" w:rsidR="000D636C" w:rsidRPr="00296F20" w:rsidRDefault="006C33A2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</w:t>
            </w:r>
          </w:p>
        </w:tc>
      </w:tr>
      <w:tr w:rsidR="000D636C" w:rsidRPr="00647F3B" w14:paraId="0FBBAD49" w14:textId="77777777" w:rsidTr="005E6E63">
        <w:tc>
          <w:tcPr>
            <w:tcW w:w="877" w:type="dxa"/>
            <w:vMerge/>
            <w:vAlign w:val="center"/>
          </w:tcPr>
          <w:p w14:paraId="55EC95AA" w14:textId="77777777" w:rsidR="000D636C" w:rsidRPr="00296F20" w:rsidRDefault="000D636C" w:rsidP="00FC1075">
            <w:pPr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021" w:type="dxa"/>
            <w:vAlign w:val="center"/>
          </w:tcPr>
          <w:p w14:paraId="7036817B" w14:textId="77777777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2</w:t>
            </w:r>
          </w:p>
        </w:tc>
        <w:tc>
          <w:tcPr>
            <w:tcW w:w="4017" w:type="dxa"/>
            <w:vAlign w:val="center"/>
          </w:tcPr>
          <w:p w14:paraId="76124D02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Dodávka HW a SW pro přípravu produkčního prostředí</w:t>
            </w:r>
          </w:p>
        </w:tc>
        <w:tc>
          <w:tcPr>
            <w:tcW w:w="2571" w:type="dxa"/>
          </w:tcPr>
          <w:p w14:paraId="37213359" w14:textId="34BE5814" w:rsidR="000D636C" w:rsidRPr="00296F20" w:rsidRDefault="006C33A2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</w:t>
            </w:r>
          </w:p>
        </w:tc>
      </w:tr>
      <w:tr w:rsidR="000D636C" w:rsidRPr="00647F3B" w14:paraId="1FD65917" w14:textId="77777777" w:rsidTr="005E6E63">
        <w:tc>
          <w:tcPr>
            <w:tcW w:w="877" w:type="dxa"/>
            <w:vMerge w:val="restart"/>
            <w:vAlign w:val="center"/>
          </w:tcPr>
          <w:p w14:paraId="2DF375BB" w14:textId="4F43469D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1.</w:t>
            </w:r>
          </w:p>
        </w:tc>
        <w:tc>
          <w:tcPr>
            <w:tcW w:w="1021" w:type="dxa"/>
            <w:vAlign w:val="center"/>
          </w:tcPr>
          <w:p w14:paraId="6FF840DA" w14:textId="77777777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1</w:t>
            </w:r>
          </w:p>
        </w:tc>
        <w:tc>
          <w:tcPr>
            <w:tcW w:w="4017" w:type="dxa"/>
            <w:vAlign w:val="center"/>
          </w:tcPr>
          <w:p w14:paraId="21DCD4B2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Kompletní datový model (měření A, B, C a ostatní přístroje)</w:t>
            </w:r>
          </w:p>
        </w:tc>
        <w:tc>
          <w:tcPr>
            <w:tcW w:w="2571" w:type="dxa"/>
          </w:tcPr>
          <w:p w14:paraId="2FD880EA" w14:textId="3779D358" w:rsidR="000D636C" w:rsidRPr="00296F20" w:rsidRDefault="008566DF" w:rsidP="00F631E7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K</w:t>
            </w:r>
          </w:p>
        </w:tc>
      </w:tr>
      <w:tr w:rsidR="000D636C" w:rsidRPr="00647F3B" w14:paraId="36B0C2BE" w14:textId="77777777" w:rsidTr="005E6E63">
        <w:tc>
          <w:tcPr>
            <w:tcW w:w="877" w:type="dxa"/>
            <w:vMerge/>
            <w:vAlign w:val="center"/>
          </w:tcPr>
          <w:p w14:paraId="7D249727" w14:textId="77777777" w:rsidR="000D636C" w:rsidRPr="00296F20" w:rsidRDefault="000D636C" w:rsidP="00FC1075">
            <w:pPr>
              <w:rPr>
                <w:rFonts w:ascii="Arial" w:hAnsi="Arial" w:cs="Arial"/>
                <w:color w:val="000000" w:themeColor="text1"/>
              </w:rPr>
            </w:pPr>
          </w:p>
        </w:tc>
        <w:tc>
          <w:tcPr>
            <w:tcW w:w="1021" w:type="dxa"/>
            <w:vAlign w:val="center"/>
          </w:tcPr>
          <w:p w14:paraId="7FC79E29" w14:textId="26CC63E7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2</w:t>
            </w:r>
          </w:p>
        </w:tc>
        <w:tc>
          <w:tcPr>
            <w:tcW w:w="4017" w:type="dxa"/>
            <w:vAlign w:val="center"/>
          </w:tcPr>
          <w:p w14:paraId="280B99C9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Automatické odečty (měření C1, C2 a C3)</w:t>
            </w:r>
          </w:p>
          <w:p w14:paraId="6017767B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Ruční odečty (měření C1, C2 a C3)</w:t>
            </w:r>
          </w:p>
          <w:p w14:paraId="7F292AF1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Validace a </w:t>
            </w:r>
            <w:proofErr w:type="spellStart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estimace</w:t>
            </w:r>
            <w:proofErr w:type="spellEnd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 dat (měření C1, C2 a C3)</w:t>
            </w:r>
          </w:p>
          <w:p w14:paraId="69614CB8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Management sezonních TOU</w:t>
            </w:r>
          </w:p>
          <w:p w14:paraId="54C921B5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Havarijní řízení zátěže + regulace zdrojů a dobíjecích stanic </w:t>
            </w:r>
          </w:p>
          <w:p w14:paraId="431F080D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Dálková parametrizace a ovládání</w:t>
            </w:r>
          </w:p>
        </w:tc>
        <w:tc>
          <w:tcPr>
            <w:tcW w:w="2571" w:type="dxa"/>
          </w:tcPr>
          <w:p w14:paraId="1884B8C3" w14:textId="511407D6" w:rsidR="000D636C" w:rsidRPr="00296F20" w:rsidRDefault="008566DF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K</w:t>
            </w:r>
          </w:p>
        </w:tc>
      </w:tr>
      <w:tr w:rsidR="000D636C" w:rsidRPr="00647F3B" w14:paraId="2A805FE6" w14:textId="77777777" w:rsidTr="005E6E63">
        <w:tc>
          <w:tcPr>
            <w:tcW w:w="877" w:type="dxa"/>
            <w:vMerge/>
            <w:vAlign w:val="center"/>
          </w:tcPr>
          <w:p w14:paraId="362BCBD0" w14:textId="77777777" w:rsidR="000D636C" w:rsidRPr="00296F20" w:rsidRDefault="000D636C" w:rsidP="004A44A5">
            <w:pPr>
              <w:pStyle w:val="HE2"/>
              <w:numPr>
                <w:ilvl w:val="1"/>
                <w:numId w:val="0"/>
              </w:num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4936CDC4" w14:textId="69C9A506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Blok 3</w:t>
            </w:r>
          </w:p>
        </w:tc>
        <w:tc>
          <w:tcPr>
            <w:tcW w:w="4017" w:type="dxa"/>
            <w:vAlign w:val="center"/>
          </w:tcPr>
          <w:p w14:paraId="5680C4EC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Zpracování kmenových dat ze SAP (měření A, B, C a ostatní přístroje)</w:t>
            </w:r>
          </w:p>
          <w:p w14:paraId="250F8114" w14:textId="516FF280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Exporty dat do SAP (registry k</w:t>
            </w:r>
            <w:r w:rsidR="002837D4" w:rsidRPr="00296F20">
              <w:rPr>
                <w:rFonts w:cs="Arial"/>
                <w:color w:val="000000" w:themeColor="text1"/>
                <w:sz w:val="22"/>
                <w:szCs w:val="22"/>
              </w:rPr>
              <w:t> </w:t>
            </w: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příkazům k</w:t>
            </w:r>
            <w:r w:rsidR="002837D4" w:rsidRPr="00296F20">
              <w:rPr>
                <w:rFonts w:cs="Arial"/>
                <w:color w:val="000000" w:themeColor="text1"/>
                <w:sz w:val="22"/>
                <w:szCs w:val="22"/>
              </w:rPr>
              <w:t> </w:t>
            </w: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odečtu)</w:t>
            </w:r>
          </w:p>
          <w:p w14:paraId="5ED7B2F5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Anomálie a pracovní příkazy SAP</w:t>
            </w:r>
          </w:p>
          <w:p w14:paraId="13F940EA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Funkcionality mobilní aplikace</w:t>
            </w:r>
          </w:p>
          <w:p w14:paraId="5C3C17AA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Interfejsy: </w:t>
            </w:r>
          </w:p>
          <w:p w14:paraId="0864B99D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cejchovna</w:t>
            </w:r>
          </w:p>
          <w:p w14:paraId="1B31823F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MKM</w:t>
            </w:r>
          </w:p>
          <w:p w14:paraId="555E65EE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eastAsia="Batang"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SAP ISU</w:t>
            </w:r>
          </w:p>
          <w:p w14:paraId="21793A66" w14:textId="2EE45D19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eastAsia="Batang"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mobilní aplikace</w:t>
            </w:r>
          </w:p>
        </w:tc>
        <w:tc>
          <w:tcPr>
            <w:tcW w:w="2571" w:type="dxa"/>
          </w:tcPr>
          <w:p w14:paraId="42C213DA" w14:textId="7ADE23D2" w:rsidR="000D636C" w:rsidRPr="00296F20" w:rsidRDefault="00C61A80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 xml:space="preserve">C, </w:t>
            </w:r>
            <w:r w:rsidR="008566DF" w:rsidRPr="00296F20">
              <w:rPr>
                <w:rFonts w:ascii="Arial" w:hAnsi="Arial" w:cs="Arial"/>
              </w:rPr>
              <w:t>K</w:t>
            </w:r>
          </w:p>
        </w:tc>
      </w:tr>
      <w:tr w:rsidR="000D636C" w:rsidRPr="00647F3B" w14:paraId="7B07E279" w14:textId="77777777" w:rsidTr="005E6E63">
        <w:tc>
          <w:tcPr>
            <w:tcW w:w="877" w:type="dxa"/>
            <w:vMerge/>
            <w:vAlign w:val="center"/>
          </w:tcPr>
          <w:p w14:paraId="19EBBBE5" w14:textId="77777777" w:rsidR="000D636C" w:rsidRPr="00296F20" w:rsidRDefault="000D636C" w:rsidP="004A44A5">
            <w:pPr>
              <w:pStyle w:val="HE2"/>
              <w:numPr>
                <w:ilvl w:val="1"/>
                <w:numId w:val="0"/>
              </w:num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039402A8" w14:textId="5DB49D76" w:rsidR="000D636C" w:rsidRPr="00296F20" w:rsidRDefault="000D636C" w:rsidP="00FC1075">
            <w:pPr>
              <w:rPr>
                <w:rFonts w:ascii="Arial" w:hAnsi="Arial" w:cs="Arial"/>
                <w:sz w:val="22"/>
                <w:szCs w:val="22"/>
              </w:rPr>
            </w:pPr>
            <w:r w:rsidRPr="00296F20">
              <w:rPr>
                <w:rFonts w:ascii="Arial" w:hAnsi="Arial" w:cs="Arial"/>
                <w:sz w:val="22"/>
                <w:szCs w:val="22"/>
              </w:rPr>
              <w:t>Blok 4</w:t>
            </w:r>
          </w:p>
        </w:tc>
        <w:tc>
          <w:tcPr>
            <w:tcW w:w="4017" w:type="dxa"/>
            <w:vAlign w:val="center"/>
          </w:tcPr>
          <w:p w14:paraId="60369EED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Reporting dle rozsahu funkcí</w:t>
            </w:r>
          </w:p>
          <w:p w14:paraId="2A7BD745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Agregace a bilancování</w:t>
            </w:r>
          </w:p>
          <w:p w14:paraId="6BFE3E7E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Kompletní monitoring</w:t>
            </w:r>
          </w:p>
          <w:p w14:paraId="13B04C1B" w14:textId="54A7E7BD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Zobrazování zařízení v</w:t>
            </w:r>
            <w:r w:rsidR="002837D4" w:rsidRPr="00296F20">
              <w:rPr>
                <w:rFonts w:cs="Arial"/>
                <w:color w:val="000000" w:themeColor="text1"/>
                <w:sz w:val="22"/>
                <w:szCs w:val="22"/>
              </w:rPr>
              <w:t> </w:t>
            </w: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mapách</w:t>
            </w:r>
          </w:p>
          <w:p w14:paraId="6D6463AD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Archivace dat</w:t>
            </w:r>
          </w:p>
          <w:p w14:paraId="3F50C2B5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Nastavení rolí a přístupových oprávnění</w:t>
            </w:r>
          </w:p>
        </w:tc>
        <w:tc>
          <w:tcPr>
            <w:tcW w:w="2571" w:type="dxa"/>
          </w:tcPr>
          <w:p w14:paraId="184A7219" w14:textId="5042CF8E" w:rsidR="000D636C" w:rsidRPr="00296F20" w:rsidRDefault="008F3373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C</w:t>
            </w:r>
            <w:r w:rsidR="00851AA8" w:rsidRPr="00296F20">
              <w:rPr>
                <w:rFonts w:ascii="Arial" w:hAnsi="Arial" w:cs="Arial"/>
              </w:rPr>
              <w:t xml:space="preserve">, D, E, F, G, H, </w:t>
            </w:r>
            <w:r w:rsidR="00B75AE3" w:rsidRPr="00296F20">
              <w:rPr>
                <w:rFonts w:ascii="Arial" w:hAnsi="Arial" w:cs="Arial"/>
              </w:rPr>
              <w:t>I</w:t>
            </w:r>
            <w:r w:rsidR="008D2BDB" w:rsidRPr="00296F20">
              <w:rPr>
                <w:rFonts w:ascii="Arial" w:hAnsi="Arial" w:cs="Arial"/>
              </w:rPr>
              <w:t>,</w:t>
            </w:r>
            <w:r w:rsidR="002837D4" w:rsidRPr="00296F20">
              <w:rPr>
                <w:rFonts w:ascii="Arial" w:hAnsi="Arial" w:cs="Arial"/>
              </w:rPr>
              <w:t xml:space="preserve"> </w:t>
            </w:r>
            <w:r w:rsidR="00092CC9" w:rsidRPr="00296F20">
              <w:rPr>
                <w:rFonts w:ascii="Arial" w:hAnsi="Arial" w:cs="Arial"/>
              </w:rPr>
              <w:t>K</w:t>
            </w:r>
            <w:r w:rsidR="000E5521" w:rsidRPr="00296F20">
              <w:rPr>
                <w:rFonts w:ascii="Arial" w:hAnsi="Arial" w:cs="Arial"/>
              </w:rPr>
              <w:t xml:space="preserve">, </w:t>
            </w:r>
            <w:r w:rsidR="00092CC9" w:rsidRPr="00296F20">
              <w:rPr>
                <w:rFonts w:ascii="Arial" w:hAnsi="Arial" w:cs="Arial"/>
              </w:rPr>
              <w:t>L</w:t>
            </w:r>
          </w:p>
        </w:tc>
      </w:tr>
      <w:tr w:rsidR="00330F96" w:rsidRPr="00647F3B" w14:paraId="57C686A3" w14:textId="77777777" w:rsidTr="005E6E63">
        <w:tc>
          <w:tcPr>
            <w:tcW w:w="877" w:type="dxa"/>
            <w:vMerge w:val="restart"/>
            <w:vAlign w:val="center"/>
          </w:tcPr>
          <w:p w14:paraId="439067C8" w14:textId="15B3A51A" w:rsidR="00330F96" w:rsidRPr="00296F20" w:rsidRDefault="00330F96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C.</w:t>
            </w:r>
          </w:p>
        </w:tc>
        <w:tc>
          <w:tcPr>
            <w:tcW w:w="1021" w:type="dxa"/>
            <w:vAlign w:val="center"/>
          </w:tcPr>
          <w:p w14:paraId="15EA3182" w14:textId="74F2B4DD" w:rsidR="00330F96" w:rsidRPr="00296F20" w:rsidRDefault="00330F96" w:rsidP="00FC1075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296F20">
              <w:rPr>
                <w:rFonts w:ascii="Arial" w:eastAsia="Times New Roman" w:hAnsi="Arial" w:cs="Arial"/>
                <w:sz w:val="22"/>
                <w:szCs w:val="22"/>
              </w:rPr>
              <w:t>Blok 1</w:t>
            </w:r>
          </w:p>
        </w:tc>
        <w:tc>
          <w:tcPr>
            <w:tcW w:w="4017" w:type="dxa"/>
            <w:vAlign w:val="center"/>
          </w:tcPr>
          <w:p w14:paraId="547A1780" w14:textId="5C046C96" w:rsidR="00330F96" w:rsidRPr="00296F20" w:rsidRDefault="00A06BA4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Aktualizace cílového konceptu po 1. Etapě</w:t>
            </w:r>
          </w:p>
        </w:tc>
        <w:tc>
          <w:tcPr>
            <w:tcW w:w="2571" w:type="dxa"/>
          </w:tcPr>
          <w:p w14:paraId="6AE46A15" w14:textId="30C69581" w:rsidR="00330F96" w:rsidRPr="00296F20" w:rsidRDefault="00A06BA4" w:rsidP="002A5D88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A</w:t>
            </w:r>
          </w:p>
        </w:tc>
      </w:tr>
      <w:tr w:rsidR="00330F96" w:rsidRPr="00647F3B" w14:paraId="7A066010" w14:textId="77777777" w:rsidTr="005E6E63">
        <w:tc>
          <w:tcPr>
            <w:tcW w:w="877" w:type="dxa"/>
            <w:vMerge/>
            <w:vAlign w:val="center"/>
          </w:tcPr>
          <w:p w14:paraId="226B3610" w14:textId="6F20E58D" w:rsidR="00330F96" w:rsidRPr="00296F20" w:rsidRDefault="00330F96" w:rsidP="004A44A5">
            <w:pPr>
              <w:pStyle w:val="HE2"/>
              <w:numPr>
                <w:ilvl w:val="1"/>
                <w:numId w:val="0"/>
              </w:numPr>
              <w:spacing w:before="0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0605BD36" w14:textId="4D6235A0" w:rsidR="00330F96" w:rsidRPr="00296F20" w:rsidRDefault="00330F96" w:rsidP="00FC1075">
            <w:pPr>
              <w:rPr>
                <w:rFonts w:ascii="Arial" w:eastAsia="Times New Roman" w:hAnsi="Arial" w:cs="Arial"/>
                <w:sz w:val="22"/>
                <w:szCs w:val="22"/>
              </w:rPr>
            </w:pPr>
            <w:r w:rsidRPr="00296F20">
              <w:rPr>
                <w:rFonts w:ascii="Arial" w:eastAsia="Times New Roman" w:hAnsi="Arial" w:cs="Arial"/>
                <w:sz w:val="22"/>
                <w:szCs w:val="22"/>
              </w:rPr>
              <w:t>Blok 2</w:t>
            </w:r>
          </w:p>
        </w:tc>
        <w:tc>
          <w:tcPr>
            <w:tcW w:w="4017" w:type="dxa"/>
            <w:vAlign w:val="center"/>
          </w:tcPr>
          <w:p w14:paraId="25387957" w14:textId="40711340" w:rsidR="00330F96" w:rsidRPr="00296F20" w:rsidRDefault="00A06BA4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 SAT testy</w:t>
            </w:r>
          </w:p>
        </w:tc>
        <w:tc>
          <w:tcPr>
            <w:tcW w:w="2571" w:type="dxa"/>
          </w:tcPr>
          <w:p w14:paraId="0293C558" w14:textId="09848151" w:rsidR="00330F96" w:rsidRPr="00296F20" w:rsidRDefault="00092CC9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J</w:t>
            </w:r>
          </w:p>
        </w:tc>
      </w:tr>
      <w:tr w:rsidR="000D636C" w:rsidRPr="00647F3B" w14:paraId="22DF1FC6" w14:textId="77777777" w:rsidTr="005E6E63">
        <w:tc>
          <w:tcPr>
            <w:tcW w:w="877" w:type="dxa"/>
            <w:vMerge w:val="restart"/>
            <w:vAlign w:val="center"/>
          </w:tcPr>
          <w:p w14:paraId="61A02E43" w14:textId="72948CC5" w:rsidR="000D636C" w:rsidRPr="00296F20" w:rsidRDefault="000D636C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2.</w:t>
            </w:r>
          </w:p>
        </w:tc>
        <w:tc>
          <w:tcPr>
            <w:tcW w:w="1021" w:type="dxa"/>
            <w:vAlign w:val="center"/>
          </w:tcPr>
          <w:p w14:paraId="591BB933" w14:textId="7A3893E6" w:rsidR="000D636C" w:rsidRPr="00296F20" w:rsidRDefault="000D636C" w:rsidP="00FC1075">
            <w:pPr>
              <w:rPr>
                <w:rFonts w:ascii="Arial" w:hAnsi="Arial" w:cs="Arial"/>
                <w:sz w:val="22"/>
                <w:szCs w:val="22"/>
              </w:rPr>
            </w:pPr>
            <w:r w:rsidRPr="00296F20">
              <w:rPr>
                <w:rFonts w:ascii="Arial" w:hAnsi="Arial" w:cs="Arial"/>
                <w:sz w:val="22"/>
                <w:szCs w:val="22"/>
              </w:rPr>
              <w:t>Blok 1</w:t>
            </w:r>
          </w:p>
        </w:tc>
        <w:tc>
          <w:tcPr>
            <w:tcW w:w="4017" w:type="dxa"/>
            <w:vAlign w:val="center"/>
          </w:tcPr>
          <w:p w14:paraId="179CB2D8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Export dat na OTE (měření A, B a C–15 min.) </w:t>
            </w:r>
          </w:p>
          <w:p w14:paraId="7185CFB9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sz w:val="22"/>
                <w:szCs w:val="22"/>
              </w:rPr>
              <w:t>Změna typu měření (C1, C2, C3 na C4 a naopak)</w:t>
            </w:r>
          </w:p>
          <w:p w14:paraId="357EE272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Export dat na portál (Steve)</w:t>
            </w:r>
          </w:p>
          <w:p w14:paraId="5FC1FB2A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Interfejsy:</w:t>
            </w:r>
          </w:p>
          <w:p w14:paraId="2FCD6C9A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Steve</w:t>
            </w:r>
          </w:p>
          <w:p w14:paraId="76CC0A76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OTE</w:t>
            </w:r>
          </w:p>
          <w:p w14:paraId="0CBA4BC1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lastRenderedPageBreak/>
              <w:t>SAP (rozšíření)</w:t>
            </w:r>
          </w:p>
        </w:tc>
        <w:tc>
          <w:tcPr>
            <w:tcW w:w="2571" w:type="dxa"/>
          </w:tcPr>
          <w:p w14:paraId="61F8DA64" w14:textId="31FC89F6" w:rsidR="000D636C" w:rsidRPr="00296F20" w:rsidRDefault="00F40C9A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lastRenderedPageBreak/>
              <w:t>C</w:t>
            </w:r>
            <w:r w:rsidR="00B21E79" w:rsidRPr="00296F20">
              <w:rPr>
                <w:rFonts w:ascii="Arial" w:hAnsi="Arial" w:cs="Arial"/>
              </w:rPr>
              <w:t xml:space="preserve">, E, </w:t>
            </w:r>
            <w:r w:rsidR="009B5BEA" w:rsidRPr="00296F20">
              <w:rPr>
                <w:rFonts w:ascii="Arial" w:hAnsi="Arial" w:cs="Arial"/>
              </w:rPr>
              <w:t>F</w:t>
            </w:r>
            <w:r w:rsidR="00974958" w:rsidRPr="00296F20">
              <w:rPr>
                <w:rFonts w:ascii="Arial" w:hAnsi="Arial" w:cs="Arial"/>
              </w:rPr>
              <w:t xml:space="preserve">, G, </w:t>
            </w:r>
            <w:r w:rsidR="007C782D" w:rsidRPr="00296F20">
              <w:rPr>
                <w:rFonts w:ascii="Arial" w:hAnsi="Arial" w:cs="Arial"/>
              </w:rPr>
              <w:t xml:space="preserve">H, </w:t>
            </w:r>
            <w:r w:rsidR="007D2C42" w:rsidRPr="00296F20">
              <w:rPr>
                <w:rFonts w:ascii="Arial" w:hAnsi="Arial" w:cs="Arial"/>
              </w:rPr>
              <w:t>I,</w:t>
            </w:r>
            <w:r w:rsidR="00625ACE" w:rsidRPr="00296F20">
              <w:rPr>
                <w:rFonts w:ascii="Arial" w:hAnsi="Arial" w:cs="Arial"/>
              </w:rPr>
              <w:t xml:space="preserve"> </w:t>
            </w:r>
            <w:r w:rsidR="00092CC9" w:rsidRPr="00296F20">
              <w:rPr>
                <w:rFonts w:ascii="Arial" w:hAnsi="Arial" w:cs="Arial"/>
              </w:rPr>
              <w:t>L</w:t>
            </w:r>
          </w:p>
        </w:tc>
      </w:tr>
      <w:tr w:rsidR="000D636C" w:rsidRPr="00647F3B" w14:paraId="0D07D5CD" w14:textId="77777777" w:rsidTr="005E6E63">
        <w:tc>
          <w:tcPr>
            <w:tcW w:w="877" w:type="dxa"/>
            <w:vMerge/>
            <w:vAlign w:val="center"/>
          </w:tcPr>
          <w:p w14:paraId="64D2A28E" w14:textId="77777777" w:rsidR="000D636C" w:rsidRPr="00296F20" w:rsidRDefault="000D636C" w:rsidP="004A44A5">
            <w:pPr>
              <w:pStyle w:val="HE2"/>
              <w:numPr>
                <w:ilvl w:val="1"/>
                <w:numId w:val="0"/>
              </w:num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7FB30131" w14:textId="0BEBDFD4" w:rsidR="000D636C" w:rsidRPr="00296F20" w:rsidRDefault="000D636C" w:rsidP="00FC1075">
            <w:pPr>
              <w:rPr>
                <w:rFonts w:ascii="Arial" w:hAnsi="Arial" w:cs="Arial"/>
                <w:sz w:val="22"/>
                <w:szCs w:val="22"/>
              </w:rPr>
            </w:pPr>
            <w:r w:rsidRPr="00296F20">
              <w:rPr>
                <w:rFonts w:ascii="Arial" w:hAnsi="Arial" w:cs="Arial"/>
                <w:sz w:val="22"/>
                <w:szCs w:val="22"/>
              </w:rPr>
              <w:t>Blok 2</w:t>
            </w:r>
          </w:p>
        </w:tc>
        <w:tc>
          <w:tcPr>
            <w:tcW w:w="4017" w:type="dxa"/>
            <w:vAlign w:val="center"/>
          </w:tcPr>
          <w:p w14:paraId="1141AC51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Odečet dalších elektroměrů a zařízení (EK+UM+A a B, Smaragd) - implementací driverů nebo externích HES (</w:t>
            </w:r>
            <w:proofErr w:type="spellStart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Gridstream</w:t>
            </w:r>
            <w:proofErr w:type="spellEnd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, </w:t>
            </w:r>
            <w:proofErr w:type="spellStart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Converge</w:t>
            </w:r>
            <w:proofErr w:type="spellEnd"/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, UM)</w:t>
            </w:r>
          </w:p>
          <w:p w14:paraId="1F7C481D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Plná podpora funkcí pro měření A, B, UM, ELM EK, ELM + DCU Smaragd (odečty, validace atd.)</w:t>
            </w:r>
          </w:p>
          <w:p w14:paraId="7DE74C36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Export dat a další funkce SCADA </w:t>
            </w:r>
          </w:p>
          <w:p w14:paraId="2D639EFE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Interfejsy:</w:t>
            </w:r>
          </w:p>
          <w:p w14:paraId="61D734FD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SCADA</w:t>
            </w:r>
          </w:p>
          <w:p w14:paraId="1818A907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GIS</w:t>
            </w:r>
          </w:p>
          <w:p w14:paraId="0519203A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SAP (rozšíření)</w:t>
            </w:r>
          </w:p>
        </w:tc>
        <w:tc>
          <w:tcPr>
            <w:tcW w:w="2571" w:type="dxa"/>
          </w:tcPr>
          <w:p w14:paraId="2FF60AC4" w14:textId="43423FDE" w:rsidR="000D636C" w:rsidRPr="00296F20" w:rsidRDefault="00FA20B9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C, E, F, G, H, I, L</w:t>
            </w:r>
          </w:p>
        </w:tc>
      </w:tr>
      <w:tr w:rsidR="000D636C" w:rsidRPr="00647F3B" w14:paraId="1B189FBF" w14:textId="77777777" w:rsidTr="005E6E63">
        <w:tc>
          <w:tcPr>
            <w:tcW w:w="877" w:type="dxa"/>
            <w:vMerge/>
            <w:vAlign w:val="center"/>
          </w:tcPr>
          <w:p w14:paraId="00A1CFBA" w14:textId="77777777" w:rsidR="000D636C" w:rsidRPr="00296F20" w:rsidRDefault="000D636C" w:rsidP="004A44A5">
            <w:pPr>
              <w:pStyle w:val="HE2"/>
              <w:numPr>
                <w:ilvl w:val="1"/>
                <w:numId w:val="0"/>
              </w:num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5AAAB32A" w14:textId="29FFFAF2" w:rsidR="000D636C" w:rsidRPr="00296F20" w:rsidRDefault="000D636C" w:rsidP="00FC1075">
            <w:pPr>
              <w:rPr>
                <w:rFonts w:ascii="Arial" w:hAnsi="Arial" w:cs="Arial"/>
                <w:sz w:val="22"/>
                <w:szCs w:val="22"/>
              </w:rPr>
            </w:pPr>
            <w:r w:rsidRPr="00296F20">
              <w:rPr>
                <w:rFonts w:ascii="Arial" w:hAnsi="Arial" w:cs="Arial"/>
                <w:sz w:val="22"/>
                <w:szCs w:val="22"/>
              </w:rPr>
              <w:t>Blok 3</w:t>
            </w:r>
          </w:p>
        </w:tc>
        <w:tc>
          <w:tcPr>
            <w:tcW w:w="4017" w:type="dxa"/>
            <w:vAlign w:val="center"/>
          </w:tcPr>
          <w:p w14:paraId="61A82C9F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Plná podpora funkcí pro měření C4</w:t>
            </w:r>
          </w:p>
          <w:p w14:paraId="0BC4B751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Implementace Oregon</w:t>
            </w:r>
          </w:p>
          <w:p w14:paraId="14B952F4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Operativní řízení TOU </w:t>
            </w:r>
          </w:p>
          <w:p w14:paraId="24B01AC8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Kontaktování zákazníka </w:t>
            </w:r>
          </w:p>
          <w:p w14:paraId="130030B8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Interfejsy:</w:t>
            </w:r>
          </w:p>
          <w:p w14:paraId="0959AFF4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SCADA (rozšíření)</w:t>
            </w:r>
          </w:p>
          <w:p w14:paraId="50BFE474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Oregon</w:t>
            </w:r>
          </w:p>
          <w:p w14:paraId="6CAC148C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COMIC</w:t>
            </w:r>
          </w:p>
          <w:p w14:paraId="209D39F8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SAP (rozšíření)</w:t>
            </w:r>
          </w:p>
        </w:tc>
        <w:tc>
          <w:tcPr>
            <w:tcW w:w="2571" w:type="dxa"/>
          </w:tcPr>
          <w:p w14:paraId="4AC5A35A" w14:textId="773CB38B" w:rsidR="000D636C" w:rsidRPr="00296F20" w:rsidRDefault="00FA20B9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C, E, F, G, H, I, L</w:t>
            </w:r>
          </w:p>
        </w:tc>
      </w:tr>
      <w:tr w:rsidR="000D636C" w:rsidRPr="00647F3B" w14:paraId="5942D33F" w14:textId="77777777" w:rsidTr="005E6E63">
        <w:tc>
          <w:tcPr>
            <w:tcW w:w="877" w:type="dxa"/>
            <w:vMerge/>
            <w:vAlign w:val="center"/>
          </w:tcPr>
          <w:p w14:paraId="1AB51305" w14:textId="77777777" w:rsidR="000D636C" w:rsidRPr="00296F20" w:rsidRDefault="000D636C" w:rsidP="004A44A5">
            <w:pPr>
              <w:pStyle w:val="HE2"/>
              <w:numPr>
                <w:ilvl w:val="1"/>
                <w:numId w:val="0"/>
              </w:num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1021" w:type="dxa"/>
            <w:vAlign w:val="center"/>
          </w:tcPr>
          <w:p w14:paraId="2FA755DF" w14:textId="3ED792AA" w:rsidR="000D636C" w:rsidRPr="00296F20" w:rsidRDefault="000D636C" w:rsidP="00FC1075">
            <w:pPr>
              <w:rPr>
                <w:rFonts w:ascii="Arial" w:hAnsi="Arial" w:cs="Arial"/>
                <w:sz w:val="22"/>
                <w:szCs w:val="22"/>
              </w:rPr>
            </w:pPr>
            <w:r w:rsidRPr="00296F20">
              <w:rPr>
                <w:rFonts w:ascii="Arial" w:hAnsi="Arial" w:cs="Arial"/>
                <w:sz w:val="22"/>
                <w:szCs w:val="22"/>
              </w:rPr>
              <w:t>Blok 4</w:t>
            </w:r>
          </w:p>
        </w:tc>
        <w:tc>
          <w:tcPr>
            <w:tcW w:w="4017" w:type="dxa"/>
            <w:vAlign w:val="center"/>
          </w:tcPr>
          <w:p w14:paraId="4196288C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Funkcionality TDD</w:t>
            </w:r>
          </w:p>
          <w:p w14:paraId="389E6936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Zpracování DUF</w:t>
            </w:r>
          </w:p>
          <w:p w14:paraId="30371B1A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Predikce dat </w:t>
            </w:r>
          </w:p>
          <w:p w14:paraId="4D179028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Clearing dle pravidel OTE</w:t>
            </w:r>
          </w:p>
          <w:p w14:paraId="1C0234F6" w14:textId="77777777" w:rsidR="000D636C" w:rsidRPr="00296F20" w:rsidRDefault="000D636C" w:rsidP="0062415B">
            <w:pPr>
              <w:pStyle w:val="Odstavecseseznamem"/>
              <w:numPr>
                <w:ilvl w:val="0"/>
                <w:numId w:val="28"/>
              </w:numPr>
              <w:spacing w:after="160" w:line="259" w:lineRule="auto"/>
              <w:ind w:left="360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 xml:space="preserve">Interfejsy </w:t>
            </w:r>
          </w:p>
          <w:p w14:paraId="1BB68076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SAP (rozšíření)</w:t>
            </w:r>
          </w:p>
          <w:p w14:paraId="436AE018" w14:textId="77777777" w:rsidR="000D636C" w:rsidRPr="00296F20" w:rsidRDefault="000D636C" w:rsidP="0062415B">
            <w:pPr>
              <w:pStyle w:val="Odstavecseseznamem"/>
              <w:numPr>
                <w:ilvl w:val="1"/>
                <w:numId w:val="28"/>
              </w:numPr>
              <w:spacing w:after="160" w:line="259" w:lineRule="auto"/>
              <w:ind w:left="765"/>
              <w:jc w:val="left"/>
              <w:rPr>
                <w:rFonts w:cs="Arial"/>
                <w:color w:val="000000" w:themeColor="text1"/>
                <w:sz w:val="22"/>
                <w:szCs w:val="22"/>
              </w:rPr>
            </w:pPr>
            <w:r w:rsidRPr="00296F20">
              <w:rPr>
                <w:rFonts w:cs="Arial"/>
                <w:color w:val="000000" w:themeColor="text1"/>
                <w:sz w:val="22"/>
                <w:szCs w:val="22"/>
              </w:rPr>
              <w:t>OTE (rozšíření)</w:t>
            </w:r>
          </w:p>
        </w:tc>
        <w:tc>
          <w:tcPr>
            <w:tcW w:w="2571" w:type="dxa"/>
          </w:tcPr>
          <w:p w14:paraId="7623DF84" w14:textId="7734F9B8" w:rsidR="000D636C" w:rsidRPr="00296F20" w:rsidRDefault="008C7E05" w:rsidP="00FC1075">
            <w:pPr>
              <w:rPr>
                <w:rFonts w:ascii="Arial" w:hAnsi="Arial" w:cs="Arial"/>
              </w:rPr>
            </w:pPr>
            <w:r w:rsidRPr="00296F20">
              <w:rPr>
                <w:rFonts w:ascii="Arial" w:hAnsi="Arial" w:cs="Arial"/>
              </w:rPr>
              <w:t>C, D, E, F, G, H, I, L</w:t>
            </w:r>
          </w:p>
        </w:tc>
      </w:tr>
    </w:tbl>
    <w:p w14:paraId="1B19DA57" w14:textId="77777777" w:rsidR="000D636C" w:rsidRPr="00296F20" w:rsidRDefault="000D636C" w:rsidP="00314475">
      <w:pPr>
        <w:pStyle w:val="HE2"/>
        <w:numPr>
          <w:ilvl w:val="1"/>
          <w:numId w:val="0"/>
        </w:numPr>
        <w:ind w:left="576"/>
        <w:rPr>
          <w:rFonts w:ascii="Arial" w:hAnsi="Arial" w:cs="Arial"/>
        </w:rPr>
      </w:pPr>
    </w:p>
    <w:p w14:paraId="1811DA2E" w14:textId="77777777" w:rsidR="00A00B9C" w:rsidRPr="002E3D76" w:rsidRDefault="00A00B9C" w:rsidP="00A00B9C">
      <w:pPr>
        <w:pStyle w:val="Odstavecseseznamem"/>
        <w:ind w:left="2850"/>
        <w:rPr>
          <w:rFonts w:cs="Arial"/>
          <w:sz w:val="24"/>
        </w:rPr>
      </w:pPr>
    </w:p>
    <w:p w14:paraId="15556804" w14:textId="77777777" w:rsidR="00B66213" w:rsidRPr="00296F20" w:rsidRDefault="00B66213" w:rsidP="00A00B9C">
      <w:pPr>
        <w:rPr>
          <w:rFonts w:ascii="Arial" w:hAnsi="Arial" w:cs="Arial"/>
          <w:highlight w:val="yellow"/>
        </w:rPr>
      </w:pPr>
    </w:p>
    <w:p w14:paraId="75075DE7" w14:textId="77777777" w:rsidR="00B66213" w:rsidRPr="00296F20" w:rsidRDefault="00B66213" w:rsidP="00A00B9C">
      <w:pPr>
        <w:rPr>
          <w:rFonts w:ascii="Arial" w:hAnsi="Arial" w:cs="Arial"/>
          <w:highlight w:val="yellow"/>
        </w:rPr>
      </w:pPr>
    </w:p>
    <w:p w14:paraId="04F1D0DB" w14:textId="77777777" w:rsidR="00B66213" w:rsidRPr="00296F20" w:rsidRDefault="00B66213" w:rsidP="00A00B9C">
      <w:pPr>
        <w:rPr>
          <w:rFonts w:ascii="Arial" w:hAnsi="Arial" w:cs="Arial"/>
          <w:highlight w:val="yellow"/>
        </w:rPr>
      </w:pPr>
    </w:p>
    <w:p w14:paraId="6E96D461" w14:textId="77777777" w:rsidR="00B45E80" w:rsidRPr="00296F20" w:rsidRDefault="00B45E80" w:rsidP="00504446">
      <w:pPr>
        <w:jc w:val="both"/>
        <w:rPr>
          <w:rFonts w:ascii="Arial" w:hAnsi="Arial" w:cs="Arial"/>
        </w:rPr>
      </w:pPr>
    </w:p>
    <w:p w14:paraId="67CEFED9" w14:textId="77777777" w:rsidR="0062415B" w:rsidRPr="00296F20" w:rsidRDefault="0062415B" w:rsidP="00504446">
      <w:pPr>
        <w:jc w:val="both"/>
        <w:rPr>
          <w:rFonts w:ascii="Arial" w:hAnsi="Arial" w:cs="Arial"/>
        </w:rPr>
      </w:pPr>
    </w:p>
    <w:p w14:paraId="40010AA3" w14:textId="77777777" w:rsidR="001F4170" w:rsidRPr="00296F20" w:rsidRDefault="001F4170" w:rsidP="00504446">
      <w:pPr>
        <w:jc w:val="both"/>
        <w:rPr>
          <w:rFonts w:ascii="Arial" w:hAnsi="Arial" w:cs="Arial"/>
        </w:rPr>
      </w:pPr>
    </w:p>
    <w:p w14:paraId="7C81824E" w14:textId="77777777" w:rsidR="001F4170" w:rsidRPr="00296F20" w:rsidRDefault="001F4170" w:rsidP="00504446">
      <w:pPr>
        <w:jc w:val="both"/>
        <w:rPr>
          <w:rFonts w:ascii="Arial" w:hAnsi="Arial" w:cs="Arial"/>
        </w:rPr>
      </w:pPr>
    </w:p>
    <w:p w14:paraId="07F66E4B" w14:textId="77777777" w:rsidR="00BB31F5" w:rsidRPr="00296F20" w:rsidRDefault="00BB31F5" w:rsidP="00BB31F5">
      <w:pPr>
        <w:rPr>
          <w:rFonts w:ascii="Arial" w:hAnsi="Arial" w:cs="Arial"/>
          <w:lang w:eastAsia="en-US" w:bidi="ar-SA"/>
        </w:rPr>
      </w:pPr>
    </w:p>
    <w:p w14:paraId="3796544E" w14:textId="77777777" w:rsidR="002E3D76" w:rsidRDefault="002E3D76">
      <w:pPr>
        <w:rPr>
          <w:rFonts w:ascii="Arial" w:eastAsiaTheme="majorEastAsia" w:hAnsi="Arial" w:cs="Arial"/>
          <w:color w:val="2E74B5" w:themeColor="accent1" w:themeShade="BF"/>
          <w:sz w:val="28"/>
          <w:szCs w:val="32"/>
        </w:rPr>
      </w:pPr>
      <w:bookmarkStart w:id="12" w:name="_Toc83657979"/>
      <w:r>
        <w:rPr>
          <w:rFonts w:ascii="Arial" w:hAnsi="Arial" w:cs="Arial"/>
        </w:rPr>
        <w:br w:type="page"/>
      </w:r>
    </w:p>
    <w:p w14:paraId="2E1DD233" w14:textId="41460E10" w:rsidR="00090069" w:rsidRPr="00296F20" w:rsidRDefault="00BB31F5" w:rsidP="002E3D76">
      <w:pPr>
        <w:pStyle w:val="HE1"/>
        <w:rPr>
          <w:rFonts w:ascii="Arial" w:hAnsi="Arial" w:cs="Arial"/>
        </w:rPr>
      </w:pPr>
      <w:bookmarkStart w:id="13" w:name="_Toc83877434"/>
      <w:r w:rsidRPr="00296F20">
        <w:rPr>
          <w:rFonts w:ascii="Arial" w:hAnsi="Arial" w:cs="Arial"/>
        </w:rPr>
        <w:lastRenderedPageBreak/>
        <w:t>Provozní dokumentace (Admin, Uživatel, Bezpečnost, Autorizační koncept, </w:t>
      </w:r>
      <w:proofErr w:type="spellStart"/>
      <w:r w:rsidRPr="00296F20">
        <w:rPr>
          <w:rFonts w:ascii="Arial" w:hAnsi="Arial" w:cs="Arial"/>
        </w:rPr>
        <w:t>disaster-recovery</w:t>
      </w:r>
      <w:proofErr w:type="spellEnd"/>
      <w:r w:rsidRPr="00296F20">
        <w:rPr>
          <w:rFonts w:ascii="Arial" w:hAnsi="Arial" w:cs="Arial"/>
        </w:rPr>
        <w:t> plán, …)</w:t>
      </w:r>
      <w:bookmarkEnd w:id="13"/>
      <w:r w:rsidRPr="00296F20">
        <w:rPr>
          <w:rFonts w:ascii="Arial" w:hAnsi="Arial" w:cs="Arial"/>
        </w:rPr>
        <w:t> </w:t>
      </w:r>
      <w:bookmarkEnd w:id="12"/>
    </w:p>
    <w:p w14:paraId="58523428" w14:textId="77777777" w:rsidR="003B102A" w:rsidRPr="00296F20" w:rsidRDefault="003B102A" w:rsidP="00090069">
      <w:pPr>
        <w:rPr>
          <w:rFonts w:ascii="Arial" w:hAnsi="Arial" w:cs="Arial"/>
        </w:rPr>
      </w:pPr>
    </w:p>
    <w:p w14:paraId="4CFB9A18" w14:textId="42C085CD" w:rsidR="00810C83" w:rsidRPr="00296F20" w:rsidRDefault="00090069" w:rsidP="00090069">
      <w:pPr>
        <w:rPr>
          <w:rFonts w:ascii="Arial" w:hAnsi="Arial" w:cs="Arial"/>
        </w:rPr>
      </w:pPr>
      <w:r w:rsidRPr="00296F20">
        <w:rPr>
          <w:rFonts w:ascii="Arial" w:hAnsi="Arial" w:cs="Arial"/>
        </w:rPr>
        <w:t>Roz</w:t>
      </w:r>
      <w:r w:rsidR="007D4AAC">
        <w:rPr>
          <w:rFonts w:ascii="Arial" w:hAnsi="Arial" w:cs="Arial"/>
        </w:rPr>
        <w:t>s</w:t>
      </w:r>
      <w:r w:rsidRPr="00296F20">
        <w:rPr>
          <w:rFonts w:ascii="Arial" w:hAnsi="Arial" w:cs="Arial"/>
        </w:rPr>
        <w:t xml:space="preserve">ah </w:t>
      </w:r>
      <w:r w:rsidR="00F222BD" w:rsidRPr="00296F20">
        <w:rPr>
          <w:rFonts w:ascii="Arial" w:hAnsi="Arial" w:cs="Arial"/>
        </w:rPr>
        <w:t xml:space="preserve">požadované </w:t>
      </w:r>
      <w:r w:rsidRPr="00296F20">
        <w:rPr>
          <w:rFonts w:ascii="Arial" w:hAnsi="Arial" w:cs="Arial"/>
        </w:rPr>
        <w:t xml:space="preserve">dokumentace </w:t>
      </w:r>
      <w:r w:rsidR="003C26F0" w:rsidRPr="00296F20">
        <w:rPr>
          <w:rFonts w:ascii="Arial" w:hAnsi="Arial" w:cs="Arial"/>
        </w:rPr>
        <w:t>je</w:t>
      </w:r>
      <w:r w:rsidR="00F222BD" w:rsidRPr="00296F20">
        <w:rPr>
          <w:rFonts w:ascii="Arial" w:hAnsi="Arial" w:cs="Arial"/>
        </w:rPr>
        <w:t xml:space="preserve"> podrobně rozepsán v</w:t>
      </w:r>
      <w:r w:rsidR="00F3344E" w:rsidRPr="00296F20">
        <w:rPr>
          <w:rFonts w:ascii="Arial" w:hAnsi="Arial" w:cs="Arial"/>
        </w:rPr>
        <w:t> dokumentu „</w:t>
      </w:r>
      <w:proofErr w:type="spellStart"/>
      <w:r w:rsidR="00F3344E" w:rsidRPr="00296F20">
        <w:rPr>
          <w:rFonts w:ascii="Arial" w:hAnsi="Arial" w:cs="Arial"/>
        </w:rPr>
        <w:t>Sablona_Dokumentace_provozu</w:t>
      </w:r>
      <w:proofErr w:type="spellEnd"/>
      <w:r w:rsidR="00F3344E" w:rsidRPr="00296F20">
        <w:rPr>
          <w:rFonts w:ascii="Arial" w:hAnsi="Arial" w:cs="Arial"/>
        </w:rPr>
        <w:t>“</w:t>
      </w:r>
      <w:r w:rsidR="003C26F0" w:rsidRPr="00296F20">
        <w:rPr>
          <w:rFonts w:ascii="Arial" w:hAnsi="Arial" w:cs="Arial"/>
        </w:rPr>
        <w:t>:</w:t>
      </w:r>
    </w:p>
    <w:bookmarkStart w:id="14" w:name="_MON_1687602466"/>
    <w:bookmarkEnd w:id="14"/>
    <w:p w14:paraId="717A4AEA" w14:textId="0A720D02" w:rsidR="00F3344E" w:rsidRPr="00296F20" w:rsidRDefault="00F3344E" w:rsidP="00090069">
      <w:pPr>
        <w:rPr>
          <w:rFonts w:ascii="Arial" w:hAnsi="Arial" w:cs="Arial"/>
        </w:rPr>
      </w:pPr>
      <w:r w:rsidRPr="00296F20">
        <w:rPr>
          <w:rFonts w:ascii="Arial" w:hAnsi="Arial" w:cs="Arial"/>
        </w:rPr>
        <w:object w:dxaOrig="1519" w:dyaOrig="981" w14:anchorId="5469CD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6.5pt;height:48.75pt" o:ole="">
            <v:imagedata r:id="rId13" o:title=""/>
          </v:shape>
          <o:OLEObject Type="Embed" ProgID="Word.Document.12" ShapeID="_x0000_i1025" DrawAspect="Icon" ObjectID="_1694499615" r:id="rId14">
            <o:FieldCodes>\s</o:FieldCodes>
          </o:OLEObject>
        </w:object>
      </w:r>
    </w:p>
    <w:p w14:paraId="6B536E72" w14:textId="388D7240" w:rsidR="00810C83" w:rsidRPr="00296F20" w:rsidRDefault="00F3344E" w:rsidP="00674C5B">
      <w:pPr>
        <w:rPr>
          <w:rFonts w:ascii="Arial" w:hAnsi="Arial" w:cs="Arial"/>
        </w:rPr>
      </w:pPr>
      <w:r w:rsidRPr="00296F20">
        <w:rPr>
          <w:rFonts w:ascii="Arial" w:hAnsi="Arial" w:cs="Arial"/>
        </w:rPr>
        <w:t>Zde jsou uvedeny hlavní části a kapitoly dokumentace</w:t>
      </w:r>
      <w:r w:rsidR="00350C27" w:rsidRPr="00296F20">
        <w:rPr>
          <w:rFonts w:ascii="Arial" w:hAnsi="Arial" w:cs="Arial"/>
        </w:rPr>
        <w:t xml:space="preserve">, kde mezi hlavní povinnosti </w:t>
      </w:r>
      <w:r w:rsidR="00002576" w:rsidRPr="00296F20">
        <w:rPr>
          <w:rFonts w:ascii="Arial" w:hAnsi="Arial" w:cs="Arial"/>
        </w:rPr>
        <w:t>Zhotovitel</w:t>
      </w:r>
      <w:r w:rsidR="001E3D0D" w:rsidRPr="00296F20">
        <w:rPr>
          <w:rFonts w:ascii="Arial" w:hAnsi="Arial" w:cs="Arial"/>
        </w:rPr>
        <w:t>e jsou mino jiné taktéž ú</w:t>
      </w:r>
      <w:r w:rsidR="00810C83" w:rsidRPr="00296F20">
        <w:rPr>
          <w:rFonts w:ascii="Arial" w:hAnsi="Arial" w:cs="Arial"/>
        </w:rPr>
        <w:t>držba, aktualizace provozní a realizační dokumentace Systému a poskytování provozní dokumentace v elektronické podobě: </w:t>
      </w:r>
    </w:p>
    <w:p w14:paraId="7AC1028C" w14:textId="77777777" w:rsidR="00810C83" w:rsidRPr="00296F20" w:rsidRDefault="00810C83" w:rsidP="00810C83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Systémová dokumentace:</w:t>
      </w:r>
      <w:r w:rsidRPr="00296F20">
        <w:rPr>
          <w:rFonts w:ascii="Arial" w:hAnsi="Arial" w:cs="Arial"/>
          <w:lang w:val="en-US"/>
        </w:rPr>
        <w:t> </w:t>
      </w:r>
    </w:p>
    <w:p w14:paraId="598BADDE" w14:textId="77777777" w:rsidR="00810C83" w:rsidRPr="00296F20" w:rsidRDefault="00810C83" w:rsidP="00810C83">
      <w:pPr>
        <w:numPr>
          <w:ilvl w:val="1"/>
          <w:numId w:val="31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soupis IT hardware a software Systému, IP adresní plán,</w:t>
      </w:r>
      <w:r w:rsidRPr="00296F20">
        <w:rPr>
          <w:rFonts w:ascii="Arial" w:hAnsi="Arial" w:cs="Arial"/>
          <w:lang w:val="en-US"/>
        </w:rPr>
        <w:t> </w:t>
      </w:r>
    </w:p>
    <w:p w14:paraId="5E9A04F9" w14:textId="77777777" w:rsidR="00810C83" w:rsidRPr="00296F20" w:rsidRDefault="00810C83" w:rsidP="00810C83">
      <w:pPr>
        <w:numPr>
          <w:ilvl w:val="1"/>
          <w:numId w:val="31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popis funkcionality Systému,</w:t>
      </w:r>
    </w:p>
    <w:p w14:paraId="55BDB0CD" w14:textId="77777777" w:rsidR="00810C83" w:rsidRPr="00296F20" w:rsidRDefault="00810C83" w:rsidP="00810C83">
      <w:pPr>
        <w:numPr>
          <w:ilvl w:val="1"/>
          <w:numId w:val="31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popis konfigurace hardware a software.</w:t>
      </w:r>
    </w:p>
    <w:p w14:paraId="69349B56" w14:textId="77777777" w:rsidR="00810C83" w:rsidRPr="00296F20" w:rsidRDefault="00810C83" w:rsidP="00810C83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Provozní příručka správy Systému:</w:t>
      </w:r>
      <w:r w:rsidRPr="00296F20">
        <w:rPr>
          <w:rFonts w:ascii="Arial" w:hAnsi="Arial" w:cs="Arial"/>
          <w:lang w:val="en-US"/>
        </w:rPr>
        <w:t> </w:t>
      </w:r>
    </w:p>
    <w:p w14:paraId="22381D8B" w14:textId="77777777" w:rsidR="00810C83" w:rsidRPr="00296F20" w:rsidRDefault="00810C83" w:rsidP="00810C83">
      <w:pPr>
        <w:numPr>
          <w:ilvl w:val="1"/>
          <w:numId w:val="32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popis správy serverů, klientských stanic a dalšího IT hardware,</w:t>
      </w:r>
    </w:p>
    <w:p w14:paraId="5DD2152B" w14:textId="77777777" w:rsidR="00810C83" w:rsidRPr="00296F20" w:rsidRDefault="00810C83" w:rsidP="00810C83">
      <w:pPr>
        <w:numPr>
          <w:ilvl w:val="1"/>
          <w:numId w:val="32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popis automatizovaných úloh (zálohy, údržba, dohled atd.), </w:t>
      </w:r>
    </w:p>
    <w:p w14:paraId="5F82EAE3" w14:textId="77777777" w:rsidR="00810C83" w:rsidRPr="00296F20" w:rsidRDefault="00810C83" w:rsidP="00810C83">
      <w:pPr>
        <w:numPr>
          <w:ilvl w:val="1"/>
          <w:numId w:val="32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monitoring a logování (popis koncepce a nastavení pro útvar Kybernetické a fyzické bezpečnosti), </w:t>
      </w:r>
    </w:p>
    <w:p w14:paraId="3C79DF41" w14:textId="77777777" w:rsidR="00810C83" w:rsidRPr="00296F20" w:rsidRDefault="00810C83" w:rsidP="00810C83">
      <w:pPr>
        <w:numPr>
          <w:ilvl w:val="1"/>
          <w:numId w:val="32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bezpečnostní koncept (klasifikace bezpečnostních požadavků, technická a prostorová opatření, autorizační koncept), </w:t>
      </w:r>
    </w:p>
    <w:p w14:paraId="2A76A3D2" w14:textId="77777777" w:rsidR="00810C83" w:rsidRPr="00296F20" w:rsidRDefault="00810C83" w:rsidP="00810C83">
      <w:pPr>
        <w:numPr>
          <w:ilvl w:val="1"/>
          <w:numId w:val="32"/>
        </w:numPr>
        <w:spacing w:after="0" w:line="240" w:lineRule="auto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řídící procesy (řízení změn, správa opravných balíčků, správa záznamů o změnách – provozní deník).</w:t>
      </w:r>
    </w:p>
    <w:p w14:paraId="247775A6" w14:textId="77777777" w:rsidR="00810C83" w:rsidRPr="00296F20" w:rsidRDefault="00810C83" w:rsidP="00810C83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Komunikační matice správy Systému.</w:t>
      </w:r>
    </w:p>
    <w:p w14:paraId="15E92A4A" w14:textId="77777777" w:rsidR="00810C83" w:rsidRPr="00296F20" w:rsidRDefault="00810C83" w:rsidP="00810C83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Plán obnovy Systému.</w:t>
      </w:r>
    </w:p>
    <w:p w14:paraId="2D080937" w14:textId="77777777" w:rsidR="00810C83" w:rsidRPr="00296F20" w:rsidRDefault="00810C83" w:rsidP="00810C83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Uživatelská příručka Systému (aktualizace ve spolupráci s klíčovými uživateli).</w:t>
      </w:r>
    </w:p>
    <w:p w14:paraId="77CA0BB4" w14:textId="73E22614" w:rsidR="00810C83" w:rsidRPr="00296F20" w:rsidRDefault="00810C83" w:rsidP="001E3D0D">
      <w:pPr>
        <w:numPr>
          <w:ilvl w:val="0"/>
          <w:numId w:val="30"/>
        </w:numPr>
        <w:spacing w:after="0" w:line="240" w:lineRule="auto"/>
        <w:ind w:left="738"/>
        <w:textAlignment w:val="center"/>
        <w:rPr>
          <w:rFonts w:ascii="Arial" w:hAnsi="Arial" w:cs="Arial"/>
        </w:rPr>
      </w:pPr>
      <w:r w:rsidRPr="00296F20">
        <w:rPr>
          <w:rFonts w:ascii="Arial" w:hAnsi="Arial" w:cs="Arial"/>
        </w:rPr>
        <w:t>Uživatelská příručka pro Incident Management systém Poskytovatele</w:t>
      </w:r>
      <w:r w:rsidR="001E3D0D" w:rsidRPr="00296F20">
        <w:rPr>
          <w:rFonts w:ascii="Arial" w:hAnsi="Arial" w:cs="Arial"/>
        </w:rPr>
        <w:t>.</w:t>
      </w:r>
    </w:p>
    <w:p w14:paraId="45DBBDA8" w14:textId="77777777" w:rsidR="001E3D0D" w:rsidRPr="00296F20" w:rsidRDefault="001E3D0D" w:rsidP="001E3D0D">
      <w:pPr>
        <w:spacing w:after="0" w:line="240" w:lineRule="auto"/>
        <w:textAlignment w:val="center"/>
        <w:rPr>
          <w:rFonts w:ascii="Arial" w:hAnsi="Arial" w:cs="Arial"/>
        </w:rPr>
      </w:pPr>
    </w:p>
    <w:p w14:paraId="3D822331" w14:textId="77777777" w:rsidR="00504446" w:rsidRPr="00296F20" w:rsidRDefault="00504446" w:rsidP="00504446">
      <w:pPr>
        <w:jc w:val="both"/>
        <w:rPr>
          <w:rFonts w:ascii="Arial" w:hAnsi="Arial" w:cs="Arial"/>
        </w:rPr>
      </w:pPr>
    </w:p>
    <w:p w14:paraId="45A0407A" w14:textId="6D9A27E2" w:rsidR="00504446" w:rsidRPr="00296F20" w:rsidRDefault="00504446" w:rsidP="00504446">
      <w:pPr>
        <w:spacing w:line="254" w:lineRule="auto"/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br w:type="page"/>
      </w:r>
    </w:p>
    <w:p w14:paraId="2FD653C6" w14:textId="1587DFF3" w:rsidR="00504446" w:rsidRPr="00296F20" w:rsidRDefault="00504446" w:rsidP="00314475">
      <w:pPr>
        <w:pStyle w:val="HE1"/>
        <w:rPr>
          <w:rFonts w:ascii="Arial" w:hAnsi="Arial" w:cs="Arial"/>
        </w:rPr>
      </w:pPr>
      <w:bookmarkStart w:id="15" w:name="_Toc72999877"/>
      <w:bookmarkStart w:id="16" w:name="_Toc83657981"/>
      <w:bookmarkStart w:id="17" w:name="_Toc83877435"/>
      <w:bookmarkStart w:id="18" w:name="_Toc536620344"/>
      <w:r w:rsidRPr="00296F20">
        <w:rPr>
          <w:rFonts w:ascii="Arial" w:hAnsi="Arial" w:cs="Arial"/>
        </w:rPr>
        <w:lastRenderedPageBreak/>
        <w:t>Testovací prostředí a testovací objekty</w:t>
      </w:r>
      <w:bookmarkEnd w:id="15"/>
      <w:bookmarkEnd w:id="16"/>
      <w:bookmarkEnd w:id="17"/>
    </w:p>
    <w:p w14:paraId="4C58A966" w14:textId="77777777" w:rsidR="00504446" w:rsidRPr="00296F20" w:rsidRDefault="00504446" w:rsidP="00314475">
      <w:pPr>
        <w:pStyle w:val="HE2"/>
        <w:rPr>
          <w:rFonts w:ascii="Arial" w:hAnsi="Arial" w:cs="Arial"/>
        </w:rPr>
      </w:pPr>
      <w:bookmarkStart w:id="19" w:name="_Toc72999878"/>
      <w:bookmarkStart w:id="20" w:name="_Toc83657982"/>
      <w:bookmarkStart w:id="21" w:name="_Toc83877436"/>
      <w:r w:rsidRPr="00296F20">
        <w:rPr>
          <w:rFonts w:ascii="Arial" w:hAnsi="Arial" w:cs="Arial"/>
        </w:rPr>
        <w:t>Testovací prostředí</w:t>
      </w:r>
      <w:bookmarkEnd w:id="19"/>
      <w:bookmarkEnd w:id="20"/>
      <w:bookmarkEnd w:id="21"/>
    </w:p>
    <w:p w14:paraId="00677910" w14:textId="28303ECC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 xml:space="preserve">Testovací prostředí pro potřeby </w:t>
      </w:r>
      <w:r w:rsidR="00622E09" w:rsidRPr="00296F20">
        <w:rPr>
          <w:rFonts w:ascii="Arial" w:hAnsi="Arial" w:cs="Arial"/>
        </w:rPr>
        <w:t xml:space="preserve">dokumentace </w:t>
      </w:r>
      <w:r w:rsidR="00F71DF9" w:rsidRPr="00296F20">
        <w:rPr>
          <w:rFonts w:ascii="Arial" w:hAnsi="Arial" w:cs="Arial"/>
        </w:rPr>
        <w:t>testování</w:t>
      </w:r>
      <w:r w:rsidRPr="00296F20">
        <w:rPr>
          <w:rFonts w:ascii="Arial" w:hAnsi="Arial" w:cs="Arial"/>
        </w:rPr>
        <w:t xml:space="preserve"> bude zajištěno pomocí nástroje JIRA Test management, který je dostupný skrz JIRA (</w:t>
      </w:r>
      <w:hyperlink r:id="rId15" w:history="1">
        <w:r w:rsidRPr="00296F20">
          <w:rPr>
            <w:rStyle w:val="Hypertextovodkaz"/>
            <w:rFonts w:ascii="Arial" w:hAnsi="Arial" w:cs="Arial"/>
          </w:rPr>
          <w:t>odkaz</w:t>
        </w:r>
      </w:hyperlink>
      <w:r w:rsidRPr="00296F20">
        <w:rPr>
          <w:rFonts w:ascii="Arial" w:hAnsi="Arial" w:cs="Arial"/>
        </w:rPr>
        <w:t>) nástroj pro projektový management. Toto prostředí umožňuje kompletní správu testování pro vývoj software (podporuje i agilní metodiku) a je plně propojené s nástrojem projektového řízení JIRA. Toto propojení je výhodou zejména při hlášení a odstraňování chyb, které jsou nalezeny při testování dodávaného softwaru.</w:t>
      </w:r>
    </w:p>
    <w:p w14:paraId="1C9C0779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 Testovací prostředí JIRA Test managementu je dostupné skrz tlačítko Test v horní liště nástroje JIRA.</w:t>
      </w:r>
    </w:p>
    <w:p w14:paraId="28D76A54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  <w:noProof/>
        </w:rPr>
        <w:drawing>
          <wp:inline distT="0" distB="0" distL="0" distR="0" wp14:anchorId="1AFC506B" wp14:editId="5516DF41">
            <wp:extent cx="5760720" cy="29337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6D14F" w14:textId="77777777" w:rsidR="00504446" w:rsidRPr="00296F20" w:rsidRDefault="00504446" w:rsidP="00504446">
      <w:pPr>
        <w:jc w:val="both"/>
        <w:rPr>
          <w:rFonts w:ascii="Arial" w:hAnsi="Arial" w:cs="Arial"/>
          <w:b/>
        </w:rPr>
      </w:pPr>
      <w:r w:rsidRPr="00296F20">
        <w:rPr>
          <w:rFonts w:ascii="Arial" w:hAnsi="Arial" w:cs="Arial"/>
          <w:b/>
        </w:rPr>
        <w:t>Testovací prostředí pracuje s těmito objekty:</w:t>
      </w:r>
    </w:p>
    <w:p w14:paraId="6568B7C3" w14:textId="77777777" w:rsidR="00504446" w:rsidRPr="00296F20" w:rsidRDefault="00504446" w:rsidP="001F3CAD">
      <w:pPr>
        <w:pStyle w:val="Odstavecseseznamem"/>
        <w:numPr>
          <w:ilvl w:val="0"/>
          <w:numId w:val="14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Test case</w:t>
      </w:r>
      <w:r w:rsidRPr="00296F20">
        <w:rPr>
          <w:rFonts w:cs="Arial"/>
        </w:rPr>
        <w:t xml:space="preserve"> – testovací scénář, který popisuje kroky k otestování jedné konkrétní funkcionality (problému, případu) dodávaného softwaru (např. přihlášení pomocí KID a hesla).</w:t>
      </w:r>
    </w:p>
    <w:p w14:paraId="7D5E9B9D" w14:textId="77777777" w:rsidR="00504446" w:rsidRPr="00296F20" w:rsidRDefault="00504446" w:rsidP="001F3CAD">
      <w:pPr>
        <w:pStyle w:val="Odstavecseseznamem"/>
        <w:numPr>
          <w:ilvl w:val="0"/>
          <w:numId w:val="14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 xml:space="preserve">Test </w:t>
      </w:r>
      <w:proofErr w:type="spellStart"/>
      <w:r w:rsidRPr="00296F20">
        <w:rPr>
          <w:rFonts w:cs="Arial"/>
          <w:b/>
        </w:rPr>
        <w:t>cycle</w:t>
      </w:r>
      <w:proofErr w:type="spellEnd"/>
      <w:r w:rsidRPr="00296F20">
        <w:rPr>
          <w:rFonts w:cs="Arial"/>
        </w:rPr>
        <w:t xml:space="preserve"> – objekt, který sdružuje jeden nebo několik testovacích scénářů do cyklu, který má za účel komplexní otestování bloku funkcionalit, které spolu souvisí (např. Přihlášení do aplikace).</w:t>
      </w:r>
    </w:p>
    <w:p w14:paraId="3184C5D4" w14:textId="77777777" w:rsidR="00504446" w:rsidRPr="00296F20" w:rsidRDefault="00504446" w:rsidP="001F3CAD">
      <w:pPr>
        <w:pStyle w:val="Odstavecseseznamem"/>
        <w:numPr>
          <w:ilvl w:val="0"/>
          <w:numId w:val="14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 xml:space="preserve">Test </w:t>
      </w:r>
      <w:proofErr w:type="spellStart"/>
      <w:r w:rsidRPr="00296F20">
        <w:rPr>
          <w:rFonts w:cs="Arial"/>
          <w:b/>
        </w:rPr>
        <w:t>plan</w:t>
      </w:r>
      <w:proofErr w:type="spellEnd"/>
      <w:r w:rsidRPr="00296F20">
        <w:rPr>
          <w:rFonts w:cs="Arial"/>
        </w:rPr>
        <w:t xml:space="preserve"> – objekt, který sdružuje jeden nebo několik testovacích cyklů a slouží zejména pro plánování, filtrování, sledování postupu a reporting</w:t>
      </w:r>
    </w:p>
    <w:p w14:paraId="4DA63027" w14:textId="5DE5E8E1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Testovací scénáře jsou nositelem samotného postupu vykonávání testů. Testovací cykly zase přináší vyšší komplexitu, řízení testování a opakování celého testovacího procesu. Testovací plány zase nabízí možnosti strukturování a rozdělení testování, také jeho plánování a následné vyhodnocení.</w:t>
      </w:r>
    </w:p>
    <w:p w14:paraId="7B9235B6" w14:textId="0E4B43AC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 xml:space="preserve">V rámci projektu proběhne školení </w:t>
      </w:r>
      <w:r w:rsidR="001250A2" w:rsidRPr="00296F20">
        <w:rPr>
          <w:rFonts w:ascii="Arial" w:hAnsi="Arial" w:cs="Arial"/>
        </w:rPr>
        <w:t xml:space="preserve">pro </w:t>
      </w:r>
      <w:r w:rsidRPr="00296F20">
        <w:rPr>
          <w:rFonts w:ascii="Arial" w:hAnsi="Arial" w:cs="Arial"/>
        </w:rPr>
        <w:t>Zhotovitele a testovacího týmu na používaní nástroje JIRA a JIRA Test management, aby bylo zajištěno seznámení všech stran s používaným prostředím a byla zajištěna bezproblémová práce v tomto prostředí. V rámci školení bude také představena a odsouhlasena využitá metodika pro průběh testování, která je popsána v testovacím plánu dodávky níže.</w:t>
      </w:r>
    </w:p>
    <w:p w14:paraId="33237663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Interní metodika pro testovací tým – rozdělení práce, zodpovědnosti, koordinace, předávání výsledků testů – je v režii analytika a může se drobně lišit dle velikosti a požadavků projektu.</w:t>
      </w:r>
    </w:p>
    <w:p w14:paraId="728183C3" w14:textId="77777777" w:rsidR="00504446" w:rsidRPr="00296F20" w:rsidRDefault="00504446" w:rsidP="00314475">
      <w:pPr>
        <w:pStyle w:val="HE2"/>
        <w:rPr>
          <w:rFonts w:ascii="Arial" w:hAnsi="Arial" w:cs="Arial"/>
        </w:rPr>
      </w:pPr>
      <w:bookmarkStart w:id="22" w:name="_Toc72999879"/>
      <w:bookmarkStart w:id="23" w:name="_Toc83657983"/>
      <w:bookmarkStart w:id="24" w:name="_Toc83877437"/>
      <w:r w:rsidRPr="00296F20">
        <w:rPr>
          <w:rFonts w:ascii="Arial" w:hAnsi="Arial" w:cs="Arial"/>
        </w:rPr>
        <w:t>Testovací scénáře</w:t>
      </w:r>
      <w:bookmarkEnd w:id="22"/>
      <w:bookmarkEnd w:id="23"/>
      <w:bookmarkEnd w:id="24"/>
    </w:p>
    <w:p w14:paraId="6DA8BAD6" w14:textId="31597492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 xml:space="preserve">Testovací scénáře pro regresní testy budou předány Zhotovitelem vždy alespoň 14 dní před </w:t>
      </w:r>
      <w:r w:rsidR="009250FE" w:rsidRPr="00296F20">
        <w:rPr>
          <w:rFonts w:ascii="Arial" w:hAnsi="Arial" w:cs="Arial"/>
        </w:rPr>
        <w:t>termínem testu</w:t>
      </w:r>
      <w:r w:rsidRPr="00296F20">
        <w:rPr>
          <w:rFonts w:ascii="Arial" w:hAnsi="Arial" w:cs="Arial"/>
        </w:rPr>
        <w:t xml:space="preserve"> . Po akceptaci Objednatelem budou testovací scénáře nahrané do JIRA Test managementu pomocí hromadného importu, který byl Zhotoviteli předán. Zhotovitel předá všechny podstatné údaje (jako přihlašovací údaje, instalační balíček a postupy) pro vykonání testů nejpozději s testovacími scénáři.</w:t>
      </w:r>
    </w:p>
    <w:p w14:paraId="7D148C44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Testovací scénáře je možné dále v průběhu testování upravovat, buď na základě úpravy kroků nebo dat testovacího scénáře, anebo za účelem změnového požadavku funkcionality. Změna se provede úpravou verze testovacího scénáře.</w:t>
      </w:r>
    </w:p>
    <w:p w14:paraId="1855F588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lastRenderedPageBreak/>
        <w:t>Testovací scénáře budou rozděleny do složek podle testovaných funkcionalit a případně vázány k vyšším funkčním celkům dle stromové struktury odpovídající předávanému funkčnímu bloku. Každý testovací scénář by měl být vázán na úlohu (ticket) na tabuli projektu.</w:t>
      </w:r>
    </w:p>
    <w:p w14:paraId="34B91A61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Změnové požadavky v rámci realizace budou do testování zapracovány buď pomocí vytvoření nové verze stávajícího testovacího scénáře (menší úpravy funkcionality) anebo vytvořením úplně nových testovacích scénářů (větší úpravy funkcionalit).</w:t>
      </w:r>
    </w:p>
    <w:p w14:paraId="525ADD9E" w14:textId="360D4DEF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funkční modul atd.).</w:t>
      </w:r>
    </w:p>
    <w:p w14:paraId="02F4D496" w14:textId="77777777" w:rsidR="00504446" w:rsidRPr="00296F20" w:rsidRDefault="00504446" w:rsidP="00314475">
      <w:pPr>
        <w:pStyle w:val="HE2"/>
        <w:rPr>
          <w:rFonts w:ascii="Arial" w:hAnsi="Arial" w:cs="Arial"/>
        </w:rPr>
      </w:pPr>
      <w:bookmarkStart w:id="25" w:name="_Toc72999882"/>
      <w:bookmarkStart w:id="26" w:name="_Toc83657986"/>
      <w:bookmarkStart w:id="27" w:name="_Toc83877438"/>
      <w:r w:rsidRPr="00296F20">
        <w:rPr>
          <w:rFonts w:ascii="Arial" w:hAnsi="Arial" w:cs="Arial"/>
        </w:rPr>
        <w:t>Hlášení chyb z testování</w:t>
      </w:r>
      <w:bookmarkEnd w:id="25"/>
      <w:bookmarkEnd w:id="26"/>
      <w:bookmarkEnd w:id="27"/>
    </w:p>
    <w:p w14:paraId="058C3E56" w14:textId="6BEC61F3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Všechny chyby, které vzniknou jako výsledky testovacího cyklu v rámci regresního testování budou zaznamenávány v samostatn</w:t>
      </w:r>
      <w:r w:rsidR="009250FE" w:rsidRPr="00296F20">
        <w:rPr>
          <w:rFonts w:ascii="Arial" w:hAnsi="Arial" w:cs="Arial"/>
        </w:rPr>
        <w:t>ě</w:t>
      </w:r>
      <w:r w:rsidRPr="00296F20">
        <w:rPr>
          <w:rFonts w:ascii="Arial" w:hAnsi="Arial" w:cs="Arial"/>
        </w:rPr>
        <w:t xml:space="preserve"> „Nalezené chyby“. </w:t>
      </w:r>
    </w:p>
    <w:p w14:paraId="7040136D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 xml:space="preserve">Zadávání chyb z regresního testování provádí analytik projektu, který je zodpovědný za koordinaci testování. Testeři zapisují výsledky testů k jednotlivým krokům při provádění testovacího scénáře a krok končící chybou označují jako </w:t>
      </w:r>
      <w:proofErr w:type="spellStart"/>
      <w:r w:rsidRPr="00296F20">
        <w:rPr>
          <w:rFonts w:ascii="Arial" w:hAnsi="Arial" w:cs="Arial"/>
        </w:rPr>
        <w:t>Fail</w:t>
      </w:r>
      <w:proofErr w:type="spellEnd"/>
      <w:r w:rsidRPr="00296F20">
        <w:rPr>
          <w:rFonts w:ascii="Arial" w:hAnsi="Arial" w:cs="Arial"/>
        </w:rPr>
        <w:t xml:space="preserve"> a ke konkrétnímu kroku popisují chybu případně přikládají obrázek s chybou. Analytik potom v pravidelném cyklu kontroluje výstupy testerů a na jejich základě zapisuje nalezené chyby zpět do JIRA a předává na vývojáře k opravě. Opravené chyby jsou předány zpět na analytika, který zajistí jejich přetestování testery a cyklus se opakuje, dokud není chyba odstraněna. Zaznamenání výsledků testů bude také uvedeno v komentářích úlohy pro danou funkcionalitu.</w:t>
      </w:r>
    </w:p>
    <w:p w14:paraId="6536378B" w14:textId="77777777" w:rsidR="00504446" w:rsidRPr="00296F20" w:rsidRDefault="00504446" w:rsidP="00504446">
      <w:pPr>
        <w:rPr>
          <w:rFonts w:ascii="Arial" w:hAnsi="Arial" w:cs="Arial"/>
        </w:rPr>
      </w:pPr>
      <w:r w:rsidRPr="00296F20">
        <w:rPr>
          <w:rFonts w:ascii="Arial" w:hAnsi="Arial" w:cs="Arial"/>
        </w:rPr>
        <w:br w:type="page"/>
      </w:r>
    </w:p>
    <w:p w14:paraId="6BFDC342" w14:textId="5FB61138" w:rsidR="00504446" w:rsidRPr="00296F20" w:rsidRDefault="00504446" w:rsidP="00314475">
      <w:pPr>
        <w:pStyle w:val="HE1"/>
        <w:rPr>
          <w:rFonts w:ascii="Arial" w:hAnsi="Arial" w:cs="Arial"/>
        </w:rPr>
      </w:pPr>
      <w:bookmarkStart w:id="28" w:name="_Toc72999883"/>
      <w:bookmarkStart w:id="29" w:name="_Toc83657987"/>
      <w:bookmarkStart w:id="30" w:name="_Toc83877439"/>
      <w:r w:rsidRPr="00296F20">
        <w:rPr>
          <w:rFonts w:ascii="Arial" w:hAnsi="Arial" w:cs="Arial"/>
        </w:rPr>
        <w:lastRenderedPageBreak/>
        <w:t>Měření kvality a akceptace jednotlivých fází projektu</w:t>
      </w:r>
      <w:bookmarkEnd w:id="18"/>
      <w:bookmarkEnd w:id="28"/>
      <w:bookmarkEnd w:id="29"/>
      <w:bookmarkEnd w:id="30"/>
    </w:p>
    <w:p w14:paraId="0138AD2C" w14:textId="26146F3D" w:rsidR="00504446" w:rsidRPr="00296F20" w:rsidRDefault="00504446" w:rsidP="00504446">
      <w:pPr>
        <w:rPr>
          <w:rFonts w:ascii="Arial" w:hAnsi="Arial" w:cs="Arial"/>
        </w:rPr>
      </w:pPr>
      <w:r w:rsidRPr="00296F20">
        <w:rPr>
          <w:rFonts w:ascii="Arial" w:hAnsi="Arial" w:cs="Arial"/>
        </w:rPr>
        <w:t xml:space="preserve">Pro měření kvality a akceptace jednotlivých fází projektu bude použito pravidel uvedených Příloze č. </w:t>
      </w:r>
      <w:r w:rsidR="004462AB" w:rsidRPr="00296F20">
        <w:rPr>
          <w:rFonts w:ascii="Arial" w:hAnsi="Arial" w:cs="Arial"/>
        </w:rPr>
        <w:t>9</w:t>
      </w:r>
      <w:r w:rsidRPr="00296F20">
        <w:rPr>
          <w:rFonts w:ascii="Arial" w:hAnsi="Arial" w:cs="Arial"/>
        </w:rPr>
        <w:t xml:space="preserve"> Smlouvy o dílo.</w:t>
      </w:r>
    </w:p>
    <w:p w14:paraId="76581D90" w14:textId="77777777" w:rsidR="00504446" w:rsidRPr="00296F20" w:rsidRDefault="00504446" w:rsidP="00504446">
      <w:pPr>
        <w:rPr>
          <w:rFonts w:ascii="Arial" w:hAnsi="Arial" w:cs="Arial"/>
        </w:rPr>
      </w:pPr>
      <w:r w:rsidRPr="00296F20">
        <w:rPr>
          <w:rFonts w:ascii="Arial" w:hAnsi="Arial" w:cs="Arial"/>
        </w:rPr>
        <w:br w:type="page"/>
      </w:r>
    </w:p>
    <w:p w14:paraId="2D732071" w14:textId="77777777" w:rsidR="00504446" w:rsidRPr="00296F20" w:rsidRDefault="00504446" w:rsidP="00314475">
      <w:pPr>
        <w:pStyle w:val="HE1"/>
        <w:rPr>
          <w:rFonts w:ascii="Arial" w:hAnsi="Arial" w:cs="Arial"/>
        </w:rPr>
      </w:pPr>
      <w:bookmarkStart w:id="31" w:name="_Toc72999884"/>
      <w:bookmarkStart w:id="32" w:name="_Toc83657988"/>
      <w:bookmarkStart w:id="33" w:name="_Toc83877440"/>
      <w:r w:rsidRPr="00296F20">
        <w:rPr>
          <w:rFonts w:ascii="Arial" w:hAnsi="Arial" w:cs="Arial"/>
        </w:rPr>
        <w:lastRenderedPageBreak/>
        <w:t>Organizace testování</w:t>
      </w:r>
      <w:bookmarkEnd w:id="31"/>
      <w:bookmarkEnd w:id="32"/>
      <w:bookmarkEnd w:id="33"/>
    </w:p>
    <w:p w14:paraId="34B0491F" w14:textId="6BFA4944" w:rsidR="00504446" w:rsidRPr="00296F20" w:rsidRDefault="00504446" w:rsidP="00504446">
      <w:pPr>
        <w:rPr>
          <w:rFonts w:ascii="Arial" w:hAnsi="Arial" w:cs="Arial"/>
        </w:rPr>
      </w:pPr>
      <w:r w:rsidRPr="00296F20">
        <w:rPr>
          <w:rFonts w:ascii="Arial" w:hAnsi="Arial" w:cs="Arial"/>
        </w:rPr>
        <w:t>Tato kapitola popisuje dosavadní zkušenosti s organizací testů a testovacích týmů v rámci dodávek software v</w:t>
      </w:r>
      <w:r w:rsidR="005B6B4C" w:rsidRPr="00296F20">
        <w:rPr>
          <w:rFonts w:ascii="Arial" w:hAnsi="Arial" w:cs="Arial"/>
        </w:rPr>
        <w:t> </w:t>
      </w:r>
      <w:r w:rsidRPr="00296F20">
        <w:rPr>
          <w:rFonts w:ascii="Arial" w:hAnsi="Arial" w:cs="Arial"/>
        </w:rPr>
        <w:t>E</w:t>
      </w:r>
      <w:r w:rsidR="005B6B4C" w:rsidRPr="00296F20">
        <w:rPr>
          <w:rFonts w:ascii="Arial" w:hAnsi="Arial" w:cs="Arial"/>
        </w:rPr>
        <w:t>G.</w:t>
      </w:r>
      <w:r w:rsidRPr="00296F20">
        <w:rPr>
          <w:rFonts w:ascii="Arial" w:hAnsi="Arial" w:cs="Arial"/>
        </w:rPr>
        <w:t>D. Je to pouze soubor doporučení a použití těchto postupů by mělo vždy být přizpůsobeno potřebám projektu.</w:t>
      </w:r>
    </w:p>
    <w:p w14:paraId="69F1FB55" w14:textId="77777777" w:rsidR="00504446" w:rsidRPr="00296F20" w:rsidRDefault="00504446" w:rsidP="00314475">
      <w:pPr>
        <w:pStyle w:val="HE2"/>
        <w:rPr>
          <w:rFonts w:ascii="Arial" w:hAnsi="Arial" w:cs="Arial"/>
        </w:rPr>
      </w:pPr>
      <w:bookmarkStart w:id="34" w:name="_Toc72999885"/>
      <w:bookmarkStart w:id="35" w:name="_Toc83657989"/>
      <w:bookmarkStart w:id="36" w:name="_Toc83877441"/>
      <w:r w:rsidRPr="00296F20">
        <w:rPr>
          <w:rFonts w:ascii="Arial" w:hAnsi="Arial" w:cs="Arial"/>
        </w:rPr>
        <w:t>Testovací tým</w:t>
      </w:r>
      <w:bookmarkEnd w:id="34"/>
      <w:bookmarkEnd w:id="35"/>
      <w:bookmarkEnd w:id="36"/>
    </w:p>
    <w:p w14:paraId="0343DA41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Složení testovacího týmu může být různé dle velikosti a typu projektu.</w:t>
      </w:r>
    </w:p>
    <w:p w14:paraId="5D189214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Testovací tým a jeho odpovědnosti členů:</w:t>
      </w:r>
    </w:p>
    <w:p w14:paraId="12A8F864" w14:textId="77777777" w:rsidR="00504446" w:rsidRPr="00296F20" w:rsidRDefault="00504446" w:rsidP="001F3CAD">
      <w:pPr>
        <w:pStyle w:val="Odstavecseseznamem"/>
        <w:numPr>
          <w:ilvl w:val="0"/>
          <w:numId w:val="15"/>
        </w:numPr>
        <w:spacing w:after="160" w:line="256" w:lineRule="auto"/>
        <w:rPr>
          <w:rFonts w:cs="Arial"/>
        </w:rPr>
      </w:pPr>
      <w:r w:rsidRPr="002E3D76">
        <w:rPr>
          <w:rFonts w:cs="Arial"/>
          <w:b/>
        </w:rPr>
        <w:t>Koordinátor testování</w:t>
      </w:r>
      <w:r w:rsidRPr="002E3D76">
        <w:rPr>
          <w:rFonts w:cs="Arial"/>
        </w:rPr>
        <w:t xml:space="preserve"> – business analytik projektu; zodpovídá za organizaci a průběh celého testování, předávání vstupů z vývoje na testovací tým a předání výstupních výsledků testů zpět na vývoj (hlášení chyb). Zodpovídá za výstupy testovacího týmu a reportuje postup testován</w:t>
      </w:r>
      <w:r w:rsidRPr="00296F20">
        <w:rPr>
          <w:rFonts w:cs="Arial"/>
        </w:rPr>
        <w:t>í.</w:t>
      </w:r>
    </w:p>
    <w:p w14:paraId="774DC6C0" w14:textId="0D003015" w:rsidR="00504446" w:rsidRPr="00296F20" w:rsidRDefault="00504446" w:rsidP="001F3CAD">
      <w:pPr>
        <w:pStyle w:val="Odstavecseseznamem"/>
        <w:numPr>
          <w:ilvl w:val="0"/>
          <w:numId w:val="15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Správce testovacích scénářů</w:t>
      </w:r>
      <w:r w:rsidRPr="00296F20">
        <w:rPr>
          <w:rFonts w:cs="Arial"/>
        </w:rPr>
        <w:t xml:space="preserve"> – business analytik, </w:t>
      </w:r>
      <w:r w:rsidR="00002576" w:rsidRPr="00296F20">
        <w:rPr>
          <w:rFonts w:cs="Arial"/>
        </w:rPr>
        <w:t>Zhotovitel</w:t>
      </w:r>
      <w:r w:rsidRPr="00296F20">
        <w:rPr>
          <w:rFonts w:cs="Arial"/>
        </w:rPr>
        <w:t>, testeři; zodpovídá za testovací scénáře, jejich tvorbu, správné zařazení a aktuálnost.</w:t>
      </w:r>
    </w:p>
    <w:p w14:paraId="7DCEBD51" w14:textId="77777777" w:rsidR="00504446" w:rsidRPr="00296F20" w:rsidRDefault="00504446" w:rsidP="001F3CAD">
      <w:pPr>
        <w:pStyle w:val="Odstavecseseznamem"/>
        <w:numPr>
          <w:ilvl w:val="0"/>
          <w:numId w:val="15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Hlavní tester dle oblastí</w:t>
      </w:r>
      <w:r w:rsidRPr="00296F20">
        <w:rPr>
          <w:rFonts w:cs="Arial"/>
        </w:rPr>
        <w:t xml:space="preserve"> – klíčové osoby zodpovědné za oblast; zodpovídá za výstupy testování konkrétních oblastí (integrace, modul systému, atd), je klíčovou osobou pro komunikaci s koordinátorem testování, předává dílčí úkoly na další testery.</w:t>
      </w:r>
    </w:p>
    <w:p w14:paraId="7F41B925" w14:textId="77777777" w:rsidR="00504446" w:rsidRPr="00296F20" w:rsidRDefault="00504446" w:rsidP="001F3CAD">
      <w:pPr>
        <w:pStyle w:val="Odstavecseseznamem"/>
        <w:numPr>
          <w:ilvl w:val="0"/>
          <w:numId w:val="15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Tester</w:t>
      </w:r>
      <w:r w:rsidRPr="00296F20">
        <w:rPr>
          <w:rFonts w:cs="Arial"/>
        </w:rPr>
        <w:t xml:space="preserve"> – koncoví uživatelé podílející se na testování; zodpovídá za otestování přidělených testovacích scénářů ve stanoveném termínu a zaznamenání nalezených nedostatků do výkonu testovacího scénáře.</w:t>
      </w:r>
    </w:p>
    <w:p w14:paraId="1768AFDD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Role členů se mohou v závislosti na velikost projektu prolínat, tedy jedna osoba může být v několika rolích zároveň.</w:t>
      </w:r>
    </w:p>
    <w:p w14:paraId="262F68A9" w14:textId="77777777" w:rsidR="00504446" w:rsidRPr="00296F20" w:rsidRDefault="00504446" w:rsidP="00314475">
      <w:pPr>
        <w:pStyle w:val="HE2"/>
        <w:rPr>
          <w:rFonts w:ascii="Arial" w:hAnsi="Arial" w:cs="Arial"/>
        </w:rPr>
      </w:pPr>
      <w:bookmarkStart w:id="37" w:name="_Toc72999886"/>
      <w:bookmarkStart w:id="38" w:name="_Toc83657990"/>
      <w:bookmarkStart w:id="39" w:name="_Toc83877442"/>
      <w:r w:rsidRPr="00296F20">
        <w:rPr>
          <w:rFonts w:ascii="Arial" w:hAnsi="Arial" w:cs="Arial"/>
        </w:rPr>
        <w:t>Organizační schůzky k testování</w:t>
      </w:r>
      <w:bookmarkEnd w:id="37"/>
      <w:bookmarkEnd w:id="38"/>
      <w:bookmarkEnd w:id="39"/>
    </w:p>
    <w:p w14:paraId="03CED7CA" w14:textId="77777777" w:rsidR="00504446" w:rsidRPr="00296F20" w:rsidRDefault="00504446" w:rsidP="00504446">
      <w:pPr>
        <w:jc w:val="both"/>
        <w:rPr>
          <w:rFonts w:ascii="Arial" w:hAnsi="Arial" w:cs="Arial"/>
        </w:rPr>
      </w:pPr>
      <w:r w:rsidRPr="00296F20">
        <w:rPr>
          <w:rFonts w:ascii="Arial" w:hAnsi="Arial" w:cs="Arial"/>
        </w:rPr>
        <w:t>V této kapitole budou vyjmenovány organizační schůzky, které by měli v rámci projektu proběhnout.</w:t>
      </w:r>
    </w:p>
    <w:p w14:paraId="3139234C" w14:textId="77777777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E3D76">
        <w:rPr>
          <w:rFonts w:cs="Arial"/>
          <w:b/>
        </w:rPr>
        <w:t>Školení na nástroj JIRA</w:t>
      </w:r>
      <w:r w:rsidRPr="002E3D76">
        <w:rPr>
          <w:rFonts w:cs="Arial"/>
        </w:rPr>
        <w:t xml:space="preserve"> – celý projektový tým by měl absolvovat školení na práci v nástroji JIRA.</w:t>
      </w:r>
    </w:p>
    <w:p w14:paraId="780BD5F3" w14:textId="77777777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Školení na Test management modul v JIRA</w:t>
      </w:r>
      <w:r w:rsidRPr="00296F20">
        <w:rPr>
          <w:rFonts w:cs="Arial"/>
        </w:rPr>
        <w:t xml:space="preserve"> – testovací tým by měl absolvovat školení na práci v JIRA Test management modulu.</w:t>
      </w:r>
    </w:p>
    <w:p w14:paraId="791BC615" w14:textId="77777777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>Pravidelné schůzky testovacího týmu</w:t>
      </w:r>
      <w:r w:rsidRPr="00296F20">
        <w:rPr>
          <w:rFonts w:cs="Arial"/>
        </w:rPr>
        <w:t xml:space="preserve"> – krátké organizační schůzky testovacího týmu, které slouží k organizace práce, předání výsledků jednotlivých oblastí, stanovení dalších termínů testování, atd.</w:t>
      </w:r>
    </w:p>
    <w:p w14:paraId="398B08BE" w14:textId="5B415DC9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 xml:space="preserve">Systémové a integrační testy </w:t>
      </w:r>
      <w:r w:rsidRPr="00296F20">
        <w:rPr>
          <w:rFonts w:cs="Arial"/>
        </w:rPr>
        <w:t xml:space="preserve">– schůzka ke komplexnímu otestování dodávaného software ze strany </w:t>
      </w:r>
      <w:r w:rsidR="00FC0251" w:rsidRPr="00296F20">
        <w:rPr>
          <w:rFonts w:cs="Arial"/>
        </w:rPr>
        <w:t>Objednatel</w:t>
      </w:r>
      <w:r w:rsidRPr="00296F20">
        <w:rPr>
          <w:rFonts w:cs="Arial"/>
        </w:rPr>
        <w:t>e</w:t>
      </w:r>
    </w:p>
    <w:p w14:paraId="25DB3745" w14:textId="77777777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 xml:space="preserve">Penetrační a zátěžové testy </w:t>
      </w:r>
      <w:r w:rsidRPr="00296F20">
        <w:rPr>
          <w:rFonts w:cs="Arial"/>
        </w:rPr>
        <w:t>– schůzky k ověření dostupnosti, důvěrnosti a integrity dodávaného systému</w:t>
      </w:r>
    </w:p>
    <w:p w14:paraId="65E4082A" w14:textId="77777777" w:rsidR="00504446" w:rsidRPr="00296F20" w:rsidRDefault="00504446" w:rsidP="001F3CAD">
      <w:pPr>
        <w:pStyle w:val="Odstavecseseznamem"/>
        <w:numPr>
          <w:ilvl w:val="0"/>
          <w:numId w:val="16"/>
        </w:numPr>
        <w:spacing w:after="160" w:line="256" w:lineRule="auto"/>
        <w:rPr>
          <w:rFonts w:cs="Arial"/>
        </w:rPr>
      </w:pPr>
      <w:r w:rsidRPr="00296F20">
        <w:rPr>
          <w:rFonts w:cs="Arial"/>
          <w:b/>
        </w:rPr>
        <w:t xml:space="preserve">UAT testy – </w:t>
      </w:r>
      <w:r w:rsidRPr="00296F20">
        <w:rPr>
          <w:rFonts w:cs="Arial"/>
        </w:rPr>
        <w:t>schůzky k finální uživatelské akceptaci dodávky software</w:t>
      </w:r>
    </w:p>
    <w:p w14:paraId="1395CC62" w14:textId="3294D177" w:rsidR="00504446" w:rsidRPr="00296F20" w:rsidRDefault="00504446">
      <w:pPr>
        <w:rPr>
          <w:rFonts w:ascii="Arial" w:eastAsia="Batang" w:hAnsi="Arial" w:cs="Arial"/>
          <w:sz w:val="20"/>
          <w:szCs w:val="20"/>
        </w:rPr>
      </w:pPr>
      <w:r w:rsidRPr="00296F20">
        <w:rPr>
          <w:rFonts w:ascii="Arial" w:hAnsi="Arial" w:cs="Arial"/>
        </w:rPr>
        <w:t>U některých schůzek se předpokládá několikakolové opakování například u Systémových a integračních testů, Penetračních testů a UAT testů.</w:t>
      </w:r>
    </w:p>
    <w:sectPr w:rsidR="00504446" w:rsidRPr="00296F20" w:rsidSect="000D4180">
      <w:headerReference w:type="default" r:id="rId17"/>
      <w:footerReference w:type="default" r:id="rId18"/>
      <w:headerReference w:type="first" r:id="rId19"/>
      <w:footerReference w:type="first" r:id="rId20"/>
      <w:pgSz w:w="12240" w:h="15840"/>
      <w:pgMar w:top="1440" w:right="1043" w:bottom="1440" w:left="1418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D4FFDC" w14:textId="77777777" w:rsidR="00913DF0" w:rsidRDefault="00913DF0" w:rsidP="003D1ED6">
      <w:pPr>
        <w:spacing w:after="0" w:line="240" w:lineRule="auto"/>
      </w:pPr>
      <w:r>
        <w:separator/>
      </w:r>
    </w:p>
  </w:endnote>
  <w:endnote w:type="continuationSeparator" w:id="0">
    <w:p w14:paraId="2F6516B8" w14:textId="77777777" w:rsidR="00913DF0" w:rsidRDefault="00913DF0" w:rsidP="003D1ED6">
      <w:pPr>
        <w:spacing w:after="0" w:line="240" w:lineRule="auto"/>
      </w:pPr>
      <w:r>
        <w:continuationSeparator/>
      </w:r>
    </w:p>
  </w:endnote>
  <w:endnote w:type="continuationNotice" w:id="1">
    <w:p w14:paraId="360280B8" w14:textId="77777777" w:rsidR="00913DF0" w:rsidRDefault="00913DF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pitch w:val="fixed"/>
    <w:sig w:usb0="00000001" w:usb1="09060000" w:usb2="00000010" w:usb3="00000000" w:csb0="0008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Droid Sans Fallback"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78608C" w14:textId="77777777" w:rsidR="004A44A5" w:rsidRDefault="004A44A5">
    <w:pPr>
      <w:pStyle w:val="Zpat"/>
      <w:jc w:val="right"/>
    </w:pPr>
  </w:p>
  <w:p w14:paraId="7278608D" w14:textId="5CA016DD" w:rsidR="004A44A5" w:rsidRDefault="004A44A5" w:rsidP="0021166B">
    <w:pPr>
      <w:pStyle w:val="Zpat"/>
    </w:pPr>
    <w:r>
      <w:tab/>
    </w:r>
    <w:sdt>
      <w:sdtPr>
        <w:id w:val="-1578815567"/>
        <w:docPartObj>
          <w:docPartGallery w:val="Page Numbers (Top of Page)"/>
          <w:docPartUnique/>
        </w:docPartObj>
      </w:sdtPr>
      <w:sdtEndPr/>
      <w:sdtContent>
        <w:r>
          <w:t xml:space="preserve">                     </w:t>
        </w:r>
        <w:r w:rsidR="00857230">
          <w:t>V</w:t>
        </w:r>
        <w:r>
          <w:t>1</w:t>
        </w:r>
        <w:r w:rsidR="002032EB">
          <w:t>.0</w:t>
        </w:r>
        <w:r>
          <w:tab/>
          <w:t xml:space="preserve">Strana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PAGE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17</w:t>
        </w:r>
        <w:r>
          <w:rPr>
            <w:b/>
            <w:bCs/>
            <w:sz w:val="24"/>
            <w:szCs w:val="24"/>
          </w:rPr>
          <w:fldChar w:fldCharType="end"/>
        </w:r>
        <w:r>
          <w:t xml:space="preserve"> ze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 NUMPAGES  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  <w:noProof/>
          </w:rPr>
          <w:t>19</w:t>
        </w:r>
        <w:r>
          <w:rPr>
            <w:b/>
            <w:bCs/>
            <w:sz w:val="24"/>
            <w:szCs w:val="24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769975680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2786097" w14:textId="3E496EAF" w:rsidR="004A44A5" w:rsidRDefault="004A44A5">
            <w:pPr>
              <w:pStyle w:val="Zpat"/>
              <w:jc w:val="right"/>
            </w:pPr>
            <w:r>
              <w:t xml:space="preserve">Strana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19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2786098" w14:textId="77777777" w:rsidR="004A44A5" w:rsidRPr="00DC2AA7" w:rsidRDefault="004A44A5" w:rsidP="00DC2AA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43998D" w14:textId="77777777" w:rsidR="00913DF0" w:rsidRDefault="00913DF0" w:rsidP="003D1ED6">
      <w:pPr>
        <w:spacing w:after="0" w:line="240" w:lineRule="auto"/>
      </w:pPr>
      <w:r>
        <w:separator/>
      </w:r>
    </w:p>
  </w:footnote>
  <w:footnote w:type="continuationSeparator" w:id="0">
    <w:p w14:paraId="1765C5DD" w14:textId="77777777" w:rsidR="00913DF0" w:rsidRDefault="00913DF0" w:rsidP="003D1ED6">
      <w:pPr>
        <w:spacing w:after="0" w:line="240" w:lineRule="auto"/>
      </w:pPr>
      <w:r>
        <w:continuationSeparator/>
      </w:r>
    </w:p>
  </w:footnote>
  <w:footnote w:type="continuationNotice" w:id="1">
    <w:p w14:paraId="47A2FCAE" w14:textId="77777777" w:rsidR="00913DF0" w:rsidRDefault="00913DF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804" w:type="dxa"/>
      <w:tblInd w:w="8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3046"/>
      <w:gridCol w:w="4538"/>
      <w:gridCol w:w="2220"/>
    </w:tblGrid>
    <w:tr w:rsidR="004A44A5" w14:paraId="7278608A" w14:textId="77777777" w:rsidTr="4CFC03B5">
      <w:trPr>
        <w:trHeight w:val="1139"/>
      </w:trPr>
      <w:tc>
        <w:tcPr>
          <w:tcW w:w="232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2786085" w14:textId="211FD9F2" w:rsidR="004A44A5" w:rsidRDefault="004A44A5" w:rsidP="000915F4">
          <w:pPr>
            <w:spacing w:after="0"/>
          </w:pPr>
          <w:r>
            <w:rPr>
              <w:noProof/>
            </w:rPr>
            <w:drawing>
              <wp:inline distT="0" distB="0" distL="0" distR="0" wp14:anchorId="45BAE739" wp14:editId="175D80E2">
                <wp:extent cx="1797050" cy="818515"/>
                <wp:effectExtent l="0" t="0" r="0" b="635"/>
                <wp:docPr id="7" name="Obrázek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7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97050" cy="8185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FC4F673" w14:textId="77777777" w:rsidR="00F06A59" w:rsidRPr="00F06A59" w:rsidRDefault="00F06A59" w:rsidP="00F06A59">
          <w:pPr>
            <w:jc w:val="center"/>
          </w:pPr>
          <w:proofErr w:type="spellStart"/>
          <w:r w:rsidRPr="00F06A59">
            <w:t>Quality</w:t>
          </w:r>
          <w:proofErr w:type="spellEnd"/>
          <w:r w:rsidRPr="00F06A59">
            <w:t xml:space="preserve"> Management dodávky Datová centrála</w:t>
          </w:r>
        </w:p>
        <w:p w14:paraId="72786086" w14:textId="1EBA6517" w:rsidR="004A44A5" w:rsidRPr="005F279A" w:rsidRDefault="004A44A5" w:rsidP="000915F4">
          <w:pPr>
            <w:spacing w:after="0"/>
          </w:pPr>
        </w:p>
      </w:tc>
      <w:tc>
        <w:tcPr>
          <w:tcW w:w="241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2786087" w14:textId="51B260A6" w:rsidR="004A44A5" w:rsidRDefault="004A44A5" w:rsidP="005F62D4">
          <w:pPr>
            <w:spacing w:after="0" w:line="276" w:lineRule="auto"/>
          </w:pPr>
          <w:r>
            <w:t xml:space="preserve">Stav: </w:t>
          </w:r>
          <w:r>
            <w:fldChar w:fldCharType="begin"/>
          </w:r>
          <w:r>
            <w:instrText xml:space="preserve"> TIME \@ "d.M.yyyy" </w:instrText>
          </w:r>
          <w:r>
            <w:fldChar w:fldCharType="separate"/>
          </w:r>
          <w:r w:rsidR="003E3EAF">
            <w:rPr>
              <w:noProof/>
            </w:rPr>
            <w:t>30.9.2021</w:t>
          </w:r>
          <w:r>
            <w:fldChar w:fldCharType="end"/>
          </w:r>
        </w:p>
        <w:p w14:paraId="6A99352C" w14:textId="1299D97D" w:rsidR="004A44A5" w:rsidRDefault="004A44A5" w:rsidP="005F62D4">
          <w:pPr>
            <w:spacing w:after="0" w:line="276" w:lineRule="auto"/>
          </w:pPr>
          <w:r>
            <w:t>Revize: 1</w:t>
          </w:r>
        </w:p>
        <w:p w14:paraId="72786089" w14:textId="52918A10" w:rsidR="004A44A5" w:rsidRDefault="004A44A5" w:rsidP="005F62D4">
          <w:pPr>
            <w:spacing w:after="0" w:line="276" w:lineRule="auto"/>
          </w:pPr>
          <w:r>
            <w:t xml:space="preserve">Strana: </w:t>
          </w:r>
          <w:r>
            <w:fldChar w:fldCharType="begin"/>
          </w:r>
          <w:r>
            <w:instrText>PAGE   \* MERGEFORMAT</w:instrText>
          </w:r>
          <w:r>
            <w:fldChar w:fldCharType="separate"/>
          </w:r>
          <w:r>
            <w:rPr>
              <w:noProof/>
            </w:rPr>
            <w:t>17</w:t>
          </w:r>
          <w:r>
            <w:fldChar w:fldCharType="end"/>
          </w:r>
          <w:r>
            <w:t xml:space="preserve"> / </w:t>
          </w:r>
          <w:r w:rsidR="00913DF0">
            <w:fldChar w:fldCharType="begin"/>
          </w:r>
          <w:r w:rsidR="00913DF0">
            <w:instrText>NUMPAGES  \* Arabic  \* MERGEFORMAT</w:instrText>
          </w:r>
          <w:r w:rsidR="00913DF0">
            <w:fldChar w:fldCharType="separate"/>
          </w:r>
          <w:r>
            <w:rPr>
              <w:noProof/>
            </w:rPr>
            <w:t>19</w:t>
          </w:r>
          <w:r w:rsidR="00913DF0">
            <w:rPr>
              <w:noProof/>
            </w:rPr>
            <w:fldChar w:fldCharType="end"/>
          </w:r>
        </w:p>
      </w:tc>
    </w:tr>
  </w:tbl>
  <w:p w14:paraId="7278608B" w14:textId="77777777" w:rsidR="004A44A5" w:rsidRPr="000D4180" w:rsidRDefault="004A44A5" w:rsidP="000D418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278608E" w14:textId="77777777" w:rsidR="004A44A5" w:rsidRDefault="004A44A5">
    <w:pPr>
      <w:pStyle w:val="Zhlav"/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278609B" wp14:editId="7278609C">
              <wp:simplePos x="0" y="0"/>
              <wp:positionH relativeFrom="column">
                <wp:posOffset>-92075</wp:posOffset>
              </wp:positionH>
              <wp:positionV relativeFrom="paragraph">
                <wp:posOffset>106680</wp:posOffset>
              </wp:positionV>
              <wp:extent cx="6403340" cy="8690610"/>
              <wp:effectExtent l="0" t="0" r="16510" b="15240"/>
              <wp:wrapNone/>
              <wp:docPr id="5" name="Obdélní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403340" cy="869061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5725E5B" id="Obdélník 5" o:spid="_x0000_s1026" style="position:absolute;margin-left:-7.25pt;margin-top:8.4pt;width:504.2pt;height:684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" filled="f" strokecolor="gray [1629]" strokeweight=".5pt">
              <v:path arrowok="t"/>
            </v:rect>
          </w:pict>
        </mc:Fallback>
      </mc:AlternateContent>
    </w:r>
  </w:p>
  <w:tbl>
    <w:tblPr>
      <w:tblW w:w="9946" w:type="dxa"/>
      <w:tblInd w:w="8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3046"/>
      <w:gridCol w:w="4578"/>
      <w:gridCol w:w="2322"/>
    </w:tblGrid>
    <w:tr w:rsidR="004A44A5" w14:paraId="72786094" w14:textId="77777777" w:rsidTr="4CFC03B5">
      <w:trPr>
        <w:trHeight w:val="1139"/>
      </w:trPr>
      <w:tc>
        <w:tcPr>
          <w:tcW w:w="232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278608F" w14:textId="1AA5952A" w:rsidR="004A44A5" w:rsidRDefault="004A44A5" w:rsidP="000C7F02">
          <w:pPr>
            <w:spacing w:after="120"/>
          </w:pPr>
          <w:r>
            <w:rPr>
              <w:noProof/>
            </w:rPr>
            <w:drawing>
              <wp:inline distT="0" distB="0" distL="0" distR="0" wp14:anchorId="67B7D093" wp14:editId="45BE3FC0">
                <wp:extent cx="1797050" cy="818515"/>
                <wp:effectExtent l="0" t="0" r="0" b="635"/>
                <wp:docPr id="6" name="Obrázek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97050" cy="8185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4866AD6" w14:textId="3379FF85" w:rsidR="004A44A5" w:rsidRPr="00504446" w:rsidRDefault="004A44A5" w:rsidP="00504446">
          <w:pPr>
            <w:jc w:val="center"/>
          </w:pPr>
          <w:proofErr w:type="spellStart"/>
          <w:r w:rsidRPr="00504446">
            <w:t>Quality</w:t>
          </w:r>
          <w:proofErr w:type="spellEnd"/>
          <w:r w:rsidRPr="00504446">
            <w:t xml:space="preserve"> Management dodávky Datová centrála</w:t>
          </w:r>
        </w:p>
        <w:p w14:paraId="72786090" w14:textId="23BD6BA3" w:rsidR="004A44A5" w:rsidRPr="005F279A" w:rsidRDefault="004A44A5" w:rsidP="005F62D4">
          <w:pPr>
            <w:spacing w:after="120"/>
          </w:pPr>
        </w:p>
      </w:tc>
      <w:tc>
        <w:tcPr>
          <w:tcW w:w="255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2786093" w14:textId="06A9EB89" w:rsidR="004A44A5" w:rsidRDefault="004A44A5" w:rsidP="000C7F02">
          <w:pPr>
            <w:spacing w:after="120"/>
          </w:pPr>
          <w:r>
            <w:t xml:space="preserve">Strana: </w:t>
          </w:r>
          <w:r>
            <w:fldChar w:fldCharType="begin"/>
          </w:r>
          <w:r>
            <w:instrText>PAGE   \* MERGEFORMAT</w:instrText>
          </w:r>
          <w:r>
            <w:fldChar w:fldCharType="separate"/>
          </w:r>
          <w:r>
            <w:rPr>
              <w:noProof/>
            </w:rPr>
            <w:t>1</w:t>
          </w:r>
          <w:r>
            <w:fldChar w:fldCharType="end"/>
          </w:r>
          <w:r>
            <w:t xml:space="preserve"> / </w:t>
          </w:r>
          <w:r w:rsidR="00913DF0">
            <w:fldChar w:fldCharType="begin"/>
          </w:r>
          <w:r w:rsidR="00913DF0">
            <w:instrText>NUMPAGES  \* Arabic  \* MERGEFORMAT</w:instrText>
          </w:r>
          <w:r w:rsidR="00913DF0">
            <w:fldChar w:fldCharType="separate"/>
          </w:r>
          <w:r>
            <w:rPr>
              <w:noProof/>
            </w:rPr>
            <w:t>19</w:t>
          </w:r>
          <w:r w:rsidR="00913DF0">
            <w:rPr>
              <w:noProof/>
            </w:rPr>
            <w:fldChar w:fldCharType="end"/>
          </w:r>
        </w:p>
      </w:tc>
    </w:tr>
  </w:tbl>
  <w:p w14:paraId="72786095" w14:textId="77777777" w:rsidR="004A44A5" w:rsidRDefault="004A44A5">
    <w:pPr>
      <w:pStyle w:val="Zhlav"/>
    </w:pPr>
  </w:p>
  <w:p w14:paraId="72786096" w14:textId="77777777" w:rsidR="004A44A5" w:rsidRDefault="004A44A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D3C7A"/>
    <w:multiLevelType w:val="hybridMultilevel"/>
    <w:tmpl w:val="B462808C"/>
    <w:lvl w:ilvl="0" w:tplc="0405000F">
      <w:start w:val="1"/>
      <w:numFmt w:val="decimal"/>
      <w:lvlText w:val="%1."/>
      <w:lvlJc w:val="left"/>
      <w:pPr>
        <w:ind w:left="2289" w:hanging="360"/>
      </w:pPr>
    </w:lvl>
    <w:lvl w:ilvl="1" w:tplc="04050019" w:tentative="1">
      <w:start w:val="1"/>
      <w:numFmt w:val="lowerLetter"/>
      <w:lvlText w:val="%2."/>
      <w:lvlJc w:val="left"/>
      <w:pPr>
        <w:ind w:left="3009" w:hanging="360"/>
      </w:pPr>
    </w:lvl>
    <w:lvl w:ilvl="2" w:tplc="0405001B" w:tentative="1">
      <w:start w:val="1"/>
      <w:numFmt w:val="lowerRoman"/>
      <w:lvlText w:val="%3."/>
      <w:lvlJc w:val="right"/>
      <w:pPr>
        <w:ind w:left="3729" w:hanging="180"/>
      </w:pPr>
    </w:lvl>
    <w:lvl w:ilvl="3" w:tplc="0405000F" w:tentative="1">
      <w:start w:val="1"/>
      <w:numFmt w:val="decimal"/>
      <w:lvlText w:val="%4."/>
      <w:lvlJc w:val="left"/>
      <w:pPr>
        <w:ind w:left="4449" w:hanging="360"/>
      </w:pPr>
    </w:lvl>
    <w:lvl w:ilvl="4" w:tplc="04050019" w:tentative="1">
      <w:start w:val="1"/>
      <w:numFmt w:val="lowerLetter"/>
      <w:lvlText w:val="%5."/>
      <w:lvlJc w:val="left"/>
      <w:pPr>
        <w:ind w:left="5169" w:hanging="360"/>
      </w:pPr>
    </w:lvl>
    <w:lvl w:ilvl="5" w:tplc="0405001B" w:tentative="1">
      <w:start w:val="1"/>
      <w:numFmt w:val="lowerRoman"/>
      <w:lvlText w:val="%6."/>
      <w:lvlJc w:val="right"/>
      <w:pPr>
        <w:ind w:left="5889" w:hanging="180"/>
      </w:pPr>
    </w:lvl>
    <w:lvl w:ilvl="6" w:tplc="0405000F" w:tentative="1">
      <w:start w:val="1"/>
      <w:numFmt w:val="decimal"/>
      <w:lvlText w:val="%7."/>
      <w:lvlJc w:val="left"/>
      <w:pPr>
        <w:ind w:left="6609" w:hanging="360"/>
      </w:pPr>
    </w:lvl>
    <w:lvl w:ilvl="7" w:tplc="04050019" w:tentative="1">
      <w:start w:val="1"/>
      <w:numFmt w:val="lowerLetter"/>
      <w:lvlText w:val="%8."/>
      <w:lvlJc w:val="left"/>
      <w:pPr>
        <w:ind w:left="7329" w:hanging="360"/>
      </w:pPr>
    </w:lvl>
    <w:lvl w:ilvl="8" w:tplc="0405001B" w:tentative="1">
      <w:start w:val="1"/>
      <w:numFmt w:val="lowerRoman"/>
      <w:lvlText w:val="%9."/>
      <w:lvlJc w:val="right"/>
      <w:pPr>
        <w:ind w:left="8049" w:hanging="180"/>
      </w:pPr>
    </w:lvl>
  </w:abstractNum>
  <w:abstractNum w:abstractNumId="1" w15:restartNumberingAfterBreak="0">
    <w:nsid w:val="039946C4"/>
    <w:multiLevelType w:val="multilevel"/>
    <w:tmpl w:val="414A27B6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96082E"/>
    <w:multiLevelType w:val="hybridMultilevel"/>
    <w:tmpl w:val="FC2842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6C1AAE"/>
    <w:multiLevelType w:val="hybridMultilevel"/>
    <w:tmpl w:val="FFFFFFFF"/>
    <w:lvl w:ilvl="0" w:tplc="9B14B910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471C4F5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7E46A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D3ADE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914F0D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7625F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C66187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F2E9B4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124AF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4207F9"/>
    <w:multiLevelType w:val="hybridMultilevel"/>
    <w:tmpl w:val="FBCED2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F3F08"/>
    <w:multiLevelType w:val="hybridMultilevel"/>
    <w:tmpl w:val="C2CE07B4"/>
    <w:lvl w:ilvl="0" w:tplc="A90CACC0">
      <w:start w:val="2"/>
      <w:numFmt w:val="bullet"/>
      <w:lvlText w:val="-"/>
      <w:lvlJc w:val="left"/>
      <w:pPr>
        <w:ind w:left="1560" w:hanging="360"/>
      </w:pPr>
      <w:rPr>
        <w:rFonts w:ascii="Times New Roman" w:eastAsia="Batang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6" w15:restartNumberingAfterBreak="0">
    <w:nsid w:val="1A7C49C4"/>
    <w:multiLevelType w:val="hybridMultilevel"/>
    <w:tmpl w:val="FFFFFFFF"/>
    <w:lvl w:ilvl="0" w:tplc="57C6A32E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0FEAD1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96A5AA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1C2B87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2880F6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240D0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EC8BC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268C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67A53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E50920"/>
    <w:multiLevelType w:val="hybridMultilevel"/>
    <w:tmpl w:val="A7AC03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4F0F8A"/>
    <w:multiLevelType w:val="hybridMultilevel"/>
    <w:tmpl w:val="FFFFFFFF"/>
    <w:lvl w:ilvl="0" w:tplc="B4F0F16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4D227C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05801D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44898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474836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952887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625AE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CA1C4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2229A3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151741"/>
    <w:multiLevelType w:val="hybridMultilevel"/>
    <w:tmpl w:val="A36610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CE6091"/>
    <w:multiLevelType w:val="hybridMultilevel"/>
    <w:tmpl w:val="FFFFFFFF"/>
    <w:lvl w:ilvl="0" w:tplc="BECE8428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56CE78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C9E8CF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B18496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54521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86AD4A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14762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6847A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0BE6F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F80EF3"/>
    <w:multiLevelType w:val="multilevel"/>
    <w:tmpl w:val="807A558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41C0FAC"/>
    <w:multiLevelType w:val="hybridMultilevel"/>
    <w:tmpl w:val="A78410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4A6EFB"/>
    <w:multiLevelType w:val="hybridMultilevel"/>
    <w:tmpl w:val="BFE065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420B1C"/>
    <w:multiLevelType w:val="multilevel"/>
    <w:tmpl w:val="740C5062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upperLetter"/>
      <w:pStyle w:val="Appendix3"/>
      <w:lvlText w:val="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3.%4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15" w15:restartNumberingAfterBreak="0">
    <w:nsid w:val="34166927"/>
    <w:multiLevelType w:val="multilevel"/>
    <w:tmpl w:val="FE92E558"/>
    <w:lvl w:ilvl="0">
      <w:start w:val="1"/>
      <w:numFmt w:val="decimal"/>
      <w:pStyle w:val="HE1"/>
      <w:lvlText w:val="%1  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2"/>
      <w:lvlText w:val="%1.%2  "/>
      <w:lvlJc w:val="left"/>
      <w:pPr>
        <w:tabs>
          <w:tab w:val="num" w:pos="1569"/>
        </w:tabs>
        <w:ind w:left="1569" w:hanging="576"/>
      </w:pPr>
      <w:rPr>
        <w:rFonts w:hint="default"/>
      </w:rPr>
    </w:lvl>
    <w:lvl w:ilvl="2">
      <w:start w:val="1"/>
      <w:numFmt w:val="decimal"/>
      <w:pStyle w:val="HE3"/>
      <w:lvlText w:val="%1.%2.%3  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Letter"/>
      <w:lvlText w:val="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343A4846"/>
    <w:multiLevelType w:val="multilevel"/>
    <w:tmpl w:val="B52616DA"/>
    <w:lvl w:ilvl="0">
      <w:start w:val="1"/>
      <w:numFmt w:val="decimal"/>
      <w:pStyle w:val="CLL-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CLL-Nadpis2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CLL-Nadpis3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LL-Nadpis4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4402F31"/>
    <w:multiLevelType w:val="hybridMultilevel"/>
    <w:tmpl w:val="2BDC179C"/>
    <w:lvl w:ilvl="0" w:tplc="04050001">
      <w:start w:val="1"/>
      <w:numFmt w:val="bullet"/>
      <w:lvlText w:val=""/>
      <w:lvlJc w:val="left"/>
      <w:pPr>
        <w:ind w:left="285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7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29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1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3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5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7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89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10" w:hanging="360"/>
      </w:pPr>
      <w:rPr>
        <w:rFonts w:ascii="Wingdings" w:hAnsi="Wingdings" w:hint="default"/>
      </w:rPr>
    </w:lvl>
  </w:abstractNum>
  <w:abstractNum w:abstractNumId="18" w15:restartNumberingAfterBreak="0">
    <w:nsid w:val="35AE1E72"/>
    <w:multiLevelType w:val="multilevel"/>
    <w:tmpl w:val="77580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362C6FCD"/>
    <w:multiLevelType w:val="multilevel"/>
    <w:tmpl w:val="02F236A4"/>
    <w:lvl w:ilvl="0">
      <w:start w:val="1"/>
      <w:numFmt w:val="upperRoman"/>
      <w:lvlText w:val="%1."/>
      <w:lvlJc w:val="center"/>
      <w:pPr>
        <w:tabs>
          <w:tab w:val="num" w:pos="737"/>
        </w:tabs>
        <w:ind w:left="737" w:hanging="449"/>
      </w:pPr>
      <w:rPr>
        <w:rFonts w:hint="default"/>
        <w:b/>
        <w:i w:val="0"/>
        <w:caps/>
        <w:strike w:val="0"/>
        <w:dstrike w:val="0"/>
        <w:vanish w:val="0"/>
        <w:color w:val="000000"/>
        <w:sz w:val="22"/>
        <w:szCs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RLTextlnkuslovan"/>
      <w:lvlText w:val="%2."/>
      <w:lvlJc w:val="left"/>
      <w:pPr>
        <w:tabs>
          <w:tab w:val="num" w:pos="1474"/>
        </w:tabs>
        <w:ind w:left="737" w:hanging="397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2155"/>
        </w:tabs>
        <w:ind w:left="1440" w:hanging="363"/>
      </w:pPr>
      <w:rPr>
        <w:rFonts w:cs="Times New Roman" w:hint="default"/>
        <w:b w:val="0"/>
        <w:color w:val="auto"/>
        <w:sz w:val="20"/>
        <w:szCs w:val="20"/>
      </w:rPr>
    </w:lvl>
    <w:lvl w:ilvl="3">
      <w:start w:val="1"/>
      <w:numFmt w:val="lowerLetter"/>
      <w:lvlText w:val="%4)"/>
      <w:lvlJc w:val="left"/>
      <w:pPr>
        <w:tabs>
          <w:tab w:val="num" w:pos="2552"/>
        </w:tabs>
        <w:ind w:left="2552" w:hanging="34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99"/>
        </w:tabs>
        <w:ind w:left="3799" w:hanging="73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0" w15:restartNumberingAfterBreak="0">
    <w:nsid w:val="3C037747"/>
    <w:multiLevelType w:val="hybridMultilevel"/>
    <w:tmpl w:val="5D10B4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016A97"/>
    <w:multiLevelType w:val="multilevel"/>
    <w:tmpl w:val="F9865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E2A052E"/>
    <w:multiLevelType w:val="hybridMultilevel"/>
    <w:tmpl w:val="DAA6B5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25C0641"/>
    <w:multiLevelType w:val="hybridMultilevel"/>
    <w:tmpl w:val="FFFFFFFF"/>
    <w:lvl w:ilvl="0" w:tplc="25E2CA2C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B6F2141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AF840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9CE38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AA77E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572DE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7D688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AA815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90ECB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3E443C8"/>
    <w:multiLevelType w:val="hybridMultilevel"/>
    <w:tmpl w:val="9402B8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94B7DD3"/>
    <w:multiLevelType w:val="hybridMultilevel"/>
    <w:tmpl w:val="CBFE76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DC1815"/>
    <w:multiLevelType w:val="hybridMultilevel"/>
    <w:tmpl w:val="CBF02BF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7E213B"/>
    <w:multiLevelType w:val="multilevel"/>
    <w:tmpl w:val="29E814B2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5A2727C"/>
    <w:multiLevelType w:val="hybridMultilevel"/>
    <w:tmpl w:val="F4783208"/>
    <w:lvl w:ilvl="0" w:tplc="7D96888A">
      <w:start w:val="1"/>
      <w:numFmt w:val="decimal"/>
      <w:pStyle w:val="TableNumbered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4D042AF"/>
    <w:multiLevelType w:val="hybridMultilevel"/>
    <w:tmpl w:val="CBF02BF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F83646"/>
    <w:multiLevelType w:val="hybridMultilevel"/>
    <w:tmpl w:val="FFFFFFFF"/>
    <w:lvl w:ilvl="0" w:tplc="D19E51A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6568AB9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F8AFE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9948C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14410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E8C8BA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FE4862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D49A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450A14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9F461F"/>
    <w:multiLevelType w:val="hybridMultilevel"/>
    <w:tmpl w:val="FFFFFFFF"/>
    <w:lvl w:ilvl="0" w:tplc="882C8ED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244E14F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EB6516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3C2166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E78B94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5CA082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9A4E5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6A8A4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32C7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BC14D2"/>
    <w:multiLevelType w:val="hybridMultilevel"/>
    <w:tmpl w:val="FFFFFFFF"/>
    <w:lvl w:ilvl="0" w:tplc="DE24B3B0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18F6F4B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91C116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0CC71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94AFF4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B9A76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82845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40A3B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07ED66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1379FA"/>
    <w:multiLevelType w:val="multilevel"/>
    <w:tmpl w:val="8AD21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31"/>
  </w:num>
  <w:num w:numId="3">
    <w:abstractNumId w:val="32"/>
  </w:num>
  <w:num w:numId="4">
    <w:abstractNumId w:val="30"/>
  </w:num>
  <w:num w:numId="5">
    <w:abstractNumId w:val="10"/>
  </w:num>
  <w:num w:numId="6">
    <w:abstractNumId w:val="6"/>
  </w:num>
  <w:num w:numId="7">
    <w:abstractNumId w:val="23"/>
  </w:num>
  <w:num w:numId="8">
    <w:abstractNumId w:val="8"/>
  </w:num>
  <w:num w:numId="9">
    <w:abstractNumId w:val="28"/>
  </w:num>
  <w:num w:numId="10">
    <w:abstractNumId w:val="15"/>
  </w:num>
  <w:num w:numId="11">
    <w:abstractNumId w:val="14"/>
  </w:num>
  <w:num w:numId="12">
    <w:abstractNumId w:val="16"/>
  </w:num>
  <w:num w:numId="13">
    <w:abstractNumId w:val="29"/>
  </w:num>
  <w:num w:numId="14">
    <w:abstractNumId w:val="2"/>
  </w:num>
  <w:num w:numId="15">
    <w:abstractNumId w:val="13"/>
  </w:num>
  <w:num w:numId="16">
    <w:abstractNumId w:val="9"/>
  </w:num>
  <w:num w:numId="17">
    <w:abstractNumId w:val="26"/>
  </w:num>
  <w:num w:numId="18">
    <w:abstractNumId w:val="18"/>
  </w:num>
  <w:num w:numId="19">
    <w:abstractNumId w:val="33"/>
  </w:num>
  <w:num w:numId="20">
    <w:abstractNumId w:val="21"/>
  </w:num>
  <w:num w:numId="21">
    <w:abstractNumId w:val="22"/>
  </w:num>
  <w:num w:numId="22">
    <w:abstractNumId w:val="7"/>
  </w:num>
  <w:num w:numId="23">
    <w:abstractNumId w:val="4"/>
  </w:num>
  <w:num w:numId="24">
    <w:abstractNumId w:val="12"/>
  </w:num>
  <w:num w:numId="25">
    <w:abstractNumId w:val="19"/>
  </w:num>
  <w:num w:numId="2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4"/>
  </w:num>
  <w:num w:numId="28">
    <w:abstractNumId w:val="17"/>
  </w:num>
  <w:num w:numId="29">
    <w:abstractNumId w:val="5"/>
  </w:num>
  <w:num w:numId="30">
    <w:abstractNumId w:val="11"/>
    <w:lvlOverride w:ilvl="0">
      <w:startOverride w:val="1"/>
    </w:lvlOverride>
  </w:num>
  <w:num w:numId="31">
    <w:abstractNumId w:val="1"/>
  </w:num>
  <w:num w:numId="32">
    <w:abstractNumId w:val="27"/>
  </w:num>
  <w:num w:numId="33">
    <w:abstractNumId w:val="15"/>
  </w:num>
  <w:num w:numId="34">
    <w:abstractNumId w:val="0"/>
  </w:num>
  <w:num w:numId="35">
    <w:abstractNumId w:val="25"/>
  </w:num>
  <w:num w:numId="36">
    <w:abstractNumId w:val="2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39D9"/>
    <w:rsid w:val="000006A6"/>
    <w:rsid w:val="00002576"/>
    <w:rsid w:val="00003AF8"/>
    <w:rsid w:val="00005A49"/>
    <w:rsid w:val="00005B69"/>
    <w:rsid w:val="0000700A"/>
    <w:rsid w:val="000073C0"/>
    <w:rsid w:val="0001040A"/>
    <w:rsid w:val="0001040E"/>
    <w:rsid w:val="0001152A"/>
    <w:rsid w:val="00011A5E"/>
    <w:rsid w:val="000121B1"/>
    <w:rsid w:val="00012474"/>
    <w:rsid w:val="00013046"/>
    <w:rsid w:val="0001383D"/>
    <w:rsid w:val="00013D04"/>
    <w:rsid w:val="000149E0"/>
    <w:rsid w:val="00016990"/>
    <w:rsid w:val="00017C1C"/>
    <w:rsid w:val="00021BF6"/>
    <w:rsid w:val="000229BE"/>
    <w:rsid w:val="000242D8"/>
    <w:rsid w:val="0003008B"/>
    <w:rsid w:val="00031674"/>
    <w:rsid w:val="0003318B"/>
    <w:rsid w:val="00033659"/>
    <w:rsid w:val="00033DD7"/>
    <w:rsid w:val="00036BFE"/>
    <w:rsid w:val="0004037C"/>
    <w:rsid w:val="00041472"/>
    <w:rsid w:val="000433C1"/>
    <w:rsid w:val="00043E82"/>
    <w:rsid w:val="000447B2"/>
    <w:rsid w:val="00045CBF"/>
    <w:rsid w:val="00050EFD"/>
    <w:rsid w:val="00055B97"/>
    <w:rsid w:val="000600C6"/>
    <w:rsid w:val="00060485"/>
    <w:rsid w:val="0006050F"/>
    <w:rsid w:val="00060C5B"/>
    <w:rsid w:val="00060EE3"/>
    <w:rsid w:val="000624A1"/>
    <w:rsid w:val="00062B76"/>
    <w:rsid w:val="00063250"/>
    <w:rsid w:val="00063640"/>
    <w:rsid w:val="00066084"/>
    <w:rsid w:val="0006780E"/>
    <w:rsid w:val="00071059"/>
    <w:rsid w:val="00071B5E"/>
    <w:rsid w:val="000723CA"/>
    <w:rsid w:val="000731BC"/>
    <w:rsid w:val="0007645A"/>
    <w:rsid w:val="0008032C"/>
    <w:rsid w:val="00081E55"/>
    <w:rsid w:val="00081EB8"/>
    <w:rsid w:val="000824E0"/>
    <w:rsid w:val="000832B5"/>
    <w:rsid w:val="00083315"/>
    <w:rsid w:val="00083AC7"/>
    <w:rsid w:val="000856E7"/>
    <w:rsid w:val="00085EED"/>
    <w:rsid w:val="00090069"/>
    <w:rsid w:val="000915F4"/>
    <w:rsid w:val="000918B9"/>
    <w:rsid w:val="000923B9"/>
    <w:rsid w:val="00092CC9"/>
    <w:rsid w:val="00093D66"/>
    <w:rsid w:val="00093DC5"/>
    <w:rsid w:val="00094504"/>
    <w:rsid w:val="00097E5B"/>
    <w:rsid w:val="000A0D25"/>
    <w:rsid w:val="000A3B2D"/>
    <w:rsid w:val="000A6EEA"/>
    <w:rsid w:val="000A7EEF"/>
    <w:rsid w:val="000B2F03"/>
    <w:rsid w:val="000B4066"/>
    <w:rsid w:val="000B6410"/>
    <w:rsid w:val="000C0F01"/>
    <w:rsid w:val="000C28D7"/>
    <w:rsid w:val="000C31B6"/>
    <w:rsid w:val="000C4416"/>
    <w:rsid w:val="000C5CB6"/>
    <w:rsid w:val="000C7F02"/>
    <w:rsid w:val="000D0860"/>
    <w:rsid w:val="000D3A81"/>
    <w:rsid w:val="000D4180"/>
    <w:rsid w:val="000D609B"/>
    <w:rsid w:val="000D636C"/>
    <w:rsid w:val="000D77B1"/>
    <w:rsid w:val="000E0190"/>
    <w:rsid w:val="000E061B"/>
    <w:rsid w:val="000E098E"/>
    <w:rsid w:val="000E0BF4"/>
    <w:rsid w:val="000E0E35"/>
    <w:rsid w:val="000E1E6C"/>
    <w:rsid w:val="000E1E6D"/>
    <w:rsid w:val="000E1EEF"/>
    <w:rsid w:val="000E252A"/>
    <w:rsid w:val="000E2660"/>
    <w:rsid w:val="000E2C4C"/>
    <w:rsid w:val="000E2D5B"/>
    <w:rsid w:val="000E3046"/>
    <w:rsid w:val="000E3810"/>
    <w:rsid w:val="000E38FF"/>
    <w:rsid w:val="000E4DDC"/>
    <w:rsid w:val="000E5521"/>
    <w:rsid w:val="000E5FB0"/>
    <w:rsid w:val="000E6A57"/>
    <w:rsid w:val="000E700D"/>
    <w:rsid w:val="000F0FEC"/>
    <w:rsid w:val="000F18D6"/>
    <w:rsid w:val="000F1C9C"/>
    <w:rsid w:val="000F1DE6"/>
    <w:rsid w:val="000F2087"/>
    <w:rsid w:val="000F5482"/>
    <w:rsid w:val="000F58EE"/>
    <w:rsid w:val="000F7AF6"/>
    <w:rsid w:val="00101065"/>
    <w:rsid w:val="001037C8"/>
    <w:rsid w:val="00104DEF"/>
    <w:rsid w:val="001073A0"/>
    <w:rsid w:val="00107992"/>
    <w:rsid w:val="00107FA4"/>
    <w:rsid w:val="00111FDE"/>
    <w:rsid w:val="001128CB"/>
    <w:rsid w:val="00112AE3"/>
    <w:rsid w:val="00113A00"/>
    <w:rsid w:val="0011413F"/>
    <w:rsid w:val="00114EA5"/>
    <w:rsid w:val="0011622A"/>
    <w:rsid w:val="0011685D"/>
    <w:rsid w:val="00124698"/>
    <w:rsid w:val="001246F8"/>
    <w:rsid w:val="001250A2"/>
    <w:rsid w:val="00126244"/>
    <w:rsid w:val="00126D7F"/>
    <w:rsid w:val="00127A12"/>
    <w:rsid w:val="001303E2"/>
    <w:rsid w:val="00132699"/>
    <w:rsid w:val="00134AC2"/>
    <w:rsid w:val="00135897"/>
    <w:rsid w:val="0013640F"/>
    <w:rsid w:val="00136F59"/>
    <w:rsid w:val="00140B16"/>
    <w:rsid w:val="00141730"/>
    <w:rsid w:val="001437D2"/>
    <w:rsid w:val="0014459B"/>
    <w:rsid w:val="00144AB0"/>
    <w:rsid w:val="001451E1"/>
    <w:rsid w:val="00150467"/>
    <w:rsid w:val="00151557"/>
    <w:rsid w:val="0015296D"/>
    <w:rsid w:val="001541D8"/>
    <w:rsid w:val="00154C9F"/>
    <w:rsid w:val="00157277"/>
    <w:rsid w:val="00161364"/>
    <w:rsid w:val="001653DE"/>
    <w:rsid w:val="0016549B"/>
    <w:rsid w:val="001719AD"/>
    <w:rsid w:val="00172255"/>
    <w:rsid w:val="0017284E"/>
    <w:rsid w:val="0017367B"/>
    <w:rsid w:val="00176CBF"/>
    <w:rsid w:val="001807CB"/>
    <w:rsid w:val="0018095D"/>
    <w:rsid w:val="0018100C"/>
    <w:rsid w:val="0018219D"/>
    <w:rsid w:val="00182620"/>
    <w:rsid w:val="001853E9"/>
    <w:rsid w:val="00185544"/>
    <w:rsid w:val="001858D5"/>
    <w:rsid w:val="00187617"/>
    <w:rsid w:val="00190AF3"/>
    <w:rsid w:val="00193AF8"/>
    <w:rsid w:val="001944DE"/>
    <w:rsid w:val="00194B06"/>
    <w:rsid w:val="0019715A"/>
    <w:rsid w:val="0019765A"/>
    <w:rsid w:val="001A0869"/>
    <w:rsid w:val="001A184F"/>
    <w:rsid w:val="001A1FFF"/>
    <w:rsid w:val="001A2B3D"/>
    <w:rsid w:val="001A2B78"/>
    <w:rsid w:val="001A2CFE"/>
    <w:rsid w:val="001A390C"/>
    <w:rsid w:val="001A44F5"/>
    <w:rsid w:val="001A556C"/>
    <w:rsid w:val="001A67E4"/>
    <w:rsid w:val="001B16D6"/>
    <w:rsid w:val="001B1989"/>
    <w:rsid w:val="001B1CDE"/>
    <w:rsid w:val="001B2639"/>
    <w:rsid w:val="001B3265"/>
    <w:rsid w:val="001B4FBD"/>
    <w:rsid w:val="001B6193"/>
    <w:rsid w:val="001C10F6"/>
    <w:rsid w:val="001C16F8"/>
    <w:rsid w:val="001C298D"/>
    <w:rsid w:val="001C3C7A"/>
    <w:rsid w:val="001C6A42"/>
    <w:rsid w:val="001C6A5B"/>
    <w:rsid w:val="001C7040"/>
    <w:rsid w:val="001D0580"/>
    <w:rsid w:val="001D0A3C"/>
    <w:rsid w:val="001D1B28"/>
    <w:rsid w:val="001D5106"/>
    <w:rsid w:val="001D66DF"/>
    <w:rsid w:val="001E0277"/>
    <w:rsid w:val="001E04EC"/>
    <w:rsid w:val="001E3D0D"/>
    <w:rsid w:val="001F3CAD"/>
    <w:rsid w:val="001F4170"/>
    <w:rsid w:val="001F5F37"/>
    <w:rsid w:val="00201C79"/>
    <w:rsid w:val="0020259E"/>
    <w:rsid w:val="002032EB"/>
    <w:rsid w:val="00203DB2"/>
    <w:rsid w:val="002048EC"/>
    <w:rsid w:val="0020555D"/>
    <w:rsid w:val="00205B08"/>
    <w:rsid w:val="0020608E"/>
    <w:rsid w:val="00206859"/>
    <w:rsid w:val="00207150"/>
    <w:rsid w:val="0021166B"/>
    <w:rsid w:val="00212AFB"/>
    <w:rsid w:val="00212B91"/>
    <w:rsid w:val="00212F84"/>
    <w:rsid w:val="0021506D"/>
    <w:rsid w:val="00215574"/>
    <w:rsid w:val="00217132"/>
    <w:rsid w:val="00220D01"/>
    <w:rsid w:val="00220DE2"/>
    <w:rsid w:val="00221FD1"/>
    <w:rsid w:val="00222A05"/>
    <w:rsid w:val="00222F4D"/>
    <w:rsid w:val="00223561"/>
    <w:rsid w:val="00224648"/>
    <w:rsid w:val="00225F9D"/>
    <w:rsid w:val="002269D8"/>
    <w:rsid w:val="00232DAA"/>
    <w:rsid w:val="00233AE7"/>
    <w:rsid w:val="002357FA"/>
    <w:rsid w:val="002405DD"/>
    <w:rsid w:val="00242D1A"/>
    <w:rsid w:val="00242D58"/>
    <w:rsid w:val="00243833"/>
    <w:rsid w:val="00243CBC"/>
    <w:rsid w:val="00247513"/>
    <w:rsid w:val="00250460"/>
    <w:rsid w:val="00250BB5"/>
    <w:rsid w:val="00250C0A"/>
    <w:rsid w:val="002518D1"/>
    <w:rsid w:val="00251E08"/>
    <w:rsid w:val="00252F4A"/>
    <w:rsid w:val="00253C0F"/>
    <w:rsid w:val="00253E29"/>
    <w:rsid w:val="00254721"/>
    <w:rsid w:val="00255147"/>
    <w:rsid w:val="002572DF"/>
    <w:rsid w:val="00260045"/>
    <w:rsid w:val="002614D3"/>
    <w:rsid w:val="0026295A"/>
    <w:rsid w:val="00267239"/>
    <w:rsid w:val="002675EE"/>
    <w:rsid w:val="00270886"/>
    <w:rsid w:val="002728BC"/>
    <w:rsid w:val="00277080"/>
    <w:rsid w:val="002777DC"/>
    <w:rsid w:val="00283742"/>
    <w:rsid w:val="002837D4"/>
    <w:rsid w:val="00285F1D"/>
    <w:rsid w:val="002860E8"/>
    <w:rsid w:val="0028711A"/>
    <w:rsid w:val="00290292"/>
    <w:rsid w:val="00290329"/>
    <w:rsid w:val="002906AD"/>
    <w:rsid w:val="00290904"/>
    <w:rsid w:val="0029131A"/>
    <w:rsid w:val="002932F0"/>
    <w:rsid w:val="00293D9F"/>
    <w:rsid w:val="00294EBA"/>
    <w:rsid w:val="00296F20"/>
    <w:rsid w:val="002A2A0E"/>
    <w:rsid w:val="002A30F8"/>
    <w:rsid w:val="002A360C"/>
    <w:rsid w:val="002A3677"/>
    <w:rsid w:val="002A447C"/>
    <w:rsid w:val="002A58DA"/>
    <w:rsid w:val="002A5D88"/>
    <w:rsid w:val="002A6D3A"/>
    <w:rsid w:val="002A7F9C"/>
    <w:rsid w:val="002B195F"/>
    <w:rsid w:val="002B5D0F"/>
    <w:rsid w:val="002B659F"/>
    <w:rsid w:val="002B7079"/>
    <w:rsid w:val="002C0D89"/>
    <w:rsid w:val="002C0ED2"/>
    <w:rsid w:val="002C1FF0"/>
    <w:rsid w:val="002C256D"/>
    <w:rsid w:val="002C27C7"/>
    <w:rsid w:val="002C2847"/>
    <w:rsid w:val="002C36C1"/>
    <w:rsid w:val="002C4735"/>
    <w:rsid w:val="002C704B"/>
    <w:rsid w:val="002C72AD"/>
    <w:rsid w:val="002C7876"/>
    <w:rsid w:val="002C7A27"/>
    <w:rsid w:val="002C7C7B"/>
    <w:rsid w:val="002D0273"/>
    <w:rsid w:val="002D37F3"/>
    <w:rsid w:val="002D5563"/>
    <w:rsid w:val="002E0414"/>
    <w:rsid w:val="002E10C5"/>
    <w:rsid w:val="002E153E"/>
    <w:rsid w:val="002E2B62"/>
    <w:rsid w:val="002E2CD2"/>
    <w:rsid w:val="002E3B38"/>
    <w:rsid w:val="002E3D76"/>
    <w:rsid w:val="002E5132"/>
    <w:rsid w:val="002E523C"/>
    <w:rsid w:val="002E6C9F"/>
    <w:rsid w:val="002E7217"/>
    <w:rsid w:val="002E7846"/>
    <w:rsid w:val="002F0DD9"/>
    <w:rsid w:val="002F1369"/>
    <w:rsid w:val="002F16EC"/>
    <w:rsid w:val="002F2AAF"/>
    <w:rsid w:val="002F33C4"/>
    <w:rsid w:val="002F47D4"/>
    <w:rsid w:val="002F49EA"/>
    <w:rsid w:val="002F5798"/>
    <w:rsid w:val="002F5BED"/>
    <w:rsid w:val="002F62DE"/>
    <w:rsid w:val="002F6493"/>
    <w:rsid w:val="002F66D4"/>
    <w:rsid w:val="002F6F3B"/>
    <w:rsid w:val="0030064C"/>
    <w:rsid w:val="00300A2A"/>
    <w:rsid w:val="003013C3"/>
    <w:rsid w:val="00303A4D"/>
    <w:rsid w:val="00304A4D"/>
    <w:rsid w:val="00305E68"/>
    <w:rsid w:val="00306A87"/>
    <w:rsid w:val="00310819"/>
    <w:rsid w:val="00311539"/>
    <w:rsid w:val="003125FE"/>
    <w:rsid w:val="003128A2"/>
    <w:rsid w:val="00314475"/>
    <w:rsid w:val="00315CA6"/>
    <w:rsid w:val="00316294"/>
    <w:rsid w:val="00316A26"/>
    <w:rsid w:val="0031708C"/>
    <w:rsid w:val="00317F94"/>
    <w:rsid w:val="00321BA5"/>
    <w:rsid w:val="003222AC"/>
    <w:rsid w:val="0032352B"/>
    <w:rsid w:val="00325783"/>
    <w:rsid w:val="00325795"/>
    <w:rsid w:val="003260C1"/>
    <w:rsid w:val="00326AEA"/>
    <w:rsid w:val="00330F96"/>
    <w:rsid w:val="00333064"/>
    <w:rsid w:val="003345CF"/>
    <w:rsid w:val="003370F1"/>
    <w:rsid w:val="00337DC1"/>
    <w:rsid w:val="0034054F"/>
    <w:rsid w:val="003421DE"/>
    <w:rsid w:val="0034273E"/>
    <w:rsid w:val="00343851"/>
    <w:rsid w:val="003441C0"/>
    <w:rsid w:val="00345254"/>
    <w:rsid w:val="00345A13"/>
    <w:rsid w:val="003467B8"/>
    <w:rsid w:val="00350C27"/>
    <w:rsid w:val="00352FFA"/>
    <w:rsid w:val="00353ADA"/>
    <w:rsid w:val="00355702"/>
    <w:rsid w:val="00355929"/>
    <w:rsid w:val="003569F1"/>
    <w:rsid w:val="003570BD"/>
    <w:rsid w:val="0035743F"/>
    <w:rsid w:val="0035793E"/>
    <w:rsid w:val="00361C59"/>
    <w:rsid w:val="00367150"/>
    <w:rsid w:val="00370F30"/>
    <w:rsid w:val="00373BAD"/>
    <w:rsid w:val="00374E94"/>
    <w:rsid w:val="00374F1A"/>
    <w:rsid w:val="0037549E"/>
    <w:rsid w:val="00375C1C"/>
    <w:rsid w:val="0037731F"/>
    <w:rsid w:val="00377358"/>
    <w:rsid w:val="0037786E"/>
    <w:rsid w:val="00380CC8"/>
    <w:rsid w:val="003831B3"/>
    <w:rsid w:val="003849BA"/>
    <w:rsid w:val="003853AF"/>
    <w:rsid w:val="00385914"/>
    <w:rsid w:val="00386428"/>
    <w:rsid w:val="003903B1"/>
    <w:rsid w:val="0039131C"/>
    <w:rsid w:val="00392782"/>
    <w:rsid w:val="00392CAA"/>
    <w:rsid w:val="003935D8"/>
    <w:rsid w:val="003936B7"/>
    <w:rsid w:val="00394C54"/>
    <w:rsid w:val="00394DCE"/>
    <w:rsid w:val="003A0E66"/>
    <w:rsid w:val="003A15EF"/>
    <w:rsid w:val="003A1DC3"/>
    <w:rsid w:val="003A2FBF"/>
    <w:rsid w:val="003A3B67"/>
    <w:rsid w:val="003A715F"/>
    <w:rsid w:val="003B04FD"/>
    <w:rsid w:val="003B05F8"/>
    <w:rsid w:val="003B0B8A"/>
    <w:rsid w:val="003B102A"/>
    <w:rsid w:val="003B13DC"/>
    <w:rsid w:val="003B15F0"/>
    <w:rsid w:val="003B4B3C"/>
    <w:rsid w:val="003B572E"/>
    <w:rsid w:val="003B5CAF"/>
    <w:rsid w:val="003B75EA"/>
    <w:rsid w:val="003B7A92"/>
    <w:rsid w:val="003C0416"/>
    <w:rsid w:val="003C17D1"/>
    <w:rsid w:val="003C1ED2"/>
    <w:rsid w:val="003C224F"/>
    <w:rsid w:val="003C2330"/>
    <w:rsid w:val="003C26CA"/>
    <w:rsid w:val="003C26F0"/>
    <w:rsid w:val="003C2A5E"/>
    <w:rsid w:val="003C4070"/>
    <w:rsid w:val="003C6BA6"/>
    <w:rsid w:val="003C6D92"/>
    <w:rsid w:val="003D1EBE"/>
    <w:rsid w:val="003D1ED6"/>
    <w:rsid w:val="003D2F77"/>
    <w:rsid w:val="003D3EF1"/>
    <w:rsid w:val="003D4E2F"/>
    <w:rsid w:val="003D5AF4"/>
    <w:rsid w:val="003D697E"/>
    <w:rsid w:val="003D6D10"/>
    <w:rsid w:val="003E1B55"/>
    <w:rsid w:val="003E1E1A"/>
    <w:rsid w:val="003E1E58"/>
    <w:rsid w:val="003E2010"/>
    <w:rsid w:val="003E28ED"/>
    <w:rsid w:val="003E2E1A"/>
    <w:rsid w:val="003E3914"/>
    <w:rsid w:val="003E3EAF"/>
    <w:rsid w:val="003E71CB"/>
    <w:rsid w:val="003F3546"/>
    <w:rsid w:val="003F6028"/>
    <w:rsid w:val="003F7B81"/>
    <w:rsid w:val="00400E89"/>
    <w:rsid w:val="00401DAE"/>
    <w:rsid w:val="004022D0"/>
    <w:rsid w:val="004023AE"/>
    <w:rsid w:val="004028AF"/>
    <w:rsid w:val="0040457E"/>
    <w:rsid w:val="00404CB1"/>
    <w:rsid w:val="0040535B"/>
    <w:rsid w:val="0040582D"/>
    <w:rsid w:val="004069E3"/>
    <w:rsid w:val="004111BC"/>
    <w:rsid w:val="00412224"/>
    <w:rsid w:val="0041298E"/>
    <w:rsid w:val="004129EC"/>
    <w:rsid w:val="00413E0E"/>
    <w:rsid w:val="004171C7"/>
    <w:rsid w:val="004173BD"/>
    <w:rsid w:val="00420271"/>
    <w:rsid w:val="00421272"/>
    <w:rsid w:val="004231A3"/>
    <w:rsid w:val="00423853"/>
    <w:rsid w:val="0042440A"/>
    <w:rsid w:val="004257AA"/>
    <w:rsid w:val="00426CA3"/>
    <w:rsid w:val="004300D2"/>
    <w:rsid w:val="004308E3"/>
    <w:rsid w:val="00432040"/>
    <w:rsid w:val="00435A75"/>
    <w:rsid w:val="0043600D"/>
    <w:rsid w:val="00437E23"/>
    <w:rsid w:val="004436AE"/>
    <w:rsid w:val="00443C54"/>
    <w:rsid w:val="00444311"/>
    <w:rsid w:val="00445A5B"/>
    <w:rsid w:val="00445E85"/>
    <w:rsid w:val="0044606A"/>
    <w:rsid w:val="004462AB"/>
    <w:rsid w:val="0044653B"/>
    <w:rsid w:val="00446A7C"/>
    <w:rsid w:val="0045009E"/>
    <w:rsid w:val="004508CC"/>
    <w:rsid w:val="0045140A"/>
    <w:rsid w:val="00453065"/>
    <w:rsid w:val="00453E30"/>
    <w:rsid w:val="004548D6"/>
    <w:rsid w:val="00457C14"/>
    <w:rsid w:val="004604A1"/>
    <w:rsid w:val="004606E7"/>
    <w:rsid w:val="004618FB"/>
    <w:rsid w:val="00462C24"/>
    <w:rsid w:val="00462C48"/>
    <w:rsid w:val="004642CB"/>
    <w:rsid w:val="00468A57"/>
    <w:rsid w:val="0047075C"/>
    <w:rsid w:val="00470C0E"/>
    <w:rsid w:val="00470DEA"/>
    <w:rsid w:val="00473BC8"/>
    <w:rsid w:val="0047481F"/>
    <w:rsid w:val="00474DBD"/>
    <w:rsid w:val="00474E55"/>
    <w:rsid w:val="00475503"/>
    <w:rsid w:val="004769B3"/>
    <w:rsid w:val="00477AC0"/>
    <w:rsid w:val="00481876"/>
    <w:rsid w:val="00482C79"/>
    <w:rsid w:val="00483E31"/>
    <w:rsid w:val="00484319"/>
    <w:rsid w:val="004844C8"/>
    <w:rsid w:val="0048546F"/>
    <w:rsid w:val="00485905"/>
    <w:rsid w:val="0048666C"/>
    <w:rsid w:val="00487256"/>
    <w:rsid w:val="00491CC2"/>
    <w:rsid w:val="00492E49"/>
    <w:rsid w:val="00493AA9"/>
    <w:rsid w:val="00494476"/>
    <w:rsid w:val="00495370"/>
    <w:rsid w:val="00497223"/>
    <w:rsid w:val="00497D41"/>
    <w:rsid w:val="004A0377"/>
    <w:rsid w:val="004A18E3"/>
    <w:rsid w:val="004A44A5"/>
    <w:rsid w:val="004A62D4"/>
    <w:rsid w:val="004A7372"/>
    <w:rsid w:val="004B337A"/>
    <w:rsid w:val="004B379E"/>
    <w:rsid w:val="004B49CD"/>
    <w:rsid w:val="004B6621"/>
    <w:rsid w:val="004B76D4"/>
    <w:rsid w:val="004C0696"/>
    <w:rsid w:val="004C07F7"/>
    <w:rsid w:val="004C2A37"/>
    <w:rsid w:val="004C4C6F"/>
    <w:rsid w:val="004C54A9"/>
    <w:rsid w:val="004C6578"/>
    <w:rsid w:val="004C66CE"/>
    <w:rsid w:val="004D0178"/>
    <w:rsid w:val="004D1307"/>
    <w:rsid w:val="004D2089"/>
    <w:rsid w:val="004D55ED"/>
    <w:rsid w:val="004D6B0F"/>
    <w:rsid w:val="004D7CF5"/>
    <w:rsid w:val="004E0FA7"/>
    <w:rsid w:val="004E12A2"/>
    <w:rsid w:val="004E1A6F"/>
    <w:rsid w:val="004E308D"/>
    <w:rsid w:val="004E5B3F"/>
    <w:rsid w:val="004E5EC0"/>
    <w:rsid w:val="004E64DE"/>
    <w:rsid w:val="004E6911"/>
    <w:rsid w:val="004E6AB6"/>
    <w:rsid w:val="004E6DD6"/>
    <w:rsid w:val="004F0079"/>
    <w:rsid w:val="004F08D4"/>
    <w:rsid w:val="004F08DC"/>
    <w:rsid w:val="004F10E6"/>
    <w:rsid w:val="004F1BBA"/>
    <w:rsid w:val="004F4FA8"/>
    <w:rsid w:val="004F546D"/>
    <w:rsid w:val="004F5CD9"/>
    <w:rsid w:val="004F78EE"/>
    <w:rsid w:val="005011F6"/>
    <w:rsid w:val="00501914"/>
    <w:rsid w:val="00501AAE"/>
    <w:rsid w:val="00502472"/>
    <w:rsid w:val="00504446"/>
    <w:rsid w:val="005046BA"/>
    <w:rsid w:val="00504EB7"/>
    <w:rsid w:val="00507DD6"/>
    <w:rsid w:val="005122FF"/>
    <w:rsid w:val="005129C0"/>
    <w:rsid w:val="005169AA"/>
    <w:rsid w:val="0052040A"/>
    <w:rsid w:val="00522F8A"/>
    <w:rsid w:val="00524532"/>
    <w:rsid w:val="0052509E"/>
    <w:rsid w:val="00525872"/>
    <w:rsid w:val="0053133A"/>
    <w:rsid w:val="00532F3E"/>
    <w:rsid w:val="005332AE"/>
    <w:rsid w:val="0053367A"/>
    <w:rsid w:val="005357A0"/>
    <w:rsid w:val="0053781D"/>
    <w:rsid w:val="00541F2A"/>
    <w:rsid w:val="0054366D"/>
    <w:rsid w:val="005450E0"/>
    <w:rsid w:val="00546357"/>
    <w:rsid w:val="00546C6E"/>
    <w:rsid w:val="005470DC"/>
    <w:rsid w:val="005500C8"/>
    <w:rsid w:val="005503C2"/>
    <w:rsid w:val="005503C7"/>
    <w:rsid w:val="0055085A"/>
    <w:rsid w:val="005508E0"/>
    <w:rsid w:val="00553433"/>
    <w:rsid w:val="00553E9F"/>
    <w:rsid w:val="005541D3"/>
    <w:rsid w:val="00560E4A"/>
    <w:rsid w:val="00563D74"/>
    <w:rsid w:val="00563FA7"/>
    <w:rsid w:val="0056678D"/>
    <w:rsid w:val="00571A3F"/>
    <w:rsid w:val="00571D3F"/>
    <w:rsid w:val="00572AC0"/>
    <w:rsid w:val="00572C3B"/>
    <w:rsid w:val="005730DD"/>
    <w:rsid w:val="00574D48"/>
    <w:rsid w:val="0058356B"/>
    <w:rsid w:val="00583828"/>
    <w:rsid w:val="005839F6"/>
    <w:rsid w:val="00583CA7"/>
    <w:rsid w:val="0058409D"/>
    <w:rsid w:val="00586461"/>
    <w:rsid w:val="00587613"/>
    <w:rsid w:val="0059016E"/>
    <w:rsid w:val="00590D8B"/>
    <w:rsid w:val="00592797"/>
    <w:rsid w:val="00593ABE"/>
    <w:rsid w:val="00593BA1"/>
    <w:rsid w:val="0059462D"/>
    <w:rsid w:val="00595DC8"/>
    <w:rsid w:val="005969A2"/>
    <w:rsid w:val="00597334"/>
    <w:rsid w:val="005974DD"/>
    <w:rsid w:val="005A079D"/>
    <w:rsid w:val="005A19F5"/>
    <w:rsid w:val="005A3BFD"/>
    <w:rsid w:val="005A4246"/>
    <w:rsid w:val="005A49EF"/>
    <w:rsid w:val="005A5412"/>
    <w:rsid w:val="005A5DF1"/>
    <w:rsid w:val="005A5FCE"/>
    <w:rsid w:val="005A626F"/>
    <w:rsid w:val="005A6976"/>
    <w:rsid w:val="005B01B3"/>
    <w:rsid w:val="005B0D0C"/>
    <w:rsid w:val="005B3463"/>
    <w:rsid w:val="005B6B4C"/>
    <w:rsid w:val="005B6BD1"/>
    <w:rsid w:val="005B7084"/>
    <w:rsid w:val="005B7366"/>
    <w:rsid w:val="005B7614"/>
    <w:rsid w:val="005B793C"/>
    <w:rsid w:val="005C3E9D"/>
    <w:rsid w:val="005C4278"/>
    <w:rsid w:val="005C4DB6"/>
    <w:rsid w:val="005D0D91"/>
    <w:rsid w:val="005D0F93"/>
    <w:rsid w:val="005D1A70"/>
    <w:rsid w:val="005D7FD4"/>
    <w:rsid w:val="005E0539"/>
    <w:rsid w:val="005E0588"/>
    <w:rsid w:val="005E0641"/>
    <w:rsid w:val="005E1808"/>
    <w:rsid w:val="005E1822"/>
    <w:rsid w:val="005E18DA"/>
    <w:rsid w:val="005E233F"/>
    <w:rsid w:val="005E359A"/>
    <w:rsid w:val="005E3D1E"/>
    <w:rsid w:val="005E5663"/>
    <w:rsid w:val="005E666A"/>
    <w:rsid w:val="005E6823"/>
    <w:rsid w:val="005E6E63"/>
    <w:rsid w:val="005E7E1F"/>
    <w:rsid w:val="005F26EB"/>
    <w:rsid w:val="005F52BC"/>
    <w:rsid w:val="005F62D4"/>
    <w:rsid w:val="005F6827"/>
    <w:rsid w:val="005F7E7B"/>
    <w:rsid w:val="006002BE"/>
    <w:rsid w:val="00601256"/>
    <w:rsid w:val="006019A4"/>
    <w:rsid w:val="00603091"/>
    <w:rsid w:val="00605F88"/>
    <w:rsid w:val="00606852"/>
    <w:rsid w:val="006068AC"/>
    <w:rsid w:val="006103C8"/>
    <w:rsid w:val="00610B96"/>
    <w:rsid w:val="00610FB0"/>
    <w:rsid w:val="00611B69"/>
    <w:rsid w:val="00612B2F"/>
    <w:rsid w:val="0061550C"/>
    <w:rsid w:val="00615988"/>
    <w:rsid w:val="00615B68"/>
    <w:rsid w:val="0061623F"/>
    <w:rsid w:val="00616D4F"/>
    <w:rsid w:val="006174BE"/>
    <w:rsid w:val="006204E8"/>
    <w:rsid w:val="00620790"/>
    <w:rsid w:val="00621096"/>
    <w:rsid w:val="0062149F"/>
    <w:rsid w:val="00622E09"/>
    <w:rsid w:val="0062415B"/>
    <w:rsid w:val="006242BD"/>
    <w:rsid w:val="00625774"/>
    <w:rsid w:val="00625ACE"/>
    <w:rsid w:val="00625ED4"/>
    <w:rsid w:val="00627561"/>
    <w:rsid w:val="00627571"/>
    <w:rsid w:val="00631BBB"/>
    <w:rsid w:val="00631C6B"/>
    <w:rsid w:val="00632216"/>
    <w:rsid w:val="006332BC"/>
    <w:rsid w:val="00634778"/>
    <w:rsid w:val="00634BFE"/>
    <w:rsid w:val="00635013"/>
    <w:rsid w:val="00635E57"/>
    <w:rsid w:val="006371F4"/>
    <w:rsid w:val="00637B40"/>
    <w:rsid w:val="006430F2"/>
    <w:rsid w:val="006442BA"/>
    <w:rsid w:val="00647F3B"/>
    <w:rsid w:val="006506AC"/>
    <w:rsid w:val="00653BB3"/>
    <w:rsid w:val="00655221"/>
    <w:rsid w:val="006575C6"/>
    <w:rsid w:val="0066326B"/>
    <w:rsid w:val="006639D6"/>
    <w:rsid w:val="00663B2D"/>
    <w:rsid w:val="00665456"/>
    <w:rsid w:val="00667012"/>
    <w:rsid w:val="00670FD5"/>
    <w:rsid w:val="00673B5C"/>
    <w:rsid w:val="00673DC4"/>
    <w:rsid w:val="0067499B"/>
    <w:rsid w:val="00674C5B"/>
    <w:rsid w:val="00674FE8"/>
    <w:rsid w:val="00680A1A"/>
    <w:rsid w:val="00681CDA"/>
    <w:rsid w:val="006835FF"/>
    <w:rsid w:val="0068586A"/>
    <w:rsid w:val="006879E5"/>
    <w:rsid w:val="00690436"/>
    <w:rsid w:val="006916C8"/>
    <w:rsid w:val="006953E9"/>
    <w:rsid w:val="0069651B"/>
    <w:rsid w:val="006965E9"/>
    <w:rsid w:val="00696639"/>
    <w:rsid w:val="006A0A06"/>
    <w:rsid w:val="006A2889"/>
    <w:rsid w:val="006A2D38"/>
    <w:rsid w:val="006A313C"/>
    <w:rsid w:val="006A4A39"/>
    <w:rsid w:val="006A5830"/>
    <w:rsid w:val="006A60EB"/>
    <w:rsid w:val="006A6CC5"/>
    <w:rsid w:val="006A6D42"/>
    <w:rsid w:val="006A6D89"/>
    <w:rsid w:val="006B04F5"/>
    <w:rsid w:val="006B1133"/>
    <w:rsid w:val="006B1659"/>
    <w:rsid w:val="006B1889"/>
    <w:rsid w:val="006B18E5"/>
    <w:rsid w:val="006B2A21"/>
    <w:rsid w:val="006B35F1"/>
    <w:rsid w:val="006B3CDE"/>
    <w:rsid w:val="006B45BD"/>
    <w:rsid w:val="006B4EDB"/>
    <w:rsid w:val="006B50D9"/>
    <w:rsid w:val="006B5BE3"/>
    <w:rsid w:val="006C16C4"/>
    <w:rsid w:val="006C1E68"/>
    <w:rsid w:val="006C24CB"/>
    <w:rsid w:val="006C2E68"/>
    <w:rsid w:val="006C33A2"/>
    <w:rsid w:val="006C44F6"/>
    <w:rsid w:val="006C5BFD"/>
    <w:rsid w:val="006C651E"/>
    <w:rsid w:val="006D195D"/>
    <w:rsid w:val="006D1AC1"/>
    <w:rsid w:val="006D3A98"/>
    <w:rsid w:val="006D563D"/>
    <w:rsid w:val="006D7037"/>
    <w:rsid w:val="006D70F2"/>
    <w:rsid w:val="006D718B"/>
    <w:rsid w:val="006D7A20"/>
    <w:rsid w:val="006E17B1"/>
    <w:rsid w:val="006E2EB6"/>
    <w:rsid w:val="006E36EF"/>
    <w:rsid w:val="006E44E5"/>
    <w:rsid w:val="006E4D2D"/>
    <w:rsid w:val="006E4D66"/>
    <w:rsid w:val="006E555A"/>
    <w:rsid w:val="006E6447"/>
    <w:rsid w:val="006E6C5A"/>
    <w:rsid w:val="006E6E07"/>
    <w:rsid w:val="006E6E45"/>
    <w:rsid w:val="006E79BC"/>
    <w:rsid w:val="006E7EB0"/>
    <w:rsid w:val="006F1A63"/>
    <w:rsid w:val="006F3FAD"/>
    <w:rsid w:val="006F4AED"/>
    <w:rsid w:val="006F67CA"/>
    <w:rsid w:val="006F73C9"/>
    <w:rsid w:val="007006B5"/>
    <w:rsid w:val="007059B7"/>
    <w:rsid w:val="00705BAC"/>
    <w:rsid w:val="00705E65"/>
    <w:rsid w:val="0071115B"/>
    <w:rsid w:val="0071301E"/>
    <w:rsid w:val="0071393A"/>
    <w:rsid w:val="00714287"/>
    <w:rsid w:val="0071575B"/>
    <w:rsid w:val="00715BE5"/>
    <w:rsid w:val="0071653E"/>
    <w:rsid w:val="00720F68"/>
    <w:rsid w:val="007259EA"/>
    <w:rsid w:val="00727ABE"/>
    <w:rsid w:val="00727FD0"/>
    <w:rsid w:val="0072C4D7"/>
    <w:rsid w:val="00732284"/>
    <w:rsid w:val="00732B11"/>
    <w:rsid w:val="00733036"/>
    <w:rsid w:val="007336D2"/>
    <w:rsid w:val="00733D0B"/>
    <w:rsid w:val="00734319"/>
    <w:rsid w:val="00735633"/>
    <w:rsid w:val="0073693C"/>
    <w:rsid w:val="00736A35"/>
    <w:rsid w:val="00736BA0"/>
    <w:rsid w:val="00737098"/>
    <w:rsid w:val="00740233"/>
    <w:rsid w:val="00740757"/>
    <w:rsid w:val="00741693"/>
    <w:rsid w:val="0074328F"/>
    <w:rsid w:val="00743819"/>
    <w:rsid w:val="007440A0"/>
    <w:rsid w:val="0074522A"/>
    <w:rsid w:val="007471EB"/>
    <w:rsid w:val="007529B0"/>
    <w:rsid w:val="00753BC0"/>
    <w:rsid w:val="0075734B"/>
    <w:rsid w:val="00762AD2"/>
    <w:rsid w:val="0076354C"/>
    <w:rsid w:val="00766880"/>
    <w:rsid w:val="00766B41"/>
    <w:rsid w:val="00767329"/>
    <w:rsid w:val="007707ED"/>
    <w:rsid w:val="007715AD"/>
    <w:rsid w:val="00772160"/>
    <w:rsid w:val="00772794"/>
    <w:rsid w:val="00773F9A"/>
    <w:rsid w:val="007740F6"/>
    <w:rsid w:val="007746EE"/>
    <w:rsid w:val="0077569E"/>
    <w:rsid w:val="00775F33"/>
    <w:rsid w:val="00776AD9"/>
    <w:rsid w:val="0078040F"/>
    <w:rsid w:val="00781456"/>
    <w:rsid w:val="0078531C"/>
    <w:rsid w:val="00790E54"/>
    <w:rsid w:val="0079148B"/>
    <w:rsid w:val="00791B30"/>
    <w:rsid w:val="00793127"/>
    <w:rsid w:val="007955ED"/>
    <w:rsid w:val="00796A28"/>
    <w:rsid w:val="00796E3C"/>
    <w:rsid w:val="007A0F5A"/>
    <w:rsid w:val="007A46DC"/>
    <w:rsid w:val="007A591A"/>
    <w:rsid w:val="007A6416"/>
    <w:rsid w:val="007A6CAE"/>
    <w:rsid w:val="007A70FB"/>
    <w:rsid w:val="007A716E"/>
    <w:rsid w:val="007A7E33"/>
    <w:rsid w:val="007B212F"/>
    <w:rsid w:val="007B2932"/>
    <w:rsid w:val="007B2B7B"/>
    <w:rsid w:val="007B3D17"/>
    <w:rsid w:val="007B4E25"/>
    <w:rsid w:val="007B598F"/>
    <w:rsid w:val="007B648C"/>
    <w:rsid w:val="007C1F63"/>
    <w:rsid w:val="007C3470"/>
    <w:rsid w:val="007C4138"/>
    <w:rsid w:val="007C48A2"/>
    <w:rsid w:val="007C5910"/>
    <w:rsid w:val="007C782D"/>
    <w:rsid w:val="007D0107"/>
    <w:rsid w:val="007D161D"/>
    <w:rsid w:val="007D177B"/>
    <w:rsid w:val="007D2C42"/>
    <w:rsid w:val="007D3626"/>
    <w:rsid w:val="007D3A4F"/>
    <w:rsid w:val="007D3C45"/>
    <w:rsid w:val="007D4A67"/>
    <w:rsid w:val="007D4AAC"/>
    <w:rsid w:val="007D751C"/>
    <w:rsid w:val="007E1359"/>
    <w:rsid w:val="007E4AAA"/>
    <w:rsid w:val="007E5606"/>
    <w:rsid w:val="007E63FC"/>
    <w:rsid w:val="007E6950"/>
    <w:rsid w:val="007E7B4C"/>
    <w:rsid w:val="007F1B3A"/>
    <w:rsid w:val="007F1B9D"/>
    <w:rsid w:val="007F32F4"/>
    <w:rsid w:val="007F468F"/>
    <w:rsid w:val="007F48F9"/>
    <w:rsid w:val="007F4A36"/>
    <w:rsid w:val="007F597F"/>
    <w:rsid w:val="007F5A70"/>
    <w:rsid w:val="007F6102"/>
    <w:rsid w:val="007F7233"/>
    <w:rsid w:val="00800F8D"/>
    <w:rsid w:val="008010AD"/>
    <w:rsid w:val="0080119A"/>
    <w:rsid w:val="008024DC"/>
    <w:rsid w:val="008025B3"/>
    <w:rsid w:val="0080449E"/>
    <w:rsid w:val="0080514A"/>
    <w:rsid w:val="00805747"/>
    <w:rsid w:val="008065A6"/>
    <w:rsid w:val="00806BA3"/>
    <w:rsid w:val="00807E37"/>
    <w:rsid w:val="00810C83"/>
    <w:rsid w:val="00810D80"/>
    <w:rsid w:val="00810EFD"/>
    <w:rsid w:val="00812959"/>
    <w:rsid w:val="00813465"/>
    <w:rsid w:val="00816419"/>
    <w:rsid w:val="0082014C"/>
    <w:rsid w:val="00820749"/>
    <w:rsid w:val="00821C9F"/>
    <w:rsid w:val="00825A6D"/>
    <w:rsid w:val="00826128"/>
    <w:rsid w:val="008273EE"/>
    <w:rsid w:val="00827DAF"/>
    <w:rsid w:val="008323E2"/>
    <w:rsid w:val="00833305"/>
    <w:rsid w:val="00834007"/>
    <w:rsid w:val="00834097"/>
    <w:rsid w:val="00836713"/>
    <w:rsid w:val="00837A4A"/>
    <w:rsid w:val="00842F42"/>
    <w:rsid w:val="008472E3"/>
    <w:rsid w:val="00847790"/>
    <w:rsid w:val="00847E4C"/>
    <w:rsid w:val="00851AA8"/>
    <w:rsid w:val="008521F8"/>
    <w:rsid w:val="008522FC"/>
    <w:rsid w:val="0085290A"/>
    <w:rsid w:val="0085373D"/>
    <w:rsid w:val="0085513F"/>
    <w:rsid w:val="00855F76"/>
    <w:rsid w:val="008566DF"/>
    <w:rsid w:val="00856DB9"/>
    <w:rsid w:val="00856DD1"/>
    <w:rsid w:val="00857230"/>
    <w:rsid w:val="00860C08"/>
    <w:rsid w:val="00861434"/>
    <w:rsid w:val="008624F8"/>
    <w:rsid w:val="00862E92"/>
    <w:rsid w:val="00863298"/>
    <w:rsid w:val="00864CED"/>
    <w:rsid w:val="008654EF"/>
    <w:rsid w:val="0086657E"/>
    <w:rsid w:val="00866EF3"/>
    <w:rsid w:val="00867E00"/>
    <w:rsid w:val="00867FB8"/>
    <w:rsid w:val="00871B01"/>
    <w:rsid w:val="00872696"/>
    <w:rsid w:val="00872BB8"/>
    <w:rsid w:val="00873D49"/>
    <w:rsid w:val="00874974"/>
    <w:rsid w:val="008761C8"/>
    <w:rsid w:val="008770B3"/>
    <w:rsid w:val="00877A5C"/>
    <w:rsid w:val="00881CF9"/>
    <w:rsid w:val="00882B29"/>
    <w:rsid w:val="00883460"/>
    <w:rsid w:val="008836F2"/>
    <w:rsid w:val="00886E11"/>
    <w:rsid w:val="008872E1"/>
    <w:rsid w:val="0088748C"/>
    <w:rsid w:val="0089015D"/>
    <w:rsid w:val="00890295"/>
    <w:rsid w:val="00891265"/>
    <w:rsid w:val="008918C1"/>
    <w:rsid w:val="00894C53"/>
    <w:rsid w:val="008950BB"/>
    <w:rsid w:val="008A018F"/>
    <w:rsid w:val="008A08EB"/>
    <w:rsid w:val="008A14C1"/>
    <w:rsid w:val="008A610F"/>
    <w:rsid w:val="008A64DD"/>
    <w:rsid w:val="008B1156"/>
    <w:rsid w:val="008B2787"/>
    <w:rsid w:val="008B7EB6"/>
    <w:rsid w:val="008C0E2D"/>
    <w:rsid w:val="008C400F"/>
    <w:rsid w:val="008C4E2B"/>
    <w:rsid w:val="008C5E38"/>
    <w:rsid w:val="008C5EEC"/>
    <w:rsid w:val="008C5F5B"/>
    <w:rsid w:val="008C7E05"/>
    <w:rsid w:val="008D2BDB"/>
    <w:rsid w:val="008D3D1B"/>
    <w:rsid w:val="008D4D1D"/>
    <w:rsid w:val="008D4E3A"/>
    <w:rsid w:val="008D5FB7"/>
    <w:rsid w:val="008E039A"/>
    <w:rsid w:val="008E4A76"/>
    <w:rsid w:val="008F0A2F"/>
    <w:rsid w:val="008F2E13"/>
    <w:rsid w:val="008F3373"/>
    <w:rsid w:val="008F4FAE"/>
    <w:rsid w:val="008F5082"/>
    <w:rsid w:val="008F510D"/>
    <w:rsid w:val="008F70B6"/>
    <w:rsid w:val="008F7514"/>
    <w:rsid w:val="009020A3"/>
    <w:rsid w:val="009050C6"/>
    <w:rsid w:val="009055B8"/>
    <w:rsid w:val="00905F9C"/>
    <w:rsid w:val="009064C4"/>
    <w:rsid w:val="009074D9"/>
    <w:rsid w:val="009112DF"/>
    <w:rsid w:val="0091274C"/>
    <w:rsid w:val="0091356B"/>
    <w:rsid w:val="00913DF0"/>
    <w:rsid w:val="00915310"/>
    <w:rsid w:val="00916B24"/>
    <w:rsid w:val="00917BA5"/>
    <w:rsid w:val="009205AF"/>
    <w:rsid w:val="009250FE"/>
    <w:rsid w:val="00926801"/>
    <w:rsid w:val="009309F5"/>
    <w:rsid w:val="009317A2"/>
    <w:rsid w:val="0093180B"/>
    <w:rsid w:val="00932610"/>
    <w:rsid w:val="00940059"/>
    <w:rsid w:val="00940746"/>
    <w:rsid w:val="009415C8"/>
    <w:rsid w:val="00941701"/>
    <w:rsid w:val="00942AB0"/>
    <w:rsid w:val="00942F68"/>
    <w:rsid w:val="00943475"/>
    <w:rsid w:val="00944736"/>
    <w:rsid w:val="00945F60"/>
    <w:rsid w:val="00946E77"/>
    <w:rsid w:val="009532D8"/>
    <w:rsid w:val="009533CF"/>
    <w:rsid w:val="00953F74"/>
    <w:rsid w:val="009550DB"/>
    <w:rsid w:val="00955749"/>
    <w:rsid w:val="00955C9E"/>
    <w:rsid w:val="00960444"/>
    <w:rsid w:val="00961252"/>
    <w:rsid w:val="009613B9"/>
    <w:rsid w:val="00963459"/>
    <w:rsid w:val="00964021"/>
    <w:rsid w:val="00964443"/>
    <w:rsid w:val="00965C1A"/>
    <w:rsid w:val="0096706B"/>
    <w:rsid w:val="00970BE4"/>
    <w:rsid w:val="0097213C"/>
    <w:rsid w:val="0097224A"/>
    <w:rsid w:val="0097278A"/>
    <w:rsid w:val="009739D9"/>
    <w:rsid w:val="00974958"/>
    <w:rsid w:val="00974A5C"/>
    <w:rsid w:val="00975E39"/>
    <w:rsid w:val="00980396"/>
    <w:rsid w:val="00980B8E"/>
    <w:rsid w:val="009817A5"/>
    <w:rsid w:val="00981F2D"/>
    <w:rsid w:val="0098402D"/>
    <w:rsid w:val="00984C89"/>
    <w:rsid w:val="00985493"/>
    <w:rsid w:val="00985E8B"/>
    <w:rsid w:val="00986B7F"/>
    <w:rsid w:val="0098726F"/>
    <w:rsid w:val="0098740D"/>
    <w:rsid w:val="00992E22"/>
    <w:rsid w:val="009931CB"/>
    <w:rsid w:val="009944B3"/>
    <w:rsid w:val="00995165"/>
    <w:rsid w:val="0099580F"/>
    <w:rsid w:val="00997B11"/>
    <w:rsid w:val="009A0CBF"/>
    <w:rsid w:val="009A2886"/>
    <w:rsid w:val="009A3E5A"/>
    <w:rsid w:val="009A3F40"/>
    <w:rsid w:val="009A421F"/>
    <w:rsid w:val="009A4ADD"/>
    <w:rsid w:val="009B15CE"/>
    <w:rsid w:val="009B210B"/>
    <w:rsid w:val="009B331B"/>
    <w:rsid w:val="009B4AA3"/>
    <w:rsid w:val="009B5BEA"/>
    <w:rsid w:val="009B63E1"/>
    <w:rsid w:val="009B7577"/>
    <w:rsid w:val="009C05B4"/>
    <w:rsid w:val="009C06BF"/>
    <w:rsid w:val="009C09D8"/>
    <w:rsid w:val="009C0B7D"/>
    <w:rsid w:val="009C0D98"/>
    <w:rsid w:val="009C47BA"/>
    <w:rsid w:val="009C4C21"/>
    <w:rsid w:val="009C57D7"/>
    <w:rsid w:val="009D08F2"/>
    <w:rsid w:val="009D1E57"/>
    <w:rsid w:val="009D2B21"/>
    <w:rsid w:val="009D2C49"/>
    <w:rsid w:val="009D3DCB"/>
    <w:rsid w:val="009D6E38"/>
    <w:rsid w:val="009D76A8"/>
    <w:rsid w:val="009E22C3"/>
    <w:rsid w:val="009E38C2"/>
    <w:rsid w:val="009E3B6C"/>
    <w:rsid w:val="009E3C74"/>
    <w:rsid w:val="009E3D4F"/>
    <w:rsid w:val="009E48F7"/>
    <w:rsid w:val="009E4F74"/>
    <w:rsid w:val="009E5238"/>
    <w:rsid w:val="009E5C1A"/>
    <w:rsid w:val="009E6C3E"/>
    <w:rsid w:val="009E7BA1"/>
    <w:rsid w:val="009F0E6A"/>
    <w:rsid w:val="009F0FAD"/>
    <w:rsid w:val="009F2AF7"/>
    <w:rsid w:val="009F323D"/>
    <w:rsid w:val="009F3EA4"/>
    <w:rsid w:val="009F3F4C"/>
    <w:rsid w:val="009F43C8"/>
    <w:rsid w:val="009F448C"/>
    <w:rsid w:val="009F6C37"/>
    <w:rsid w:val="00A0019D"/>
    <w:rsid w:val="00A00B1A"/>
    <w:rsid w:val="00A00B9C"/>
    <w:rsid w:val="00A01102"/>
    <w:rsid w:val="00A026D9"/>
    <w:rsid w:val="00A02A22"/>
    <w:rsid w:val="00A05F68"/>
    <w:rsid w:val="00A06596"/>
    <w:rsid w:val="00A06BA4"/>
    <w:rsid w:val="00A1026C"/>
    <w:rsid w:val="00A10A4F"/>
    <w:rsid w:val="00A11849"/>
    <w:rsid w:val="00A142C1"/>
    <w:rsid w:val="00A14E53"/>
    <w:rsid w:val="00A179FC"/>
    <w:rsid w:val="00A20A37"/>
    <w:rsid w:val="00A21CC2"/>
    <w:rsid w:val="00A21E7E"/>
    <w:rsid w:val="00A2266E"/>
    <w:rsid w:val="00A22C62"/>
    <w:rsid w:val="00A23494"/>
    <w:rsid w:val="00A237B5"/>
    <w:rsid w:val="00A2382F"/>
    <w:rsid w:val="00A241FC"/>
    <w:rsid w:val="00A2501F"/>
    <w:rsid w:val="00A25474"/>
    <w:rsid w:val="00A266E5"/>
    <w:rsid w:val="00A307D8"/>
    <w:rsid w:val="00A30B8D"/>
    <w:rsid w:val="00A3131E"/>
    <w:rsid w:val="00A32DDC"/>
    <w:rsid w:val="00A33B1A"/>
    <w:rsid w:val="00A34898"/>
    <w:rsid w:val="00A35E16"/>
    <w:rsid w:val="00A40067"/>
    <w:rsid w:val="00A402FF"/>
    <w:rsid w:val="00A40A2D"/>
    <w:rsid w:val="00A41E9C"/>
    <w:rsid w:val="00A4461B"/>
    <w:rsid w:val="00A44D5B"/>
    <w:rsid w:val="00A45B4C"/>
    <w:rsid w:val="00A45E2B"/>
    <w:rsid w:val="00A46043"/>
    <w:rsid w:val="00A5094D"/>
    <w:rsid w:val="00A51D1D"/>
    <w:rsid w:val="00A549D8"/>
    <w:rsid w:val="00A55F6B"/>
    <w:rsid w:val="00A604FD"/>
    <w:rsid w:val="00A6125B"/>
    <w:rsid w:val="00A61D9A"/>
    <w:rsid w:val="00A61F2C"/>
    <w:rsid w:val="00A6281E"/>
    <w:rsid w:val="00A6660D"/>
    <w:rsid w:val="00A707CE"/>
    <w:rsid w:val="00A70B3E"/>
    <w:rsid w:val="00A70B67"/>
    <w:rsid w:val="00A70C49"/>
    <w:rsid w:val="00A73B32"/>
    <w:rsid w:val="00A755BF"/>
    <w:rsid w:val="00A76673"/>
    <w:rsid w:val="00A77475"/>
    <w:rsid w:val="00A77767"/>
    <w:rsid w:val="00A80E11"/>
    <w:rsid w:val="00A81223"/>
    <w:rsid w:val="00A82596"/>
    <w:rsid w:val="00A82849"/>
    <w:rsid w:val="00A86E8B"/>
    <w:rsid w:val="00A86EDD"/>
    <w:rsid w:val="00A870D0"/>
    <w:rsid w:val="00A911A5"/>
    <w:rsid w:val="00A92AD0"/>
    <w:rsid w:val="00A94272"/>
    <w:rsid w:val="00A94BEF"/>
    <w:rsid w:val="00A95347"/>
    <w:rsid w:val="00A956EC"/>
    <w:rsid w:val="00A96435"/>
    <w:rsid w:val="00AA31FA"/>
    <w:rsid w:val="00AA3C53"/>
    <w:rsid w:val="00AA3CDA"/>
    <w:rsid w:val="00AA460C"/>
    <w:rsid w:val="00AA52A0"/>
    <w:rsid w:val="00AA635B"/>
    <w:rsid w:val="00AA7424"/>
    <w:rsid w:val="00AB0C59"/>
    <w:rsid w:val="00AB0FD6"/>
    <w:rsid w:val="00AB1807"/>
    <w:rsid w:val="00AB4342"/>
    <w:rsid w:val="00AB50B6"/>
    <w:rsid w:val="00AB5727"/>
    <w:rsid w:val="00AB6787"/>
    <w:rsid w:val="00AB7EAC"/>
    <w:rsid w:val="00AC0DD9"/>
    <w:rsid w:val="00AC1D20"/>
    <w:rsid w:val="00AC40D0"/>
    <w:rsid w:val="00AC6FF9"/>
    <w:rsid w:val="00AD0428"/>
    <w:rsid w:val="00AD0F93"/>
    <w:rsid w:val="00AD261B"/>
    <w:rsid w:val="00AD2ECB"/>
    <w:rsid w:val="00AD4E0F"/>
    <w:rsid w:val="00AD5609"/>
    <w:rsid w:val="00AE084A"/>
    <w:rsid w:val="00AE27C4"/>
    <w:rsid w:val="00AE2BB4"/>
    <w:rsid w:val="00AE3031"/>
    <w:rsid w:val="00AE3270"/>
    <w:rsid w:val="00AE3DD7"/>
    <w:rsid w:val="00AF03E0"/>
    <w:rsid w:val="00AF0578"/>
    <w:rsid w:val="00AF0E85"/>
    <w:rsid w:val="00AF21E9"/>
    <w:rsid w:val="00AF2430"/>
    <w:rsid w:val="00AF256F"/>
    <w:rsid w:val="00AF3547"/>
    <w:rsid w:val="00AF48A5"/>
    <w:rsid w:val="00AF536C"/>
    <w:rsid w:val="00AF6591"/>
    <w:rsid w:val="00AF7202"/>
    <w:rsid w:val="00AF77AE"/>
    <w:rsid w:val="00AF7AB5"/>
    <w:rsid w:val="00B0004C"/>
    <w:rsid w:val="00B00A5B"/>
    <w:rsid w:val="00B00E20"/>
    <w:rsid w:val="00B02742"/>
    <w:rsid w:val="00B03A0C"/>
    <w:rsid w:val="00B03B7E"/>
    <w:rsid w:val="00B044D2"/>
    <w:rsid w:val="00B04DC4"/>
    <w:rsid w:val="00B05657"/>
    <w:rsid w:val="00B05B33"/>
    <w:rsid w:val="00B103F5"/>
    <w:rsid w:val="00B12859"/>
    <w:rsid w:val="00B13798"/>
    <w:rsid w:val="00B13FCA"/>
    <w:rsid w:val="00B145F5"/>
    <w:rsid w:val="00B148EB"/>
    <w:rsid w:val="00B14D91"/>
    <w:rsid w:val="00B1572E"/>
    <w:rsid w:val="00B16194"/>
    <w:rsid w:val="00B17CF1"/>
    <w:rsid w:val="00B2161C"/>
    <w:rsid w:val="00B21E79"/>
    <w:rsid w:val="00B22B47"/>
    <w:rsid w:val="00B22E2E"/>
    <w:rsid w:val="00B2327A"/>
    <w:rsid w:val="00B24631"/>
    <w:rsid w:val="00B25AAA"/>
    <w:rsid w:val="00B26EA8"/>
    <w:rsid w:val="00B27879"/>
    <w:rsid w:val="00B30446"/>
    <w:rsid w:val="00B325C4"/>
    <w:rsid w:val="00B32CC8"/>
    <w:rsid w:val="00B35DB7"/>
    <w:rsid w:val="00B3664E"/>
    <w:rsid w:val="00B37F75"/>
    <w:rsid w:val="00B4092C"/>
    <w:rsid w:val="00B42DC5"/>
    <w:rsid w:val="00B434E2"/>
    <w:rsid w:val="00B43839"/>
    <w:rsid w:val="00B4509C"/>
    <w:rsid w:val="00B45E80"/>
    <w:rsid w:val="00B46B98"/>
    <w:rsid w:val="00B4794A"/>
    <w:rsid w:val="00B47EF0"/>
    <w:rsid w:val="00B51925"/>
    <w:rsid w:val="00B524F3"/>
    <w:rsid w:val="00B52C2F"/>
    <w:rsid w:val="00B54220"/>
    <w:rsid w:val="00B543EE"/>
    <w:rsid w:val="00B54EF6"/>
    <w:rsid w:val="00B55EC3"/>
    <w:rsid w:val="00B563B8"/>
    <w:rsid w:val="00B56A22"/>
    <w:rsid w:val="00B56E27"/>
    <w:rsid w:val="00B60287"/>
    <w:rsid w:val="00B61C68"/>
    <w:rsid w:val="00B630B0"/>
    <w:rsid w:val="00B6343F"/>
    <w:rsid w:val="00B65B9D"/>
    <w:rsid w:val="00B66213"/>
    <w:rsid w:val="00B67B85"/>
    <w:rsid w:val="00B70994"/>
    <w:rsid w:val="00B71311"/>
    <w:rsid w:val="00B72D16"/>
    <w:rsid w:val="00B73DCA"/>
    <w:rsid w:val="00B74723"/>
    <w:rsid w:val="00B74A45"/>
    <w:rsid w:val="00B75AE3"/>
    <w:rsid w:val="00B77EF2"/>
    <w:rsid w:val="00B81B7C"/>
    <w:rsid w:val="00B81FA8"/>
    <w:rsid w:val="00B82E40"/>
    <w:rsid w:val="00B85E83"/>
    <w:rsid w:val="00B87EDB"/>
    <w:rsid w:val="00B90992"/>
    <w:rsid w:val="00B90AA4"/>
    <w:rsid w:val="00B90CA1"/>
    <w:rsid w:val="00B912CB"/>
    <w:rsid w:val="00B924D9"/>
    <w:rsid w:val="00B93238"/>
    <w:rsid w:val="00B940A5"/>
    <w:rsid w:val="00B94D9C"/>
    <w:rsid w:val="00B961E8"/>
    <w:rsid w:val="00B96402"/>
    <w:rsid w:val="00B97CE8"/>
    <w:rsid w:val="00B97E85"/>
    <w:rsid w:val="00BA1175"/>
    <w:rsid w:val="00BA3699"/>
    <w:rsid w:val="00BA4CA1"/>
    <w:rsid w:val="00BB0A4E"/>
    <w:rsid w:val="00BB11F1"/>
    <w:rsid w:val="00BB1932"/>
    <w:rsid w:val="00BB2581"/>
    <w:rsid w:val="00BB264F"/>
    <w:rsid w:val="00BB31F5"/>
    <w:rsid w:val="00BB371D"/>
    <w:rsid w:val="00BB4676"/>
    <w:rsid w:val="00BB52FC"/>
    <w:rsid w:val="00BB6EEB"/>
    <w:rsid w:val="00BC0FF5"/>
    <w:rsid w:val="00BC1634"/>
    <w:rsid w:val="00BC24FF"/>
    <w:rsid w:val="00BC4D63"/>
    <w:rsid w:val="00BC5C46"/>
    <w:rsid w:val="00BC5C72"/>
    <w:rsid w:val="00BC66CD"/>
    <w:rsid w:val="00BC71C2"/>
    <w:rsid w:val="00BD2D07"/>
    <w:rsid w:val="00BD47BA"/>
    <w:rsid w:val="00BD4ACC"/>
    <w:rsid w:val="00BD5792"/>
    <w:rsid w:val="00BD70D1"/>
    <w:rsid w:val="00BD7D34"/>
    <w:rsid w:val="00BE0637"/>
    <w:rsid w:val="00BE0F83"/>
    <w:rsid w:val="00BE23B3"/>
    <w:rsid w:val="00BE2604"/>
    <w:rsid w:val="00BE35F1"/>
    <w:rsid w:val="00BE474A"/>
    <w:rsid w:val="00BE50F0"/>
    <w:rsid w:val="00BE6734"/>
    <w:rsid w:val="00BF3355"/>
    <w:rsid w:val="00BF41B5"/>
    <w:rsid w:val="00BF4D81"/>
    <w:rsid w:val="00BF5137"/>
    <w:rsid w:val="00BF5498"/>
    <w:rsid w:val="00BF56E7"/>
    <w:rsid w:val="00BF7130"/>
    <w:rsid w:val="00C013DE"/>
    <w:rsid w:val="00C01FAC"/>
    <w:rsid w:val="00C025AB"/>
    <w:rsid w:val="00C03C9C"/>
    <w:rsid w:val="00C043B8"/>
    <w:rsid w:val="00C04BB2"/>
    <w:rsid w:val="00C06103"/>
    <w:rsid w:val="00C06297"/>
    <w:rsid w:val="00C079BE"/>
    <w:rsid w:val="00C107F6"/>
    <w:rsid w:val="00C14003"/>
    <w:rsid w:val="00C14200"/>
    <w:rsid w:val="00C151E5"/>
    <w:rsid w:val="00C1555B"/>
    <w:rsid w:val="00C160E5"/>
    <w:rsid w:val="00C16FAA"/>
    <w:rsid w:val="00C173EE"/>
    <w:rsid w:val="00C211D1"/>
    <w:rsid w:val="00C2165A"/>
    <w:rsid w:val="00C26690"/>
    <w:rsid w:val="00C30754"/>
    <w:rsid w:val="00C30BDC"/>
    <w:rsid w:val="00C3266B"/>
    <w:rsid w:val="00C33C0B"/>
    <w:rsid w:val="00C34139"/>
    <w:rsid w:val="00C34DFA"/>
    <w:rsid w:val="00C375B4"/>
    <w:rsid w:val="00C406F6"/>
    <w:rsid w:val="00C41955"/>
    <w:rsid w:val="00C422A7"/>
    <w:rsid w:val="00C45FA0"/>
    <w:rsid w:val="00C46829"/>
    <w:rsid w:val="00C46FB2"/>
    <w:rsid w:val="00C51DA6"/>
    <w:rsid w:val="00C52955"/>
    <w:rsid w:val="00C52D2A"/>
    <w:rsid w:val="00C531DB"/>
    <w:rsid w:val="00C53D4B"/>
    <w:rsid w:val="00C55DA1"/>
    <w:rsid w:val="00C57148"/>
    <w:rsid w:val="00C57227"/>
    <w:rsid w:val="00C5747F"/>
    <w:rsid w:val="00C6056A"/>
    <w:rsid w:val="00C61A80"/>
    <w:rsid w:val="00C62B58"/>
    <w:rsid w:val="00C634DE"/>
    <w:rsid w:val="00C643DC"/>
    <w:rsid w:val="00C65F49"/>
    <w:rsid w:val="00C676E1"/>
    <w:rsid w:val="00C67F99"/>
    <w:rsid w:val="00C70316"/>
    <w:rsid w:val="00C70886"/>
    <w:rsid w:val="00C70E87"/>
    <w:rsid w:val="00C726C9"/>
    <w:rsid w:val="00C72BDF"/>
    <w:rsid w:val="00C739B1"/>
    <w:rsid w:val="00C7576B"/>
    <w:rsid w:val="00C77A2E"/>
    <w:rsid w:val="00C81050"/>
    <w:rsid w:val="00C820EB"/>
    <w:rsid w:val="00C8285F"/>
    <w:rsid w:val="00C8394C"/>
    <w:rsid w:val="00C85438"/>
    <w:rsid w:val="00C85841"/>
    <w:rsid w:val="00C85BF6"/>
    <w:rsid w:val="00C9034C"/>
    <w:rsid w:val="00C91A44"/>
    <w:rsid w:val="00C938CD"/>
    <w:rsid w:val="00C97579"/>
    <w:rsid w:val="00C979DE"/>
    <w:rsid w:val="00CA0101"/>
    <w:rsid w:val="00CA0379"/>
    <w:rsid w:val="00CA0B42"/>
    <w:rsid w:val="00CA0E48"/>
    <w:rsid w:val="00CA22EA"/>
    <w:rsid w:val="00CA234F"/>
    <w:rsid w:val="00CA3957"/>
    <w:rsid w:val="00CA51E4"/>
    <w:rsid w:val="00CA5F15"/>
    <w:rsid w:val="00CA6242"/>
    <w:rsid w:val="00CA695D"/>
    <w:rsid w:val="00CA779D"/>
    <w:rsid w:val="00CA7922"/>
    <w:rsid w:val="00CB1A1F"/>
    <w:rsid w:val="00CB3F81"/>
    <w:rsid w:val="00CB47CB"/>
    <w:rsid w:val="00CB54A5"/>
    <w:rsid w:val="00CB7730"/>
    <w:rsid w:val="00CC0BBB"/>
    <w:rsid w:val="00CC24E9"/>
    <w:rsid w:val="00CC36D1"/>
    <w:rsid w:val="00CC3F6F"/>
    <w:rsid w:val="00CC4C05"/>
    <w:rsid w:val="00CC5110"/>
    <w:rsid w:val="00CC5B67"/>
    <w:rsid w:val="00CC5C53"/>
    <w:rsid w:val="00CD146C"/>
    <w:rsid w:val="00CD323C"/>
    <w:rsid w:val="00CD3E21"/>
    <w:rsid w:val="00CD44AB"/>
    <w:rsid w:val="00CD6CD1"/>
    <w:rsid w:val="00CD6EB5"/>
    <w:rsid w:val="00CD744B"/>
    <w:rsid w:val="00CE0926"/>
    <w:rsid w:val="00CE2762"/>
    <w:rsid w:val="00CE5464"/>
    <w:rsid w:val="00CE584D"/>
    <w:rsid w:val="00CE6B40"/>
    <w:rsid w:val="00CF1137"/>
    <w:rsid w:val="00CF28FE"/>
    <w:rsid w:val="00CF4006"/>
    <w:rsid w:val="00CF4C3D"/>
    <w:rsid w:val="00CF5D9B"/>
    <w:rsid w:val="00CF7876"/>
    <w:rsid w:val="00D0387E"/>
    <w:rsid w:val="00D0590F"/>
    <w:rsid w:val="00D05D22"/>
    <w:rsid w:val="00D06937"/>
    <w:rsid w:val="00D06DE6"/>
    <w:rsid w:val="00D10282"/>
    <w:rsid w:val="00D1118C"/>
    <w:rsid w:val="00D123AE"/>
    <w:rsid w:val="00D14FD2"/>
    <w:rsid w:val="00D15B48"/>
    <w:rsid w:val="00D2081F"/>
    <w:rsid w:val="00D218D8"/>
    <w:rsid w:val="00D25753"/>
    <w:rsid w:val="00D259B3"/>
    <w:rsid w:val="00D25D9B"/>
    <w:rsid w:val="00D26602"/>
    <w:rsid w:val="00D26772"/>
    <w:rsid w:val="00D300C4"/>
    <w:rsid w:val="00D31CDD"/>
    <w:rsid w:val="00D32474"/>
    <w:rsid w:val="00D34DEF"/>
    <w:rsid w:val="00D34E34"/>
    <w:rsid w:val="00D35E4B"/>
    <w:rsid w:val="00D3619C"/>
    <w:rsid w:val="00D4255F"/>
    <w:rsid w:val="00D4423F"/>
    <w:rsid w:val="00D44925"/>
    <w:rsid w:val="00D45755"/>
    <w:rsid w:val="00D46354"/>
    <w:rsid w:val="00D46FB3"/>
    <w:rsid w:val="00D5292E"/>
    <w:rsid w:val="00D53BE1"/>
    <w:rsid w:val="00D53CEA"/>
    <w:rsid w:val="00D556B9"/>
    <w:rsid w:val="00D56578"/>
    <w:rsid w:val="00D56750"/>
    <w:rsid w:val="00D56FE5"/>
    <w:rsid w:val="00D60DAD"/>
    <w:rsid w:val="00D6282B"/>
    <w:rsid w:val="00D62C1E"/>
    <w:rsid w:val="00D634B0"/>
    <w:rsid w:val="00D63661"/>
    <w:rsid w:val="00D655FE"/>
    <w:rsid w:val="00D679CB"/>
    <w:rsid w:val="00D71549"/>
    <w:rsid w:val="00D71559"/>
    <w:rsid w:val="00D72099"/>
    <w:rsid w:val="00D72223"/>
    <w:rsid w:val="00D72B8B"/>
    <w:rsid w:val="00D72BA0"/>
    <w:rsid w:val="00D73976"/>
    <w:rsid w:val="00D73DAC"/>
    <w:rsid w:val="00D742EC"/>
    <w:rsid w:val="00D762D7"/>
    <w:rsid w:val="00D76C5D"/>
    <w:rsid w:val="00D779C3"/>
    <w:rsid w:val="00D8245A"/>
    <w:rsid w:val="00D82E64"/>
    <w:rsid w:val="00D83376"/>
    <w:rsid w:val="00D85366"/>
    <w:rsid w:val="00D85A2A"/>
    <w:rsid w:val="00D86DEF"/>
    <w:rsid w:val="00D906D4"/>
    <w:rsid w:val="00D90AAC"/>
    <w:rsid w:val="00D911A4"/>
    <w:rsid w:val="00D923F4"/>
    <w:rsid w:val="00D92902"/>
    <w:rsid w:val="00D93991"/>
    <w:rsid w:val="00D95795"/>
    <w:rsid w:val="00D97CC0"/>
    <w:rsid w:val="00DA1448"/>
    <w:rsid w:val="00DA28BE"/>
    <w:rsid w:val="00DA2DDA"/>
    <w:rsid w:val="00DA59F4"/>
    <w:rsid w:val="00DA6739"/>
    <w:rsid w:val="00DB22AD"/>
    <w:rsid w:val="00DB263B"/>
    <w:rsid w:val="00DB2E60"/>
    <w:rsid w:val="00DB3491"/>
    <w:rsid w:val="00DB45CC"/>
    <w:rsid w:val="00DB747E"/>
    <w:rsid w:val="00DB78CD"/>
    <w:rsid w:val="00DC13A6"/>
    <w:rsid w:val="00DC2AA7"/>
    <w:rsid w:val="00DC3579"/>
    <w:rsid w:val="00DC41F7"/>
    <w:rsid w:val="00DC4AE4"/>
    <w:rsid w:val="00DC5085"/>
    <w:rsid w:val="00DC539A"/>
    <w:rsid w:val="00DC56D5"/>
    <w:rsid w:val="00DC685F"/>
    <w:rsid w:val="00DC6DA2"/>
    <w:rsid w:val="00DC7B47"/>
    <w:rsid w:val="00DD03A2"/>
    <w:rsid w:val="00DD0443"/>
    <w:rsid w:val="00DD2C8E"/>
    <w:rsid w:val="00DD3A36"/>
    <w:rsid w:val="00DD3E7E"/>
    <w:rsid w:val="00DD4F8F"/>
    <w:rsid w:val="00DD6E7B"/>
    <w:rsid w:val="00DE00BD"/>
    <w:rsid w:val="00DE064E"/>
    <w:rsid w:val="00DE10F6"/>
    <w:rsid w:val="00DE136E"/>
    <w:rsid w:val="00DE14A9"/>
    <w:rsid w:val="00DE1B38"/>
    <w:rsid w:val="00DE271A"/>
    <w:rsid w:val="00DE41B3"/>
    <w:rsid w:val="00DE431B"/>
    <w:rsid w:val="00DE47AF"/>
    <w:rsid w:val="00DE7F73"/>
    <w:rsid w:val="00DF0384"/>
    <w:rsid w:val="00DF0E66"/>
    <w:rsid w:val="00DF0F13"/>
    <w:rsid w:val="00DF2967"/>
    <w:rsid w:val="00DF4548"/>
    <w:rsid w:val="00DF4A40"/>
    <w:rsid w:val="00DF5895"/>
    <w:rsid w:val="00DF5CBD"/>
    <w:rsid w:val="00DF769B"/>
    <w:rsid w:val="00DF7DBA"/>
    <w:rsid w:val="00E00211"/>
    <w:rsid w:val="00E01216"/>
    <w:rsid w:val="00E02D6E"/>
    <w:rsid w:val="00E02FB7"/>
    <w:rsid w:val="00E05CC7"/>
    <w:rsid w:val="00E06924"/>
    <w:rsid w:val="00E11289"/>
    <w:rsid w:val="00E14B1D"/>
    <w:rsid w:val="00E1607C"/>
    <w:rsid w:val="00E16365"/>
    <w:rsid w:val="00E16472"/>
    <w:rsid w:val="00E20520"/>
    <w:rsid w:val="00E20F26"/>
    <w:rsid w:val="00E212EC"/>
    <w:rsid w:val="00E238B8"/>
    <w:rsid w:val="00E23F1B"/>
    <w:rsid w:val="00E24A6A"/>
    <w:rsid w:val="00E24E53"/>
    <w:rsid w:val="00E24E5B"/>
    <w:rsid w:val="00E27108"/>
    <w:rsid w:val="00E27CA0"/>
    <w:rsid w:val="00E31E49"/>
    <w:rsid w:val="00E31F3F"/>
    <w:rsid w:val="00E33E8E"/>
    <w:rsid w:val="00E3408A"/>
    <w:rsid w:val="00E34957"/>
    <w:rsid w:val="00E352C4"/>
    <w:rsid w:val="00E35A38"/>
    <w:rsid w:val="00E35B18"/>
    <w:rsid w:val="00E367B6"/>
    <w:rsid w:val="00E36F2B"/>
    <w:rsid w:val="00E408C3"/>
    <w:rsid w:val="00E40AA5"/>
    <w:rsid w:val="00E40C85"/>
    <w:rsid w:val="00E413BE"/>
    <w:rsid w:val="00E418D9"/>
    <w:rsid w:val="00E42C6B"/>
    <w:rsid w:val="00E43F7E"/>
    <w:rsid w:val="00E45632"/>
    <w:rsid w:val="00E46279"/>
    <w:rsid w:val="00E47EE3"/>
    <w:rsid w:val="00E52083"/>
    <w:rsid w:val="00E520A2"/>
    <w:rsid w:val="00E5210E"/>
    <w:rsid w:val="00E52453"/>
    <w:rsid w:val="00E530E3"/>
    <w:rsid w:val="00E53A45"/>
    <w:rsid w:val="00E56275"/>
    <w:rsid w:val="00E56F41"/>
    <w:rsid w:val="00E57152"/>
    <w:rsid w:val="00E60656"/>
    <w:rsid w:val="00E6210B"/>
    <w:rsid w:val="00E63006"/>
    <w:rsid w:val="00E643E6"/>
    <w:rsid w:val="00E653E6"/>
    <w:rsid w:val="00E706A8"/>
    <w:rsid w:val="00E70702"/>
    <w:rsid w:val="00E71A86"/>
    <w:rsid w:val="00E71F1E"/>
    <w:rsid w:val="00E734C6"/>
    <w:rsid w:val="00E75ABC"/>
    <w:rsid w:val="00E76026"/>
    <w:rsid w:val="00E762B1"/>
    <w:rsid w:val="00E80045"/>
    <w:rsid w:val="00E808F5"/>
    <w:rsid w:val="00E80A99"/>
    <w:rsid w:val="00E80B62"/>
    <w:rsid w:val="00E81F3F"/>
    <w:rsid w:val="00E83ED0"/>
    <w:rsid w:val="00E85A8F"/>
    <w:rsid w:val="00E86C9F"/>
    <w:rsid w:val="00E87FA5"/>
    <w:rsid w:val="00E922D6"/>
    <w:rsid w:val="00E9234C"/>
    <w:rsid w:val="00E92795"/>
    <w:rsid w:val="00E9324F"/>
    <w:rsid w:val="00E966A3"/>
    <w:rsid w:val="00E97A51"/>
    <w:rsid w:val="00E97EBD"/>
    <w:rsid w:val="00EA024E"/>
    <w:rsid w:val="00EA1C6F"/>
    <w:rsid w:val="00EA20B8"/>
    <w:rsid w:val="00EA4A35"/>
    <w:rsid w:val="00EA4EE9"/>
    <w:rsid w:val="00EA5940"/>
    <w:rsid w:val="00EA5AA8"/>
    <w:rsid w:val="00EA5B4F"/>
    <w:rsid w:val="00EA60A5"/>
    <w:rsid w:val="00EA6451"/>
    <w:rsid w:val="00EA69D3"/>
    <w:rsid w:val="00EA7F68"/>
    <w:rsid w:val="00EB290E"/>
    <w:rsid w:val="00EB2E05"/>
    <w:rsid w:val="00EB7058"/>
    <w:rsid w:val="00EB7AE9"/>
    <w:rsid w:val="00EB7E1E"/>
    <w:rsid w:val="00EC0119"/>
    <w:rsid w:val="00EC0790"/>
    <w:rsid w:val="00EC1A7A"/>
    <w:rsid w:val="00EC1D4E"/>
    <w:rsid w:val="00EC2AAF"/>
    <w:rsid w:val="00EC3346"/>
    <w:rsid w:val="00EC34DA"/>
    <w:rsid w:val="00EC3525"/>
    <w:rsid w:val="00EC493B"/>
    <w:rsid w:val="00EC5529"/>
    <w:rsid w:val="00EC5AEC"/>
    <w:rsid w:val="00EC608B"/>
    <w:rsid w:val="00EC6617"/>
    <w:rsid w:val="00EC7907"/>
    <w:rsid w:val="00ED1D1A"/>
    <w:rsid w:val="00ED391C"/>
    <w:rsid w:val="00ED407E"/>
    <w:rsid w:val="00ED4E91"/>
    <w:rsid w:val="00ED5921"/>
    <w:rsid w:val="00ED6C4E"/>
    <w:rsid w:val="00EE2266"/>
    <w:rsid w:val="00EE2A1A"/>
    <w:rsid w:val="00EE3027"/>
    <w:rsid w:val="00EE340D"/>
    <w:rsid w:val="00EE43ED"/>
    <w:rsid w:val="00EE48E5"/>
    <w:rsid w:val="00EE4A29"/>
    <w:rsid w:val="00EE4F5E"/>
    <w:rsid w:val="00EE51A8"/>
    <w:rsid w:val="00EE7F76"/>
    <w:rsid w:val="00EE7FDD"/>
    <w:rsid w:val="00EF28EA"/>
    <w:rsid w:val="00EF2E82"/>
    <w:rsid w:val="00EF6218"/>
    <w:rsid w:val="00EF6297"/>
    <w:rsid w:val="00EF706E"/>
    <w:rsid w:val="00EF7EF4"/>
    <w:rsid w:val="00F00A2C"/>
    <w:rsid w:val="00F00ECA"/>
    <w:rsid w:val="00F013DD"/>
    <w:rsid w:val="00F023DE"/>
    <w:rsid w:val="00F025DE"/>
    <w:rsid w:val="00F06A59"/>
    <w:rsid w:val="00F10466"/>
    <w:rsid w:val="00F1131F"/>
    <w:rsid w:val="00F16902"/>
    <w:rsid w:val="00F17B15"/>
    <w:rsid w:val="00F2062C"/>
    <w:rsid w:val="00F20DEB"/>
    <w:rsid w:val="00F211FA"/>
    <w:rsid w:val="00F216A6"/>
    <w:rsid w:val="00F222BD"/>
    <w:rsid w:val="00F2250D"/>
    <w:rsid w:val="00F22606"/>
    <w:rsid w:val="00F23A28"/>
    <w:rsid w:val="00F24837"/>
    <w:rsid w:val="00F24F1A"/>
    <w:rsid w:val="00F30908"/>
    <w:rsid w:val="00F30A37"/>
    <w:rsid w:val="00F30F02"/>
    <w:rsid w:val="00F30F58"/>
    <w:rsid w:val="00F3344E"/>
    <w:rsid w:val="00F363F5"/>
    <w:rsid w:val="00F36A05"/>
    <w:rsid w:val="00F36B6F"/>
    <w:rsid w:val="00F3754F"/>
    <w:rsid w:val="00F37821"/>
    <w:rsid w:val="00F37CB0"/>
    <w:rsid w:val="00F405CA"/>
    <w:rsid w:val="00F40C9A"/>
    <w:rsid w:val="00F41650"/>
    <w:rsid w:val="00F42F14"/>
    <w:rsid w:val="00F43639"/>
    <w:rsid w:val="00F437F4"/>
    <w:rsid w:val="00F43D0A"/>
    <w:rsid w:val="00F4410A"/>
    <w:rsid w:val="00F464F5"/>
    <w:rsid w:val="00F46F5C"/>
    <w:rsid w:val="00F47BE7"/>
    <w:rsid w:val="00F5028E"/>
    <w:rsid w:val="00F50A45"/>
    <w:rsid w:val="00F51127"/>
    <w:rsid w:val="00F53B27"/>
    <w:rsid w:val="00F55951"/>
    <w:rsid w:val="00F565ED"/>
    <w:rsid w:val="00F62585"/>
    <w:rsid w:val="00F631E7"/>
    <w:rsid w:val="00F6761A"/>
    <w:rsid w:val="00F701BA"/>
    <w:rsid w:val="00F70AD0"/>
    <w:rsid w:val="00F71D98"/>
    <w:rsid w:val="00F71DF9"/>
    <w:rsid w:val="00F74896"/>
    <w:rsid w:val="00F758AE"/>
    <w:rsid w:val="00F767FD"/>
    <w:rsid w:val="00F76AFA"/>
    <w:rsid w:val="00F7728C"/>
    <w:rsid w:val="00F8082C"/>
    <w:rsid w:val="00F813A9"/>
    <w:rsid w:val="00F826C4"/>
    <w:rsid w:val="00F832D1"/>
    <w:rsid w:val="00F84E0D"/>
    <w:rsid w:val="00F8500E"/>
    <w:rsid w:val="00F8509B"/>
    <w:rsid w:val="00F8609C"/>
    <w:rsid w:val="00F87238"/>
    <w:rsid w:val="00F90524"/>
    <w:rsid w:val="00F90E5C"/>
    <w:rsid w:val="00F9326D"/>
    <w:rsid w:val="00F9373B"/>
    <w:rsid w:val="00F94925"/>
    <w:rsid w:val="00F966E3"/>
    <w:rsid w:val="00F966E8"/>
    <w:rsid w:val="00F96D6A"/>
    <w:rsid w:val="00F97A63"/>
    <w:rsid w:val="00FA02A3"/>
    <w:rsid w:val="00FA05D5"/>
    <w:rsid w:val="00FA1186"/>
    <w:rsid w:val="00FA14C5"/>
    <w:rsid w:val="00FA1616"/>
    <w:rsid w:val="00FA1C11"/>
    <w:rsid w:val="00FA20B9"/>
    <w:rsid w:val="00FA398D"/>
    <w:rsid w:val="00FA5000"/>
    <w:rsid w:val="00FA5380"/>
    <w:rsid w:val="00FA56A6"/>
    <w:rsid w:val="00FA629E"/>
    <w:rsid w:val="00FA75AF"/>
    <w:rsid w:val="00FB256D"/>
    <w:rsid w:val="00FB2EF8"/>
    <w:rsid w:val="00FB3C64"/>
    <w:rsid w:val="00FB40D2"/>
    <w:rsid w:val="00FB7DCB"/>
    <w:rsid w:val="00FC0251"/>
    <w:rsid w:val="00FC05CD"/>
    <w:rsid w:val="00FC09EE"/>
    <w:rsid w:val="00FC09F9"/>
    <w:rsid w:val="00FC1075"/>
    <w:rsid w:val="00FC1278"/>
    <w:rsid w:val="00FC1973"/>
    <w:rsid w:val="00FC461F"/>
    <w:rsid w:val="00FC5A78"/>
    <w:rsid w:val="00FD0895"/>
    <w:rsid w:val="00FD0A8C"/>
    <w:rsid w:val="00FD24A2"/>
    <w:rsid w:val="00FD3239"/>
    <w:rsid w:val="00FD425D"/>
    <w:rsid w:val="00FD4961"/>
    <w:rsid w:val="00FD7B28"/>
    <w:rsid w:val="00FE1654"/>
    <w:rsid w:val="00FE2A91"/>
    <w:rsid w:val="00FE2C4A"/>
    <w:rsid w:val="00FE312E"/>
    <w:rsid w:val="00FE4DE8"/>
    <w:rsid w:val="00FE5F87"/>
    <w:rsid w:val="00FE7AA3"/>
    <w:rsid w:val="00FF135E"/>
    <w:rsid w:val="00FF3D39"/>
    <w:rsid w:val="00FF3DDA"/>
    <w:rsid w:val="00FF5BE6"/>
    <w:rsid w:val="00FF7880"/>
    <w:rsid w:val="0138E3D0"/>
    <w:rsid w:val="0193764C"/>
    <w:rsid w:val="0202EEFD"/>
    <w:rsid w:val="026BCDA6"/>
    <w:rsid w:val="03EA236E"/>
    <w:rsid w:val="05A5D669"/>
    <w:rsid w:val="05B9B1B0"/>
    <w:rsid w:val="077A905A"/>
    <w:rsid w:val="0D9EE62C"/>
    <w:rsid w:val="0F0044F4"/>
    <w:rsid w:val="0F52D4F8"/>
    <w:rsid w:val="11861ED1"/>
    <w:rsid w:val="11ED2CAA"/>
    <w:rsid w:val="131F4428"/>
    <w:rsid w:val="15B6D9EF"/>
    <w:rsid w:val="16915405"/>
    <w:rsid w:val="169629EA"/>
    <w:rsid w:val="16ED03CE"/>
    <w:rsid w:val="18E94895"/>
    <w:rsid w:val="1AA2EAD2"/>
    <w:rsid w:val="1AE26213"/>
    <w:rsid w:val="1FD74ADB"/>
    <w:rsid w:val="2043D472"/>
    <w:rsid w:val="208E8CDD"/>
    <w:rsid w:val="20AE9BCB"/>
    <w:rsid w:val="216A9739"/>
    <w:rsid w:val="21C7AB66"/>
    <w:rsid w:val="21DA9423"/>
    <w:rsid w:val="228D5A84"/>
    <w:rsid w:val="240D8725"/>
    <w:rsid w:val="24D925D9"/>
    <w:rsid w:val="2550ECAA"/>
    <w:rsid w:val="28348F0A"/>
    <w:rsid w:val="298379A1"/>
    <w:rsid w:val="299CA44E"/>
    <w:rsid w:val="2CBC5A94"/>
    <w:rsid w:val="2CE9A0B0"/>
    <w:rsid w:val="2CF3164A"/>
    <w:rsid w:val="2DE6B7F6"/>
    <w:rsid w:val="2DE9363A"/>
    <w:rsid w:val="2E06A825"/>
    <w:rsid w:val="30961E50"/>
    <w:rsid w:val="30AC6B5C"/>
    <w:rsid w:val="310E6D59"/>
    <w:rsid w:val="334C8F0F"/>
    <w:rsid w:val="367C6CFD"/>
    <w:rsid w:val="391868B1"/>
    <w:rsid w:val="3CE6EA0F"/>
    <w:rsid w:val="3E1642BA"/>
    <w:rsid w:val="40F0F320"/>
    <w:rsid w:val="41F13101"/>
    <w:rsid w:val="4310AE92"/>
    <w:rsid w:val="436E16FB"/>
    <w:rsid w:val="449F1628"/>
    <w:rsid w:val="47646BD7"/>
    <w:rsid w:val="49FD1D3A"/>
    <w:rsid w:val="4A5FE376"/>
    <w:rsid w:val="4AC5A184"/>
    <w:rsid w:val="4C366D0A"/>
    <w:rsid w:val="4C36AE0A"/>
    <w:rsid w:val="4C5D11C2"/>
    <w:rsid w:val="4CE5473D"/>
    <w:rsid w:val="4CFC03B5"/>
    <w:rsid w:val="4E455F50"/>
    <w:rsid w:val="51C99ABD"/>
    <w:rsid w:val="52F902EF"/>
    <w:rsid w:val="5344A450"/>
    <w:rsid w:val="537DE1BB"/>
    <w:rsid w:val="54073E45"/>
    <w:rsid w:val="57170FCE"/>
    <w:rsid w:val="597D3FBF"/>
    <w:rsid w:val="59965A17"/>
    <w:rsid w:val="59BE1AD7"/>
    <w:rsid w:val="5D266275"/>
    <w:rsid w:val="61CF00F6"/>
    <w:rsid w:val="628288C6"/>
    <w:rsid w:val="657CF96C"/>
    <w:rsid w:val="658AEC42"/>
    <w:rsid w:val="667C005C"/>
    <w:rsid w:val="6732B8EB"/>
    <w:rsid w:val="67B64F0E"/>
    <w:rsid w:val="68310C5B"/>
    <w:rsid w:val="6A9C55DA"/>
    <w:rsid w:val="6ACB451D"/>
    <w:rsid w:val="6ADEFCBC"/>
    <w:rsid w:val="6C7C6F29"/>
    <w:rsid w:val="6F46BB78"/>
    <w:rsid w:val="709A988F"/>
    <w:rsid w:val="71AE744B"/>
    <w:rsid w:val="72318A5A"/>
    <w:rsid w:val="72F4B781"/>
    <w:rsid w:val="730BB4B6"/>
    <w:rsid w:val="73B1B6FB"/>
    <w:rsid w:val="74172D28"/>
    <w:rsid w:val="75DFFE23"/>
    <w:rsid w:val="762F08B8"/>
    <w:rsid w:val="78439014"/>
    <w:rsid w:val="7887A381"/>
    <w:rsid w:val="79DF697F"/>
    <w:rsid w:val="7C959F1C"/>
    <w:rsid w:val="7D109F45"/>
    <w:rsid w:val="7E917512"/>
    <w:rsid w:val="7EF6E505"/>
    <w:rsid w:val="7F3B0CCD"/>
    <w:rsid w:val="7FB50CDB"/>
    <w:rsid w:val="7FE0D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785E2A"/>
  <w15:docId w15:val="{48C557B6-7AA9-44C6-A1A3-79D585160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cs-CZ" w:bidi="cs-CZ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43F7E"/>
  </w:style>
  <w:style w:type="paragraph" w:styleId="Nadpis1">
    <w:name w:val="heading 1"/>
    <w:basedOn w:val="Normln"/>
    <w:next w:val="Normln"/>
    <w:link w:val="Nadpis1Char"/>
    <w:uiPriority w:val="9"/>
    <w:qFormat/>
    <w:rsid w:val="009739D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739D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E5FB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0259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739D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739D9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9739D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9739D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Mkatabulky">
    <w:name w:val="Table Grid"/>
    <w:basedOn w:val="Normlntabulka"/>
    <w:uiPriority w:val="39"/>
    <w:rsid w:val="000E5FB0"/>
    <w:pPr>
      <w:spacing w:after="0" w:line="240" w:lineRule="auto"/>
    </w:pPr>
    <w:rPr>
      <w:rFonts w:ascii="Times New Roman" w:eastAsia="Batang" w:hAnsi="Times New Roman"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dpis3Char">
    <w:name w:val="Nadpis 3 Char"/>
    <w:basedOn w:val="Standardnpsmoodstavce"/>
    <w:link w:val="Nadpis3"/>
    <w:uiPriority w:val="9"/>
    <w:rsid w:val="000E5FB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Odstavecseseznamem">
    <w:name w:val="List Paragraph"/>
    <w:aliases w:val="Nad,Odstavec cíl se seznamem,Odstavec se seznamem5,Odstavec_muj,Odrážky,cp_Odstavec se seznamem,Bullet Number,Bullet List,FooterText,numbered,Paragraphe de liste1,Bulletr List Paragraph,列出段落,列出段落1,List Paragraph2,List Paragraph21"/>
    <w:basedOn w:val="Normln"/>
    <w:link w:val="OdstavecseseznamemChar"/>
    <w:uiPriority w:val="34"/>
    <w:qFormat/>
    <w:rsid w:val="000E5FB0"/>
    <w:pPr>
      <w:spacing w:after="0" w:line="240" w:lineRule="auto"/>
      <w:ind w:left="720"/>
      <w:contextualSpacing/>
      <w:jc w:val="both"/>
    </w:pPr>
    <w:rPr>
      <w:rFonts w:ascii="Arial" w:eastAsia="Times New Roman" w:hAnsi="Arial" w:cs="Times New Roman"/>
      <w:szCs w:val="24"/>
    </w:rPr>
  </w:style>
  <w:style w:type="character" w:styleId="Odkaznakoment">
    <w:name w:val="annotation reference"/>
    <w:uiPriority w:val="99"/>
    <w:rsid w:val="000E5FB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0E5FB0"/>
    <w:pPr>
      <w:spacing w:before="120" w:after="0" w:line="240" w:lineRule="auto"/>
      <w:jc w:val="both"/>
    </w:pPr>
    <w:rPr>
      <w:rFonts w:ascii="Arial" w:eastAsia="Batang" w:hAnsi="Arial" w:cs="Times New Roman"/>
      <w:sz w:val="20"/>
      <w:szCs w:val="20"/>
    </w:rPr>
  </w:style>
  <w:style w:type="character" w:customStyle="1" w:styleId="CommentTextChar">
    <w:name w:val="Comment Text Char"/>
    <w:basedOn w:val="Standardnpsmoodstavce"/>
    <w:uiPriority w:val="99"/>
    <w:semiHidden/>
    <w:rsid w:val="000E5FB0"/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rsid w:val="000E5FB0"/>
    <w:rPr>
      <w:rFonts w:ascii="Arial" w:eastAsia="Batang" w:hAnsi="Arial" w:cs="Times New Roman"/>
      <w:sz w:val="20"/>
      <w:szCs w:val="20"/>
      <w:lang w:val="cs-CZ"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D34DEF"/>
    <w:p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3D1ED6"/>
    <w:pPr>
      <w:tabs>
        <w:tab w:val="left" w:pos="440"/>
        <w:tab w:val="right" w:leader="dot" w:pos="9771"/>
      </w:tabs>
      <w:spacing w:after="10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D34DEF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D34DEF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D34DEF"/>
    <w:rPr>
      <w:color w:val="0563C1" w:themeColor="hyperlink"/>
      <w:u w:val="single"/>
    </w:rPr>
  </w:style>
  <w:style w:type="paragraph" w:styleId="Zhlav">
    <w:name w:val="header"/>
    <w:basedOn w:val="Normln"/>
    <w:link w:val="ZhlavChar"/>
    <w:uiPriority w:val="99"/>
    <w:unhideWhenUsed/>
    <w:rsid w:val="003D1E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D1ED6"/>
  </w:style>
  <w:style w:type="paragraph" w:styleId="Zpat">
    <w:name w:val="footer"/>
    <w:basedOn w:val="Normln"/>
    <w:link w:val="ZpatChar"/>
    <w:uiPriority w:val="99"/>
    <w:unhideWhenUsed/>
    <w:rsid w:val="003D1ED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D1ED6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A19F5"/>
    <w:pPr>
      <w:spacing w:before="0" w:after="160"/>
      <w:jc w:val="left"/>
    </w:pPr>
    <w:rPr>
      <w:rFonts w:asciiTheme="minorHAnsi" w:eastAsiaTheme="minorHAnsi" w:hAnsiTheme="minorHAnsi" w:cstheme="minorBidi"/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A19F5"/>
    <w:rPr>
      <w:rFonts w:ascii="Arial" w:eastAsia="Batang" w:hAnsi="Arial" w:cs="Times New Roman"/>
      <w:b/>
      <w:bCs/>
      <w:sz w:val="20"/>
      <w:szCs w:val="20"/>
      <w:lang w:val="cs-CZ" w:eastAsia="cs-CZ"/>
    </w:rPr>
  </w:style>
  <w:style w:type="paragraph" w:customStyle="1" w:styleId="RequirementName">
    <w:name w:val="Requirement Name"/>
    <w:basedOn w:val="Normln"/>
    <w:link w:val="RequirementNameChar"/>
    <w:qFormat/>
    <w:rsid w:val="003903B1"/>
    <w:pPr>
      <w:keepNext/>
      <w:spacing w:before="360" w:after="100" w:line="288" w:lineRule="auto"/>
      <w:jc w:val="both"/>
      <w:outlineLvl w:val="3"/>
    </w:pPr>
    <w:rPr>
      <w:rFonts w:ascii="Verdana" w:hAnsi="Verdana"/>
      <w:b/>
      <w:sz w:val="20"/>
    </w:rPr>
  </w:style>
  <w:style w:type="character" w:customStyle="1" w:styleId="RequirementNameChar">
    <w:name w:val="Requirement Name Char"/>
    <w:basedOn w:val="Standardnpsmoodstavce"/>
    <w:link w:val="RequirementName"/>
    <w:rsid w:val="003903B1"/>
    <w:rPr>
      <w:rFonts w:ascii="Verdana" w:hAnsi="Verdana"/>
      <w:b/>
      <w:sz w:val="20"/>
    </w:rPr>
  </w:style>
  <w:style w:type="paragraph" w:customStyle="1" w:styleId="TableFieldName">
    <w:name w:val="Table Field Name"/>
    <w:basedOn w:val="Normln"/>
    <w:link w:val="TableFieldNameChar"/>
    <w:qFormat/>
    <w:rsid w:val="003903B1"/>
    <w:pPr>
      <w:spacing w:before="100" w:after="100" w:line="288" w:lineRule="auto"/>
      <w:jc w:val="both"/>
    </w:pPr>
    <w:rPr>
      <w:rFonts w:ascii="Verdana" w:hAnsi="Verdana"/>
      <w:i/>
      <w:sz w:val="20"/>
    </w:rPr>
  </w:style>
  <w:style w:type="character" w:customStyle="1" w:styleId="TableFieldNameChar">
    <w:name w:val="Table Field Name Char"/>
    <w:basedOn w:val="Standardnpsmoodstavce"/>
    <w:link w:val="TableFieldName"/>
    <w:rsid w:val="003903B1"/>
    <w:rPr>
      <w:rFonts w:ascii="Verdana" w:hAnsi="Verdana"/>
      <w:i/>
      <w:sz w:val="20"/>
    </w:rPr>
  </w:style>
  <w:style w:type="character" w:customStyle="1" w:styleId="OdstavecseseznamemChar">
    <w:name w:val="Odstavec se seznamem Char"/>
    <w:aliases w:val="Nad Char,Odstavec cíl se seznamem Char,Odstavec se seznamem5 Char,Odstavec_muj Char,Odrážky Char,cp_Odstavec se seznamem Char,Bullet Number Char,Bullet List Char,FooterText Char,numbered Char,Paragraphe de liste1 Char,列出段落 Char"/>
    <w:basedOn w:val="Standardnpsmoodstavce"/>
    <w:link w:val="Odstavecseseznamem"/>
    <w:uiPriority w:val="34"/>
    <w:qFormat/>
    <w:rsid w:val="00043E82"/>
    <w:rPr>
      <w:rFonts w:ascii="Arial" w:eastAsia="Times New Roman" w:hAnsi="Arial" w:cs="Times New Roman"/>
      <w:szCs w:val="24"/>
      <w:lang w:val="cs-CZ" w:eastAsia="cs-CZ"/>
    </w:rPr>
  </w:style>
  <w:style w:type="paragraph" w:customStyle="1" w:styleId="TableNumbered">
    <w:name w:val="Table (Numbered)"/>
    <w:basedOn w:val="Normln"/>
    <w:link w:val="TableNumberedChar"/>
    <w:qFormat/>
    <w:rsid w:val="00A44D5B"/>
    <w:pPr>
      <w:numPr>
        <w:numId w:val="9"/>
      </w:numPr>
      <w:spacing w:before="100" w:after="100" w:line="288" w:lineRule="auto"/>
      <w:jc w:val="both"/>
    </w:pPr>
    <w:rPr>
      <w:rFonts w:ascii="Verdana" w:hAnsi="Verdana"/>
      <w:sz w:val="20"/>
    </w:rPr>
  </w:style>
  <w:style w:type="character" w:customStyle="1" w:styleId="TableNumberedChar">
    <w:name w:val="Table (Numbered) Char"/>
    <w:basedOn w:val="Standardnpsmoodstavce"/>
    <w:link w:val="TableNumbered"/>
    <w:rsid w:val="00A44D5B"/>
    <w:rPr>
      <w:rFonts w:ascii="Verdana" w:hAnsi="Verdana"/>
      <w:sz w:val="20"/>
    </w:rPr>
  </w:style>
  <w:style w:type="character" w:customStyle="1" w:styleId="Nadpis4Char">
    <w:name w:val="Nadpis 4 Char"/>
    <w:basedOn w:val="Standardnpsmoodstavce"/>
    <w:link w:val="Nadpis4"/>
    <w:uiPriority w:val="9"/>
    <w:rsid w:val="0020259E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styleId="Zstupntext">
    <w:name w:val="Placeholder Text"/>
    <w:basedOn w:val="Standardnpsmoodstavce"/>
    <w:uiPriority w:val="99"/>
    <w:semiHidden/>
    <w:rsid w:val="00D634B0"/>
    <w:rPr>
      <w:color w:val="808080"/>
    </w:rPr>
  </w:style>
  <w:style w:type="paragraph" w:styleId="Revize">
    <w:name w:val="Revision"/>
    <w:hidden/>
    <w:uiPriority w:val="99"/>
    <w:semiHidden/>
    <w:rsid w:val="0000700A"/>
    <w:pPr>
      <w:spacing w:after="0" w:line="240" w:lineRule="auto"/>
    </w:pPr>
  </w:style>
  <w:style w:type="paragraph" w:customStyle="1" w:styleId="HE1">
    <w:name w:val="HE 1"/>
    <w:basedOn w:val="Nadpis1"/>
    <w:qFormat/>
    <w:rsid w:val="000D4180"/>
    <w:pPr>
      <w:numPr>
        <w:numId w:val="10"/>
      </w:numPr>
      <w:jc w:val="both"/>
    </w:pPr>
    <w:rPr>
      <w:rFonts w:asciiTheme="minorHAnsi" w:hAnsiTheme="minorHAnsi"/>
      <w:sz w:val="28"/>
    </w:rPr>
  </w:style>
  <w:style w:type="paragraph" w:customStyle="1" w:styleId="HE2">
    <w:name w:val="HE 2"/>
    <w:basedOn w:val="HE1"/>
    <w:link w:val="HE2Char"/>
    <w:qFormat/>
    <w:rsid w:val="000D4180"/>
    <w:pPr>
      <w:numPr>
        <w:ilvl w:val="1"/>
      </w:numPr>
      <w:outlineLvl w:val="1"/>
    </w:pPr>
    <w:rPr>
      <w:sz w:val="26"/>
      <w:szCs w:val="26"/>
    </w:rPr>
  </w:style>
  <w:style w:type="character" w:customStyle="1" w:styleId="HE2Char">
    <w:name w:val="HE 2 Char"/>
    <w:basedOn w:val="Standardnpsmoodstavce"/>
    <w:link w:val="HE2"/>
    <w:rsid w:val="000D4180"/>
    <w:rPr>
      <w:rFonts w:eastAsiaTheme="majorEastAsia" w:cstheme="majorBidi"/>
      <w:color w:val="2E74B5" w:themeColor="accent1" w:themeShade="BF"/>
      <w:sz w:val="26"/>
      <w:szCs w:val="26"/>
    </w:rPr>
  </w:style>
  <w:style w:type="paragraph" w:customStyle="1" w:styleId="HE3">
    <w:name w:val="HE 3"/>
    <w:basedOn w:val="HE1"/>
    <w:link w:val="HE3Char"/>
    <w:qFormat/>
    <w:rsid w:val="000D4180"/>
    <w:pPr>
      <w:numPr>
        <w:ilvl w:val="2"/>
      </w:numPr>
      <w:outlineLvl w:val="2"/>
    </w:pPr>
    <w:rPr>
      <w:sz w:val="24"/>
      <w:szCs w:val="20"/>
    </w:rPr>
  </w:style>
  <w:style w:type="paragraph" w:customStyle="1" w:styleId="Appendix3">
    <w:name w:val="Appendix 3"/>
    <w:basedOn w:val="Normln"/>
    <w:qFormat/>
    <w:rsid w:val="00B71311"/>
    <w:pPr>
      <w:keepNext/>
      <w:keepLines/>
      <w:numPr>
        <w:ilvl w:val="2"/>
        <w:numId w:val="11"/>
      </w:numPr>
      <w:shd w:val="clear" w:color="auto" w:fill="FFFFFF"/>
      <w:spacing w:before="360" w:after="0" w:line="276" w:lineRule="auto"/>
      <w:jc w:val="both"/>
      <w:outlineLvl w:val="0"/>
    </w:pPr>
    <w:rPr>
      <w:rFonts w:eastAsia="Droid Sans Fallback" w:cs="Times New Roman"/>
      <w:bCs/>
      <w:color w:val="2E74B5" w:themeColor="accent1" w:themeShade="BF"/>
      <w:sz w:val="28"/>
      <w:szCs w:val="20"/>
      <w:lang w:val="en-US" w:eastAsia="en-US" w:bidi="ar-SA"/>
    </w:rPr>
  </w:style>
  <w:style w:type="paragraph" w:styleId="Bezmezer">
    <w:name w:val="No Spacing"/>
    <w:link w:val="BezmezerChar"/>
    <w:uiPriority w:val="1"/>
    <w:qFormat/>
    <w:rsid w:val="00E24E5B"/>
    <w:pPr>
      <w:suppressAutoHyphens/>
      <w:spacing w:after="0" w:line="240" w:lineRule="auto"/>
    </w:pPr>
    <w:rPr>
      <w:rFonts w:ascii="Calibri" w:eastAsia="Droid Sans Fallback" w:hAnsi="Calibri" w:cs="Times New Roman"/>
      <w:color w:val="00000A"/>
      <w:sz w:val="20"/>
      <w:lang w:val="de-DE" w:eastAsia="en-US" w:bidi="ar-SA"/>
    </w:rPr>
  </w:style>
  <w:style w:type="paragraph" w:customStyle="1" w:styleId="Default">
    <w:name w:val="Default"/>
    <w:rsid w:val="00E24E5B"/>
    <w:pPr>
      <w:suppressAutoHyphens/>
      <w:spacing w:after="0" w:line="360" w:lineRule="auto"/>
    </w:pPr>
    <w:rPr>
      <w:rFonts w:ascii="Arial" w:eastAsia="Calibri" w:hAnsi="Arial" w:cs="Arial"/>
      <w:color w:val="000000"/>
      <w:sz w:val="20"/>
      <w:szCs w:val="20"/>
      <w:lang w:val="de-DE" w:eastAsia="en-US" w:bidi="ar-SA"/>
    </w:rPr>
  </w:style>
  <w:style w:type="character" w:styleId="Zdraznn">
    <w:name w:val="Emphasis"/>
    <w:basedOn w:val="Standardnpsmoodstavce"/>
    <w:uiPriority w:val="20"/>
    <w:qFormat/>
    <w:rsid w:val="00E24E5B"/>
    <w:rPr>
      <w:i/>
      <w:iCs/>
    </w:rPr>
  </w:style>
  <w:style w:type="character" w:customStyle="1" w:styleId="HE3Char">
    <w:name w:val="HE 3 Char"/>
    <w:basedOn w:val="Standardnpsmoodstavce"/>
    <w:link w:val="HE3"/>
    <w:rsid w:val="00C7576B"/>
    <w:rPr>
      <w:rFonts w:eastAsiaTheme="majorEastAsia" w:cstheme="majorBidi"/>
      <w:color w:val="2E74B5" w:themeColor="accent1" w:themeShade="BF"/>
      <w:sz w:val="24"/>
      <w:szCs w:val="20"/>
    </w:rPr>
  </w:style>
  <w:style w:type="character" w:customStyle="1" w:styleId="BezmezerChar">
    <w:name w:val="Bez mezer Char"/>
    <w:link w:val="Bezmezer"/>
    <w:uiPriority w:val="1"/>
    <w:locked/>
    <w:rsid w:val="0077569E"/>
    <w:rPr>
      <w:rFonts w:ascii="Calibri" w:eastAsia="Droid Sans Fallback" w:hAnsi="Calibri" w:cs="Times New Roman"/>
      <w:color w:val="00000A"/>
      <w:sz w:val="20"/>
      <w:lang w:val="de-DE" w:eastAsia="en-US" w:bidi="ar-SA"/>
    </w:rPr>
  </w:style>
  <w:style w:type="paragraph" w:customStyle="1" w:styleId="CLL-Nadpis1">
    <w:name w:val="CLL - Nadpis 1"/>
    <w:basedOn w:val="Normln"/>
    <w:next w:val="Normln"/>
    <w:link w:val="CLL-Nadpis1Char"/>
    <w:autoRedefine/>
    <w:qFormat/>
    <w:rsid w:val="00314475"/>
    <w:pPr>
      <w:numPr>
        <w:numId w:val="12"/>
      </w:numPr>
      <w:spacing w:before="60" w:after="240" w:line="240" w:lineRule="auto"/>
    </w:pPr>
    <w:rPr>
      <w:rFonts w:ascii="Arial" w:hAnsi="Arial" w:cs="Arial"/>
      <w:color w:val="2E74B5" w:themeColor="accent1" w:themeShade="BF"/>
      <w:sz w:val="32"/>
      <w:lang w:eastAsia="en-US" w:bidi="ar-SA"/>
    </w:rPr>
  </w:style>
  <w:style w:type="paragraph" w:customStyle="1" w:styleId="CLL-Nadpis2">
    <w:name w:val="CLL - Nadpis 2"/>
    <w:basedOn w:val="Normln"/>
    <w:next w:val="Normln"/>
    <w:link w:val="CLL-Nadpis2Char"/>
    <w:autoRedefine/>
    <w:qFormat/>
    <w:rsid w:val="00504446"/>
    <w:pPr>
      <w:numPr>
        <w:ilvl w:val="1"/>
        <w:numId w:val="12"/>
      </w:numPr>
      <w:spacing w:before="120" w:after="120" w:line="240" w:lineRule="auto"/>
    </w:pPr>
    <w:rPr>
      <w:rFonts w:asciiTheme="majorHAnsi" w:hAnsiTheme="majorHAnsi" w:cs="Arial"/>
      <w:color w:val="2E74B5" w:themeColor="accent1" w:themeShade="BF"/>
      <w:sz w:val="28"/>
      <w:lang w:eastAsia="en-US" w:bidi="ar-SA"/>
    </w:rPr>
  </w:style>
  <w:style w:type="character" w:customStyle="1" w:styleId="CLL-Nadpis1Char">
    <w:name w:val="CLL - Nadpis 1 Char"/>
    <w:basedOn w:val="Standardnpsmoodstavce"/>
    <w:link w:val="CLL-Nadpis1"/>
    <w:rsid w:val="00314475"/>
    <w:rPr>
      <w:rFonts w:ascii="Arial" w:hAnsi="Arial" w:cs="Arial"/>
      <w:color w:val="2E74B5" w:themeColor="accent1" w:themeShade="BF"/>
      <w:sz w:val="32"/>
      <w:lang w:eastAsia="en-US" w:bidi="ar-SA"/>
    </w:rPr>
  </w:style>
  <w:style w:type="paragraph" w:customStyle="1" w:styleId="CLL-Nadpis3">
    <w:name w:val="CLL - Nadpis 3"/>
    <w:basedOn w:val="Normln"/>
    <w:next w:val="Normln"/>
    <w:autoRedefine/>
    <w:qFormat/>
    <w:rsid w:val="00504446"/>
    <w:pPr>
      <w:numPr>
        <w:ilvl w:val="2"/>
        <w:numId w:val="12"/>
      </w:numPr>
      <w:spacing w:before="60" w:after="60" w:line="240" w:lineRule="auto"/>
    </w:pPr>
    <w:rPr>
      <w:rFonts w:asciiTheme="majorHAnsi" w:hAnsiTheme="majorHAnsi"/>
      <w:color w:val="2E74B5" w:themeColor="accent1" w:themeShade="BF"/>
      <w:sz w:val="24"/>
      <w:lang w:eastAsia="en-US" w:bidi="ar-SA"/>
    </w:rPr>
  </w:style>
  <w:style w:type="character" w:customStyle="1" w:styleId="CLL-Nadpis2Char">
    <w:name w:val="CLL - Nadpis 2 Char"/>
    <w:basedOn w:val="Standardnpsmoodstavce"/>
    <w:link w:val="CLL-Nadpis2"/>
    <w:rsid w:val="00504446"/>
    <w:rPr>
      <w:rFonts w:asciiTheme="majorHAnsi" w:hAnsiTheme="majorHAnsi" w:cs="Arial"/>
      <w:color w:val="2E74B5" w:themeColor="accent1" w:themeShade="BF"/>
      <w:sz w:val="28"/>
      <w:lang w:eastAsia="en-US" w:bidi="ar-SA"/>
    </w:rPr>
  </w:style>
  <w:style w:type="paragraph" w:customStyle="1" w:styleId="CLL-Nadpis4">
    <w:name w:val="CLL - Nadpis 4"/>
    <w:basedOn w:val="Normln"/>
    <w:next w:val="Normln"/>
    <w:autoRedefine/>
    <w:qFormat/>
    <w:rsid w:val="00504446"/>
    <w:pPr>
      <w:numPr>
        <w:ilvl w:val="3"/>
        <w:numId w:val="12"/>
      </w:numPr>
      <w:spacing w:before="60" w:after="60" w:line="240" w:lineRule="auto"/>
    </w:pPr>
    <w:rPr>
      <w:rFonts w:asciiTheme="majorHAnsi" w:hAnsiTheme="majorHAnsi"/>
      <w:i/>
      <w:color w:val="2E74B5" w:themeColor="accent1" w:themeShade="BF"/>
      <w:lang w:eastAsia="en-US" w:bidi="ar-SA"/>
    </w:rPr>
  </w:style>
  <w:style w:type="paragraph" w:customStyle="1" w:styleId="paragraph">
    <w:name w:val="paragraph"/>
    <w:basedOn w:val="Normln"/>
    <w:rsid w:val="00504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normaltextrun">
    <w:name w:val="normaltextrun"/>
    <w:basedOn w:val="Standardnpsmoodstavce"/>
    <w:rsid w:val="00504446"/>
  </w:style>
  <w:style w:type="character" w:customStyle="1" w:styleId="eop">
    <w:name w:val="eop"/>
    <w:basedOn w:val="Standardnpsmoodstavce"/>
    <w:rsid w:val="00504446"/>
  </w:style>
  <w:style w:type="character" w:customStyle="1" w:styleId="contextualspellingandgrammarerror">
    <w:name w:val="contextualspellingandgrammarerror"/>
    <w:basedOn w:val="Standardnpsmoodstavce"/>
    <w:rsid w:val="00504446"/>
  </w:style>
  <w:style w:type="character" w:customStyle="1" w:styleId="spellingerror">
    <w:name w:val="spellingerror"/>
    <w:basedOn w:val="Standardnpsmoodstavce"/>
    <w:rsid w:val="00ED407E"/>
  </w:style>
  <w:style w:type="paragraph" w:customStyle="1" w:styleId="RLTextlnkuslovan">
    <w:name w:val="RL Text článku číslovaný"/>
    <w:basedOn w:val="Normln"/>
    <w:link w:val="RLTextlnkuslovanChar"/>
    <w:qFormat/>
    <w:rsid w:val="00D123AE"/>
    <w:pPr>
      <w:numPr>
        <w:ilvl w:val="1"/>
        <w:numId w:val="25"/>
      </w:numPr>
      <w:spacing w:after="120" w:line="280" w:lineRule="exact"/>
      <w:jc w:val="both"/>
    </w:pPr>
    <w:rPr>
      <w:rFonts w:ascii="Arial" w:eastAsia="Times New Roman" w:hAnsi="Arial" w:cs="Times New Roman"/>
      <w:sz w:val="20"/>
      <w:szCs w:val="24"/>
      <w:lang w:bidi="ar-SA"/>
    </w:rPr>
  </w:style>
  <w:style w:type="character" w:customStyle="1" w:styleId="RLTextlnkuslovanChar">
    <w:name w:val="RL Text článku číslovaný Char"/>
    <w:basedOn w:val="Standardnpsmoodstavce"/>
    <w:link w:val="RLTextlnkuslovan"/>
    <w:rsid w:val="00D123AE"/>
    <w:rPr>
      <w:rFonts w:ascii="Arial" w:eastAsia="Times New Roman" w:hAnsi="Arial" w:cs="Times New Roman"/>
      <w:sz w:val="20"/>
      <w:szCs w:val="24"/>
      <w:lang w:bidi="ar-SA"/>
    </w:rPr>
  </w:style>
  <w:style w:type="character" w:styleId="Nevyeenzmnka">
    <w:name w:val="Unresolved Mention"/>
    <w:basedOn w:val="Standardnpsmoodstavce"/>
    <w:uiPriority w:val="99"/>
    <w:unhideWhenUsed/>
    <w:rsid w:val="00B74A45"/>
    <w:rPr>
      <w:color w:val="605E5C"/>
      <w:shd w:val="clear" w:color="auto" w:fill="E1DFDD"/>
    </w:rPr>
  </w:style>
  <w:style w:type="character" w:styleId="Zmnka">
    <w:name w:val="Mention"/>
    <w:basedOn w:val="Standardnpsmoodstavce"/>
    <w:uiPriority w:val="99"/>
    <w:unhideWhenUsed/>
    <w:rsid w:val="00B74A45"/>
    <w:rPr>
      <w:color w:val="2B579A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80119A"/>
    <w:rPr>
      <w:color w:val="954F72" w:themeColor="followedHyperlink"/>
      <w:u w:val="single"/>
    </w:rPr>
  </w:style>
  <w:style w:type="paragraph" w:customStyle="1" w:styleId="RLProhlensmluvnchstran">
    <w:name w:val="RL Prohlášení smluvních stran"/>
    <w:basedOn w:val="Normln"/>
    <w:link w:val="RLProhlensmluvnchstranChar"/>
    <w:rsid w:val="003E3EAF"/>
    <w:pPr>
      <w:spacing w:after="120" w:line="280" w:lineRule="exact"/>
      <w:jc w:val="center"/>
    </w:pPr>
    <w:rPr>
      <w:rFonts w:ascii="Calibri" w:eastAsia="Times New Roman" w:hAnsi="Calibri" w:cs="Times New Roman"/>
      <w:b/>
      <w:szCs w:val="24"/>
      <w:lang w:bidi="ar-SA"/>
    </w:rPr>
  </w:style>
  <w:style w:type="character" w:customStyle="1" w:styleId="RLProhlensmluvnchstranChar">
    <w:name w:val="RL Prohlášení smluvních stran Char"/>
    <w:link w:val="RLProhlensmluvnchstran"/>
    <w:rsid w:val="003E3EAF"/>
    <w:rPr>
      <w:rFonts w:ascii="Calibri" w:eastAsia="Times New Roman" w:hAnsi="Calibri" w:cs="Times New Roman"/>
      <w:b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27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927390">
          <w:marLeft w:val="50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64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8840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16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2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1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16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726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33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12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18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61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496148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1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494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30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623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19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8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58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814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560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87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2973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594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8659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425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9725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822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273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272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658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70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90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569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05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7333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4392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72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85627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608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044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58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418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16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703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24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182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5002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216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9151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7833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899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03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264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3562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285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642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34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65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258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4204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661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832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125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4479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309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085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32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8438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0257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7094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0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003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5139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0439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770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605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900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809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455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0025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837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917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111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102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2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426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235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892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940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8876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4960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4262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6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9795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077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527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04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153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6947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22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4933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53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263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3404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210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647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50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2462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68971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597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974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7489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017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87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004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875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340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409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645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171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2234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069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767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246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99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4014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089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457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6362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785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044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5279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7125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71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0098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051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001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43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8257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6299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279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910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06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438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470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4597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4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4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1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79894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43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3738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899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1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3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7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6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2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05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50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7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1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3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38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41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12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atlassian.com/software/jira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track.eon.cz/secure/RapidBoard.jspa?projectKey=MODAS&amp;rapidView=397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package" Target="embeddings/Microsoft_Word_Document.docx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099E37B0EE2A4FB47E3F8BC0B4744A" ma:contentTypeVersion="11" ma:contentTypeDescription="Create a new document." ma:contentTypeScope="" ma:versionID="f4df7df32457b861b0dbf4e3008411c9">
  <xsd:schema xmlns:xsd="http://www.w3.org/2001/XMLSchema" xmlns:xs="http://www.w3.org/2001/XMLSchema" xmlns:p="http://schemas.microsoft.com/office/2006/metadata/properties" xmlns:ns2="a091569b-bee7-4ee0-9716-401b8bb7cc72" xmlns:ns3="9b11e414-57b6-4e37-be03-cdc3743862fe" targetNamespace="http://schemas.microsoft.com/office/2006/metadata/properties" ma:root="true" ma:fieldsID="9a45b60b20cae88eab73c92d227393f7" ns2:_="" ns3:_="">
    <xsd:import namespace="a091569b-bee7-4ee0-9716-401b8bb7cc72"/>
    <xsd:import namespace="9b11e414-57b6-4e37-be03-cdc3743862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91569b-bee7-4ee0-9716-401b8bb7cc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11e414-57b6-4e37-be03-cdc3743862fe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b11e414-57b6-4e37-be03-cdc3743862fe">
      <UserInfo>
        <DisplayName>Zlámal, Martin</DisplayName>
        <AccountId>79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388DCB19-67D8-49CD-956C-595139E7DAC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354541-28A7-4497-A6FF-029402D2266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3915DAE-BD6E-4C24-8BE5-5EE5BB30845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91569b-bee7-4ee0-9716-401b8bb7cc72"/>
    <ds:schemaRef ds:uri="9b11e414-57b6-4e37-be03-cdc3743862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70B0ED2-4EA7-46F8-B912-BB0255957E61}">
  <ds:schemaRefs>
    <ds:schemaRef ds:uri="http://schemas.microsoft.com/office/2006/metadata/properties"/>
    <ds:schemaRef ds:uri="http://schemas.microsoft.com/office/infopath/2007/PartnerControls"/>
    <ds:schemaRef ds:uri="9b11e414-57b6-4e37-be03-cdc3743862f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3103</Words>
  <Characters>18314</Characters>
  <Application>Microsoft Office Word</Application>
  <DocSecurity>0</DocSecurity>
  <Lines>152</Lines>
  <Paragraphs>42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EON-IT</Company>
  <LinksUpToDate>false</LinksUpToDate>
  <CharactersWithSpaces>21375</CharactersWithSpaces>
  <SharedDoc>false</SharedDoc>
  <HLinks>
    <vt:vector size="84" baseType="variant">
      <vt:variant>
        <vt:i4>8192042</vt:i4>
      </vt:variant>
      <vt:variant>
        <vt:i4>81</vt:i4>
      </vt:variant>
      <vt:variant>
        <vt:i4>0</vt:i4>
      </vt:variant>
      <vt:variant>
        <vt:i4>5</vt:i4>
      </vt:variant>
      <vt:variant>
        <vt:lpwstr>https://track.eon.cz/secure/RapidBoard.jspa?projectKey=MODAS&amp;rapidView=397</vt:lpwstr>
      </vt:variant>
      <vt:variant>
        <vt:lpwstr/>
      </vt:variant>
      <vt:variant>
        <vt:i4>2490465</vt:i4>
      </vt:variant>
      <vt:variant>
        <vt:i4>75</vt:i4>
      </vt:variant>
      <vt:variant>
        <vt:i4>0</vt:i4>
      </vt:variant>
      <vt:variant>
        <vt:i4>5</vt:i4>
      </vt:variant>
      <vt:variant>
        <vt:lpwstr>https://www.atlassian.com/software/jira</vt:lpwstr>
      </vt:variant>
      <vt:variant>
        <vt:lpwstr/>
      </vt:variant>
      <vt:variant>
        <vt:i4>1376307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_Toc83877442</vt:lpwstr>
      </vt:variant>
      <vt:variant>
        <vt:i4>1441843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_Toc83877441</vt:lpwstr>
      </vt:variant>
      <vt:variant>
        <vt:i4>1507379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_Toc83877440</vt:lpwstr>
      </vt:variant>
      <vt:variant>
        <vt:i4>1966132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_Toc83877439</vt:lpwstr>
      </vt:variant>
      <vt:variant>
        <vt:i4>2031668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_Toc83877438</vt:lpwstr>
      </vt:variant>
      <vt:variant>
        <vt:i4>1048628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_Toc83877437</vt:lpwstr>
      </vt:variant>
      <vt:variant>
        <vt:i4>1114164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_Toc83877436</vt:lpwstr>
      </vt:variant>
      <vt:variant>
        <vt:i4>1179700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_Toc83877435</vt:lpwstr>
      </vt:variant>
      <vt:variant>
        <vt:i4>1245236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_Toc83877434</vt:lpwstr>
      </vt:variant>
      <vt:variant>
        <vt:i4>1310772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_Toc83877433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_Toc83877432</vt:lpwstr>
      </vt:variant>
      <vt:variant>
        <vt:i4>1441844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_Toc83877431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Martijn Aarten</dc:creator>
  <cp:keywords/>
  <cp:lastModifiedBy>Jagošová, Alena</cp:lastModifiedBy>
  <cp:revision>3</cp:revision>
  <cp:lastPrinted>2021-04-29T03:20:00Z</cp:lastPrinted>
  <dcterms:created xsi:type="dcterms:W3CDTF">2021-09-30T07:25:00Z</dcterms:created>
  <dcterms:modified xsi:type="dcterms:W3CDTF">2021-09-30T07:34:00Z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0x010100FE099E37B0EE2A4FB47E3F8BC0B4744A</vt:lpwstr>
  </property>
  <property fmtid="{D5CDD505-2E9C-101B-9397-08002B2CF9AE}" pid="3" name="_dlc_DocIdItemGuid">
    <vt:lpwstr>9df00d60-31a7-4ff5-b07e-c87106db4c2f</vt:lpwstr>
  </property>
  <property fmtid="{D5CDD505-2E9C-101B-9397-08002B2CF9AE}" pid="4" name="TaxKeyword">
    <vt:lpwstr/>
  </property>
  <property fmtid="{D5CDD505-2E9C-101B-9397-08002B2CF9AE}" pid="5" name="CountryRMJurisdiction">
    <vt:lpwstr/>
  </property>
  <property fmtid="{D5CDD505-2E9C-101B-9397-08002B2CF9AE}" pid="6" name="SBUBUContentOwner">
    <vt:lpwstr/>
  </property>
  <property fmtid="{D5CDD505-2E9C-101B-9397-08002B2CF9AE}" pid="7" name="OpportunityFileDocument">
    <vt:lpwstr>2;#Proposal|20456232-058c-4f4c-867d-7b6763faea4f</vt:lpwstr>
  </property>
</Properties>
</file>