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1A08AB" w14:textId="77777777" w:rsidR="00DE7AC0" w:rsidRPr="00E917DE" w:rsidRDefault="00DE7AC0" w:rsidP="00DE7AC0">
      <w:pPr>
        <w:jc w:val="center"/>
        <w:rPr>
          <w:rFonts w:ascii="Arial" w:hAnsi="Arial" w:cs="Arial"/>
          <w:b/>
          <w:bCs/>
          <w:noProof/>
          <w:sz w:val="20"/>
          <w:u w:val="single"/>
          <w:lang w:val="cs-CZ"/>
        </w:rPr>
      </w:pPr>
    </w:p>
    <w:p w14:paraId="3ECB7AFD" w14:textId="77777777" w:rsidR="00DE7AC0" w:rsidRPr="00E917DE" w:rsidRDefault="00DE7AC0" w:rsidP="00DE7AC0">
      <w:pPr>
        <w:jc w:val="center"/>
        <w:rPr>
          <w:rFonts w:ascii="Arial" w:hAnsi="Arial" w:cs="Arial"/>
          <w:b/>
          <w:bCs/>
          <w:noProof/>
          <w:sz w:val="20"/>
          <w:u w:val="single"/>
          <w:lang w:val="cs-CZ"/>
        </w:rPr>
      </w:pPr>
    </w:p>
    <w:p w14:paraId="13B20C58" w14:textId="29F2C270" w:rsidR="00605157" w:rsidRPr="00E917DE" w:rsidRDefault="00605157" w:rsidP="00DE7AC0">
      <w:pPr>
        <w:jc w:val="center"/>
        <w:rPr>
          <w:rFonts w:ascii="Arial" w:hAnsi="Arial" w:cs="Arial"/>
          <w:b/>
          <w:noProof/>
          <w:sz w:val="20"/>
          <w:lang w:val="cs-CZ"/>
        </w:rPr>
      </w:pPr>
      <w:r w:rsidRPr="00E917DE">
        <w:rPr>
          <w:rFonts w:ascii="Arial" w:hAnsi="Arial" w:cs="Arial"/>
          <w:b/>
          <w:bCs/>
          <w:noProof/>
          <w:sz w:val="20"/>
          <w:lang w:val="cs-CZ"/>
        </w:rPr>
        <w:t>PŘEHLED POŽADOVANÝCH DOKUMENTŮ V RÁMCI NABÍDKY</w:t>
      </w:r>
      <w:r w:rsidRPr="00E917DE">
        <w:rPr>
          <w:rStyle w:val="Znakapoznpodarou"/>
          <w:rFonts w:ascii="Arial" w:hAnsi="Arial" w:cs="Arial"/>
          <w:b/>
          <w:noProof/>
          <w:sz w:val="20"/>
          <w:lang w:val="cs-CZ"/>
        </w:rPr>
        <w:footnoteReference w:id="1"/>
      </w:r>
    </w:p>
    <w:p w14:paraId="2C570220" w14:textId="57BDDDCC" w:rsidR="00605157" w:rsidRPr="00E917DE" w:rsidRDefault="00605157" w:rsidP="00DE7AC0">
      <w:pPr>
        <w:spacing w:after="360"/>
        <w:jc w:val="center"/>
        <w:outlineLvl w:val="0"/>
        <w:rPr>
          <w:rFonts w:ascii="Arial" w:hAnsi="Arial" w:cs="Arial"/>
          <w:bCs/>
          <w:noProof/>
          <w:sz w:val="20"/>
          <w:lang w:val="cs-CZ"/>
        </w:rPr>
      </w:pPr>
      <w:r w:rsidRPr="00E917DE">
        <w:rPr>
          <w:rFonts w:ascii="Arial" w:hAnsi="Arial" w:cs="Arial"/>
          <w:bCs/>
          <w:noProof/>
          <w:sz w:val="20"/>
          <w:lang w:val="cs-CZ"/>
        </w:rPr>
        <w:t xml:space="preserve">pro </w:t>
      </w:r>
      <w:r w:rsidR="00DE7AC0" w:rsidRPr="00E917DE">
        <w:rPr>
          <w:rFonts w:ascii="Arial" w:hAnsi="Arial" w:cs="Arial"/>
          <w:bCs/>
          <w:noProof/>
          <w:sz w:val="20"/>
          <w:lang w:val="cs-CZ"/>
        </w:rPr>
        <w:t xml:space="preserve">sektorovou </w:t>
      </w:r>
      <w:r w:rsidRPr="00E917DE">
        <w:rPr>
          <w:rFonts w:ascii="Arial" w:hAnsi="Arial" w:cs="Arial"/>
          <w:bCs/>
          <w:noProof/>
          <w:sz w:val="20"/>
          <w:lang w:val="cs-CZ"/>
        </w:rPr>
        <w:t>veřejnou zakázku</w:t>
      </w:r>
    </w:p>
    <w:p w14:paraId="20F95799" w14:textId="086ABBA1" w:rsidR="00605157" w:rsidRPr="00E917DE" w:rsidRDefault="00C23B65" w:rsidP="00605157">
      <w:pPr>
        <w:pStyle w:val="TableContents"/>
        <w:snapToGrid w:val="0"/>
        <w:spacing w:line="320" w:lineRule="atLeast"/>
        <w:jc w:val="center"/>
        <w:rPr>
          <w:rFonts w:ascii="Arial" w:hAnsi="Arial" w:cs="Arial"/>
          <w:caps/>
          <w:noProof/>
          <w:sz w:val="21"/>
          <w:szCs w:val="21"/>
        </w:rPr>
      </w:pPr>
      <w:r w:rsidRPr="00E917DE">
        <w:rPr>
          <w:rFonts w:ascii="Arial" w:hAnsi="Arial" w:cs="Arial"/>
          <w:b/>
          <w:caps/>
          <w:noProof/>
          <w:kern w:val="0"/>
          <w:sz w:val="21"/>
          <w:szCs w:val="21"/>
        </w:rPr>
        <w:t>Plánované výměny elektroměrů k ověření</w:t>
      </w:r>
    </w:p>
    <w:p w14:paraId="2702EDCA" w14:textId="77777777" w:rsidR="00605157" w:rsidRPr="00E917DE" w:rsidRDefault="00605157" w:rsidP="00605157">
      <w:pPr>
        <w:rPr>
          <w:rFonts w:ascii="Arial" w:hAnsi="Arial" w:cs="Arial"/>
          <w:b/>
          <w:noProof/>
          <w:sz w:val="20"/>
          <w:lang w:val="cs-CZ"/>
        </w:rPr>
      </w:pPr>
    </w:p>
    <w:tbl>
      <w:tblPr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081"/>
        <w:gridCol w:w="1554"/>
        <w:gridCol w:w="1392"/>
      </w:tblGrid>
      <w:tr w:rsidR="00605157" w:rsidRPr="00E917DE" w14:paraId="730E3AB9" w14:textId="77777777" w:rsidTr="00BA1EDF">
        <w:trPr>
          <w:trHeight w:hRule="exact" w:val="702"/>
        </w:trPr>
        <w:tc>
          <w:tcPr>
            <w:tcW w:w="3368" w:type="pct"/>
            <w:tcBorders>
              <w:top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692BA3" w14:textId="77777777" w:rsidR="00605157" w:rsidRPr="00E917DE" w:rsidRDefault="00605157" w:rsidP="00B83688">
            <w:pPr>
              <w:rPr>
                <w:rFonts w:ascii="Arial" w:hAnsi="Arial" w:cs="Arial"/>
                <w:b/>
                <w:noProof/>
                <w:sz w:val="20"/>
                <w:lang w:val="cs-CZ"/>
              </w:rPr>
            </w:pPr>
            <w:r w:rsidRPr="00E917DE">
              <w:rPr>
                <w:rFonts w:ascii="Arial" w:hAnsi="Arial" w:cs="Arial"/>
                <w:b/>
                <w:noProof/>
                <w:sz w:val="20"/>
                <w:lang w:val="cs-CZ"/>
              </w:rPr>
              <w:t>Název položky</w:t>
            </w:r>
          </w:p>
        </w:tc>
        <w:tc>
          <w:tcPr>
            <w:tcW w:w="861" w:type="pct"/>
            <w:tcBorders>
              <w:top w:val="single" w:sz="18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BBBCA1A" w14:textId="77777777" w:rsidR="00605157" w:rsidRPr="00E917DE" w:rsidRDefault="00605157" w:rsidP="00B83688">
            <w:pPr>
              <w:rPr>
                <w:rFonts w:ascii="Arial" w:hAnsi="Arial" w:cs="Arial"/>
                <w:b/>
                <w:noProof/>
                <w:sz w:val="20"/>
                <w:lang w:val="cs-CZ"/>
              </w:rPr>
            </w:pPr>
            <w:r w:rsidRPr="00E917DE">
              <w:rPr>
                <w:rFonts w:ascii="Arial" w:hAnsi="Arial" w:cs="Arial"/>
                <w:b/>
                <w:noProof/>
                <w:sz w:val="20"/>
                <w:lang w:val="cs-CZ"/>
              </w:rPr>
              <w:t>Obsahuje [</w:t>
            </w:r>
            <w:r w:rsidRPr="00E917DE">
              <w:rPr>
                <w:rFonts w:ascii="Arial" w:hAnsi="Arial" w:cs="Arial"/>
                <w:b/>
                <w:noProof/>
                <w:sz w:val="20"/>
                <w:highlight w:val="yellow"/>
                <w:lang w:val="cs-CZ"/>
              </w:rPr>
              <w:t>ANO/NE</w:t>
            </w:r>
            <w:r w:rsidRPr="00E917DE">
              <w:rPr>
                <w:rFonts w:ascii="Arial" w:hAnsi="Arial" w:cs="Arial"/>
                <w:b/>
                <w:noProof/>
                <w:sz w:val="20"/>
                <w:lang w:val="cs-CZ"/>
              </w:rPr>
              <w:t>]*</w:t>
            </w:r>
          </w:p>
        </w:tc>
        <w:tc>
          <w:tcPr>
            <w:tcW w:w="771" w:type="pct"/>
            <w:tcBorders>
              <w:top w:val="single" w:sz="18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E4548FE" w14:textId="77777777" w:rsidR="00605157" w:rsidRPr="00E917DE" w:rsidRDefault="00605157" w:rsidP="00B83688">
            <w:pPr>
              <w:rPr>
                <w:rFonts w:ascii="Arial" w:hAnsi="Arial" w:cs="Arial"/>
                <w:b/>
                <w:noProof/>
                <w:sz w:val="20"/>
                <w:lang w:val="cs-CZ"/>
              </w:rPr>
            </w:pPr>
            <w:r w:rsidRPr="00E917DE">
              <w:rPr>
                <w:rFonts w:ascii="Arial" w:hAnsi="Arial" w:cs="Arial"/>
                <w:b/>
                <w:noProof/>
                <w:sz w:val="20"/>
                <w:lang w:val="cs-CZ"/>
              </w:rPr>
              <w:t>č. strany v nabídce*</w:t>
            </w:r>
          </w:p>
        </w:tc>
      </w:tr>
      <w:tr w:rsidR="00605157" w:rsidRPr="00E917DE" w14:paraId="3C557777" w14:textId="77777777" w:rsidTr="00644F7F">
        <w:trPr>
          <w:trHeight w:hRule="exact" w:val="397"/>
        </w:trPr>
        <w:tc>
          <w:tcPr>
            <w:tcW w:w="3368" w:type="pc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EFAE31" w14:textId="77777777" w:rsidR="00605157" w:rsidRPr="00E917DE" w:rsidRDefault="00605157" w:rsidP="00B83688">
            <w:pPr>
              <w:rPr>
                <w:rFonts w:ascii="Arial" w:hAnsi="Arial" w:cs="Arial"/>
                <w:noProof/>
                <w:sz w:val="20"/>
                <w:lang w:val="cs-CZ"/>
              </w:rPr>
            </w:pPr>
            <w:r w:rsidRPr="00E917DE">
              <w:rPr>
                <w:rFonts w:ascii="Arial" w:hAnsi="Arial" w:cs="Arial"/>
                <w:noProof/>
                <w:sz w:val="20"/>
                <w:lang w:val="cs-CZ"/>
              </w:rPr>
              <w:t>Vyplněný krycí list nabídky</w:t>
            </w:r>
          </w:p>
        </w:tc>
        <w:tc>
          <w:tcPr>
            <w:tcW w:w="86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CFA3F55" w14:textId="77777777" w:rsidR="00605157" w:rsidRPr="00E917DE" w:rsidRDefault="00605157" w:rsidP="00B83688">
            <w:pPr>
              <w:rPr>
                <w:rFonts w:ascii="Arial" w:hAnsi="Arial" w:cs="Arial"/>
                <w:noProof/>
                <w:sz w:val="20"/>
                <w:lang w:val="cs-CZ"/>
              </w:rPr>
            </w:pPr>
          </w:p>
        </w:tc>
        <w:tc>
          <w:tcPr>
            <w:tcW w:w="771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5C55D4" w14:textId="77777777" w:rsidR="00605157" w:rsidRPr="00E917DE" w:rsidRDefault="00605157" w:rsidP="00B83688">
            <w:pPr>
              <w:rPr>
                <w:rFonts w:ascii="Arial" w:hAnsi="Arial" w:cs="Arial"/>
                <w:noProof/>
                <w:sz w:val="20"/>
                <w:lang w:val="cs-CZ"/>
              </w:rPr>
            </w:pPr>
          </w:p>
        </w:tc>
      </w:tr>
      <w:tr w:rsidR="008C724A" w:rsidRPr="00E917DE" w14:paraId="0503979F" w14:textId="77777777" w:rsidTr="00644F7F">
        <w:trPr>
          <w:trHeight w:hRule="exact" w:val="663"/>
        </w:trPr>
        <w:tc>
          <w:tcPr>
            <w:tcW w:w="3368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EDFA4C" w14:textId="1BB74838" w:rsidR="008C724A" w:rsidRPr="00E917DE" w:rsidRDefault="008C724A" w:rsidP="00B83688">
            <w:pPr>
              <w:rPr>
                <w:rFonts w:ascii="Arial" w:hAnsi="Arial" w:cs="Arial"/>
                <w:noProof/>
                <w:sz w:val="20"/>
                <w:lang w:val="cs-CZ"/>
              </w:rPr>
            </w:pPr>
            <w:r w:rsidRPr="00E917DE">
              <w:rPr>
                <w:rFonts w:ascii="Arial" w:hAnsi="Arial" w:cs="Arial"/>
                <w:noProof/>
                <w:sz w:val="20"/>
                <w:lang w:val="cs-CZ"/>
              </w:rPr>
              <w:t>Vyplněná příloha č. 9 zadávací dokumentace – Modelový případ pro zpracování nabídkové ceny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FA7EA23" w14:textId="77777777" w:rsidR="008C724A" w:rsidRPr="00E917DE" w:rsidRDefault="008C724A" w:rsidP="00B83688">
            <w:pPr>
              <w:rPr>
                <w:rFonts w:ascii="Arial" w:hAnsi="Arial" w:cs="Arial"/>
                <w:noProof/>
                <w:sz w:val="20"/>
                <w:lang w:val="cs-CZ"/>
              </w:rPr>
            </w:pPr>
          </w:p>
        </w:tc>
        <w:tc>
          <w:tcPr>
            <w:tcW w:w="77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CE00DB" w14:textId="77777777" w:rsidR="008C724A" w:rsidRPr="00E917DE" w:rsidRDefault="008C724A" w:rsidP="00B83688">
            <w:pPr>
              <w:rPr>
                <w:rFonts w:ascii="Arial" w:hAnsi="Arial" w:cs="Arial"/>
                <w:noProof/>
                <w:sz w:val="20"/>
                <w:lang w:val="cs-CZ"/>
              </w:rPr>
            </w:pPr>
          </w:p>
        </w:tc>
      </w:tr>
      <w:tr w:rsidR="00682692" w:rsidRPr="00E917DE" w14:paraId="26736F3C" w14:textId="77777777" w:rsidTr="00644F7F">
        <w:trPr>
          <w:trHeight w:hRule="exact" w:val="397"/>
        </w:trPr>
        <w:tc>
          <w:tcPr>
            <w:tcW w:w="3368" w:type="pct"/>
            <w:tcBorders>
              <w:top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8AE0FA" w14:textId="357F0998" w:rsidR="00682692" w:rsidRPr="00E917DE" w:rsidRDefault="00682692" w:rsidP="00B83688">
            <w:pPr>
              <w:rPr>
                <w:rFonts w:ascii="Arial" w:hAnsi="Arial" w:cs="Arial"/>
                <w:noProof/>
                <w:sz w:val="20"/>
                <w:lang w:val="cs-CZ"/>
              </w:rPr>
            </w:pPr>
            <w:r w:rsidRPr="00E917DE">
              <w:rPr>
                <w:rFonts w:ascii="Arial" w:hAnsi="Arial" w:cs="Arial"/>
                <w:noProof/>
                <w:sz w:val="20"/>
                <w:lang w:val="cs-CZ"/>
              </w:rPr>
              <w:t>Smlouva mezi účastníky společné nabídky (je-li relevantní)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5E5C364" w14:textId="77777777" w:rsidR="00682692" w:rsidRPr="00E917DE" w:rsidRDefault="00682692" w:rsidP="00B83688">
            <w:pPr>
              <w:rPr>
                <w:rFonts w:ascii="Arial" w:hAnsi="Arial" w:cs="Arial"/>
                <w:noProof/>
                <w:sz w:val="20"/>
                <w:lang w:val="cs-CZ"/>
              </w:rPr>
            </w:pPr>
          </w:p>
        </w:tc>
        <w:tc>
          <w:tcPr>
            <w:tcW w:w="771" w:type="pct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A85B4BC" w14:textId="77777777" w:rsidR="00682692" w:rsidRPr="00E917DE" w:rsidRDefault="00682692" w:rsidP="00B83688">
            <w:pPr>
              <w:rPr>
                <w:rFonts w:ascii="Arial" w:hAnsi="Arial" w:cs="Arial"/>
                <w:noProof/>
                <w:sz w:val="20"/>
                <w:lang w:val="cs-CZ"/>
              </w:rPr>
            </w:pPr>
          </w:p>
        </w:tc>
      </w:tr>
      <w:tr w:rsidR="00605157" w:rsidRPr="00E917DE" w14:paraId="5314942A" w14:textId="77777777" w:rsidTr="00B83688">
        <w:trPr>
          <w:trHeight w:hRule="exact" w:val="397"/>
        </w:trPr>
        <w:tc>
          <w:tcPr>
            <w:tcW w:w="3368" w:type="pct"/>
            <w:tcBorders>
              <w:top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5D4D4B7" w14:textId="77777777" w:rsidR="00605157" w:rsidRPr="00E917DE" w:rsidRDefault="00605157" w:rsidP="00B83688">
            <w:pPr>
              <w:rPr>
                <w:rFonts w:ascii="Arial" w:hAnsi="Arial" w:cs="Arial"/>
                <w:noProof/>
                <w:sz w:val="20"/>
                <w:lang w:val="cs-CZ"/>
              </w:rPr>
            </w:pPr>
            <w:r w:rsidRPr="00E917DE">
              <w:rPr>
                <w:rFonts w:ascii="Arial" w:hAnsi="Arial" w:cs="Arial"/>
                <w:noProof/>
                <w:sz w:val="20"/>
                <w:lang w:val="cs-CZ"/>
              </w:rPr>
              <w:t>Obsah nabídky</w:t>
            </w:r>
          </w:p>
        </w:tc>
        <w:tc>
          <w:tcPr>
            <w:tcW w:w="861" w:type="pct"/>
            <w:tcBorders>
              <w:top w:val="single" w:sz="6" w:space="0" w:color="auto"/>
              <w:left w:val="single" w:sz="12" w:space="0" w:color="auto"/>
            </w:tcBorders>
            <w:vAlign w:val="center"/>
          </w:tcPr>
          <w:p w14:paraId="40F14B12" w14:textId="77777777" w:rsidR="00605157" w:rsidRPr="00E917DE" w:rsidRDefault="00605157" w:rsidP="00B83688">
            <w:pPr>
              <w:rPr>
                <w:rFonts w:ascii="Arial" w:hAnsi="Arial" w:cs="Arial"/>
                <w:noProof/>
                <w:sz w:val="20"/>
                <w:lang w:val="cs-CZ"/>
              </w:rPr>
            </w:pPr>
          </w:p>
        </w:tc>
        <w:tc>
          <w:tcPr>
            <w:tcW w:w="771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03D9BC2C" w14:textId="77777777" w:rsidR="00605157" w:rsidRPr="00E917DE" w:rsidRDefault="00605157" w:rsidP="00B83688">
            <w:pPr>
              <w:rPr>
                <w:rFonts w:ascii="Arial" w:hAnsi="Arial" w:cs="Arial"/>
                <w:noProof/>
                <w:sz w:val="20"/>
                <w:lang w:val="cs-CZ"/>
              </w:rPr>
            </w:pPr>
          </w:p>
        </w:tc>
      </w:tr>
      <w:tr w:rsidR="00605157" w:rsidRPr="00E917DE" w14:paraId="5D47555D" w14:textId="77777777" w:rsidTr="00B83688">
        <w:trPr>
          <w:trHeight w:hRule="exact" w:val="397"/>
        </w:trPr>
        <w:tc>
          <w:tcPr>
            <w:tcW w:w="3368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784E13A" w14:textId="77777777" w:rsidR="00605157" w:rsidRPr="00E917DE" w:rsidRDefault="00605157" w:rsidP="00B83688">
            <w:pPr>
              <w:pStyle w:val="Stylodstavecslovan"/>
              <w:tabs>
                <w:tab w:val="clear" w:pos="142"/>
              </w:tabs>
              <w:spacing w:line="276" w:lineRule="auto"/>
              <w:ind w:left="0" w:firstLine="0"/>
              <w:rPr>
                <w:rFonts w:ascii="Arial" w:hAnsi="Arial" w:cs="Arial"/>
                <w:noProof/>
                <w:sz w:val="20"/>
                <w:szCs w:val="20"/>
              </w:rPr>
            </w:pPr>
            <w:r w:rsidRPr="00E917DE">
              <w:rPr>
                <w:rFonts w:ascii="Arial" w:hAnsi="Arial" w:cs="Arial"/>
                <w:noProof/>
                <w:sz w:val="20"/>
                <w:szCs w:val="20"/>
              </w:rPr>
              <w:t>Doklady prokazující splnění základní způsobilosti</w:t>
            </w:r>
          </w:p>
          <w:p w14:paraId="1FC16356" w14:textId="77777777" w:rsidR="00605157" w:rsidRPr="00E917DE" w:rsidRDefault="00605157" w:rsidP="00B83688">
            <w:pPr>
              <w:rPr>
                <w:rFonts w:ascii="Arial" w:hAnsi="Arial" w:cs="Arial"/>
                <w:noProof/>
                <w:sz w:val="20"/>
                <w:lang w:val="cs-CZ"/>
              </w:rPr>
            </w:pPr>
          </w:p>
        </w:tc>
        <w:tc>
          <w:tcPr>
            <w:tcW w:w="861" w:type="pct"/>
            <w:tcBorders>
              <w:left w:val="single" w:sz="12" w:space="0" w:color="auto"/>
            </w:tcBorders>
            <w:vAlign w:val="center"/>
          </w:tcPr>
          <w:p w14:paraId="590C97FB" w14:textId="77777777" w:rsidR="00605157" w:rsidRPr="00E917DE" w:rsidRDefault="00605157" w:rsidP="00B83688">
            <w:pPr>
              <w:rPr>
                <w:rFonts w:ascii="Arial" w:hAnsi="Arial" w:cs="Arial"/>
                <w:noProof/>
                <w:sz w:val="20"/>
                <w:lang w:val="cs-CZ"/>
              </w:rPr>
            </w:pPr>
          </w:p>
        </w:tc>
        <w:tc>
          <w:tcPr>
            <w:tcW w:w="771" w:type="pct"/>
            <w:shd w:val="clear" w:color="auto" w:fill="auto"/>
            <w:vAlign w:val="center"/>
          </w:tcPr>
          <w:p w14:paraId="532F6BCC" w14:textId="77777777" w:rsidR="00605157" w:rsidRPr="00E917DE" w:rsidRDefault="00605157" w:rsidP="00B83688">
            <w:pPr>
              <w:rPr>
                <w:rFonts w:ascii="Arial" w:hAnsi="Arial" w:cs="Arial"/>
                <w:noProof/>
                <w:sz w:val="20"/>
                <w:lang w:val="cs-CZ"/>
              </w:rPr>
            </w:pPr>
          </w:p>
        </w:tc>
      </w:tr>
      <w:tr w:rsidR="00605157" w:rsidRPr="00E917DE" w14:paraId="2FE53460" w14:textId="77777777" w:rsidTr="00B83688">
        <w:trPr>
          <w:trHeight w:hRule="exact" w:val="522"/>
        </w:trPr>
        <w:tc>
          <w:tcPr>
            <w:tcW w:w="3368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4A2ABFA" w14:textId="77777777" w:rsidR="00605157" w:rsidRPr="00E917DE" w:rsidRDefault="00605157" w:rsidP="00B83688">
            <w:pPr>
              <w:rPr>
                <w:rFonts w:ascii="Arial" w:hAnsi="Arial" w:cs="Arial"/>
                <w:noProof/>
                <w:sz w:val="20"/>
                <w:lang w:val="cs-CZ"/>
              </w:rPr>
            </w:pPr>
            <w:r w:rsidRPr="00E917DE">
              <w:rPr>
                <w:rFonts w:ascii="Arial" w:hAnsi="Arial" w:cs="Arial"/>
                <w:noProof/>
                <w:sz w:val="20"/>
                <w:lang w:val="cs-CZ"/>
              </w:rPr>
              <w:t>Doklady prokazující splnění profesní způsobilosti</w:t>
            </w:r>
          </w:p>
        </w:tc>
        <w:tc>
          <w:tcPr>
            <w:tcW w:w="861" w:type="pct"/>
            <w:tcBorders>
              <w:left w:val="single" w:sz="12" w:space="0" w:color="auto"/>
            </w:tcBorders>
            <w:vAlign w:val="center"/>
          </w:tcPr>
          <w:p w14:paraId="3FAC4B78" w14:textId="77777777" w:rsidR="00605157" w:rsidRPr="00E917DE" w:rsidRDefault="00605157" w:rsidP="00B83688">
            <w:pPr>
              <w:rPr>
                <w:rFonts w:ascii="Arial" w:hAnsi="Arial" w:cs="Arial"/>
                <w:noProof/>
                <w:sz w:val="20"/>
                <w:lang w:val="cs-CZ"/>
              </w:rPr>
            </w:pPr>
          </w:p>
        </w:tc>
        <w:tc>
          <w:tcPr>
            <w:tcW w:w="771" w:type="pct"/>
            <w:shd w:val="clear" w:color="auto" w:fill="auto"/>
            <w:vAlign w:val="center"/>
          </w:tcPr>
          <w:p w14:paraId="4FD81688" w14:textId="77777777" w:rsidR="00605157" w:rsidRPr="00E917DE" w:rsidRDefault="00605157" w:rsidP="00B83688">
            <w:pPr>
              <w:rPr>
                <w:rFonts w:ascii="Arial" w:hAnsi="Arial" w:cs="Arial"/>
                <w:noProof/>
                <w:sz w:val="20"/>
                <w:lang w:val="cs-CZ"/>
              </w:rPr>
            </w:pPr>
          </w:p>
        </w:tc>
      </w:tr>
      <w:tr w:rsidR="00605157" w:rsidRPr="00E917DE" w14:paraId="7509B525" w14:textId="77777777" w:rsidTr="00B83688">
        <w:trPr>
          <w:trHeight w:hRule="exact" w:val="397"/>
        </w:trPr>
        <w:tc>
          <w:tcPr>
            <w:tcW w:w="3368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7171FF8" w14:textId="77777777" w:rsidR="00605157" w:rsidRPr="00E917DE" w:rsidRDefault="00605157" w:rsidP="00B83688">
            <w:pPr>
              <w:rPr>
                <w:rFonts w:ascii="Arial" w:hAnsi="Arial" w:cs="Arial"/>
                <w:noProof/>
                <w:sz w:val="20"/>
                <w:lang w:val="cs-CZ"/>
              </w:rPr>
            </w:pPr>
            <w:r w:rsidRPr="00E917DE">
              <w:rPr>
                <w:rFonts w:ascii="Arial" w:hAnsi="Arial" w:cs="Arial"/>
                <w:noProof/>
                <w:sz w:val="20"/>
                <w:lang w:val="cs-CZ"/>
              </w:rPr>
              <w:t>Doklady prokazující splnění ekonomické kvalifikace</w:t>
            </w:r>
          </w:p>
        </w:tc>
        <w:tc>
          <w:tcPr>
            <w:tcW w:w="861" w:type="pct"/>
            <w:tcBorders>
              <w:left w:val="single" w:sz="12" w:space="0" w:color="auto"/>
            </w:tcBorders>
            <w:vAlign w:val="center"/>
          </w:tcPr>
          <w:p w14:paraId="1D321F73" w14:textId="77777777" w:rsidR="00605157" w:rsidRPr="00E917DE" w:rsidRDefault="00605157" w:rsidP="00B83688">
            <w:pPr>
              <w:rPr>
                <w:rFonts w:ascii="Arial" w:hAnsi="Arial" w:cs="Arial"/>
                <w:noProof/>
                <w:sz w:val="20"/>
                <w:lang w:val="cs-CZ"/>
              </w:rPr>
            </w:pPr>
          </w:p>
        </w:tc>
        <w:tc>
          <w:tcPr>
            <w:tcW w:w="771" w:type="pct"/>
            <w:shd w:val="clear" w:color="auto" w:fill="auto"/>
            <w:vAlign w:val="center"/>
          </w:tcPr>
          <w:p w14:paraId="26ED34A7" w14:textId="77777777" w:rsidR="00605157" w:rsidRPr="00E917DE" w:rsidRDefault="00605157" w:rsidP="00B83688">
            <w:pPr>
              <w:rPr>
                <w:rFonts w:ascii="Arial" w:hAnsi="Arial" w:cs="Arial"/>
                <w:noProof/>
                <w:sz w:val="20"/>
                <w:lang w:val="cs-CZ"/>
              </w:rPr>
            </w:pPr>
          </w:p>
        </w:tc>
      </w:tr>
      <w:tr w:rsidR="00605157" w:rsidRPr="00E917DE" w14:paraId="7F7B15BC" w14:textId="77777777" w:rsidTr="00B83688">
        <w:trPr>
          <w:trHeight w:hRule="exact" w:val="397"/>
        </w:trPr>
        <w:tc>
          <w:tcPr>
            <w:tcW w:w="3368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0773B6A" w14:textId="77777777" w:rsidR="00605157" w:rsidRPr="00E917DE" w:rsidRDefault="00605157" w:rsidP="00B83688">
            <w:pPr>
              <w:rPr>
                <w:rFonts w:ascii="Arial" w:hAnsi="Arial" w:cs="Arial"/>
                <w:noProof/>
                <w:sz w:val="20"/>
                <w:lang w:val="cs-CZ"/>
              </w:rPr>
            </w:pPr>
            <w:r w:rsidRPr="00E917DE">
              <w:rPr>
                <w:rFonts w:ascii="Arial" w:hAnsi="Arial" w:cs="Arial"/>
                <w:noProof/>
                <w:sz w:val="20"/>
                <w:lang w:val="cs-CZ"/>
              </w:rPr>
              <w:t>Doklady prokazující splnění technické kvalifikace</w:t>
            </w:r>
          </w:p>
          <w:p w14:paraId="492F056F" w14:textId="77777777" w:rsidR="00605157" w:rsidRPr="00E917DE" w:rsidRDefault="00605157" w:rsidP="00B83688">
            <w:pPr>
              <w:rPr>
                <w:rFonts w:ascii="Arial" w:hAnsi="Arial" w:cs="Arial"/>
                <w:noProof/>
                <w:sz w:val="20"/>
                <w:lang w:val="cs-CZ"/>
              </w:rPr>
            </w:pPr>
          </w:p>
        </w:tc>
        <w:tc>
          <w:tcPr>
            <w:tcW w:w="861" w:type="pct"/>
            <w:tcBorders>
              <w:left w:val="single" w:sz="12" w:space="0" w:color="auto"/>
            </w:tcBorders>
            <w:vAlign w:val="center"/>
          </w:tcPr>
          <w:p w14:paraId="2BF04872" w14:textId="77777777" w:rsidR="00605157" w:rsidRPr="00E917DE" w:rsidRDefault="00605157" w:rsidP="00B83688">
            <w:pPr>
              <w:rPr>
                <w:rFonts w:ascii="Arial" w:hAnsi="Arial" w:cs="Arial"/>
                <w:noProof/>
                <w:sz w:val="20"/>
                <w:lang w:val="cs-CZ"/>
              </w:rPr>
            </w:pPr>
          </w:p>
        </w:tc>
        <w:tc>
          <w:tcPr>
            <w:tcW w:w="771" w:type="pct"/>
            <w:shd w:val="clear" w:color="auto" w:fill="auto"/>
            <w:vAlign w:val="center"/>
          </w:tcPr>
          <w:p w14:paraId="3C17FE14" w14:textId="77777777" w:rsidR="00605157" w:rsidRPr="00E917DE" w:rsidRDefault="00605157" w:rsidP="00B83688">
            <w:pPr>
              <w:rPr>
                <w:rFonts w:ascii="Arial" w:hAnsi="Arial" w:cs="Arial"/>
                <w:noProof/>
                <w:sz w:val="20"/>
                <w:lang w:val="cs-CZ"/>
              </w:rPr>
            </w:pPr>
          </w:p>
        </w:tc>
      </w:tr>
      <w:tr w:rsidR="00605157" w:rsidRPr="00E917DE" w14:paraId="67F9D181" w14:textId="77777777" w:rsidTr="00B83688">
        <w:trPr>
          <w:trHeight w:hRule="exact" w:val="397"/>
        </w:trPr>
        <w:tc>
          <w:tcPr>
            <w:tcW w:w="3368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FFDD0A6" w14:textId="4C842A04" w:rsidR="00605157" w:rsidRPr="00E917DE" w:rsidRDefault="00605157" w:rsidP="00B83688">
            <w:pPr>
              <w:rPr>
                <w:rFonts w:ascii="Arial" w:hAnsi="Arial" w:cs="Arial"/>
                <w:noProof/>
                <w:sz w:val="20"/>
                <w:lang w:val="cs-CZ"/>
              </w:rPr>
            </w:pPr>
            <w:r w:rsidRPr="00E917DE">
              <w:rPr>
                <w:rFonts w:ascii="Arial" w:hAnsi="Arial" w:cs="Arial"/>
                <w:noProof/>
                <w:sz w:val="20"/>
                <w:lang w:val="cs-CZ"/>
              </w:rPr>
              <w:t>Doklady poddodavatelů dle § 83 zákona (j</w:t>
            </w:r>
            <w:r w:rsidR="00682692" w:rsidRPr="00E917DE">
              <w:rPr>
                <w:rFonts w:ascii="Arial" w:hAnsi="Arial" w:cs="Arial"/>
                <w:noProof/>
                <w:sz w:val="20"/>
                <w:lang w:val="cs-CZ"/>
              </w:rPr>
              <w:t>sou</w:t>
            </w:r>
            <w:r w:rsidRPr="00E917DE">
              <w:rPr>
                <w:rFonts w:ascii="Arial" w:hAnsi="Arial" w:cs="Arial"/>
                <w:noProof/>
                <w:sz w:val="20"/>
                <w:lang w:val="cs-CZ"/>
              </w:rPr>
              <w:t>-li relevantní)</w:t>
            </w:r>
          </w:p>
        </w:tc>
        <w:tc>
          <w:tcPr>
            <w:tcW w:w="861" w:type="pct"/>
            <w:tcBorders>
              <w:left w:val="single" w:sz="12" w:space="0" w:color="auto"/>
            </w:tcBorders>
            <w:vAlign w:val="center"/>
          </w:tcPr>
          <w:p w14:paraId="373A33D1" w14:textId="77777777" w:rsidR="00605157" w:rsidRPr="00E917DE" w:rsidRDefault="00605157" w:rsidP="00B83688">
            <w:pPr>
              <w:rPr>
                <w:rFonts w:ascii="Arial" w:hAnsi="Arial" w:cs="Arial"/>
                <w:noProof/>
                <w:sz w:val="20"/>
                <w:lang w:val="cs-CZ"/>
              </w:rPr>
            </w:pPr>
          </w:p>
        </w:tc>
        <w:tc>
          <w:tcPr>
            <w:tcW w:w="771" w:type="pct"/>
            <w:shd w:val="clear" w:color="auto" w:fill="auto"/>
            <w:vAlign w:val="center"/>
          </w:tcPr>
          <w:p w14:paraId="4EE2A5A7" w14:textId="77777777" w:rsidR="00605157" w:rsidRPr="00E917DE" w:rsidRDefault="00605157" w:rsidP="00B83688">
            <w:pPr>
              <w:rPr>
                <w:rFonts w:ascii="Arial" w:hAnsi="Arial" w:cs="Arial"/>
                <w:noProof/>
                <w:sz w:val="20"/>
                <w:lang w:val="cs-CZ"/>
              </w:rPr>
            </w:pPr>
          </w:p>
        </w:tc>
      </w:tr>
      <w:tr w:rsidR="00605157" w:rsidRPr="00E917DE" w14:paraId="33366517" w14:textId="77777777" w:rsidTr="00100253">
        <w:trPr>
          <w:trHeight w:hRule="exact" w:val="628"/>
        </w:trPr>
        <w:tc>
          <w:tcPr>
            <w:tcW w:w="3368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1486E25" w14:textId="75BAC3B0" w:rsidR="00605157" w:rsidRPr="00E917DE" w:rsidRDefault="00C23B65" w:rsidP="00DE7AC0">
            <w:pPr>
              <w:rPr>
                <w:rFonts w:ascii="Arial" w:hAnsi="Arial" w:cs="Arial"/>
                <w:noProof/>
                <w:sz w:val="20"/>
                <w:lang w:val="cs-CZ"/>
              </w:rPr>
            </w:pPr>
            <w:r w:rsidRPr="00E917DE">
              <w:rPr>
                <w:rFonts w:ascii="Arial" w:hAnsi="Arial" w:cs="Arial"/>
                <w:noProof/>
                <w:sz w:val="20"/>
                <w:lang w:val="cs-CZ"/>
              </w:rPr>
              <w:t>Formulář pro uvedení podílu poddodavatelů (subdodava</w:t>
            </w:r>
            <w:r w:rsidR="00200BB2" w:rsidRPr="00E917DE">
              <w:rPr>
                <w:rFonts w:ascii="Arial" w:hAnsi="Arial" w:cs="Arial"/>
                <w:noProof/>
                <w:sz w:val="20"/>
                <w:lang w:val="cs-CZ"/>
              </w:rPr>
              <w:t>telů) na plnění veřejné zakázky</w:t>
            </w:r>
          </w:p>
        </w:tc>
        <w:tc>
          <w:tcPr>
            <w:tcW w:w="861" w:type="pct"/>
            <w:tcBorders>
              <w:left w:val="single" w:sz="12" w:space="0" w:color="auto"/>
            </w:tcBorders>
            <w:vAlign w:val="center"/>
          </w:tcPr>
          <w:p w14:paraId="12B65298" w14:textId="77777777" w:rsidR="00605157" w:rsidRPr="00E917DE" w:rsidRDefault="00605157" w:rsidP="00B83688">
            <w:pPr>
              <w:rPr>
                <w:rFonts w:ascii="Arial" w:hAnsi="Arial" w:cs="Arial"/>
                <w:noProof/>
                <w:sz w:val="20"/>
                <w:lang w:val="cs-CZ"/>
              </w:rPr>
            </w:pPr>
          </w:p>
        </w:tc>
        <w:tc>
          <w:tcPr>
            <w:tcW w:w="771" w:type="pct"/>
            <w:shd w:val="clear" w:color="auto" w:fill="auto"/>
            <w:vAlign w:val="center"/>
          </w:tcPr>
          <w:p w14:paraId="778B39D4" w14:textId="77777777" w:rsidR="00605157" w:rsidRPr="00E917DE" w:rsidRDefault="00605157" w:rsidP="00B83688">
            <w:pPr>
              <w:rPr>
                <w:rFonts w:ascii="Arial" w:hAnsi="Arial" w:cs="Arial"/>
                <w:noProof/>
                <w:sz w:val="20"/>
                <w:lang w:val="cs-CZ"/>
              </w:rPr>
            </w:pPr>
          </w:p>
        </w:tc>
      </w:tr>
      <w:tr w:rsidR="00605157" w:rsidRPr="00E917DE" w14:paraId="3419B090" w14:textId="77777777" w:rsidTr="00B83688">
        <w:trPr>
          <w:trHeight w:hRule="exact" w:val="409"/>
        </w:trPr>
        <w:tc>
          <w:tcPr>
            <w:tcW w:w="3368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8D0EC8F" w14:textId="5BACE6D0" w:rsidR="00605157" w:rsidRPr="00E917DE" w:rsidRDefault="00B83688" w:rsidP="00B83688">
            <w:pPr>
              <w:rPr>
                <w:rFonts w:ascii="Arial" w:hAnsi="Arial" w:cs="Arial"/>
                <w:noProof/>
                <w:sz w:val="20"/>
                <w:lang w:val="cs-CZ"/>
              </w:rPr>
            </w:pPr>
            <w:r>
              <w:rPr>
                <w:rFonts w:ascii="Arial" w:hAnsi="Arial" w:cs="Arial"/>
                <w:noProof/>
                <w:sz w:val="20"/>
                <w:lang w:val="cs-CZ"/>
              </w:rPr>
              <w:t>Návrh rámcové dohody, včetně</w:t>
            </w:r>
            <w:r w:rsidR="00DE7AC0" w:rsidRPr="00E917DE">
              <w:rPr>
                <w:rFonts w:ascii="Arial" w:hAnsi="Arial" w:cs="Arial"/>
                <w:noProof/>
                <w:sz w:val="20"/>
                <w:lang w:val="cs-CZ"/>
              </w:rPr>
              <w:t xml:space="preserve"> </w:t>
            </w:r>
            <w:r w:rsidR="00605157" w:rsidRPr="00E917DE">
              <w:rPr>
                <w:rFonts w:ascii="Arial" w:hAnsi="Arial" w:cs="Arial"/>
                <w:noProof/>
                <w:sz w:val="20"/>
                <w:lang w:val="cs-CZ"/>
              </w:rPr>
              <w:t>příloh:</w:t>
            </w:r>
          </w:p>
        </w:tc>
        <w:tc>
          <w:tcPr>
            <w:tcW w:w="861" w:type="pct"/>
            <w:tcBorders>
              <w:left w:val="single" w:sz="12" w:space="0" w:color="auto"/>
            </w:tcBorders>
            <w:vAlign w:val="center"/>
          </w:tcPr>
          <w:p w14:paraId="1210158D" w14:textId="77777777" w:rsidR="00605157" w:rsidRPr="00E917DE" w:rsidRDefault="00605157" w:rsidP="00B83688">
            <w:pPr>
              <w:rPr>
                <w:rFonts w:ascii="Arial" w:hAnsi="Arial" w:cs="Arial"/>
                <w:noProof/>
                <w:sz w:val="20"/>
                <w:lang w:val="cs-CZ"/>
              </w:rPr>
            </w:pPr>
          </w:p>
        </w:tc>
        <w:tc>
          <w:tcPr>
            <w:tcW w:w="771" w:type="pct"/>
            <w:shd w:val="clear" w:color="auto" w:fill="auto"/>
            <w:vAlign w:val="center"/>
          </w:tcPr>
          <w:p w14:paraId="0E176F68" w14:textId="77777777" w:rsidR="00605157" w:rsidRPr="00E917DE" w:rsidRDefault="00605157" w:rsidP="00B83688">
            <w:pPr>
              <w:rPr>
                <w:rFonts w:ascii="Arial" w:hAnsi="Arial" w:cs="Arial"/>
                <w:noProof/>
                <w:sz w:val="20"/>
                <w:lang w:val="cs-CZ"/>
              </w:rPr>
            </w:pPr>
          </w:p>
        </w:tc>
      </w:tr>
      <w:tr w:rsidR="00605157" w:rsidRPr="00E917DE" w14:paraId="549F6B94" w14:textId="77777777" w:rsidTr="00B83688">
        <w:trPr>
          <w:trHeight w:hRule="exact" w:val="445"/>
        </w:trPr>
        <w:tc>
          <w:tcPr>
            <w:tcW w:w="3368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283522F" w14:textId="2D5338A2" w:rsidR="00605157" w:rsidRDefault="00DE7AC0" w:rsidP="00B83688">
            <w:pPr>
              <w:rPr>
                <w:rFonts w:ascii="Arial" w:hAnsi="Arial" w:cs="Arial"/>
                <w:noProof/>
                <w:sz w:val="20"/>
                <w:lang w:val="cs-CZ"/>
              </w:rPr>
            </w:pPr>
            <w:r w:rsidRPr="00E917DE">
              <w:rPr>
                <w:rFonts w:ascii="Arial" w:hAnsi="Arial" w:cs="Arial"/>
                <w:b/>
                <w:noProof/>
                <w:sz w:val="20"/>
                <w:lang w:val="cs-CZ"/>
              </w:rPr>
              <w:t>Příloha 1</w:t>
            </w:r>
            <w:r w:rsidR="00605157" w:rsidRPr="00E917DE">
              <w:rPr>
                <w:rFonts w:ascii="Arial" w:hAnsi="Arial" w:cs="Arial"/>
                <w:b/>
                <w:noProof/>
                <w:sz w:val="20"/>
                <w:lang w:val="cs-CZ"/>
              </w:rPr>
              <w:t xml:space="preserve"> -</w:t>
            </w:r>
            <w:r w:rsidR="00605157" w:rsidRPr="00E917DE">
              <w:rPr>
                <w:rFonts w:ascii="Arial" w:hAnsi="Arial" w:cs="Arial"/>
                <w:noProof/>
                <w:sz w:val="20"/>
                <w:lang w:val="cs-CZ"/>
              </w:rPr>
              <w:t xml:space="preserve"> Cenová specifikace předmětu plnění</w:t>
            </w:r>
            <w:r w:rsidR="00B83688">
              <w:rPr>
                <w:rFonts w:ascii="Arial" w:hAnsi="Arial" w:cs="Arial"/>
                <w:noProof/>
                <w:sz w:val="20"/>
                <w:lang w:val="cs-CZ"/>
              </w:rPr>
              <w:t xml:space="preserve"> – </w:t>
            </w:r>
            <w:r w:rsidR="00B83688" w:rsidRPr="00B83688">
              <w:rPr>
                <w:rFonts w:ascii="Arial" w:hAnsi="Arial" w:cs="Arial"/>
                <w:noProof/>
                <w:sz w:val="20"/>
                <w:u w:val="single"/>
                <w:lang w:val="cs-CZ"/>
              </w:rPr>
              <w:t>účastník doplní</w:t>
            </w:r>
          </w:p>
          <w:p w14:paraId="58975E9A" w14:textId="0102C66F" w:rsidR="00B83688" w:rsidRPr="00E917DE" w:rsidRDefault="00B83688" w:rsidP="00B83688">
            <w:pPr>
              <w:rPr>
                <w:rFonts w:ascii="Arial" w:hAnsi="Arial" w:cs="Arial"/>
                <w:noProof/>
                <w:sz w:val="20"/>
                <w:lang w:val="cs-CZ"/>
              </w:rPr>
            </w:pPr>
          </w:p>
        </w:tc>
        <w:tc>
          <w:tcPr>
            <w:tcW w:w="861" w:type="pct"/>
            <w:tcBorders>
              <w:left w:val="single" w:sz="12" w:space="0" w:color="auto"/>
            </w:tcBorders>
            <w:vAlign w:val="center"/>
          </w:tcPr>
          <w:p w14:paraId="42150F10" w14:textId="77777777" w:rsidR="00605157" w:rsidRPr="00E917DE" w:rsidRDefault="00605157" w:rsidP="00B83688">
            <w:pPr>
              <w:rPr>
                <w:rFonts w:ascii="Arial" w:hAnsi="Arial" w:cs="Arial"/>
                <w:noProof/>
                <w:sz w:val="20"/>
                <w:lang w:val="cs-CZ"/>
              </w:rPr>
            </w:pPr>
          </w:p>
        </w:tc>
        <w:tc>
          <w:tcPr>
            <w:tcW w:w="771" w:type="pct"/>
            <w:shd w:val="clear" w:color="auto" w:fill="auto"/>
            <w:vAlign w:val="center"/>
          </w:tcPr>
          <w:p w14:paraId="3CEFBFD7" w14:textId="77777777" w:rsidR="00605157" w:rsidRPr="00E917DE" w:rsidRDefault="00605157" w:rsidP="00B83688">
            <w:pPr>
              <w:rPr>
                <w:rFonts w:ascii="Arial" w:hAnsi="Arial" w:cs="Arial"/>
                <w:noProof/>
                <w:sz w:val="20"/>
                <w:lang w:val="cs-CZ"/>
              </w:rPr>
            </w:pPr>
          </w:p>
        </w:tc>
      </w:tr>
      <w:tr w:rsidR="00605157" w:rsidRPr="00E917DE" w14:paraId="34A7922C" w14:textId="77777777" w:rsidTr="0076026D">
        <w:trPr>
          <w:trHeight w:hRule="exact" w:val="682"/>
        </w:trPr>
        <w:tc>
          <w:tcPr>
            <w:tcW w:w="3368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6DCBE09" w14:textId="7966F4BF" w:rsidR="00605157" w:rsidRPr="00E917DE" w:rsidRDefault="00605157" w:rsidP="00B83688">
            <w:pPr>
              <w:rPr>
                <w:rFonts w:ascii="Arial" w:hAnsi="Arial" w:cs="Arial"/>
                <w:noProof/>
                <w:sz w:val="20"/>
                <w:lang w:val="cs-CZ"/>
              </w:rPr>
            </w:pPr>
            <w:r w:rsidRPr="00E917DE">
              <w:rPr>
                <w:rFonts w:ascii="Arial" w:hAnsi="Arial" w:cs="Arial"/>
                <w:b/>
                <w:noProof/>
                <w:sz w:val="20"/>
                <w:lang w:val="cs-CZ"/>
              </w:rPr>
              <w:t xml:space="preserve">Příloha 2 </w:t>
            </w:r>
            <w:r w:rsidR="00C23B65" w:rsidRPr="00E917DE">
              <w:rPr>
                <w:rFonts w:ascii="Arial" w:hAnsi="Arial" w:cs="Arial"/>
                <w:b/>
                <w:noProof/>
                <w:sz w:val="20"/>
                <w:lang w:val="cs-CZ"/>
              </w:rPr>
              <w:t>–</w:t>
            </w:r>
            <w:r w:rsidR="00C23B65" w:rsidRPr="00E917DE">
              <w:rPr>
                <w:rFonts w:ascii="Arial" w:hAnsi="Arial" w:cs="Arial"/>
                <w:noProof/>
                <w:sz w:val="20"/>
                <w:lang w:val="cs-CZ"/>
              </w:rPr>
              <w:t xml:space="preserve"> Technické podmínky a postupy pro výměnu měřidel</w:t>
            </w:r>
          </w:p>
        </w:tc>
        <w:tc>
          <w:tcPr>
            <w:tcW w:w="861" w:type="pct"/>
            <w:tcBorders>
              <w:left w:val="single" w:sz="12" w:space="0" w:color="auto"/>
            </w:tcBorders>
            <w:vAlign w:val="center"/>
          </w:tcPr>
          <w:p w14:paraId="3D733D01" w14:textId="77777777" w:rsidR="00605157" w:rsidRPr="00E917DE" w:rsidRDefault="00605157" w:rsidP="00B83688">
            <w:pPr>
              <w:rPr>
                <w:rFonts w:ascii="Arial" w:hAnsi="Arial" w:cs="Arial"/>
                <w:noProof/>
                <w:sz w:val="20"/>
                <w:lang w:val="cs-CZ"/>
              </w:rPr>
            </w:pPr>
          </w:p>
        </w:tc>
        <w:tc>
          <w:tcPr>
            <w:tcW w:w="771" w:type="pct"/>
            <w:shd w:val="clear" w:color="auto" w:fill="auto"/>
            <w:vAlign w:val="center"/>
          </w:tcPr>
          <w:p w14:paraId="08F8321F" w14:textId="77777777" w:rsidR="00605157" w:rsidRPr="00E917DE" w:rsidRDefault="00605157" w:rsidP="00B83688">
            <w:pPr>
              <w:rPr>
                <w:rFonts w:ascii="Arial" w:hAnsi="Arial" w:cs="Arial"/>
                <w:noProof/>
                <w:sz w:val="20"/>
                <w:lang w:val="cs-CZ"/>
              </w:rPr>
            </w:pPr>
          </w:p>
        </w:tc>
      </w:tr>
      <w:tr w:rsidR="00605157" w:rsidRPr="00E917DE" w14:paraId="3B3EA8FD" w14:textId="77777777" w:rsidTr="00BE1E49">
        <w:trPr>
          <w:trHeight w:hRule="exact" w:val="422"/>
        </w:trPr>
        <w:tc>
          <w:tcPr>
            <w:tcW w:w="3368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C32A0B5" w14:textId="62FD22C4" w:rsidR="00605157" w:rsidRPr="00E917DE" w:rsidRDefault="00B26C32" w:rsidP="00B83688">
            <w:pPr>
              <w:rPr>
                <w:rFonts w:ascii="Arial" w:hAnsi="Arial" w:cs="Arial"/>
                <w:noProof/>
                <w:sz w:val="20"/>
                <w:szCs w:val="20"/>
                <w:lang w:val="cs-CZ"/>
              </w:rPr>
            </w:pPr>
            <w:r w:rsidRPr="00E917DE">
              <w:rPr>
                <w:rFonts w:ascii="Arial" w:hAnsi="Arial" w:cs="Arial"/>
                <w:b/>
                <w:noProof/>
                <w:sz w:val="20"/>
                <w:szCs w:val="20"/>
                <w:lang w:val="cs-CZ"/>
              </w:rPr>
              <w:t>Příloha 3</w:t>
            </w:r>
            <w:r w:rsidR="00605157" w:rsidRPr="00E917DE">
              <w:rPr>
                <w:rFonts w:ascii="Arial" w:hAnsi="Arial" w:cs="Arial"/>
                <w:b/>
                <w:noProof/>
                <w:sz w:val="20"/>
                <w:szCs w:val="20"/>
                <w:lang w:val="cs-CZ"/>
              </w:rPr>
              <w:t xml:space="preserve"> </w:t>
            </w:r>
            <w:r w:rsidR="00C23B65" w:rsidRPr="00E917DE">
              <w:rPr>
                <w:rFonts w:ascii="Arial" w:hAnsi="Arial" w:cs="Arial"/>
                <w:b/>
                <w:noProof/>
                <w:sz w:val="20"/>
                <w:szCs w:val="20"/>
                <w:lang w:val="cs-CZ"/>
              </w:rPr>
              <w:t>–</w:t>
            </w:r>
            <w:r w:rsidR="00605157" w:rsidRPr="00E917DE">
              <w:rPr>
                <w:rFonts w:ascii="Arial" w:hAnsi="Arial" w:cs="Arial"/>
                <w:noProof/>
                <w:sz w:val="20"/>
                <w:szCs w:val="20"/>
                <w:lang w:val="cs-CZ"/>
              </w:rPr>
              <w:t xml:space="preserve"> </w:t>
            </w:r>
            <w:r w:rsidR="006936D2" w:rsidRPr="00E917DE">
              <w:rPr>
                <w:rFonts w:ascii="Arial" w:hAnsi="Arial" w:cs="Arial"/>
                <w:noProof/>
                <w:sz w:val="20"/>
                <w:szCs w:val="20"/>
                <w:lang w:val="cs-CZ"/>
              </w:rPr>
              <w:t>Dílčí objednávka – odvolávka (vzor)</w:t>
            </w:r>
          </w:p>
        </w:tc>
        <w:tc>
          <w:tcPr>
            <w:tcW w:w="861" w:type="pct"/>
            <w:tcBorders>
              <w:left w:val="single" w:sz="12" w:space="0" w:color="auto"/>
            </w:tcBorders>
            <w:vAlign w:val="center"/>
          </w:tcPr>
          <w:p w14:paraId="7D4C07FB" w14:textId="77777777" w:rsidR="00605157" w:rsidRPr="00E917DE" w:rsidRDefault="00605157" w:rsidP="00B83688">
            <w:pPr>
              <w:rPr>
                <w:rFonts w:ascii="Arial" w:hAnsi="Arial" w:cs="Arial"/>
                <w:noProof/>
                <w:sz w:val="20"/>
                <w:lang w:val="cs-CZ"/>
              </w:rPr>
            </w:pPr>
          </w:p>
        </w:tc>
        <w:tc>
          <w:tcPr>
            <w:tcW w:w="771" w:type="pct"/>
            <w:shd w:val="clear" w:color="auto" w:fill="auto"/>
            <w:vAlign w:val="center"/>
          </w:tcPr>
          <w:p w14:paraId="68DB2C48" w14:textId="77777777" w:rsidR="00605157" w:rsidRPr="00E917DE" w:rsidRDefault="00605157" w:rsidP="00B83688">
            <w:pPr>
              <w:rPr>
                <w:rFonts w:ascii="Arial" w:hAnsi="Arial" w:cs="Arial"/>
                <w:noProof/>
                <w:sz w:val="20"/>
                <w:lang w:val="cs-CZ"/>
              </w:rPr>
            </w:pPr>
          </w:p>
        </w:tc>
      </w:tr>
      <w:tr w:rsidR="00605157" w:rsidRPr="00E917DE" w14:paraId="3C058671" w14:textId="77777777" w:rsidTr="00BE1E49">
        <w:trPr>
          <w:trHeight w:hRule="exact" w:val="712"/>
        </w:trPr>
        <w:tc>
          <w:tcPr>
            <w:tcW w:w="3368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05D1EBF" w14:textId="45E35187" w:rsidR="00605157" w:rsidRPr="00E917DE" w:rsidRDefault="00B26C32" w:rsidP="00DE7AC0">
            <w:pPr>
              <w:rPr>
                <w:rFonts w:ascii="Arial" w:hAnsi="Arial" w:cs="Arial"/>
                <w:noProof/>
                <w:sz w:val="20"/>
                <w:szCs w:val="20"/>
                <w:lang w:val="cs-CZ"/>
              </w:rPr>
            </w:pPr>
            <w:r w:rsidRPr="00E917DE">
              <w:rPr>
                <w:rFonts w:ascii="Arial" w:hAnsi="Arial" w:cs="Arial"/>
                <w:b/>
                <w:noProof/>
                <w:sz w:val="20"/>
                <w:szCs w:val="20"/>
                <w:lang w:val="cs-CZ"/>
              </w:rPr>
              <w:t>Příloha 4</w:t>
            </w:r>
            <w:r w:rsidR="00DE7AC0" w:rsidRPr="00E917DE">
              <w:rPr>
                <w:rFonts w:ascii="Arial" w:hAnsi="Arial" w:cs="Arial"/>
                <w:b/>
                <w:noProof/>
                <w:sz w:val="20"/>
                <w:szCs w:val="20"/>
                <w:lang w:val="cs-CZ"/>
              </w:rPr>
              <w:t xml:space="preserve"> </w:t>
            </w:r>
            <w:r w:rsidRPr="00E917DE">
              <w:rPr>
                <w:rFonts w:ascii="Arial" w:hAnsi="Arial" w:cs="Arial"/>
                <w:b/>
                <w:noProof/>
                <w:sz w:val="20"/>
                <w:szCs w:val="20"/>
                <w:lang w:val="cs-CZ"/>
              </w:rPr>
              <w:t>–</w:t>
            </w:r>
            <w:r w:rsidR="00605157" w:rsidRPr="00E917DE">
              <w:rPr>
                <w:rFonts w:ascii="Arial" w:hAnsi="Arial" w:cs="Arial"/>
                <w:noProof/>
                <w:sz w:val="20"/>
                <w:szCs w:val="20"/>
                <w:lang w:val="cs-CZ"/>
              </w:rPr>
              <w:t xml:space="preserve"> </w:t>
            </w:r>
            <w:r w:rsidR="006936D2" w:rsidRPr="00E917DE">
              <w:rPr>
                <w:rFonts w:ascii="Arial" w:eastAsia="Calibri" w:hAnsi="Arial" w:cs="Arial"/>
                <w:noProof/>
                <w:sz w:val="20"/>
                <w:szCs w:val="20"/>
                <w:lang w:val="cs-CZ"/>
              </w:rPr>
              <w:t>Odpovědní zástupci Objednatele</w:t>
            </w:r>
          </w:p>
        </w:tc>
        <w:tc>
          <w:tcPr>
            <w:tcW w:w="861" w:type="pct"/>
            <w:tcBorders>
              <w:left w:val="single" w:sz="12" w:space="0" w:color="auto"/>
            </w:tcBorders>
            <w:vAlign w:val="center"/>
          </w:tcPr>
          <w:p w14:paraId="5F713AE2" w14:textId="77777777" w:rsidR="00605157" w:rsidRPr="00E917DE" w:rsidRDefault="00605157" w:rsidP="00B83688">
            <w:pPr>
              <w:rPr>
                <w:rFonts w:ascii="Arial" w:hAnsi="Arial" w:cs="Arial"/>
                <w:noProof/>
                <w:sz w:val="20"/>
                <w:lang w:val="cs-CZ"/>
              </w:rPr>
            </w:pPr>
          </w:p>
        </w:tc>
        <w:tc>
          <w:tcPr>
            <w:tcW w:w="771" w:type="pct"/>
            <w:shd w:val="clear" w:color="auto" w:fill="auto"/>
            <w:vAlign w:val="center"/>
          </w:tcPr>
          <w:p w14:paraId="15ECE478" w14:textId="77777777" w:rsidR="00605157" w:rsidRPr="00E917DE" w:rsidRDefault="00605157" w:rsidP="00B83688">
            <w:pPr>
              <w:rPr>
                <w:rFonts w:ascii="Arial" w:hAnsi="Arial" w:cs="Arial"/>
                <w:noProof/>
                <w:sz w:val="20"/>
                <w:lang w:val="cs-CZ"/>
              </w:rPr>
            </w:pPr>
          </w:p>
        </w:tc>
      </w:tr>
      <w:tr w:rsidR="00605157" w:rsidRPr="00E917DE" w14:paraId="1E166A00" w14:textId="77777777" w:rsidTr="00BE1E49">
        <w:trPr>
          <w:trHeight w:hRule="exact" w:val="566"/>
        </w:trPr>
        <w:tc>
          <w:tcPr>
            <w:tcW w:w="3368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B037564" w14:textId="72E168CE" w:rsidR="00605157" w:rsidRPr="00E917DE" w:rsidRDefault="00B26C32" w:rsidP="00A520D5">
            <w:pPr>
              <w:rPr>
                <w:rFonts w:ascii="Arial" w:hAnsi="Arial" w:cs="Arial"/>
                <w:noProof/>
                <w:sz w:val="20"/>
                <w:szCs w:val="20"/>
                <w:lang w:val="cs-CZ"/>
              </w:rPr>
            </w:pPr>
            <w:r w:rsidRPr="00E917DE">
              <w:rPr>
                <w:rFonts w:ascii="Arial" w:hAnsi="Arial" w:cs="Arial"/>
                <w:b/>
                <w:noProof/>
                <w:sz w:val="20"/>
                <w:szCs w:val="20"/>
                <w:lang w:val="cs-CZ"/>
              </w:rPr>
              <w:t>Příloha 5</w:t>
            </w:r>
            <w:r w:rsidR="00605157" w:rsidRPr="00E917DE">
              <w:rPr>
                <w:rFonts w:ascii="Arial" w:hAnsi="Arial" w:cs="Arial"/>
                <w:b/>
                <w:noProof/>
                <w:sz w:val="20"/>
                <w:szCs w:val="20"/>
                <w:lang w:val="cs-CZ"/>
              </w:rPr>
              <w:t xml:space="preserve"> </w:t>
            </w:r>
            <w:r w:rsidRPr="00E917DE">
              <w:rPr>
                <w:rFonts w:ascii="Arial" w:hAnsi="Arial" w:cs="Arial"/>
                <w:b/>
                <w:noProof/>
                <w:sz w:val="20"/>
                <w:szCs w:val="20"/>
                <w:lang w:val="cs-CZ"/>
              </w:rPr>
              <w:t>–</w:t>
            </w:r>
            <w:r w:rsidR="00605157" w:rsidRPr="00E917DE">
              <w:rPr>
                <w:rFonts w:ascii="Arial" w:hAnsi="Arial" w:cs="Arial"/>
                <w:noProof/>
                <w:sz w:val="20"/>
                <w:szCs w:val="20"/>
                <w:lang w:val="cs-CZ"/>
              </w:rPr>
              <w:t xml:space="preserve"> </w:t>
            </w:r>
            <w:r w:rsidR="006936D2" w:rsidRPr="00E917DE">
              <w:rPr>
                <w:rFonts w:ascii="Arial" w:hAnsi="Arial" w:cs="Arial"/>
                <w:noProof/>
                <w:sz w:val="20"/>
                <w:szCs w:val="20"/>
                <w:lang w:val="cs-CZ"/>
              </w:rPr>
              <w:t>Realizační tým zhotovitele</w:t>
            </w:r>
          </w:p>
        </w:tc>
        <w:tc>
          <w:tcPr>
            <w:tcW w:w="861" w:type="pct"/>
            <w:tcBorders>
              <w:left w:val="single" w:sz="12" w:space="0" w:color="auto"/>
            </w:tcBorders>
            <w:vAlign w:val="center"/>
          </w:tcPr>
          <w:p w14:paraId="0EBB5D17" w14:textId="77777777" w:rsidR="00605157" w:rsidRPr="00E917DE" w:rsidRDefault="00605157" w:rsidP="00B83688">
            <w:pPr>
              <w:rPr>
                <w:rFonts w:ascii="Arial" w:hAnsi="Arial" w:cs="Arial"/>
                <w:noProof/>
                <w:sz w:val="20"/>
                <w:lang w:val="cs-CZ"/>
              </w:rPr>
            </w:pPr>
          </w:p>
        </w:tc>
        <w:tc>
          <w:tcPr>
            <w:tcW w:w="771" w:type="pct"/>
            <w:shd w:val="clear" w:color="auto" w:fill="auto"/>
            <w:vAlign w:val="center"/>
          </w:tcPr>
          <w:p w14:paraId="44EEF414" w14:textId="77777777" w:rsidR="00605157" w:rsidRPr="00E917DE" w:rsidRDefault="00605157" w:rsidP="00B83688">
            <w:pPr>
              <w:rPr>
                <w:rFonts w:ascii="Arial" w:hAnsi="Arial" w:cs="Arial"/>
                <w:noProof/>
                <w:sz w:val="20"/>
                <w:lang w:val="cs-CZ"/>
              </w:rPr>
            </w:pPr>
          </w:p>
        </w:tc>
      </w:tr>
      <w:tr w:rsidR="00BE1E49" w:rsidRPr="00E917DE" w14:paraId="291CA5F6" w14:textId="77777777" w:rsidTr="00B26C32">
        <w:trPr>
          <w:trHeight w:hRule="exact" w:val="433"/>
        </w:trPr>
        <w:tc>
          <w:tcPr>
            <w:tcW w:w="3368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F5B203E" w14:textId="46A3DF89" w:rsidR="00BE1E49" w:rsidRPr="00E917DE" w:rsidRDefault="00BE1E49" w:rsidP="00A520D5">
            <w:pPr>
              <w:rPr>
                <w:rFonts w:ascii="Arial" w:hAnsi="Arial" w:cs="Arial"/>
                <w:b/>
                <w:noProof/>
                <w:sz w:val="20"/>
                <w:szCs w:val="20"/>
                <w:lang w:val="cs-CZ"/>
              </w:rPr>
            </w:pPr>
            <w:r w:rsidRPr="00E917DE">
              <w:rPr>
                <w:rFonts w:ascii="Arial" w:hAnsi="Arial" w:cs="Arial"/>
                <w:b/>
                <w:noProof/>
                <w:sz w:val="20"/>
                <w:szCs w:val="20"/>
                <w:lang w:val="cs-CZ"/>
              </w:rPr>
              <w:t xml:space="preserve">Příloha 6 </w:t>
            </w:r>
            <w:r w:rsidR="006936D2" w:rsidRPr="00E917DE">
              <w:rPr>
                <w:rFonts w:ascii="Arial" w:hAnsi="Arial" w:cs="Arial"/>
                <w:b/>
                <w:noProof/>
                <w:sz w:val="20"/>
                <w:szCs w:val="20"/>
                <w:lang w:val="cs-CZ"/>
              </w:rPr>
              <w:t>–</w:t>
            </w:r>
            <w:r w:rsidRPr="00E917DE">
              <w:rPr>
                <w:rFonts w:ascii="Arial" w:hAnsi="Arial" w:cs="Arial"/>
                <w:noProof/>
                <w:sz w:val="20"/>
                <w:szCs w:val="20"/>
                <w:lang w:val="cs-CZ"/>
              </w:rPr>
              <w:t xml:space="preserve"> </w:t>
            </w:r>
            <w:r w:rsidR="006936D2" w:rsidRPr="00E917DE">
              <w:rPr>
                <w:rFonts w:ascii="Arial" w:eastAsia="Calibri" w:hAnsi="Arial" w:cs="Arial"/>
                <w:noProof/>
                <w:sz w:val="20"/>
                <w:szCs w:val="20"/>
                <w:lang w:val="cs-CZ"/>
              </w:rPr>
              <w:t>Souhrnný protokol o předání dokladů</w:t>
            </w:r>
            <w:r w:rsidR="00B83688">
              <w:rPr>
                <w:rFonts w:ascii="Arial" w:eastAsia="Calibri" w:hAnsi="Arial" w:cs="Arial"/>
                <w:noProof/>
                <w:sz w:val="20"/>
                <w:szCs w:val="20"/>
                <w:lang w:val="cs-CZ"/>
              </w:rPr>
              <w:t xml:space="preserve"> (vzor)</w:t>
            </w:r>
          </w:p>
        </w:tc>
        <w:tc>
          <w:tcPr>
            <w:tcW w:w="861" w:type="pct"/>
            <w:tcBorders>
              <w:left w:val="single" w:sz="12" w:space="0" w:color="auto"/>
            </w:tcBorders>
            <w:vAlign w:val="center"/>
          </w:tcPr>
          <w:p w14:paraId="65F0F789" w14:textId="77777777" w:rsidR="00BE1E49" w:rsidRPr="00E917DE" w:rsidRDefault="00BE1E49" w:rsidP="00B83688">
            <w:pPr>
              <w:rPr>
                <w:rFonts w:ascii="Arial" w:hAnsi="Arial" w:cs="Arial"/>
                <w:noProof/>
                <w:sz w:val="20"/>
                <w:lang w:val="cs-CZ"/>
              </w:rPr>
            </w:pPr>
          </w:p>
        </w:tc>
        <w:tc>
          <w:tcPr>
            <w:tcW w:w="771" w:type="pct"/>
            <w:shd w:val="clear" w:color="auto" w:fill="auto"/>
            <w:vAlign w:val="center"/>
          </w:tcPr>
          <w:p w14:paraId="68553D46" w14:textId="77777777" w:rsidR="00BE1E49" w:rsidRPr="00E917DE" w:rsidRDefault="00BE1E49" w:rsidP="00B83688">
            <w:pPr>
              <w:rPr>
                <w:rFonts w:ascii="Arial" w:hAnsi="Arial" w:cs="Arial"/>
                <w:noProof/>
                <w:sz w:val="20"/>
                <w:lang w:val="cs-CZ"/>
              </w:rPr>
            </w:pPr>
          </w:p>
        </w:tc>
      </w:tr>
      <w:tr w:rsidR="00122884" w:rsidRPr="00E917DE" w14:paraId="69EAC1BC" w14:textId="77777777" w:rsidTr="006936D2">
        <w:trPr>
          <w:trHeight w:hRule="exact" w:val="622"/>
        </w:trPr>
        <w:tc>
          <w:tcPr>
            <w:tcW w:w="3368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AF931B9" w14:textId="255476CD" w:rsidR="00122884" w:rsidRPr="00E917DE" w:rsidRDefault="00797391" w:rsidP="00A520D5">
            <w:pPr>
              <w:rPr>
                <w:rFonts w:ascii="Arial" w:hAnsi="Arial" w:cs="Arial"/>
                <w:b/>
                <w:noProof/>
                <w:sz w:val="20"/>
                <w:szCs w:val="20"/>
                <w:lang w:val="cs-CZ"/>
              </w:rPr>
            </w:pPr>
            <w:r w:rsidRPr="00E917DE">
              <w:rPr>
                <w:rFonts w:ascii="Arial" w:hAnsi="Arial" w:cs="Arial"/>
                <w:b/>
                <w:noProof/>
                <w:sz w:val="20"/>
                <w:szCs w:val="20"/>
                <w:lang w:val="cs-CZ"/>
              </w:rPr>
              <w:t>Příloha 7</w:t>
            </w:r>
            <w:r w:rsidR="00122884" w:rsidRPr="00E917DE">
              <w:rPr>
                <w:rFonts w:ascii="Arial" w:hAnsi="Arial" w:cs="Arial"/>
                <w:b/>
                <w:noProof/>
                <w:sz w:val="20"/>
                <w:szCs w:val="20"/>
                <w:lang w:val="cs-CZ"/>
              </w:rPr>
              <w:t xml:space="preserve"> </w:t>
            </w:r>
            <w:r w:rsidRPr="00E917DE">
              <w:rPr>
                <w:rFonts w:ascii="Arial" w:hAnsi="Arial" w:cs="Arial"/>
                <w:b/>
                <w:noProof/>
                <w:sz w:val="20"/>
                <w:szCs w:val="20"/>
                <w:lang w:val="cs-CZ"/>
              </w:rPr>
              <w:t>–</w:t>
            </w:r>
            <w:r w:rsidR="00122884" w:rsidRPr="00E917DE">
              <w:rPr>
                <w:rFonts w:ascii="Arial" w:hAnsi="Arial" w:cs="Arial"/>
                <w:noProof/>
                <w:sz w:val="20"/>
                <w:szCs w:val="20"/>
                <w:lang w:val="cs-CZ"/>
              </w:rPr>
              <w:t xml:space="preserve"> </w:t>
            </w:r>
            <w:r w:rsidR="006936D2" w:rsidRPr="00E917DE">
              <w:rPr>
                <w:rFonts w:ascii="Arial" w:eastAsia="Calibri" w:hAnsi="Arial" w:cs="Arial"/>
                <w:noProof/>
                <w:sz w:val="20"/>
                <w:szCs w:val="20"/>
                <w:lang w:val="cs-CZ"/>
              </w:rPr>
              <w:t>Všeobecné nákupní podmínky společnosti E.ON Czech</w:t>
            </w:r>
            <w:r w:rsidR="00B83688">
              <w:rPr>
                <w:rFonts w:ascii="Arial" w:eastAsia="Calibri" w:hAnsi="Arial" w:cs="Arial"/>
                <w:noProof/>
                <w:sz w:val="20"/>
                <w:szCs w:val="20"/>
                <w:lang w:val="cs-CZ"/>
              </w:rPr>
              <w:t xml:space="preserve"> – </w:t>
            </w:r>
            <w:bookmarkStart w:id="0" w:name="_GoBack"/>
            <w:r w:rsidR="00B83688" w:rsidRPr="00B83688">
              <w:rPr>
                <w:rFonts w:ascii="Arial" w:eastAsia="Calibri" w:hAnsi="Arial" w:cs="Arial"/>
                <w:noProof/>
                <w:sz w:val="20"/>
                <w:szCs w:val="20"/>
                <w:u w:val="single"/>
                <w:lang w:val="cs-CZ"/>
              </w:rPr>
              <w:t>účastník doplní</w:t>
            </w:r>
            <w:bookmarkEnd w:id="0"/>
          </w:p>
        </w:tc>
        <w:tc>
          <w:tcPr>
            <w:tcW w:w="861" w:type="pct"/>
            <w:tcBorders>
              <w:left w:val="single" w:sz="12" w:space="0" w:color="auto"/>
            </w:tcBorders>
            <w:vAlign w:val="center"/>
          </w:tcPr>
          <w:p w14:paraId="74F57A58" w14:textId="77777777" w:rsidR="00122884" w:rsidRPr="00E917DE" w:rsidRDefault="00122884" w:rsidP="00B83688">
            <w:pPr>
              <w:rPr>
                <w:rFonts w:ascii="Arial" w:hAnsi="Arial" w:cs="Arial"/>
                <w:noProof/>
                <w:sz w:val="20"/>
                <w:lang w:val="cs-CZ"/>
              </w:rPr>
            </w:pPr>
          </w:p>
        </w:tc>
        <w:tc>
          <w:tcPr>
            <w:tcW w:w="771" w:type="pct"/>
            <w:shd w:val="clear" w:color="auto" w:fill="auto"/>
            <w:vAlign w:val="center"/>
          </w:tcPr>
          <w:p w14:paraId="086370CB" w14:textId="77777777" w:rsidR="00122884" w:rsidRPr="00E917DE" w:rsidRDefault="00122884" w:rsidP="00B83688">
            <w:pPr>
              <w:rPr>
                <w:rFonts w:ascii="Arial" w:hAnsi="Arial" w:cs="Arial"/>
                <w:noProof/>
                <w:sz w:val="20"/>
                <w:lang w:val="cs-CZ"/>
              </w:rPr>
            </w:pPr>
          </w:p>
        </w:tc>
      </w:tr>
      <w:tr w:rsidR="006936D2" w:rsidRPr="00E917DE" w14:paraId="4FAEAF57" w14:textId="77777777" w:rsidTr="006936D2">
        <w:trPr>
          <w:trHeight w:hRule="exact" w:val="622"/>
        </w:trPr>
        <w:tc>
          <w:tcPr>
            <w:tcW w:w="3368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1DB922D" w14:textId="39608DE7" w:rsidR="006936D2" w:rsidRPr="00E917DE" w:rsidRDefault="006936D2" w:rsidP="00A520D5">
            <w:pPr>
              <w:rPr>
                <w:rFonts w:ascii="Arial" w:hAnsi="Arial" w:cs="Arial"/>
                <w:b/>
                <w:noProof/>
                <w:sz w:val="20"/>
                <w:szCs w:val="20"/>
                <w:lang w:val="cs-CZ"/>
              </w:rPr>
            </w:pPr>
            <w:r w:rsidRPr="00E917DE">
              <w:rPr>
                <w:rFonts w:ascii="Arial" w:hAnsi="Arial" w:cs="Arial"/>
                <w:b/>
                <w:noProof/>
                <w:sz w:val="20"/>
                <w:szCs w:val="20"/>
                <w:lang w:val="cs-CZ"/>
              </w:rPr>
              <w:t>Příloha 8 –</w:t>
            </w:r>
            <w:r w:rsidRPr="00E917DE">
              <w:rPr>
                <w:rFonts w:ascii="Arial" w:hAnsi="Arial" w:cs="Arial"/>
                <w:noProof/>
                <w:sz w:val="20"/>
                <w:szCs w:val="20"/>
                <w:lang w:val="cs-CZ"/>
              </w:rPr>
              <w:t xml:space="preserve"> Dokumentace k zajištění BOZP</w:t>
            </w:r>
          </w:p>
        </w:tc>
        <w:tc>
          <w:tcPr>
            <w:tcW w:w="861" w:type="pct"/>
            <w:tcBorders>
              <w:left w:val="single" w:sz="12" w:space="0" w:color="auto"/>
            </w:tcBorders>
            <w:vAlign w:val="center"/>
          </w:tcPr>
          <w:p w14:paraId="6F839D8A" w14:textId="77777777" w:rsidR="006936D2" w:rsidRPr="00E917DE" w:rsidRDefault="006936D2" w:rsidP="00B83688">
            <w:pPr>
              <w:rPr>
                <w:rFonts w:ascii="Arial" w:hAnsi="Arial" w:cs="Arial"/>
                <w:noProof/>
                <w:sz w:val="20"/>
                <w:lang w:val="cs-CZ"/>
              </w:rPr>
            </w:pPr>
          </w:p>
        </w:tc>
        <w:tc>
          <w:tcPr>
            <w:tcW w:w="771" w:type="pct"/>
            <w:shd w:val="clear" w:color="auto" w:fill="auto"/>
            <w:vAlign w:val="center"/>
          </w:tcPr>
          <w:p w14:paraId="273FA521" w14:textId="77777777" w:rsidR="006936D2" w:rsidRPr="00E917DE" w:rsidRDefault="006936D2" w:rsidP="00B83688">
            <w:pPr>
              <w:rPr>
                <w:rFonts w:ascii="Arial" w:hAnsi="Arial" w:cs="Arial"/>
                <w:noProof/>
                <w:sz w:val="20"/>
                <w:lang w:val="cs-CZ"/>
              </w:rPr>
            </w:pPr>
          </w:p>
        </w:tc>
      </w:tr>
      <w:tr w:rsidR="006936D2" w:rsidRPr="00E917DE" w14:paraId="0031F031" w14:textId="77777777" w:rsidTr="006936D2">
        <w:trPr>
          <w:trHeight w:hRule="exact" w:val="622"/>
        </w:trPr>
        <w:tc>
          <w:tcPr>
            <w:tcW w:w="3368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E4590D0" w14:textId="3575FC37" w:rsidR="006936D2" w:rsidRPr="00E917DE" w:rsidRDefault="006936D2" w:rsidP="00A520D5">
            <w:pPr>
              <w:rPr>
                <w:rFonts w:ascii="Arial" w:hAnsi="Arial" w:cs="Arial"/>
                <w:b/>
                <w:noProof/>
                <w:sz w:val="20"/>
                <w:szCs w:val="20"/>
                <w:lang w:val="cs-CZ"/>
              </w:rPr>
            </w:pPr>
            <w:r w:rsidRPr="00E917DE">
              <w:rPr>
                <w:rFonts w:ascii="Arial" w:hAnsi="Arial" w:cs="Arial"/>
                <w:b/>
                <w:noProof/>
                <w:sz w:val="20"/>
                <w:szCs w:val="20"/>
                <w:lang w:val="cs-CZ"/>
              </w:rPr>
              <w:t xml:space="preserve">Příloha 9 – </w:t>
            </w:r>
            <w:r w:rsidRPr="00E917DE">
              <w:rPr>
                <w:rFonts w:ascii="Arial" w:hAnsi="Arial" w:cs="Arial"/>
                <w:noProof/>
                <w:sz w:val="20"/>
                <w:szCs w:val="20"/>
                <w:lang w:val="cs-CZ"/>
              </w:rPr>
              <w:t>Plán BOZP pro činnosti OPEX včetně příloh č. 9.1 a 9.2</w:t>
            </w:r>
          </w:p>
        </w:tc>
        <w:tc>
          <w:tcPr>
            <w:tcW w:w="861" w:type="pct"/>
            <w:tcBorders>
              <w:left w:val="single" w:sz="12" w:space="0" w:color="auto"/>
            </w:tcBorders>
            <w:vAlign w:val="center"/>
          </w:tcPr>
          <w:p w14:paraId="2DD15EB2" w14:textId="77777777" w:rsidR="006936D2" w:rsidRPr="00E917DE" w:rsidRDefault="006936D2" w:rsidP="00B83688">
            <w:pPr>
              <w:rPr>
                <w:rFonts w:ascii="Arial" w:hAnsi="Arial" w:cs="Arial"/>
                <w:noProof/>
                <w:sz w:val="20"/>
                <w:lang w:val="cs-CZ"/>
              </w:rPr>
            </w:pPr>
          </w:p>
        </w:tc>
        <w:tc>
          <w:tcPr>
            <w:tcW w:w="771" w:type="pct"/>
            <w:shd w:val="clear" w:color="auto" w:fill="auto"/>
            <w:vAlign w:val="center"/>
          </w:tcPr>
          <w:p w14:paraId="542A920D" w14:textId="77777777" w:rsidR="006936D2" w:rsidRPr="00E917DE" w:rsidRDefault="006936D2" w:rsidP="00B83688">
            <w:pPr>
              <w:rPr>
                <w:rFonts w:ascii="Arial" w:hAnsi="Arial" w:cs="Arial"/>
                <w:noProof/>
                <w:sz w:val="20"/>
                <w:lang w:val="cs-CZ"/>
              </w:rPr>
            </w:pPr>
          </w:p>
        </w:tc>
      </w:tr>
      <w:tr w:rsidR="006936D2" w:rsidRPr="00E917DE" w14:paraId="0A1AD217" w14:textId="77777777" w:rsidTr="006936D2">
        <w:trPr>
          <w:trHeight w:hRule="exact" w:val="622"/>
        </w:trPr>
        <w:tc>
          <w:tcPr>
            <w:tcW w:w="3368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5E5FCB3" w14:textId="2900F04D" w:rsidR="006936D2" w:rsidRPr="00E917DE" w:rsidRDefault="006936D2" w:rsidP="00A520D5">
            <w:pPr>
              <w:rPr>
                <w:rFonts w:ascii="Arial" w:hAnsi="Arial" w:cs="Arial"/>
                <w:b/>
                <w:noProof/>
                <w:sz w:val="20"/>
                <w:szCs w:val="20"/>
                <w:lang w:val="cs-CZ"/>
              </w:rPr>
            </w:pPr>
            <w:r w:rsidRPr="00E917DE">
              <w:rPr>
                <w:rFonts w:ascii="Arial" w:hAnsi="Arial" w:cs="Arial"/>
                <w:b/>
                <w:noProof/>
                <w:sz w:val="20"/>
                <w:szCs w:val="20"/>
                <w:lang w:val="cs-CZ"/>
              </w:rPr>
              <w:t xml:space="preserve">Příloha 10 – </w:t>
            </w:r>
            <w:r w:rsidRPr="00E917DE">
              <w:rPr>
                <w:rFonts w:ascii="Arial" w:hAnsi="Arial" w:cs="Arial"/>
                <w:noProof/>
                <w:sz w:val="20"/>
                <w:szCs w:val="20"/>
                <w:lang w:val="cs-CZ"/>
              </w:rPr>
              <w:t>MPBP pro výměnu pojistkových vložek u zařízení nízkého napětí</w:t>
            </w:r>
          </w:p>
        </w:tc>
        <w:tc>
          <w:tcPr>
            <w:tcW w:w="861" w:type="pct"/>
            <w:tcBorders>
              <w:left w:val="single" w:sz="12" w:space="0" w:color="auto"/>
            </w:tcBorders>
            <w:vAlign w:val="center"/>
          </w:tcPr>
          <w:p w14:paraId="431C5A82" w14:textId="77777777" w:rsidR="006936D2" w:rsidRPr="00E917DE" w:rsidRDefault="006936D2" w:rsidP="00B83688">
            <w:pPr>
              <w:rPr>
                <w:rFonts w:ascii="Arial" w:hAnsi="Arial" w:cs="Arial"/>
                <w:noProof/>
                <w:sz w:val="20"/>
                <w:lang w:val="cs-CZ"/>
              </w:rPr>
            </w:pPr>
          </w:p>
        </w:tc>
        <w:tc>
          <w:tcPr>
            <w:tcW w:w="771" w:type="pct"/>
            <w:shd w:val="clear" w:color="auto" w:fill="auto"/>
            <w:vAlign w:val="center"/>
          </w:tcPr>
          <w:p w14:paraId="31C91441" w14:textId="77777777" w:rsidR="006936D2" w:rsidRPr="00E917DE" w:rsidRDefault="006936D2" w:rsidP="00B83688">
            <w:pPr>
              <w:rPr>
                <w:rFonts w:ascii="Arial" w:hAnsi="Arial" w:cs="Arial"/>
                <w:noProof/>
                <w:sz w:val="20"/>
                <w:lang w:val="cs-CZ"/>
              </w:rPr>
            </w:pPr>
          </w:p>
        </w:tc>
      </w:tr>
      <w:tr w:rsidR="006936D2" w:rsidRPr="00E917DE" w14:paraId="79C1204B" w14:textId="77777777" w:rsidTr="006936D2">
        <w:trPr>
          <w:trHeight w:hRule="exact" w:val="622"/>
        </w:trPr>
        <w:tc>
          <w:tcPr>
            <w:tcW w:w="3368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178DE5D" w14:textId="133B7F73" w:rsidR="006936D2" w:rsidRPr="00E917DE" w:rsidRDefault="006936D2" w:rsidP="00A520D5">
            <w:pPr>
              <w:rPr>
                <w:rFonts w:ascii="Arial" w:hAnsi="Arial" w:cs="Arial"/>
                <w:b/>
                <w:noProof/>
                <w:sz w:val="20"/>
                <w:szCs w:val="20"/>
                <w:lang w:val="cs-CZ"/>
              </w:rPr>
            </w:pPr>
            <w:r w:rsidRPr="00E917DE">
              <w:rPr>
                <w:rFonts w:ascii="Arial" w:hAnsi="Arial" w:cs="Arial"/>
                <w:b/>
                <w:noProof/>
                <w:sz w:val="20"/>
                <w:szCs w:val="20"/>
                <w:lang w:val="cs-CZ"/>
              </w:rPr>
              <w:lastRenderedPageBreak/>
              <w:t xml:space="preserve">Příloha 11 – </w:t>
            </w:r>
            <w:r w:rsidRPr="00E917DE">
              <w:rPr>
                <w:rFonts w:ascii="Arial" w:hAnsi="Arial" w:cs="Arial"/>
                <w:noProof/>
                <w:sz w:val="20"/>
                <w:szCs w:val="20"/>
                <w:lang w:val="cs-CZ"/>
              </w:rPr>
              <w:t>Smlouva o ochraně osobních údajů včetně přílohy č. 13.1</w:t>
            </w:r>
          </w:p>
        </w:tc>
        <w:tc>
          <w:tcPr>
            <w:tcW w:w="861" w:type="pct"/>
            <w:tcBorders>
              <w:left w:val="single" w:sz="12" w:space="0" w:color="auto"/>
            </w:tcBorders>
            <w:vAlign w:val="center"/>
          </w:tcPr>
          <w:p w14:paraId="44F784D4" w14:textId="77777777" w:rsidR="006936D2" w:rsidRPr="00E917DE" w:rsidRDefault="006936D2" w:rsidP="00B83688">
            <w:pPr>
              <w:rPr>
                <w:rFonts w:ascii="Arial" w:hAnsi="Arial" w:cs="Arial"/>
                <w:noProof/>
                <w:sz w:val="20"/>
                <w:lang w:val="cs-CZ"/>
              </w:rPr>
            </w:pPr>
          </w:p>
        </w:tc>
        <w:tc>
          <w:tcPr>
            <w:tcW w:w="771" w:type="pct"/>
            <w:shd w:val="clear" w:color="auto" w:fill="auto"/>
            <w:vAlign w:val="center"/>
          </w:tcPr>
          <w:p w14:paraId="66AF9A58" w14:textId="77777777" w:rsidR="006936D2" w:rsidRPr="00E917DE" w:rsidRDefault="006936D2" w:rsidP="00B83688">
            <w:pPr>
              <w:rPr>
                <w:rFonts w:ascii="Arial" w:hAnsi="Arial" w:cs="Arial"/>
                <w:noProof/>
                <w:sz w:val="20"/>
                <w:lang w:val="cs-CZ"/>
              </w:rPr>
            </w:pPr>
          </w:p>
        </w:tc>
      </w:tr>
      <w:tr w:rsidR="00C23B65" w:rsidRPr="00E917DE" w14:paraId="108C9E59" w14:textId="77777777" w:rsidTr="00644F7F">
        <w:trPr>
          <w:trHeight w:hRule="exact" w:val="420"/>
        </w:trPr>
        <w:tc>
          <w:tcPr>
            <w:tcW w:w="3368" w:type="pct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71241A" w14:textId="4D1F0FF9" w:rsidR="00C23B65" w:rsidRPr="00E917DE" w:rsidRDefault="00C23B65" w:rsidP="00B83688">
            <w:pPr>
              <w:rPr>
                <w:rFonts w:ascii="Arial" w:hAnsi="Arial" w:cs="Arial"/>
                <w:noProof/>
                <w:sz w:val="20"/>
                <w:lang w:val="cs-CZ"/>
              </w:rPr>
            </w:pPr>
            <w:r w:rsidRPr="00E917DE">
              <w:rPr>
                <w:rFonts w:ascii="Arial" w:hAnsi="Arial" w:cs="Arial"/>
                <w:noProof/>
                <w:sz w:val="20"/>
                <w:lang w:val="cs-CZ"/>
              </w:rPr>
              <w:t>Elektronický originál závazného příslibu bankovní záruky</w:t>
            </w:r>
          </w:p>
        </w:tc>
        <w:tc>
          <w:tcPr>
            <w:tcW w:w="861" w:type="pct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2C82D070" w14:textId="77777777" w:rsidR="00C23B65" w:rsidRPr="00E917DE" w:rsidRDefault="00C23B65" w:rsidP="00B83688">
            <w:pPr>
              <w:rPr>
                <w:rFonts w:ascii="Arial" w:hAnsi="Arial" w:cs="Arial"/>
                <w:noProof/>
                <w:sz w:val="20"/>
                <w:lang w:val="cs-CZ"/>
              </w:rPr>
            </w:pPr>
          </w:p>
        </w:tc>
        <w:tc>
          <w:tcPr>
            <w:tcW w:w="7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832E1B" w14:textId="77777777" w:rsidR="00C23B65" w:rsidRPr="00E917DE" w:rsidRDefault="00C23B65" w:rsidP="00B83688">
            <w:pPr>
              <w:rPr>
                <w:rFonts w:ascii="Arial" w:hAnsi="Arial" w:cs="Arial"/>
                <w:noProof/>
                <w:sz w:val="20"/>
                <w:lang w:val="cs-CZ"/>
              </w:rPr>
            </w:pPr>
          </w:p>
        </w:tc>
      </w:tr>
      <w:tr w:rsidR="00605157" w:rsidRPr="00E917DE" w14:paraId="018AF5DD" w14:textId="77777777" w:rsidTr="00644F7F">
        <w:trPr>
          <w:trHeight w:hRule="exact" w:val="420"/>
        </w:trPr>
        <w:tc>
          <w:tcPr>
            <w:tcW w:w="3368" w:type="pct"/>
            <w:tcBorders>
              <w:top w:val="single" w:sz="4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ED4775" w14:textId="77777777" w:rsidR="00605157" w:rsidRPr="00E917DE" w:rsidRDefault="00605157" w:rsidP="00B83688">
            <w:pPr>
              <w:rPr>
                <w:rFonts w:ascii="Arial" w:hAnsi="Arial" w:cs="Arial"/>
                <w:noProof/>
                <w:sz w:val="20"/>
                <w:lang w:val="cs-CZ"/>
              </w:rPr>
            </w:pPr>
            <w:r w:rsidRPr="00E917DE">
              <w:rPr>
                <w:rFonts w:ascii="Arial" w:hAnsi="Arial" w:cs="Arial"/>
                <w:noProof/>
                <w:sz w:val="20"/>
                <w:lang w:val="cs-CZ"/>
              </w:rPr>
              <w:t>Prohlášení o počtu číslovaných listů a o celkovém počtu listů</w:t>
            </w:r>
          </w:p>
          <w:p w14:paraId="15DB3BF5" w14:textId="77777777" w:rsidR="00605157" w:rsidRPr="00E917DE" w:rsidRDefault="00605157" w:rsidP="00B83688">
            <w:pPr>
              <w:rPr>
                <w:rFonts w:ascii="Arial" w:hAnsi="Arial" w:cs="Arial"/>
                <w:noProof/>
                <w:sz w:val="20"/>
                <w:lang w:val="cs-CZ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12" w:space="0" w:color="auto"/>
              <w:bottom w:val="single" w:sz="18" w:space="0" w:color="auto"/>
            </w:tcBorders>
            <w:vAlign w:val="center"/>
          </w:tcPr>
          <w:p w14:paraId="1697E16D" w14:textId="77777777" w:rsidR="00605157" w:rsidRPr="00E917DE" w:rsidRDefault="00605157" w:rsidP="00B83688">
            <w:pPr>
              <w:rPr>
                <w:rFonts w:ascii="Arial" w:hAnsi="Arial" w:cs="Arial"/>
                <w:noProof/>
                <w:sz w:val="20"/>
                <w:lang w:val="cs-CZ"/>
              </w:rPr>
            </w:pPr>
          </w:p>
        </w:tc>
        <w:tc>
          <w:tcPr>
            <w:tcW w:w="771" w:type="pct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5BAFC7A5" w14:textId="77777777" w:rsidR="00605157" w:rsidRPr="00E917DE" w:rsidRDefault="00605157" w:rsidP="00B83688">
            <w:pPr>
              <w:rPr>
                <w:rFonts w:ascii="Arial" w:hAnsi="Arial" w:cs="Arial"/>
                <w:noProof/>
                <w:sz w:val="20"/>
                <w:lang w:val="cs-CZ"/>
              </w:rPr>
            </w:pPr>
          </w:p>
        </w:tc>
      </w:tr>
    </w:tbl>
    <w:p w14:paraId="4B06C87F" w14:textId="77777777" w:rsidR="00605157" w:rsidRPr="00E917DE" w:rsidRDefault="00605157" w:rsidP="00605157">
      <w:pPr>
        <w:rPr>
          <w:rFonts w:ascii="Arial" w:hAnsi="Arial" w:cs="Arial"/>
          <w:b/>
          <w:noProof/>
          <w:sz w:val="20"/>
          <w:lang w:val="cs-CZ"/>
        </w:rPr>
      </w:pPr>
    </w:p>
    <w:p w14:paraId="5E46863B" w14:textId="77777777" w:rsidR="00605157" w:rsidRPr="00E917DE" w:rsidRDefault="00605157" w:rsidP="00605157">
      <w:pPr>
        <w:rPr>
          <w:rFonts w:ascii="Arial" w:hAnsi="Arial" w:cs="Arial"/>
          <w:noProof/>
          <w:sz w:val="20"/>
          <w:lang w:val="cs-CZ"/>
        </w:rPr>
      </w:pPr>
      <w:r w:rsidRPr="00E917DE">
        <w:rPr>
          <w:rFonts w:ascii="Arial" w:hAnsi="Arial" w:cs="Arial"/>
          <w:b/>
          <w:noProof/>
          <w:sz w:val="20"/>
          <w:lang w:val="cs-CZ"/>
        </w:rPr>
        <w:t xml:space="preserve">* </w:t>
      </w:r>
      <w:r w:rsidRPr="00E917DE">
        <w:rPr>
          <w:rFonts w:ascii="Arial" w:hAnsi="Arial" w:cs="Arial"/>
          <w:noProof/>
          <w:sz w:val="20"/>
          <w:highlight w:val="yellow"/>
          <w:lang w:val="cs-CZ"/>
        </w:rPr>
        <w:t>doplní účastník</w:t>
      </w:r>
    </w:p>
    <w:p w14:paraId="129C88ED" w14:textId="1A3DA4AC" w:rsidR="00B83688" w:rsidRPr="00E917DE" w:rsidRDefault="00B83688" w:rsidP="00605157">
      <w:pPr>
        <w:rPr>
          <w:rFonts w:ascii="Arial" w:hAnsi="Arial" w:cs="Arial"/>
          <w:noProof/>
          <w:lang w:val="cs-CZ"/>
        </w:rPr>
      </w:pPr>
    </w:p>
    <w:sectPr w:rsidR="00B83688" w:rsidRPr="00E917DE" w:rsidSect="00605157">
      <w:headerReference w:type="default" r:id="rId7"/>
      <w:footerReference w:type="default" r:id="rId8"/>
      <w:pgSz w:w="11906" w:h="16838"/>
      <w:pgMar w:top="521" w:right="1416" w:bottom="706" w:left="1417" w:header="708" w:footer="28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F4AC34" w14:textId="77777777" w:rsidR="00B83688" w:rsidRDefault="00B83688" w:rsidP="00C84F74">
      <w:pPr>
        <w:spacing w:after="0" w:line="240" w:lineRule="auto"/>
      </w:pPr>
      <w:r>
        <w:separator/>
      </w:r>
    </w:p>
  </w:endnote>
  <w:endnote w:type="continuationSeparator" w:id="0">
    <w:p w14:paraId="7856E044" w14:textId="77777777" w:rsidR="00B83688" w:rsidRDefault="00B83688" w:rsidP="00C84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10EFBD" w14:textId="13EF0418" w:rsidR="00B83688" w:rsidRDefault="00B83688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02700F">
      <w:rPr>
        <w:noProof/>
      </w:rPr>
      <w:t>2</w:t>
    </w:r>
    <w:r>
      <w:fldChar w:fldCharType="end"/>
    </w:r>
  </w:p>
  <w:p w14:paraId="52C9D65D" w14:textId="77777777" w:rsidR="00B83688" w:rsidRDefault="00B83688" w:rsidP="00B83688">
    <w:pPr>
      <w:pStyle w:val="Zpat"/>
      <w:tabs>
        <w:tab w:val="clear" w:pos="4536"/>
        <w:tab w:val="clear" w:pos="9072"/>
        <w:tab w:val="left" w:pos="1005"/>
      </w:tabs>
    </w:pPr>
    <w:r>
      <w:tab/>
    </w:r>
  </w:p>
  <w:p w14:paraId="24318A2C" w14:textId="77777777" w:rsidR="00B83688" w:rsidRDefault="00B83688"/>
  <w:p w14:paraId="1B8E9267" w14:textId="77777777" w:rsidR="00B83688" w:rsidRDefault="00B83688"/>
  <w:p w14:paraId="479339C8" w14:textId="77777777" w:rsidR="00B83688" w:rsidRDefault="00B8368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DC8977" w14:textId="77777777" w:rsidR="00B83688" w:rsidRDefault="00B83688" w:rsidP="00C84F74">
      <w:pPr>
        <w:spacing w:after="0" w:line="240" w:lineRule="auto"/>
      </w:pPr>
      <w:r>
        <w:separator/>
      </w:r>
    </w:p>
  </w:footnote>
  <w:footnote w:type="continuationSeparator" w:id="0">
    <w:p w14:paraId="1BD0DF59" w14:textId="77777777" w:rsidR="00B83688" w:rsidRDefault="00B83688" w:rsidP="00C84F74">
      <w:pPr>
        <w:spacing w:after="0" w:line="240" w:lineRule="auto"/>
      </w:pPr>
      <w:r>
        <w:continuationSeparator/>
      </w:r>
    </w:p>
  </w:footnote>
  <w:footnote w:id="1">
    <w:p w14:paraId="3A9191D8" w14:textId="7565710C" w:rsidR="00B83688" w:rsidRDefault="00B83688" w:rsidP="00605157">
      <w:pPr>
        <w:pStyle w:val="Textpoznpodarou"/>
      </w:pPr>
      <w:r>
        <w:rPr>
          <w:rFonts w:ascii="Times New Roman" w:hAnsi="Times New Roman"/>
          <w:noProof/>
          <w:vertAlign w:val="superscript"/>
        </w:rPr>
        <mc:AlternateContent>
          <mc:Choice Requires="wpi">
            <w:drawing>
              <wp:inline distT="0" distB="0" distL="0" distR="0" wp14:anchorId="4FAEC315" wp14:editId="211868A0">
                <wp:extent cx="360" cy="360"/>
                <wp:effectExtent l="38100" t="38100" r="38100" b="38100"/>
                <wp:docPr id="2" name="Rukopis 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inline>
            </w:drawing>
          </mc:Choice>
          <mc:Fallback>
            <w:pict>
              <v:shapetype w14:anchorId="3BED19DB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Rukopis 2" o:spid="_x0000_i1025" type="#_x0000_t75" style="width:.6pt;height:.6pt;visibility:visible;mso-wrap-style:squar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">
                <v:imagedata r:id="rId2" o:title=""/>
              </v:shape>
            </w:pict>
          </mc:Fallback>
        </mc:AlternateContent>
      </w:r>
      <w:r>
        <w:rPr>
          <w:rFonts w:ascii="Times New Roman" w:hAnsi="Times New Roman"/>
          <w:noProof/>
          <w:vertAlign w:val="superscript"/>
        </w:rPr>
        <mc:AlternateContent>
          <mc:Choice Requires="wpi">
            <w:drawing>
              <wp:inline distT="0" distB="0" distL="0" distR="0" wp14:anchorId="4348628B" wp14:editId="3CA0A7D6">
                <wp:extent cx="360" cy="360"/>
                <wp:effectExtent l="38100" t="38100" r="38100" b="38100"/>
                <wp:docPr id="1" name="Rukopis 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inline>
            </w:drawing>
          </mc:Choice>
          <mc:Fallback>
            <w:pict>
              <v:shape w14:anchorId="208F48E8" id="Rukopis 1" o:spid="_x0000_i1025" type="#_x0000_t75" style="width:.6pt;height:.6pt;visibility:visible;mso-wrap-style:squar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">
                <v:imagedata r:id="rId2" o:title=""/>
              </v:shape>
            </w:pict>
          </mc:Fallback>
        </mc:AlternateContent>
      </w:r>
      <w:r>
        <w:rPr>
          <w:rStyle w:val="Znakapoznpodarou"/>
        </w:rPr>
        <w:footnoteRef/>
      </w:r>
      <w:r>
        <w:t xml:space="preserve"> Tato tabulka slouží jako pomocný nástroj při sestavování nabídek pro účastníky veřejné zakázky. Účastník je oprávněn, nikoliv povinen využít tento formulář. Zadavatel nenese žádnou odpovědnost za případné chyby ve formuláři.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94DC9D" w14:textId="77777777" w:rsidR="00B83688" w:rsidRDefault="00B8368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C652E35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C75B36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956A2D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C452E1E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CF6307E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36B6CA8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64F501A"/>
    <w:multiLevelType w:val="hybridMultilevel"/>
    <w:tmpl w:val="2864D890"/>
    <w:lvl w:ilvl="0" w:tplc="DCAC5982">
      <w:start w:val="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ED6385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B21599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9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1"/>
  </w:num>
  <w:num w:numId="7">
    <w:abstractNumId w:val="4"/>
  </w:num>
  <w:num w:numId="8">
    <w:abstractNumId w:val="10"/>
  </w:num>
  <w:num w:numId="9">
    <w:abstractNumId w:val="8"/>
  </w:num>
  <w:num w:numId="10">
    <w:abstractNumId w:val="3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F74"/>
    <w:rsid w:val="0002700F"/>
    <w:rsid w:val="000D04FE"/>
    <w:rsid w:val="00100253"/>
    <w:rsid w:val="00114A7C"/>
    <w:rsid w:val="00122884"/>
    <w:rsid w:val="001B1DF1"/>
    <w:rsid w:val="00200BB2"/>
    <w:rsid w:val="00250C57"/>
    <w:rsid w:val="00257545"/>
    <w:rsid w:val="003B5C98"/>
    <w:rsid w:val="003E6ADD"/>
    <w:rsid w:val="0049594C"/>
    <w:rsid w:val="00495A82"/>
    <w:rsid w:val="00532878"/>
    <w:rsid w:val="00605157"/>
    <w:rsid w:val="00644F7F"/>
    <w:rsid w:val="00682692"/>
    <w:rsid w:val="00687AD8"/>
    <w:rsid w:val="006936D2"/>
    <w:rsid w:val="006B53C6"/>
    <w:rsid w:val="0076026D"/>
    <w:rsid w:val="00797391"/>
    <w:rsid w:val="007B68DE"/>
    <w:rsid w:val="008C724A"/>
    <w:rsid w:val="00916041"/>
    <w:rsid w:val="00A14E23"/>
    <w:rsid w:val="00A46FC8"/>
    <w:rsid w:val="00A520D5"/>
    <w:rsid w:val="00AA70E3"/>
    <w:rsid w:val="00AF7BFC"/>
    <w:rsid w:val="00B26C32"/>
    <w:rsid w:val="00B83688"/>
    <w:rsid w:val="00BA1EDF"/>
    <w:rsid w:val="00BE1E49"/>
    <w:rsid w:val="00C23B65"/>
    <w:rsid w:val="00C84F74"/>
    <w:rsid w:val="00CF1BE5"/>
    <w:rsid w:val="00CF77FD"/>
    <w:rsid w:val="00DC3844"/>
    <w:rsid w:val="00DE0104"/>
    <w:rsid w:val="00DE146E"/>
    <w:rsid w:val="00DE7AC0"/>
    <w:rsid w:val="00E27560"/>
    <w:rsid w:val="00E77F28"/>
    <w:rsid w:val="00E917DE"/>
    <w:rsid w:val="00E9659B"/>
    <w:rsid w:val="00EC4AB2"/>
    <w:rsid w:val="00EC6EAC"/>
    <w:rsid w:val="00EE3B37"/>
    <w:rsid w:val="00F05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DE335"/>
  <w14:defaultImageDpi w14:val="32767"/>
  <w15:docId w15:val="{E0C6E032-E32C-40A7-AD39-B2F4DC208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cs-CZ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84F74"/>
    <w:pPr>
      <w:spacing w:after="200" w:line="276" w:lineRule="auto"/>
    </w:pPr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C84F74"/>
    <w:pPr>
      <w:keepNext/>
      <w:widowControl w:val="0"/>
      <w:numPr>
        <w:numId w:val="1"/>
      </w:numPr>
      <w:shd w:val="pct5" w:color="auto" w:fill="auto"/>
      <w:spacing w:before="600" w:after="300" w:line="300" w:lineRule="auto"/>
      <w:jc w:val="both"/>
      <w:outlineLvl w:val="0"/>
    </w:pPr>
    <w:rPr>
      <w:rFonts w:asciiTheme="minorHAnsi" w:hAnsiTheme="minorHAnsi" w:cstheme="minorHAnsi"/>
      <w:b/>
      <w:kern w:val="28"/>
      <w:sz w:val="26"/>
      <w:lang w:val="cs-CZ" w:eastAsia="cs-CZ" w:bidi="ar-SA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C84F74"/>
    <w:pPr>
      <w:widowControl w:val="0"/>
      <w:numPr>
        <w:ilvl w:val="1"/>
        <w:numId w:val="1"/>
      </w:numPr>
      <w:spacing w:before="240" w:after="120" w:line="300" w:lineRule="auto"/>
      <w:jc w:val="both"/>
      <w:outlineLvl w:val="1"/>
    </w:pPr>
    <w:rPr>
      <w:rFonts w:asciiTheme="minorHAnsi" w:hAnsiTheme="minorHAnsi" w:cstheme="minorHAnsi"/>
      <w:b/>
      <w:bCs/>
      <w:sz w:val="24"/>
      <w:szCs w:val="20"/>
      <w:lang w:val="cs-CZ" w:eastAsia="ar-SA" w:bidi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C84F74"/>
    <w:pPr>
      <w:widowControl w:val="0"/>
      <w:numPr>
        <w:ilvl w:val="2"/>
        <w:numId w:val="1"/>
      </w:numPr>
      <w:spacing w:before="120" w:after="120" w:line="300" w:lineRule="auto"/>
      <w:jc w:val="both"/>
      <w:outlineLvl w:val="2"/>
    </w:pPr>
    <w:rPr>
      <w:rFonts w:asciiTheme="minorHAnsi" w:hAnsiTheme="minorHAnsi" w:cs="Arial"/>
      <w:b/>
      <w:lang w:val="cs-CZ" w:eastAsia="cs-CZ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C84F74"/>
    <w:rPr>
      <w:rFonts w:eastAsia="Times New Roman" w:cstheme="minorHAnsi"/>
      <w:b/>
      <w:kern w:val="28"/>
      <w:sz w:val="26"/>
      <w:szCs w:val="22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C84F74"/>
    <w:rPr>
      <w:rFonts w:eastAsia="Times New Roman" w:cstheme="minorHAnsi"/>
      <w:b/>
      <w:bCs/>
      <w:szCs w:val="20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C84F74"/>
    <w:rPr>
      <w:rFonts w:eastAsia="Times New Roman" w:cs="Arial"/>
      <w:b/>
      <w:sz w:val="22"/>
      <w:szCs w:val="22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C84F74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C84F74"/>
    <w:pPr>
      <w:spacing w:after="0" w:line="240" w:lineRule="auto"/>
      <w:jc w:val="both"/>
    </w:pPr>
    <w:rPr>
      <w:rFonts w:ascii="Arial" w:eastAsia="Calibri" w:hAnsi="Arial"/>
      <w:sz w:val="20"/>
      <w:szCs w:val="20"/>
      <w:lang w:val="cs-CZ" w:eastAsia="cs-CZ"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84F74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C84F74"/>
    <w:rPr>
      <w:rFonts w:ascii="Times New Roman" w:hAnsi="Times New Roman" w:cs="Times New Roman" w:hint="default"/>
      <w:vertAlign w:val="superscript"/>
    </w:rPr>
  </w:style>
  <w:style w:type="character" w:customStyle="1" w:styleId="OdstavecseseznamemChar">
    <w:name w:val="Odstavec se seznamem Char"/>
    <w:link w:val="Odstavecseseznamem"/>
    <w:uiPriority w:val="34"/>
    <w:rsid w:val="00C84F74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customStyle="1" w:styleId="Textodstavce">
    <w:name w:val="Text odstavce"/>
    <w:basedOn w:val="Normln"/>
    <w:rsid w:val="00AA70E3"/>
    <w:pPr>
      <w:tabs>
        <w:tab w:val="num" w:pos="864"/>
      </w:tabs>
      <w:spacing w:after="120" w:line="240" w:lineRule="auto"/>
      <w:ind w:left="864" w:hanging="864"/>
      <w:jc w:val="both"/>
      <w:outlineLvl w:val="6"/>
    </w:pPr>
    <w:rPr>
      <w:sz w:val="24"/>
      <w:szCs w:val="20"/>
      <w:lang w:val="cs-CZ" w:eastAsia="cs-CZ" w:bidi="ar-SA"/>
    </w:rPr>
  </w:style>
  <w:style w:type="paragraph" w:customStyle="1" w:styleId="text">
    <w:name w:val="text"/>
    <w:rsid w:val="00AA70E3"/>
    <w:pPr>
      <w:widowControl w:val="0"/>
      <w:snapToGrid w:val="0"/>
      <w:spacing w:before="240" w:line="240" w:lineRule="exact"/>
      <w:jc w:val="both"/>
    </w:pPr>
    <w:rPr>
      <w:rFonts w:ascii="Arial" w:eastAsia="Times New Roman" w:hAnsi="Arial" w:cs="Arial"/>
      <w:lang w:eastAsia="en-US"/>
    </w:rPr>
  </w:style>
  <w:style w:type="character" w:styleId="Hypertextovodkaz">
    <w:name w:val="Hyperlink"/>
    <w:rsid w:val="000D04FE"/>
    <w:rPr>
      <w:color w:val="0000FF"/>
      <w:u w:val="single"/>
    </w:rPr>
  </w:style>
  <w:style w:type="character" w:customStyle="1" w:styleId="VZ111nadpisChar">
    <w:name w:val="VZ_111_nadpis Char"/>
    <w:link w:val="VZ111nadpis"/>
    <w:locked/>
    <w:rsid w:val="000D04FE"/>
    <w:rPr>
      <w:rFonts w:ascii="Verdana" w:hAnsi="Verdana" w:cs="Arial"/>
      <w:bCs/>
      <w:snapToGrid w:val="0"/>
      <w:sz w:val="22"/>
      <w:lang w:eastAsia="cs-CZ"/>
    </w:rPr>
  </w:style>
  <w:style w:type="paragraph" w:customStyle="1" w:styleId="VZ111nadpis">
    <w:name w:val="VZ_111_nadpis"/>
    <w:basedOn w:val="Nadpis3"/>
    <w:link w:val="VZ111nadpisChar"/>
    <w:rsid w:val="000D04FE"/>
    <w:pPr>
      <w:keepNext/>
      <w:widowControl/>
      <w:numPr>
        <w:ilvl w:val="0"/>
        <w:numId w:val="0"/>
      </w:numPr>
      <w:tabs>
        <w:tab w:val="num" w:pos="900"/>
      </w:tabs>
      <w:snapToGrid w:val="0"/>
      <w:spacing w:after="60" w:line="240" w:lineRule="auto"/>
      <w:ind w:left="902" w:hanging="902"/>
    </w:pPr>
    <w:rPr>
      <w:rFonts w:ascii="Verdana" w:eastAsiaTheme="minorEastAsia" w:hAnsi="Verdana"/>
      <w:b w:val="0"/>
      <w:bCs/>
      <w:snapToGrid w:val="0"/>
      <w:szCs w:val="24"/>
    </w:rPr>
  </w:style>
  <w:style w:type="paragraph" w:customStyle="1" w:styleId="VZ11nadpis">
    <w:name w:val="VZ_11_nadpis"/>
    <w:basedOn w:val="Nadpis2"/>
    <w:rsid w:val="000D04FE"/>
    <w:pPr>
      <w:keepNext/>
      <w:widowControl/>
      <w:numPr>
        <w:ilvl w:val="0"/>
        <w:numId w:val="0"/>
      </w:numPr>
      <w:tabs>
        <w:tab w:val="num" w:pos="756"/>
      </w:tabs>
      <w:spacing w:after="60" w:line="240" w:lineRule="auto"/>
      <w:ind w:left="756" w:hanging="576"/>
      <w:jc w:val="left"/>
    </w:pPr>
    <w:rPr>
      <w:rFonts w:ascii="Verdana" w:hAnsi="Verdana" w:cs="Arial"/>
      <w:i/>
      <w:iCs/>
      <w:szCs w:val="28"/>
      <w:lang w:eastAsia="cs-CZ"/>
    </w:rPr>
  </w:style>
  <w:style w:type="paragraph" w:styleId="Zpat">
    <w:name w:val="footer"/>
    <w:basedOn w:val="Normln"/>
    <w:link w:val="ZpatChar"/>
    <w:uiPriority w:val="99"/>
    <w:rsid w:val="00605157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hAnsi="Arial"/>
      <w:sz w:val="24"/>
      <w:szCs w:val="20"/>
      <w:lang w:val="cs-CZ" w:eastAsia="cs-CZ" w:bidi="ar-SA"/>
    </w:rPr>
  </w:style>
  <w:style w:type="character" w:customStyle="1" w:styleId="ZpatChar">
    <w:name w:val="Zápatí Char"/>
    <w:basedOn w:val="Standardnpsmoodstavce"/>
    <w:link w:val="Zpat"/>
    <w:uiPriority w:val="99"/>
    <w:rsid w:val="00605157"/>
    <w:rPr>
      <w:rFonts w:ascii="Arial" w:eastAsia="Times New Roman" w:hAnsi="Arial" w:cs="Times New Roman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605157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hAnsi="Arial"/>
      <w:sz w:val="24"/>
      <w:szCs w:val="20"/>
      <w:lang w:val="cs-CZ" w:eastAsia="cs-CZ" w:bidi="ar-SA"/>
    </w:rPr>
  </w:style>
  <w:style w:type="character" w:customStyle="1" w:styleId="ZhlavChar">
    <w:name w:val="Záhlaví Char"/>
    <w:basedOn w:val="Standardnpsmoodstavce"/>
    <w:link w:val="Zhlav"/>
    <w:uiPriority w:val="99"/>
    <w:rsid w:val="00605157"/>
    <w:rPr>
      <w:rFonts w:ascii="Arial" w:eastAsia="Times New Roman" w:hAnsi="Arial" w:cs="Times New Roman"/>
      <w:szCs w:val="20"/>
      <w:lang w:eastAsia="cs-CZ"/>
    </w:rPr>
  </w:style>
  <w:style w:type="paragraph" w:customStyle="1" w:styleId="TableContents">
    <w:name w:val="Table Contents"/>
    <w:basedOn w:val="Normln"/>
    <w:rsid w:val="00605157"/>
    <w:pPr>
      <w:widowControl w:val="0"/>
      <w:suppressLineNumbers/>
      <w:autoSpaceDN w:val="0"/>
      <w:spacing w:after="0" w:line="240" w:lineRule="auto"/>
      <w:textAlignment w:val="baseline"/>
    </w:pPr>
    <w:rPr>
      <w:kern w:val="3"/>
      <w:sz w:val="24"/>
      <w:szCs w:val="24"/>
      <w:lang w:val="cs-CZ" w:eastAsia="cs-CZ" w:bidi="ar-SA"/>
    </w:rPr>
  </w:style>
  <w:style w:type="character" w:customStyle="1" w:styleId="StylodstavecslovanChar">
    <w:name w:val="Styl odstavec číslovaný Char"/>
    <w:link w:val="Stylodstavecslovan"/>
    <w:locked/>
    <w:rsid w:val="00605157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605157"/>
    <w:pPr>
      <w:widowControl/>
      <w:numPr>
        <w:ilvl w:val="0"/>
        <w:numId w:val="0"/>
      </w:numPr>
      <w:tabs>
        <w:tab w:val="num" w:pos="142"/>
      </w:tabs>
      <w:spacing w:before="0" w:line="280" w:lineRule="atLeast"/>
      <w:ind w:left="1154" w:hanging="360"/>
    </w:pPr>
    <w:rPr>
      <w:rFonts w:eastAsiaTheme="minorEastAsia" w:cs="Calibri"/>
      <w:b w:val="0"/>
      <w:bCs w:val="0"/>
      <w:szCs w:val="24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826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82692"/>
    <w:rPr>
      <w:rFonts w:ascii="Tahoma" w:eastAsia="Times New Roman" w:hAnsi="Tahoma" w:cs="Tahoma"/>
      <w:sz w:val="16"/>
      <w:szCs w:val="16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customXml" Target="ink/ink2.xml"/><Relationship Id="rId2" Type="http://schemas.openxmlformats.org/officeDocument/2006/relationships/image" Target="media/image1.png"/><Relationship Id="rId1" Type="http://schemas.openxmlformats.org/officeDocument/2006/relationships/customXml" Target="ink/ink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28.36041" units="1/cm"/>
          <inkml:channelProperty channel="Y" name="resolution" value="28.34646" units="1/cm"/>
          <inkml:channelProperty channel="T" name="resolution" value="1" units="1/dev"/>
        </inkml:channelProperties>
      </inkml:inkSource>
      <inkml:timestamp xml:id="ts0" timeString="2019-03-22T06:47:16.026"/>
    </inkml:context>
    <inkml:brush xml:id="br0">
      <inkml:brushProperty name="width" value="0.01764" units="cm"/>
      <inkml:brushProperty name="height" value="0.01764" units="cm"/>
      <inkml:brushProperty name="fitToCurve" value="1"/>
    </inkml:brush>
  </inkml:definitions>
  <inkml:trace contextRef="#ctx0" brushRef="#br0">0 0 0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28.36041" units="1/cm"/>
          <inkml:channelProperty channel="Y" name="resolution" value="28.34646" units="1/cm"/>
          <inkml:channelProperty channel="T" name="resolution" value="1" units="1/dev"/>
        </inkml:channelProperties>
      </inkml:inkSource>
      <inkml:timestamp xml:id="ts0" timeString="2019-03-22T06:47:15.086"/>
    </inkml:context>
    <inkml:brush xml:id="br0">
      <inkml:brushProperty name="width" value="0.01764" units="cm"/>
      <inkml:brushProperty name="height" value="0.01764" units="cm"/>
      <inkml:brushProperty name="fitToCurve" value="1"/>
    </inkml:brush>
  </inkml:definitions>
  <inkml:trace contextRef="#ctx0" brushRef="#br0">0 0 0</inkml:trace>
</inkml:ink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232</Words>
  <Characters>1375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/>
    </vt:vector>
  </TitlesOfParts>
  <Company>EON-IT</Company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 Kučerka</dc:creator>
  <cp:lastModifiedBy>Tichá, Petra</cp:lastModifiedBy>
  <cp:revision>7</cp:revision>
  <cp:lastPrinted>2017-08-08T13:47:00Z</cp:lastPrinted>
  <dcterms:created xsi:type="dcterms:W3CDTF">2019-03-21T08:01:00Z</dcterms:created>
  <dcterms:modified xsi:type="dcterms:W3CDTF">2019-03-22T08:16:00Z</dcterms:modified>
</cp:coreProperties>
</file>