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77777777" w:rsidR="00D40C41" w:rsidRPr="00167622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76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032"/>
        <w:gridCol w:w="1772"/>
      </w:tblGrid>
      <w:tr w:rsidR="00D40C41" w:rsidRPr="00167622" w14:paraId="395C2796" w14:textId="77777777" w:rsidTr="003B3D99">
        <w:tc>
          <w:tcPr>
            <w:tcW w:w="861" w:type="dxa"/>
            <w:vAlign w:val="center"/>
          </w:tcPr>
          <w:p w14:paraId="608AAC67" w14:textId="7777777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167622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032" w:type="dxa"/>
            <w:vAlign w:val="center"/>
          </w:tcPr>
          <w:p w14:paraId="4304DD89" w14:textId="7777777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167622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772" w:type="dxa"/>
            <w:vAlign w:val="center"/>
          </w:tcPr>
          <w:p w14:paraId="2CB39CC0" w14:textId="4290F185" w:rsidR="00D40C41" w:rsidRPr="00167622" w:rsidRDefault="00D40C41" w:rsidP="00D34B43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67622">
              <w:rPr>
                <w:rFonts w:cs="Arial"/>
                <w:b/>
                <w:bCs/>
                <w:szCs w:val="20"/>
              </w:rPr>
              <w:t>Návin</w:t>
            </w:r>
            <w:r w:rsidR="003B3D99">
              <w:rPr>
                <w:rFonts w:cs="Arial"/>
                <w:b/>
                <w:bCs/>
                <w:szCs w:val="20"/>
              </w:rPr>
              <w:t xml:space="preserve"> </w:t>
            </w:r>
            <w:r w:rsidRPr="00167622">
              <w:rPr>
                <w:rFonts w:cs="Arial"/>
                <w:b/>
                <w:bCs/>
                <w:szCs w:val="20"/>
              </w:rPr>
              <w:t>/</w:t>
            </w:r>
            <w:r w:rsidR="003B3D99">
              <w:rPr>
                <w:rFonts w:cs="Arial"/>
                <w:b/>
                <w:bCs/>
                <w:szCs w:val="20"/>
              </w:rPr>
              <w:t xml:space="preserve"> </w:t>
            </w:r>
            <w:r w:rsidRPr="00167622">
              <w:rPr>
                <w:rFonts w:cs="Arial"/>
                <w:b/>
                <w:bCs/>
                <w:szCs w:val="20"/>
              </w:rPr>
              <w:t>buben v m</w:t>
            </w:r>
          </w:p>
          <w:p w14:paraId="01912C46" w14:textId="7777777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D40C41" w:rsidRPr="00167622" w14:paraId="6D1FDE2D" w14:textId="77777777" w:rsidTr="003B3D99">
        <w:tc>
          <w:tcPr>
            <w:tcW w:w="861" w:type="dxa"/>
            <w:vAlign w:val="center"/>
          </w:tcPr>
          <w:p w14:paraId="1F677B24" w14:textId="77777777" w:rsidR="00D40C41" w:rsidRPr="00167622" w:rsidRDefault="00D40C41" w:rsidP="003B3D9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1.</w:t>
            </w:r>
          </w:p>
        </w:tc>
        <w:tc>
          <w:tcPr>
            <w:tcW w:w="5032" w:type="dxa"/>
            <w:vAlign w:val="center"/>
          </w:tcPr>
          <w:p w14:paraId="5FEBC441" w14:textId="77777777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Kabel 1 kV NAYY-J 4 x 16RE</w:t>
            </w:r>
          </w:p>
        </w:tc>
        <w:tc>
          <w:tcPr>
            <w:tcW w:w="1772" w:type="dxa"/>
            <w:vAlign w:val="bottom"/>
          </w:tcPr>
          <w:p w14:paraId="72D4E9F2" w14:textId="77777777" w:rsidR="00D40C41" w:rsidRPr="00167622" w:rsidRDefault="00D40C41" w:rsidP="00D34B43">
            <w:pPr>
              <w:jc w:val="right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1000</w:t>
            </w:r>
            <w:r w:rsidR="00E64AB2" w:rsidRPr="00167622">
              <w:rPr>
                <w:rFonts w:cs="Arial"/>
                <w:szCs w:val="20"/>
              </w:rPr>
              <w:t>/500</w:t>
            </w:r>
          </w:p>
        </w:tc>
      </w:tr>
      <w:tr w:rsidR="00E64AB2" w:rsidRPr="00167622" w14:paraId="3AC77848" w14:textId="77777777" w:rsidTr="003B3D99">
        <w:tc>
          <w:tcPr>
            <w:tcW w:w="861" w:type="dxa"/>
            <w:vAlign w:val="center"/>
          </w:tcPr>
          <w:p w14:paraId="7A9B4886" w14:textId="77777777" w:rsidR="00E64AB2" w:rsidRPr="00167622" w:rsidRDefault="00E64AB2" w:rsidP="003B3D9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2.</w:t>
            </w:r>
          </w:p>
        </w:tc>
        <w:tc>
          <w:tcPr>
            <w:tcW w:w="5032" w:type="dxa"/>
            <w:vAlign w:val="center"/>
          </w:tcPr>
          <w:p w14:paraId="323A3757" w14:textId="77777777" w:rsidR="00E64AB2" w:rsidRPr="00167622" w:rsidRDefault="00E64AB2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7622">
              <w:rPr>
                <w:rFonts w:eastAsia="Calibri" w:cs="Arial"/>
                <w:szCs w:val="20"/>
              </w:rPr>
              <w:t>Kabel 1 kV NAYY-J 4 x 25RE</w:t>
            </w:r>
          </w:p>
        </w:tc>
        <w:tc>
          <w:tcPr>
            <w:tcW w:w="1772" w:type="dxa"/>
          </w:tcPr>
          <w:p w14:paraId="7E69C56A" w14:textId="77777777" w:rsidR="00E64AB2" w:rsidRPr="00167622" w:rsidRDefault="00E64AB2" w:rsidP="00E64AB2">
            <w:pPr>
              <w:jc w:val="right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1000/500</w:t>
            </w:r>
          </w:p>
        </w:tc>
      </w:tr>
      <w:tr w:rsidR="00E64AB2" w:rsidRPr="00167622" w14:paraId="52CB51CB" w14:textId="77777777" w:rsidTr="003B3D99">
        <w:tc>
          <w:tcPr>
            <w:tcW w:w="861" w:type="dxa"/>
            <w:vAlign w:val="center"/>
          </w:tcPr>
          <w:p w14:paraId="115E36E7" w14:textId="77777777" w:rsidR="00E64AB2" w:rsidRPr="00167622" w:rsidRDefault="00E64AB2" w:rsidP="003B3D9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3.</w:t>
            </w:r>
          </w:p>
        </w:tc>
        <w:tc>
          <w:tcPr>
            <w:tcW w:w="5032" w:type="dxa"/>
            <w:vAlign w:val="center"/>
          </w:tcPr>
          <w:p w14:paraId="666D001A" w14:textId="34062BAB" w:rsidR="00E64AB2" w:rsidRPr="00167622" w:rsidRDefault="00E64AB2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Kabel 1 kV NAYY-J 4 x 50 SM</w:t>
            </w:r>
          </w:p>
        </w:tc>
        <w:tc>
          <w:tcPr>
            <w:tcW w:w="1772" w:type="dxa"/>
          </w:tcPr>
          <w:p w14:paraId="7EA9CA85" w14:textId="77777777" w:rsidR="00E64AB2" w:rsidRPr="00167622" w:rsidRDefault="00E64AB2" w:rsidP="00E64AB2">
            <w:pPr>
              <w:jc w:val="right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1000/500</w:t>
            </w:r>
          </w:p>
        </w:tc>
      </w:tr>
      <w:tr w:rsidR="00D40C41" w:rsidRPr="00167622" w14:paraId="4184DBA1" w14:textId="77777777" w:rsidTr="003B3D99">
        <w:tc>
          <w:tcPr>
            <w:tcW w:w="861" w:type="dxa"/>
            <w:vAlign w:val="center"/>
          </w:tcPr>
          <w:p w14:paraId="5D0DADCA" w14:textId="77777777" w:rsidR="00D40C41" w:rsidRPr="00167622" w:rsidRDefault="00D40C41" w:rsidP="003B3D9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4.</w:t>
            </w:r>
          </w:p>
        </w:tc>
        <w:tc>
          <w:tcPr>
            <w:tcW w:w="5032" w:type="dxa"/>
            <w:vAlign w:val="center"/>
          </w:tcPr>
          <w:p w14:paraId="70D0FE70" w14:textId="35EC7B96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7622">
              <w:rPr>
                <w:rFonts w:eastAsia="Calibri" w:cs="Arial"/>
                <w:szCs w:val="20"/>
              </w:rPr>
              <w:t>Kabel 1 kV NAYY-J 4 x 95 SM</w:t>
            </w:r>
          </w:p>
        </w:tc>
        <w:tc>
          <w:tcPr>
            <w:tcW w:w="1772" w:type="dxa"/>
            <w:vAlign w:val="bottom"/>
          </w:tcPr>
          <w:p w14:paraId="1CBE09A6" w14:textId="77777777" w:rsidR="00D40C41" w:rsidRPr="00167622" w:rsidRDefault="00D40C41" w:rsidP="00D34B43">
            <w:pPr>
              <w:jc w:val="right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900</w:t>
            </w:r>
          </w:p>
        </w:tc>
      </w:tr>
      <w:tr w:rsidR="00D40C41" w:rsidRPr="00167622" w14:paraId="701E46B9" w14:textId="77777777" w:rsidTr="003B3D99">
        <w:tc>
          <w:tcPr>
            <w:tcW w:w="861" w:type="dxa"/>
            <w:vAlign w:val="center"/>
          </w:tcPr>
          <w:p w14:paraId="73A974AD" w14:textId="2560802E" w:rsidR="00D40C41" w:rsidRPr="00167622" w:rsidRDefault="003B3D99" w:rsidP="003B3D9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 w:rsidR="00D40C41" w:rsidRPr="00167622">
              <w:rPr>
                <w:rFonts w:cs="Arial"/>
                <w:szCs w:val="20"/>
              </w:rPr>
              <w:t>.</w:t>
            </w:r>
          </w:p>
        </w:tc>
        <w:tc>
          <w:tcPr>
            <w:tcW w:w="5032" w:type="dxa"/>
            <w:vAlign w:val="center"/>
          </w:tcPr>
          <w:p w14:paraId="46EE1984" w14:textId="4C4DE7FB" w:rsidR="00D40C41" w:rsidRPr="00167622" w:rsidRDefault="00D40C41" w:rsidP="00D34B4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Kabel 1 kV NAYY-J 4 x 240</w:t>
            </w:r>
            <w:r w:rsidR="003B3D99">
              <w:rPr>
                <w:rFonts w:cs="Arial"/>
                <w:szCs w:val="20"/>
              </w:rPr>
              <w:t xml:space="preserve"> </w:t>
            </w:r>
            <w:r w:rsidRPr="00167622">
              <w:rPr>
                <w:rFonts w:cs="Arial"/>
                <w:szCs w:val="20"/>
              </w:rPr>
              <w:t>SM</w:t>
            </w:r>
          </w:p>
        </w:tc>
        <w:tc>
          <w:tcPr>
            <w:tcW w:w="1772" w:type="dxa"/>
            <w:vAlign w:val="bottom"/>
          </w:tcPr>
          <w:p w14:paraId="3755C2C8" w14:textId="77777777" w:rsidR="00D40C41" w:rsidRPr="00167622" w:rsidRDefault="00D40C41" w:rsidP="00D34B43">
            <w:pPr>
              <w:jc w:val="right"/>
              <w:rPr>
                <w:rFonts w:cs="Arial"/>
                <w:szCs w:val="20"/>
              </w:rPr>
            </w:pPr>
            <w:r w:rsidRPr="00167622">
              <w:rPr>
                <w:rFonts w:cs="Arial"/>
                <w:szCs w:val="20"/>
              </w:rPr>
              <w:t>420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52052B69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CC52D2">
        <w:rPr>
          <w:rFonts w:cs="Arial"/>
          <w:szCs w:val="20"/>
        </w:rPr>
        <w:t>8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lastRenderedPageBreak/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21A7" w14:textId="77777777" w:rsidR="00106948" w:rsidRDefault="00106948" w:rsidP="00CE6D2A">
      <w:r>
        <w:separator/>
      </w:r>
    </w:p>
  </w:endnote>
  <w:endnote w:type="continuationSeparator" w:id="0">
    <w:p w14:paraId="2FE06623" w14:textId="77777777" w:rsidR="00106948" w:rsidRDefault="0010694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E5CE4" w14:textId="77777777" w:rsidR="00106948" w:rsidRDefault="00106948" w:rsidP="00CE6D2A">
      <w:r>
        <w:separator/>
      </w:r>
    </w:p>
  </w:footnote>
  <w:footnote w:type="continuationSeparator" w:id="0">
    <w:p w14:paraId="36F74F5F" w14:textId="77777777" w:rsidR="00106948" w:rsidRDefault="0010694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247C" w14:textId="7C5845B4" w:rsidR="003418F5" w:rsidRDefault="003418F5" w:rsidP="003418F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="007124CE" w:rsidRPr="007124CE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52CE5F38" w14:textId="12EAA399" w:rsidR="003418F5" w:rsidRDefault="003418F5" w:rsidP="003418F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="007124CE" w:rsidRPr="007124CE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5227CDB3" w14:textId="1565DFC2" w:rsidR="003418F5" w:rsidRDefault="003418F5" w:rsidP="003418F5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</w:t>
    </w:r>
    <w:r w:rsidR="007124CE">
      <w:rPr>
        <w:b/>
        <w:sz w:val="18"/>
        <w:szCs w:val="20"/>
      </w:rPr>
      <w:t xml:space="preserve"> </w:t>
    </w:r>
    <w:r>
      <w:rPr>
        <w:b/>
        <w:sz w:val="18"/>
        <w:szCs w:val="20"/>
      </w:rPr>
      <w:t xml:space="preserve">Číslo smlouvy prodávajícího č. 1: </w:t>
    </w:r>
    <w:r w:rsidR="007124CE" w:rsidRPr="007124CE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187471A2" w14:textId="0169F2B0" w:rsidR="00CE6D2A" w:rsidRDefault="003418F5" w:rsidP="003418F5">
    <w:pPr>
      <w:tabs>
        <w:tab w:val="left" w:pos="0"/>
      </w:tabs>
      <w:spacing w:after="60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Číslo smlouvy prodávajícího č. 2: </w:t>
    </w:r>
    <w:r w:rsidR="007124CE" w:rsidRPr="007124CE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21072922" w14:textId="77777777" w:rsidR="003418F5" w:rsidRDefault="003418F5" w:rsidP="003418F5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381796" w14:textId="02861564" w:rsidR="00CE6D2A" w:rsidRPr="00AB1A54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Dodávky kabelů </w:t>
    </w:r>
    <w:r w:rsidR="008A42EF">
      <w:rPr>
        <w:rFonts w:cs="Arial"/>
        <w:b/>
        <w:szCs w:val="20"/>
      </w:rPr>
      <w:t xml:space="preserve">a vodičů </w:t>
    </w:r>
    <w:r w:rsidRPr="00AB1A54">
      <w:rPr>
        <w:rFonts w:cs="Arial"/>
        <w:b/>
        <w:szCs w:val="20"/>
      </w:rPr>
      <w:t>VN a NN</w:t>
    </w:r>
  </w:p>
  <w:p w14:paraId="70EDB71F" w14:textId="2D1BB70B" w:rsidR="004072E8" w:rsidRPr="00AB1A54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AB1A54" w:rsidRPr="00AB1A54">
      <w:rPr>
        <w:rFonts w:cs="Arial"/>
        <w:b/>
        <w:szCs w:val="20"/>
      </w:rPr>
      <w:t>A.</w:t>
    </w:r>
    <w:r w:rsidRPr="00AB1A54">
      <w:rPr>
        <w:rFonts w:cs="Arial"/>
        <w:b/>
        <w:szCs w:val="20"/>
      </w:rPr>
      <w:t xml:space="preserve"> Kabely 1 kV Al dle VDE</w:t>
    </w: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0AEE"/>
    <w:rsid w:val="000A640D"/>
    <w:rsid w:val="00102943"/>
    <w:rsid w:val="00106948"/>
    <w:rsid w:val="001402C0"/>
    <w:rsid w:val="00167622"/>
    <w:rsid w:val="001F484D"/>
    <w:rsid w:val="002013DC"/>
    <w:rsid w:val="00306F84"/>
    <w:rsid w:val="00323799"/>
    <w:rsid w:val="00335138"/>
    <w:rsid w:val="003418F5"/>
    <w:rsid w:val="00351F86"/>
    <w:rsid w:val="00367DF2"/>
    <w:rsid w:val="003B3D99"/>
    <w:rsid w:val="004072E8"/>
    <w:rsid w:val="00466C73"/>
    <w:rsid w:val="00485B52"/>
    <w:rsid w:val="004A5800"/>
    <w:rsid w:val="00524001"/>
    <w:rsid w:val="00532780"/>
    <w:rsid w:val="00575545"/>
    <w:rsid w:val="005F09A4"/>
    <w:rsid w:val="006242AD"/>
    <w:rsid w:val="0062707C"/>
    <w:rsid w:val="00670A4A"/>
    <w:rsid w:val="006B44C9"/>
    <w:rsid w:val="006D0005"/>
    <w:rsid w:val="006D03A4"/>
    <w:rsid w:val="007124CE"/>
    <w:rsid w:val="00721623"/>
    <w:rsid w:val="00823A56"/>
    <w:rsid w:val="00851D99"/>
    <w:rsid w:val="00853A03"/>
    <w:rsid w:val="008621BC"/>
    <w:rsid w:val="008A42EF"/>
    <w:rsid w:val="0092026A"/>
    <w:rsid w:val="00927C7A"/>
    <w:rsid w:val="0094518E"/>
    <w:rsid w:val="009D337D"/>
    <w:rsid w:val="009D4FC5"/>
    <w:rsid w:val="009E548C"/>
    <w:rsid w:val="00A32EBB"/>
    <w:rsid w:val="00A4546F"/>
    <w:rsid w:val="00A627BE"/>
    <w:rsid w:val="00A64A73"/>
    <w:rsid w:val="00A72931"/>
    <w:rsid w:val="00AA50FD"/>
    <w:rsid w:val="00AB1A54"/>
    <w:rsid w:val="00AD0CA8"/>
    <w:rsid w:val="00B2591B"/>
    <w:rsid w:val="00B86138"/>
    <w:rsid w:val="00BA762F"/>
    <w:rsid w:val="00BB72AB"/>
    <w:rsid w:val="00BF0A9B"/>
    <w:rsid w:val="00C2108C"/>
    <w:rsid w:val="00C33E17"/>
    <w:rsid w:val="00C44ABA"/>
    <w:rsid w:val="00CA01D4"/>
    <w:rsid w:val="00CC52D2"/>
    <w:rsid w:val="00CD43A4"/>
    <w:rsid w:val="00CE6D2A"/>
    <w:rsid w:val="00D077B7"/>
    <w:rsid w:val="00D40C41"/>
    <w:rsid w:val="00D647CF"/>
    <w:rsid w:val="00D9436B"/>
    <w:rsid w:val="00DA2718"/>
    <w:rsid w:val="00DC57ED"/>
    <w:rsid w:val="00DF3EB1"/>
    <w:rsid w:val="00E34AEF"/>
    <w:rsid w:val="00E64AB2"/>
    <w:rsid w:val="00E907F8"/>
    <w:rsid w:val="00E97D33"/>
    <w:rsid w:val="00ED089E"/>
    <w:rsid w:val="00F14219"/>
    <w:rsid w:val="00F63DB2"/>
    <w:rsid w:val="00FA391B"/>
    <w:rsid w:val="00FA426F"/>
    <w:rsid w:val="00FB4907"/>
    <w:rsid w:val="00FC36A5"/>
    <w:rsid w:val="00FE2AAA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1900</Characters>
  <Application>Microsoft Office Word</Application>
  <DocSecurity>0</DocSecurity>
  <Lines>38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13</cp:revision>
  <dcterms:created xsi:type="dcterms:W3CDTF">2021-11-09T13:19:00Z</dcterms:created>
  <dcterms:modified xsi:type="dcterms:W3CDTF">2022-05-30T07:09:00Z</dcterms:modified>
</cp:coreProperties>
</file>