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25902" w:rsidRPr="00634EB9" w14:paraId="55BD9CC4" w14:textId="77777777" w:rsidTr="0036123C">
        <w:tc>
          <w:tcPr>
            <w:tcW w:w="2122" w:type="dxa"/>
          </w:tcPr>
          <w:p w14:paraId="01121A6C" w14:textId="6A20DF10" w:rsidR="00125902" w:rsidRPr="00634EB9" w:rsidRDefault="00B65DF1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           </w:t>
            </w:r>
            <w:r w:rsidR="00125902" w:rsidRPr="78367539">
              <w:rPr>
                <w:rFonts w:ascii="Arial" w:hAnsi="Arial" w:cs="Arial"/>
                <w:b/>
                <w:bCs/>
              </w:rPr>
              <w:t>Poskytovatel</w:t>
            </w:r>
          </w:p>
        </w:tc>
        <w:tc>
          <w:tcPr>
            <w:tcW w:w="6940" w:type="dxa"/>
          </w:tcPr>
          <w:p w14:paraId="2E8C419B" w14:textId="5F629C8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634EB9">
              <w:rPr>
                <w:rFonts w:ascii="Arial" w:hAnsi="Arial" w:cs="Arial"/>
              </w:rPr>
              <w:t>á význam uvedený v záhlaví této smlouvy</w:t>
            </w:r>
            <w:r w:rsidR="00D45DB1">
              <w:rPr>
                <w:rFonts w:ascii="Arial" w:hAnsi="Arial" w:cs="Arial"/>
              </w:rPr>
              <w:t>;</w:t>
            </w:r>
          </w:p>
        </w:tc>
      </w:tr>
      <w:tr w:rsidR="00125902" w:rsidRPr="00634EB9" w14:paraId="008D1AE7" w14:textId="77777777" w:rsidTr="0036123C">
        <w:tc>
          <w:tcPr>
            <w:tcW w:w="2122" w:type="dxa"/>
          </w:tcPr>
          <w:p w14:paraId="6633FF27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Dokumenty</w:t>
            </w:r>
          </w:p>
        </w:tc>
        <w:tc>
          <w:tcPr>
            <w:tcW w:w="6940" w:type="dxa"/>
          </w:tcPr>
          <w:p w14:paraId="73D06B8F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 xml:space="preserve">znamenají tuto smlouvu, obecně závazné předpisy a následující interní předpisy </w:t>
            </w:r>
            <w:r w:rsidRPr="78367539">
              <w:rPr>
                <w:rFonts w:ascii="Arial" w:hAnsi="Arial" w:cs="Arial"/>
              </w:rPr>
              <w:t>Objednatele</w:t>
            </w:r>
            <w:r w:rsidRPr="00634EB9">
              <w:rPr>
                <w:rFonts w:ascii="Arial" w:hAnsi="Arial" w:cs="Arial"/>
              </w:rPr>
              <w:t>:</w:t>
            </w:r>
          </w:p>
          <w:p w14:paraId="1DBB3879" w14:textId="77777777" w:rsidR="00125902" w:rsidRPr="00634EB9" w:rsidRDefault="00125902" w:rsidP="0012590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  <w:color w:val="000000"/>
              </w:rPr>
              <w:t>Všeobecné nákupní podmínky společnosti E.ON Czech</w:t>
            </w:r>
            <w:r w:rsidRPr="00634EB9">
              <w:rPr>
                <w:rFonts w:ascii="Arial" w:hAnsi="Arial" w:cs="Arial"/>
              </w:rPr>
              <w:t>,</w:t>
            </w:r>
          </w:p>
          <w:p w14:paraId="3272469C" w14:textId="77777777" w:rsidR="00125902" w:rsidRPr="00634EB9" w:rsidRDefault="00125902" w:rsidP="0012590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Dokumentace k zajištění BOZP</w:t>
            </w:r>
          </w:p>
          <w:p w14:paraId="650BA18A" w14:textId="77777777" w:rsidR="00125902" w:rsidRPr="00634EB9" w:rsidRDefault="00125902" w:rsidP="0012590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 xml:space="preserve">Kodex </w:t>
            </w:r>
            <w:r w:rsidRPr="78367539">
              <w:rPr>
                <w:rFonts w:ascii="Arial" w:hAnsi="Arial" w:cs="Arial"/>
              </w:rPr>
              <w:t>Objednatele</w:t>
            </w:r>
          </w:p>
          <w:p w14:paraId="0A41274B" w14:textId="77777777" w:rsidR="00125902" w:rsidRPr="00634EB9" w:rsidRDefault="00125902" w:rsidP="00125902">
            <w:pPr>
              <w:pStyle w:val="Odstavecseseznamem"/>
              <w:numPr>
                <w:ilvl w:val="0"/>
                <w:numId w:val="1"/>
              </w:numPr>
              <w:spacing w:before="0" w:after="10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Zásady nakládání s demontovanými materiály, odpady - PP-DS-134;</w:t>
            </w:r>
          </w:p>
        </w:tc>
      </w:tr>
      <w:tr w:rsidR="00125902" w:rsidRPr="00634EB9" w14:paraId="77CAE772" w14:textId="77777777" w:rsidTr="0036123C">
        <w:tc>
          <w:tcPr>
            <w:tcW w:w="2122" w:type="dxa"/>
          </w:tcPr>
          <w:p w14:paraId="404DBB4D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Doplňkové služby</w:t>
            </w:r>
          </w:p>
        </w:tc>
        <w:tc>
          <w:tcPr>
            <w:tcW w:w="6940" w:type="dxa"/>
          </w:tcPr>
          <w:p w14:paraId="01175956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 xml:space="preserve">znamenají služby poskytnuté na vyžádání Objednatele ve smyslu čl.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_Ref73436411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6.1.2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634EB9">
              <w:rPr>
                <w:rFonts w:ascii="Arial" w:hAnsi="Arial" w:cs="Arial"/>
              </w:rPr>
              <w:t>této smlouvy;</w:t>
            </w:r>
          </w:p>
        </w:tc>
      </w:tr>
      <w:tr w:rsidR="00125902" w:rsidRPr="00634EB9" w14:paraId="63B34697" w14:textId="77777777" w:rsidTr="0036123C">
        <w:tc>
          <w:tcPr>
            <w:tcW w:w="2122" w:type="dxa"/>
          </w:tcPr>
          <w:p w14:paraId="3E1DEAE4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Funkční celek</w:t>
            </w:r>
          </w:p>
        </w:tc>
        <w:tc>
          <w:tcPr>
            <w:tcW w:w="6940" w:type="dxa"/>
          </w:tcPr>
          <w:p w14:paraId="1CC8F031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634EB9">
              <w:rPr>
                <w:rFonts w:ascii="Arial" w:hAnsi="Arial" w:cs="Arial"/>
              </w:rPr>
              <w:t xml:space="preserve">namená všechny komponenty, ke kterým kromě Zařízení </w:t>
            </w:r>
            <w:r w:rsidRPr="78367539">
              <w:rPr>
                <w:rFonts w:ascii="Arial" w:hAnsi="Arial" w:cs="Arial"/>
              </w:rPr>
              <w:t>Poskytovatele</w:t>
            </w:r>
            <w:r w:rsidRPr="00634EB9">
              <w:rPr>
                <w:rFonts w:ascii="Arial" w:hAnsi="Arial" w:cs="Arial"/>
              </w:rPr>
              <w:t xml:space="preserve"> patří i další zařízení jiných dodavatelů sloužící pro dálkové ovládání</w:t>
            </w:r>
            <w:r>
              <w:rPr>
                <w:rFonts w:ascii="Arial" w:hAnsi="Arial" w:cs="Arial"/>
              </w:rPr>
              <w:t xml:space="preserve"> a </w:t>
            </w:r>
            <w:r w:rsidRPr="00634EB9">
              <w:rPr>
                <w:rFonts w:ascii="Arial" w:hAnsi="Arial" w:cs="Arial"/>
              </w:rPr>
              <w:t>monitorování sítě VN</w:t>
            </w:r>
            <w:r>
              <w:rPr>
                <w:rFonts w:ascii="Arial" w:hAnsi="Arial" w:cs="Arial"/>
              </w:rPr>
              <w:t>;</w:t>
            </w:r>
          </w:p>
        </w:tc>
      </w:tr>
      <w:tr w:rsidR="00125902" w:rsidRPr="00634EB9" w14:paraId="70852A9A" w14:textId="77777777" w:rsidTr="0036123C">
        <w:tc>
          <w:tcPr>
            <w:tcW w:w="2122" w:type="dxa"/>
          </w:tcPr>
          <w:p w14:paraId="6FA7F0EF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HW</w:t>
            </w:r>
          </w:p>
        </w:tc>
        <w:tc>
          <w:tcPr>
            <w:tcW w:w="6940" w:type="dxa"/>
          </w:tcPr>
          <w:p w14:paraId="18D2F81D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znamená hardware;</w:t>
            </w:r>
          </w:p>
        </w:tc>
      </w:tr>
      <w:tr w:rsidR="00125902" w:rsidRPr="00634EB9" w14:paraId="01A3993F" w14:textId="77777777" w:rsidTr="0036123C">
        <w:tc>
          <w:tcPr>
            <w:tcW w:w="2122" w:type="dxa"/>
          </w:tcPr>
          <w:p w14:paraId="3FC04D62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Klouzavý rok</w:t>
            </w:r>
          </w:p>
        </w:tc>
        <w:tc>
          <w:tcPr>
            <w:tcW w:w="6940" w:type="dxa"/>
          </w:tcPr>
          <w:p w14:paraId="4F6570C2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34EB9">
              <w:rPr>
                <w:rFonts w:ascii="Arial" w:hAnsi="Arial" w:cs="Arial"/>
              </w:rPr>
              <w:t>bdobí čtyř po sobě jdoucích kalendářních čtvrtletí, které končí posledním dnem Zúčtovacího období</w:t>
            </w:r>
            <w:r>
              <w:rPr>
                <w:rFonts w:ascii="Arial" w:hAnsi="Arial" w:cs="Arial"/>
              </w:rPr>
              <w:t>;</w:t>
            </w:r>
          </w:p>
        </w:tc>
      </w:tr>
      <w:tr w:rsidR="00125902" w:rsidRPr="00634EB9" w14:paraId="4C08C468" w14:textId="77777777" w:rsidTr="0036123C">
        <w:tc>
          <w:tcPr>
            <w:tcW w:w="2122" w:type="dxa"/>
          </w:tcPr>
          <w:p w14:paraId="7C3AC666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Licence</w:t>
            </w:r>
          </w:p>
        </w:tc>
        <w:tc>
          <w:tcPr>
            <w:tcW w:w="6940" w:type="dxa"/>
          </w:tcPr>
          <w:p w14:paraId="75DA1FF4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má význam uvedený v čl. 11.1 této smlouvy;</w:t>
            </w:r>
          </w:p>
        </w:tc>
      </w:tr>
      <w:tr w:rsidR="00125902" w:rsidRPr="00634EB9" w14:paraId="39BFFEF1" w14:textId="77777777" w:rsidTr="0036123C">
        <w:tc>
          <w:tcPr>
            <w:tcW w:w="2122" w:type="dxa"/>
          </w:tcPr>
          <w:p w14:paraId="0763B1DC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OOPP</w:t>
            </w:r>
          </w:p>
        </w:tc>
        <w:tc>
          <w:tcPr>
            <w:tcW w:w="6940" w:type="dxa"/>
          </w:tcPr>
          <w:p w14:paraId="16AB03DD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znamená osobní ochranné pracovní pomůcky;</w:t>
            </w:r>
          </w:p>
        </w:tc>
      </w:tr>
      <w:tr w:rsidR="00125902" w:rsidRPr="00634EB9" w14:paraId="31BADB6E" w14:textId="77777777" w:rsidTr="0036123C">
        <w:tc>
          <w:tcPr>
            <w:tcW w:w="2122" w:type="dxa"/>
          </w:tcPr>
          <w:p w14:paraId="15A42C3C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OZ</w:t>
            </w:r>
          </w:p>
        </w:tc>
        <w:tc>
          <w:tcPr>
            <w:tcW w:w="6940" w:type="dxa"/>
          </w:tcPr>
          <w:p w14:paraId="5641B49D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znamená zákon č. 89/2012 Sb., občanský zákoník, ve znění pozdějších předpisů;</w:t>
            </w:r>
          </w:p>
        </w:tc>
      </w:tr>
      <w:tr w:rsidR="00125902" w:rsidRPr="00634EB9" w14:paraId="5DFC6102" w14:textId="77777777" w:rsidTr="0036123C">
        <w:tc>
          <w:tcPr>
            <w:tcW w:w="2122" w:type="dxa"/>
          </w:tcPr>
          <w:p w14:paraId="6880D01E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PO</w:t>
            </w:r>
          </w:p>
        </w:tc>
        <w:tc>
          <w:tcPr>
            <w:tcW w:w="6940" w:type="dxa"/>
          </w:tcPr>
          <w:p w14:paraId="30BD01D7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znamená předpisy požární ochrany;</w:t>
            </w:r>
          </w:p>
        </w:tc>
      </w:tr>
      <w:tr w:rsidR="00125902" w:rsidRPr="00634EB9" w14:paraId="46CC309D" w14:textId="77777777" w:rsidTr="0036123C">
        <w:tc>
          <w:tcPr>
            <w:tcW w:w="2122" w:type="dxa"/>
          </w:tcPr>
          <w:p w14:paraId="362263A4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Pravidelné služby</w:t>
            </w:r>
          </w:p>
        </w:tc>
        <w:tc>
          <w:tcPr>
            <w:tcW w:w="6940" w:type="dxa"/>
          </w:tcPr>
          <w:p w14:paraId="60556337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 xml:space="preserve">mají význam uvedený v čl.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_Ref73436455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6.1.1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634EB9">
              <w:rPr>
                <w:rFonts w:ascii="Arial" w:hAnsi="Arial" w:cs="Arial"/>
              </w:rPr>
              <w:t>této smlouvy;</w:t>
            </w:r>
          </w:p>
        </w:tc>
      </w:tr>
      <w:tr w:rsidR="00125902" w:rsidRPr="00634EB9" w14:paraId="0244E127" w14:textId="77777777" w:rsidTr="0036123C">
        <w:tc>
          <w:tcPr>
            <w:tcW w:w="2122" w:type="dxa"/>
          </w:tcPr>
          <w:p w14:paraId="2271C5A3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 xml:space="preserve">Provozní zpráva </w:t>
            </w:r>
          </w:p>
        </w:tc>
        <w:tc>
          <w:tcPr>
            <w:tcW w:w="6940" w:type="dxa"/>
          </w:tcPr>
          <w:p w14:paraId="01B7C673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634EB9">
              <w:rPr>
                <w:rFonts w:ascii="Arial" w:hAnsi="Arial" w:cs="Arial"/>
              </w:rPr>
              <w:t xml:space="preserve">á význam uvedený v článku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_Ref73436491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4.10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634EB9">
              <w:rPr>
                <w:rFonts w:ascii="Arial" w:hAnsi="Arial" w:cs="Arial"/>
              </w:rPr>
              <w:t>této smlouvy</w:t>
            </w:r>
            <w:r>
              <w:rPr>
                <w:rFonts w:ascii="Arial" w:hAnsi="Arial" w:cs="Arial"/>
              </w:rPr>
              <w:t>;</w:t>
            </w:r>
          </w:p>
        </w:tc>
      </w:tr>
      <w:tr w:rsidR="00125902" w:rsidRPr="00634EB9" w14:paraId="45E5EAB4" w14:textId="77777777" w:rsidTr="0036123C">
        <w:tc>
          <w:tcPr>
            <w:tcW w:w="2122" w:type="dxa"/>
          </w:tcPr>
          <w:p w14:paraId="277E5190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Předmět duševního vlastnictví</w:t>
            </w:r>
          </w:p>
        </w:tc>
        <w:tc>
          <w:tcPr>
            <w:tcW w:w="6940" w:type="dxa"/>
          </w:tcPr>
          <w:p w14:paraId="340BDB39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 xml:space="preserve">má význam uvedený v čl.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_Ref73436512 \r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11.1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634EB9">
              <w:rPr>
                <w:rFonts w:ascii="Arial" w:hAnsi="Arial" w:cs="Arial"/>
              </w:rPr>
              <w:t>této smlouvy;</w:t>
            </w:r>
          </w:p>
        </w:tc>
      </w:tr>
      <w:tr w:rsidR="00125902" w:rsidRPr="00634EB9" w14:paraId="21276569" w14:textId="77777777" w:rsidTr="0036123C">
        <w:tc>
          <w:tcPr>
            <w:tcW w:w="2122" w:type="dxa"/>
          </w:tcPr>
          <w:p w14:paraId="2069E2CB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Smlouva</w:t>
            </w:r>
          </w:p>
        </w:tc>
        <w:tc>
          <w:tcPr>
            <w:tcW w:w="6940" w:type="dxa"/>
          </w:tcPr>
          <w:p w14:paraId="192E52B3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CD0BDC">
              <w:rPr>
                <w:rFonts w:ascii="Arial" w:hAnsi="Arial" w:cs="Arial"/>
              </w:rPr>
              <w:t>znamená rámcovou smlouvu uzavřenou prostřednictvím zadávacího řízení na sektorovou veřejnou zakázku „</w:t>
            </w:r>
            <w:bookmarkStart w:id="0" w:name="_Hlk56352899"/>
            <w:r w:rsidRPr="00C9193F">
              <w:rPr>
                <w:rFonts w:ascii="Arial" w:hAnsi="Arial" w:cs="Arial"/>
                <w:b/>
              </w:rPr>
              <w:t>Dodávky RTU a senzorové techniky pro Smart DTS</w:t>
            </w:r>
            <w:bookmarkEnd w:id="0"/>
            <w:r>
              <w:rPr>
                <w:rFonts w:ascii="Arial" w:hAnsi="Arial" w:cs="Arial"/>
                <w:b/>
              </w:rPr>
              <w:t xml:space="preserve"> II</w:t>
            </w:r>
            <w:r w:rsidRPr="00CD0BDC">
              <w:rPr>
                <w:rFonts w:ascii="Arial" w:hAnsi="Arial" w:cs="Arial"/>
              </w:rPr>
              <w:t xml:space="preserve">“ mezi Zadavatelem a Dodavatelem, jejímž předmětem jsou dodávky </w:t>
            </w:r>
            <w:r>
              <w:rPr>
                <w:rFonts w:ascii="Arial" w:hAnsi="Arial" w:cs="Arial"/>
              </w:rPr>
              <w:t>modulárních RTU pro Smart DTS, OZE, dobíjecí stanice pro e-mobilitu a LDS, včetně senzorové techniky a zařízení vlastní spotřeby</w:t>
            </w:r>
            <w:r w:rsidRPr="00874427">
              <w:rPr>
                <w:rFonts w:ascii="Arial" w:hAnsi="Arial" w:cs="Arial"/>
              </w:rPr>
              <w:t xml:space="preserve">; </w:t>
            </w:r>
          </w:p>
        </w:tc>
      </w:tr>
      <w:tr w:rsidR="00125902" w:rsidRPr="00634EB9" w14:paraId="3154FEB1" w14:textId="77777777" w:rsidTr="0036123C">
        <w:tc>
          <w:tcPr>
            <w:tcW w:w="2122" w:type="dxa"/>
          </w:tcPr>
          <w:p w14:paraId="7F6A3273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SW</w:t>
            </w:r>
          </w:p>
        </w:tc>
        <w:tc>
          <w:tcPr>
            <w:tcW w:w="6940" w:type="dxa"/>
          </w:tcPr>
          <w:p w14:paraId="281E66A8" w14:textId="77777777" w:rsidR="00125902" w:rsidRPr="00634EB9" w:rsidRDefault="00125902" w:rsidP="0036123C">
            <w:pPr>
              <w:spacing w:after="100"/>
              <w:jc w:val="both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>znamená software;</w:t>
            </w:r>
          </w:p>
        </w:tc>
      </w:tr>
      <w:tr w:rsidR="00125902" w:rsidRPr="00634EB9" w14:paraId="1CB51FF0" w14:textId="77777777" w:rsidTr="0036123C">
        <w:tc>
          <w:tcPr>
            <w:tcW w:w="2122" w:type="dxa"/>
          </w:tcPr>
          <w:p w14:paraId="24BBA6F7" w14:textId="77777777" w:rsidR="00125902" w:rsidRPr="00634EB9" w:rsidRDefault="00125902" w:rsidP="0036123C">
            <w:pPr>
              <w:spacing w:after="100"/>
              <w:rPr>
                <w:rFonts w:ascii="Arial" w:hAnsi="Arial" w:cs="Arial"/>
                <w:b/>
              </w:rPr>
            </w:pPr>
            <w:r w:rsidRPr="78367539">
              <w:rPr>
                <w:rFonts w:ascii="Arial" w:hAnsi="Arial" w:cs="Arial"/>
                <w:b/>
                <w:bCs/>
              </w:rPr>
              <w:t>Objednatel</w:t>
            </w:r>
          </w:p>
        </w:tc>
        <w:tc>
          <w:tcPr>
            <w:tcW w:w="6940" w:type="dxa"/>
          </w:tcPr>
          <w:p w14:paraId="4E012354" w14:textId="77777777" w:rsidR="00125902" w:rsidRPr="00634EB9" w:rsidRDefault="00125902" w:rsidP="0036123C">
            <w:pPr>
              <w:spacing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634EB9">
              <w:rPr>
                <w:rFonts w:ascii="Arial" w:hAnsi="Arial" w:cs="Arial"/>
              </w:rPr>
              <w:t>á význam uvedený v záhlaví této smlouvy</w:t>
            </w:r>
            <w:r>
              <w:rPr>
                <w:rFonts w:ascii="Arial" w:hAnsi="Arial" w:cs="Arial"/>
              </w:rPr>
              <w:t>,</w:t>
            </w:r>
          </w:p>
        </w:tc>
      </w:tr>
      <w:tr w:rsidR="00125902" w:rsidRPr="00634EB9" w14:paraId="59F41474" w14:textId="77777777" w:rsidTr="0036123C">
        <w:tc>
          <w:tcPr>
            <w:tcW w:w="2122" w:type="dxa"/>
          </w:tcPr>
          <w:p w14:paraId="6B970C88" w14:textId="77777777" w:rsidR="00125902" w:rsidRPr="00634EB9" w:rsidRDefault="00125902" w:rsidP="0036123C">
            <w:pPr>
              <w:spacing w:after="100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Zařízení</w:t>
            </w:r>
          </w:p>
        </w:tc>
        <w:tc>
          <w:tcPr>
            <w:tcW w:w="6940" w:type="dxa"/>
          </w:tcPr>
          <w:p w14:paraId="1CC8AF26" w14:textId="77777777" w:rsidR="00125902" w:rsidRPr="00634EB9" w:rsidRDefault="00125902" w:rsidP="0036123C">
            <w:pPr>
              <w:spacing w:after="100"/>
              <w:rPr>
                <w:rFonts w:ascii="Arial" w:hAnsi="Arial" w:cs="Arial"/>
              </w:rPr>
            </w:pPr>
            <w:r w:rsidRPr="00634EB9">
              <w:rPr>
                <w:rFonts w:ascii="Arial" w:hAnsi="Arial" w:cs="Arial"/>
              </w:rPr>
              <w:t xml:space="preserve">znamená jednotku řady </w:t>
            </w:r>
            <w:r w:rsidRPr="00634EB9">
              <w:rPr>
                <w:rFonts w:ascii="Arial" w:hAnsi="Arial" w:cs="Arial"/>
                <w:highlight w:val="green"/>
              </w:rPr>
              <w:t>doplní účastník</w:t>
            </w:r>
            <w:r w:rsidRPr="00634EB9">
              <w:rPr>
                <w:rFonts w:ascii="Arial" w:hAnsi="Arial" w:cs="Arial"/>
              </w:rPr>
              <w:t xml:space="preserve"> </w:t>
            </w:r>
            <w:r w:rsidRPr="78367539">
              <w:rPr>
                <w:rFonts w:ascii="Arial" w:hAnsi="Arial" w:cs="Arial"/>
              </w:rPr>
              <w:t>Poskytovatele</w:t>
            </w:r>
            <w:r w:rsidRPr="00634EB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zařízení vlastní spotřeby a senzorovou techniku,</w:t>
            </w:r>
            <w:r w:rsidRPr="00634EB9">
              <w:rPr>
                <w:rFonts w:ascii="Arial" w:hAnsi="Arial" w:cs="Arial"/>
              </w:rPr>
              <w:t xml:space="preserve"> jej</w:t>
            </w:r>
            <w:r>
              <w:rPr>
                <w:rFonts w:ascii="Arial" w:hAnsi="Arial" w:cs="Arial"/>
              </w:rPr>
              <w:t>ichž</w:t>
            </w:r>
            <w:r w:rsidRPr="00634EB9">
              <w:rPr>
                <w:rFonts w:ascii="Arial" w:hAnsi="Arial" w:cs="Arial"/>
              </w:rPr>
              <w:t xml:space="preserve"> dodání a </w:t>
            </w:r>
            <w:r w:rsidRPr="00234E70">
              <w:rPr>
                <w:rFonts w:ascii="Arial" w:hAnsi="Arial" w:cs="Arial"/>
              </w:rPr>
              <w:t>implementace</w:t>
            </w:r>
            <w:r w:rsidRPr="00634EB9">
              <w:rPr>
                <w:rFonts w:ascii="Arial" w:hAnsi="Arial" w:cs="Arial"/>
              </w:rPr>
              <w:t xml:space="preserve"> je předmětem samostatné Smlouvy;</w:t>
            </w:r>
          </w:p>
        </w:tc>
      </w:tr>
      <w:tr w:rsidR="00125902" w:rsidRPr="00634EB9" w14:paraId="0D572140" w14:textId="77777777" w:rsidTr="0036123C">
        <w:tc>
          <w:tcPr>
            <w:tcW w:w="2122" w:type="dxa"/>
          </w:tcPr>
          <w:p w14:paraId="03C18335" w14:textId="77777777" w:rsidR="00125902" w:rsidRPr="00634EB9" w:rsidRDefault="00125902" w:rsidP="0036123C">
            <w:pPr>
              <w:spacing w:after="100"/>
              <w:rPr>
                <w:rFonts w:ascii="Arial" w:hAnsi="Arial" w:cs="Arial"/>
                <w:b/>
              </w:rPr>
            </w:pPr>
            <w:r w:rsidRPr="00634EB9">
              <w:rPr>
                <w:rFonts w:ascii="Arial" w:hAnsi="Arial" w:cs="Arial"/>
                <w:b/>
              </w:rPr>
              <w:t>Zúčtovací období</w:t>
            </w:r>
          </w:p>
        </w:tc>
        <w:tc>
          <w:tcPr>
            <w:tcW w:w="6940" w:type="dxa"/>
          </w:tcPr>
          <w:p w14:paraId="31D32C4C" w14:textId="77777777" w:rsidR="00125902" w:rsidRPr="00634EB9" w:rsidRDefault="00125902" w:rsidP="0036123C">
            <w:pPr>
              <w:spacing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634EB9">
              <w:rPr>
                <w:rFonts w:ascii="Arial" w:hAnsi="Arial" w:cs="Arial"/>
              </w:rPr>
              <w:t>á význam uvedený v článku 9.1 této smlouvy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34787129" w14:textId="08990E66" w:rsidR="00125902" w:rsidRDefault="00125902"/>
    <w:p w14:paraId="4CA323AC" w14:textId="77777777" w:rsidR="00125902" w:rsidRPr="00C9193F" w:rsidRDefault="00125902" w:rsidP="00125902">
      <w:pPr>
        <w:jc w:val="both"/>
        <w:rPr>
          <w:rFonts w:ascii="Arial" w:hAnsi="Arial" w:cs="Arial"/>
          <w:sz w:val="20"/>
          <w:szCs w:val="20"/>
        </w:rPr>
      </w:pPr>
      <w:r w:rsidRPr="00C9193F">
        <w:rPr>
          <w:rFonts w:ascii="Arial" w:hAnsi="Arial" w:cs="Arial"/>
          <w:sz w:val="20"/>
          <w:szCs w:val="20"/>
        </w:rPr>
        <w:t>Zařízení, tedy říd</w:t>
      </w:r>
      <w:r>
        <w:rPr>
          <w:rFonts w:ascii="Arial" w:hAnsi="Arial" w:cs="Arial"/>
          <w:sz w:val="20"/>
          <w:szCs w:val="20"/>
        </w:rPr>
        <w:t>i</w:t>
      </w:r>
      <w:r w:rsidRPr="00C9193F">
        <w:rPr>
          <w:rFonts w:ascii="Arial" w:hAnsi="Arial" w:cs="Arial"/>
          <w:sz w:val="20"/>
          <w:szCs w:val="20"/>
        </w:rPr>
        <w:t xml:space="preserve">cí a monitorovací jednotka (RTU) </w:t>
      </w:r>
      <w:r w:rsidRPr="004D2A3B">
        <w:rPr>
          <w:rFonts w:ascii="Arial" w:hAnsi="Arial" w:cs="Arial"/>
          <w:sz w:val="20"/>
          <w:szCs w:val="20"/>
        </w:rPr>
        <w:t xml:space="preserve">pro signalizaci, ovládání, měření a přenos informací z vybraných </w:t>
      </w:r>
      <w:r w:rsidRPr="00C9193F">
        <w:rPr>
          <w:rFonts w:ascii="Arial" w:hAnsi="Arial" w:cs="Arial"/>
          <w:bCs/>
          <w:sz w:val="20"/>
          <w:szCs w:val="20"/>
        </w:rPr>
        <w:t>dálkově ovládaných prvků v distribuční síti VN</w:t>
      </w:r>
      <w:r w:rsidRPr="004D2A3B">
        <w:rPr>
          <w:rFonts w:ascii="Arial" w:hAnsi="Arial" w:cs="Arial"/>
          <w:bCs/>
          <w:sz w:val="20"/>
          <w:szCs w:val="20"/>
        </w:rPr>
        <w:t xml:space="preserve"> na dispečink</w:t>
      </w:r>
      <w:r>
        <w:rPr>
          <w:rFonts w:ascii="Arial" w:hAnsi="Arial" w:cs="Arial"/>
          <w:bCs/>
          <w:sz w:val="20"/>
          <w:szCs w:val="20"/>
        </w:rPr>
        <w:t>, zařízení vlastní spotřeby a senzorová technika</w:t>
      </w:r>
      <w:r w:rsidRPr="004D2A3B">
        <w:rPr>
          <w:rFonts w:ascii="Arial" w:hAnsi="Arial" w:cs="Arial"/>
          <w:bCs/>
          <w:sz w:val="20"/>
          <w:szCs w:val="20"/>
        </w:rPr>
        <w:t>.</w:t>
      </w:r>
      <w:r w:rsidRPr="00C9193F">
        <w:rPr>
          <w:rFonts w:ascii="Arial" w:hAnsi="Arial" w:cs="Arial"/>
          <w:sz w:val="20"/>
          <w:szCs w:val="20"/>
        </w:rPr>
        <w:t xml:space="preserve"> Předmětem plnění jsou také servisní služby k RTU</w:t>
      </w:r>
      <w:r>
        <w:rPr>
          <w:rFonts w:ascii="Arial" w:hAnsi="Arial" w:cs="Arial"/>
          <w:sz w:val="20"/>
          <w:szCs w:val="20"/>
        </w:rPr>
        <w:t>, senzorové technice a zařízení vlastní spotřeby</w:t>
      </w:r>
      <w:r w:rsidRPr="00C9193F">
        <w:rPr>
          <w:rFonts w:ascii="Arial" w:hAnsi="Arial" w:cs="Arial"/>
          <w:sz w:val="20"/>
          <w:szCs w:val="20"/>
        </w:rPr>
        <w:t>.</w:t>
      </w:r>
    </w:p>
    <w:p w14:paraId="72CA0EB5" w14:textId="77777777" w:rsidR="00125902" w:rsidRDefault="00125902"/>
    <w:p w14:paraId="5E576C9F" w14:textId="77777777" w:rsidR="00125902" w:rsidRDefault="00125902"/>
    <w:sectPr w:rsidR="001259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8C01" w14:textId="77777777" w:rsidR="00236D7C" w:rsidRDefault="00236D7C" w:rsidP="00B65DF1">
      <w:pPr>
        <w:spacing w:after="0" w:line="240" w:lineRule="auto"/>
      </w:pPr>
      <w:r>
        <w:separator/>
      </w:r>
    </w:p>
  </w:endnote>
  <w:endnote w:type="continuationSeparator" w:id="0">
    <w:p w14:paraId="4707C0BB" w14:textId="77777777" w:rsidR="00236D7C" w:rsidRDefault="00236D7C" w:rsidP="00B6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B6F0" w14:textId="77777777" w:rsidR="00236D7C" w:rsidRDefault="00236D7C" w:rsidP="00B65DF1">
      <w:pPr>
        <w:spacing w:after="0" w:line="240" w:lineRule="auto"/>
      </w:pPr>
      <w:r>
        <w:separator/>
      </w:r>
    </w:p>
  </w:footnote>
  <w:footnote w:type="continuationSeparator" w:id="0">
    <w:p w14:paraId="2E67E5FB" w14:textId="77777777" w:rsidR="00236D7C" w:rsidRDefault="00236D7C" w:rsidP="00B6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E867" w14:textId="2EDFF358" w:rsidR="00B65DF1" w:rsidRDefault="00B65DF1">
    <w:pPr>
      <w:pStyle w:val="Zhlav"/>
    </w:pPr>
    <w:r>
      <w:rPr>
        <w:rFonts w:ascii="Arial" w:hAnsi="Arial" w:cs="Arial"/>
        <w:b/>
        <w:bCs/>
      </w:rPr>
      <w:t xml:space="preserve">                                                                                                         </w:t>
    </w:r>
    <w:r w:rsidRPr="00125902">
      <w:rPr>
        <w:rFonts w:ascii="Arial" w:hAnsi="Arial" w:cs="Arial"/>
        <w:b/>
        <w:bCs/>
      </w:rPr>
      <w:t>Příloha 1</w:t>
    </w:r>
    <w:r>
      <w:rPr>
        <w:rFonts w:ascii="Arial" w:hAnsi="Arial" w:cs="Arial"/>
        <w:b/>
        <w:bCs/>
      </w:rPr>
      <w:t xml:space="preserve"> SeS - Definice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47C52"/>
    <w:multiLevelType w:val="hybridMultilevel"/>
    <w:tmpl w:val="546AC32E"/>
    <w:lvl w:ilvl="0" w:tplc="6C50A0F0">
      <w:numFmt w:val="bullet"/>
      <w:lvlText w:val="-"/>
      <w:lvlJc w:val="left"/>
      <w:pPr>
        <w:ind w:left="277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02"/>
    <w:rsid w:val="00125902"/>
    <w:rsid w:val="00236D7C"/>
    <w:rsid w:val="003D6323"/>
    <w:rsid w:val="004C1313"/>
    <w:rsid w:val="00B65DF1"/>
    <w:rsid w:val="00CE1BA4"/>
    <w:rsid w:val="00D4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CC14"/>
  <w15:chartTrackingRefBased/>
  <w15:docId w15:val="{F691672A-AE9C-4A2A-8F3A-27014FF6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259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125902"/>
    <w:pPr>
      <w:spacing w:before="240"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basedOn w:val="Standardnpsmoodstavce"/>
    <w:link w:val="Odstavecseseznamem"/>
    <w:uiPriority w:val="34"/>
    <w:locked/>
    <w:rsid w:val="00125902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B65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5DF1"/>
  </w:style>
  <w:style w:type="paragraph" w:styleId="Zpat">
    <w:name w:val="footer"/>
    <w:basedOn w:val="Normln"/>
    <w:link w:val="ZpatChar"/>
    <w:uiPriority w:val="99"/>
    <w:unhideWhenUsed/>
    <w:rsid w:val="00B65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5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2023-01-16T08:22:00Z</dcterms:created>
  <dcterms:modified xsi:type="dcterms:W3CDTF">2023-01-24T09:16:00Z</dcterms:modified>
</cp:coreProperties>
</file>