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D1FB" w14:textId="2A5E03C2" w:rsidR="000336DD" w:rsidRPr="000336DD" w:rsidRDefault="000336DD" w:rsidP="00BF3FBA">
      <w:pPr>
        <w:pStyle w:val="Styl1"/>
        <w:numPr>
          <w:ilvl w:val="0"/>
          <w:numId w:val="0"/>
        </w:numPr>
        <w:spacing w:after="160"/>
        <w:ind w:right="0"/>
        <w:contextualSpacing w:val="0"/>
        <w:rPr>
          <w:rFonts w:ascii="Arial" w:hAnsi="Arial" w:cs="Arial"/>
          <w:color w:val="auto"/>
        </w:rPr>
      </w:pPr>
      <w:r w:rsidRPr="000336DD">
        <w:rPr>
          <w:rFonts w:ascii="Arial" w:hAnsi="Arial" w:cs="Arial"/>
          <w:color w:val="auto"/>
        </w:rPr>
        <w:t>Obecný popis systému</w:t>
      </w:r>
    </w:p>
    <w:p w14:paraId="367A3019" w14:textId="620326BE" w:rsidR="000336DD" w:rsidRPr="000336DD" w:rsidRDefault="000336DD" w:rsidP="000336DD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Tento dokument bude součástí předávané dokumentace</w:t>
      </w:r>
      <w:r w:rsidR="00310291">
        <w:rPr>
          <w:rFonts w:ascii="Arial" w:hAnsi="Arial" w:cs="Arial"/>
          <w:b w:val="0"/>
          <w:color w:val="auto"/>
          <w:sz w:val="22"/>
          <w:szCs w:val="22"/>
        </w:rPr>
        <w:t>, bude dodán zadavateli v rámci součinnosti před podpisem smlouvy</w:t>
      </w:r>
      <w:r w:rsidRPr="000336DD">
        <w:rPr>
          <w:rFonts w:ascii="Arial" w:hAnsi="Arial" w:cs="Arial"/>
          <w:b w:val="0"/>
          <w:color w:val="auto"/>
          <w:sz w:val="22"/>
          <w:szCs w:val="22"/>
        </w:rPr>
        <w:t xml:space="preserve"> a bude obsahovat následující informace. Pokud jsou některá z témat uvedených v těchto bodech popsána v jiném dokumentu, je možné provést popis pouze odkazem na jinou kapitolu a dokument.</w:t>
      </w:r>
    </w:p>
    <w:p w14:paraId="0894057B" w14:textId="77777777" w:rsidR="000336DD" w:rsidRPr="00773C43" w:rsidRDefault="000336DD" w:rsidP="000336DD">
      <w:pPr>
        <w:pStyle w:val="Styl1"/>
        <w:numPr>
          <w:ilvl w:val="0"/>
          <w:numId w:val="3"/>
        </w:numPr>
        <w:spacing w:before="0"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773C43">
        <w:rPr>
          <w:rFonts w:ascii="Arial" w:hAnsi="Arial" w:cs="Arial"/>
          <w:color w:val="auto"/>
          <w:sz w:val="22"/>
          <w:szCs w:val="22"/>
        </w:rPr>
        <w:t>Systémové prostředí</w:t>
      </w:r>
    </w:p>
    <w:p w14:paraId="31A2E8D2" w14:textId="77777777" w:rsidR="000336DD" w:rsidRPr="00773C43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Software</w:t>
      </w:r>
    </w:p>
    <w:p w14:paraId="51CA8F6A" w14:textId="77777777" w:rsidR="000336DD" w:rsidRPr="000336DD" w:rsidRDefault="000336DD" w:rsidP="000336DD">
      <w:pPr>
        <w:pStyle w:val="Styl1"/>
        <w:numPr>
          <w:ilvl w:val="2"/>
          <w:numId w:val="3"/>
        </w:numPr>
        <w:ind w:left="709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aplikace a klientského prostředí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2ECA827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hlavních částí a funkcionalit komponent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BFBC76C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parametrizace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51E393F" w14:textId="77777777" w:rsid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Verze SW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3871CE0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 xml:space="preserve">Klient </w:t>
      </w:r>
    </w:p>
    <w:p w14:paraId="116B81F0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klientského prostředí jednotlivých systémových komponent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4648F61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hlavních funkcionalit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0DD691D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Verze SW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9162E17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Databáze</w:t>
      </w:r>
    </w:p>
    <w:p w14:paraId="72F2F6CE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Druhy databází pro jednotlivé komponenty systému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DF328F4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databáze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4771D0A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Jakými nástroji jsou konfigurovatelné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8A1E0FA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Operační systémy</w:t>
      </w:r>
    </w:p>
    <w:p w14:paraId="45409037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Název, typ a verze OS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58E96D10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0E09EBE9" w14:textId="77777777" w:rsidR="000336DD" w:rsidRPr="00773C43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Hardware – technická konfigurace</w:t>
      </w:r>
      <w:r w:rsidR="00D136C6">
        <w:rPr>
          <w:rFonts w:ascii="Arial" w:hAnsi="Arial" w:cs="Arial"/>
          <w:b w:val="0"/>
          <w:color w:val="auto"/>
          <w:sz w:val="22"/>
          <w:szCs w:val="22"/>
          <w:u w:val="single"/>
        </w:rPr>
        <w:t xml:space="preserve"> a specifikace technických parametrů</w:t>
      </w: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 xml:space="preserve"> </w:t>
      </w:r>
    </w:p>
    <w:p w14:paraId="2DAC0F1B" w14:textId="77777777" w:rsid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Seznam jednotlivých HW komponent (výrobce, typ, počet kusů)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CCC40E5" w14:textId="77777777" w:rsidR="00D136C6" w:rsidRPr="000336DD" w:rsidRDefault="00D136C6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Specifikace technických parametrů.</w:t>
      </w:r>
    </w:p>
    <w:p w14:paraId="02E272FA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Rozhraní na další aplikace/systémy a popis předávaných dat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0336DD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14:paraId="446195DF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Typ komunikačních a parametrizačních rozhraní (HW, komunikační protokol)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EBF5691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 vzdáleného přístupu pro správu (SW)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D68DF41" w14:textId="77777777" w:rsidR="000336DD" w:rsidRPr="000336D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</w:p>
    <w:p w14:paraId="7B498DB6" w14:textId="77777777" w:rsidR="000336DD" w:rsidRPr="00773C43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Zajištění dostupnosti</w:t>
      </w:r>
    </w:p>
    <w:p w14:paraId="4FCE7BCC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dostupnosti komunikace na nadřazený ŘS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F70248A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Zálohování a obnova dat ze záloh a archivů</w:t>
      </w:r>
    </w:p>
    <w:p w14:paraId="4C369D65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 zálohování a obnovy dat (parametrizační, provozní) pro jednotlivé systémové komponenty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6410EAB" w14:textId="77777777" w:rsidR="000336DD" w:rsidRPr="000336D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</w:p>
    <w:p w14:paraId="68DCB44C" w14:textId="77777777" w:rsidR="000336DD" w:rsidRPr="00773C43" w:rsidRDefault="000336DD" w:rsidP="00773C43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773C43">
        <w:rPr>
          <w:rFonts w:ascii="Arial" w:hAnsi="Arial" w:cs="Arial"/>
          <w:color w:val="auto"/>
          <w:sz w:val="22"/>
          <w:szCs w:val="22"/>
        </w:rPr>
        <w:t>Operativní management</w:t>
      </w:r>
    </w:p>
    <w:p w14:paraId="75FDC350" w14:textId="77777777" w:rsidR="000336DD" w:rsidRPr="00773C43" w:rsidRDefault="000336DD" w:rsidP="00773C43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Pravidelně se opakující operace</w:t>
      </w:r>
    </w:p>
    <w:p w14:paraId="233ACFFF" w14:textId="77777777" w:rsidR="000336DD" w:rsidRPr="000336DD" w:rsidRDefault="000336DD" w:rsidP="00690054">
      <w:pPr>
        <w:pStyle w:val="Styl1"/>
        <w:numPr>
          <w:ilvl w:val="2"/>
          <w:numId w:val="3"/>
        </w:numPr>
        <w:ind w:left="284" w:hanging="295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Operativní management a dohled</w:t>
      </w:r>
    </w:p>
    <w:p w14:paraId="224A2DE6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Popsat možnosti a stavy diagnostických nástrojů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2CF963E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posílání varovných zpráv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0C37927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95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Plánování úloh</w:t>
      </w:r>
    </w:p>
    <w:p w14:paraId="260BA297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centrálního nástroje pro spouštění úloh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7693108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Administrace operačních systému, aplikačních softwarů a databází</w:t>
      </w:r>
    </w:p>
    <w:p w14:paraId="098ABFE6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lastRenderedPageBreak/>
        <w:t>Základní popis administrace (odkaz na manuál správce)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AF092AD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pravidelného spouštění nástrojů pro údržbu DB a OS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A37D28F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7A959E5F" w14:textId="77777777" w:rsidR="000336DD" w:rsidRPr="00690054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690054">
        <w:rPr>
          <w:rFonts w:ascii="Arial" w:hAnsi="Arial" w:cs="Arial"/>
          <w:b w:val="0"/>
          <w:color w:val="auto"/>
          <w:sz w:val="22"/>
          <w:szCs w:val="22"/>
          <w:u w:val="single"/>
        </w:rPr>
        <w:t>Monitorování a dohled operací v jednotlivých systémových komponentách</w:t>
      </w:r>
    </w:p>
    <w:p w14:paraId="58E9AE54" w14:textId="77777777" w:rsidR="000336DD" w:rsidRPr="000336DD" w:rsidRDefault="000336DD" w:rsidP="00992431">
      <w:pPr>
        <w:pStyle w:val="Styl1"/>
        <w:numPr>
          <w:ilvl w:val="2"/>
          <w:numId w:val="3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Aplikační logování</w:t>
      </w:r>
    </w:p>
    <w:p w14:paraId="17D1A442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Jaké záznamy se logují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097465A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logy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672C463" w14:textId="77777777" w:rsidR="000336DD" w:rsidRPr="000336D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Logování v databázích</w:t>
      </w:r>
    </w:p>
    <w:p w14:paraId="1BE4CDB4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Jaké záznamy se logují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3B42DA9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24879DF" w14:textId="77777777" w:rsidR="000336DD" w:rsidRPr="000336D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Logování v operačních systémech</w:t>
      </w:r>
    </w:p>
    <w:p w14:paraId="517832CF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Jaké záznamy se logují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B41FE07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logy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DBB0950" w14:textId="77777777" w:rsidR="000336DD" w:rsidRPr="00690054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690054">
        <w:rPr>
          <w:rFonts w:ascii="Arial" w:hAnsi="Arial" w:cs="Arial"/>
          <w:b w:val="0"/>
          <w:color w:val="auto"/>
          <w:sz w:val="22"/>
          <w:szCs w:val="22"/>
          <w:u w:val="single"/>
        </w:rPr>
        <w:t>Přerušení a ukončení operací</w:t>
      </w:r>
    </w:p>
    <w:p w14:paraId="0B6139CD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Postupy při odstavení nebo restartu systémových komponent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BF32B24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 vzdáleného vypnutí a restartu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ACACA5D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40C213CC" w14:textId="77777777" w:rsidR="000336DD" w:rsidRPr="00690054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690054">
        <w:rPr>
          <w:rFonts w:ascii="Arial" w:hAnsi="Arial" w:cs="Arial"/>
          <w:color w:val="auto"/>
          <w:sz w:val="22"/>
          <w:szCs w:val="22"/>
        </w:rPr>
        <w:t>Patch management a údržba verzí</w:t>
      </w:r>
    </w:p>
    <w:p w14:paraId="707E53EB" w14:textId="77777777" w:rsidR="000336DD" w:rsidRPr="00690054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690054">
        <w:rPr>
          <w:rFonts w:ascii="Arial" w:hAnsi="Arial" w:cs="Arial"/>
          <w:b w:val="0"/>
          <w:color w:val="auto"/>
          <w:sz w:val="22"/>
          <w:szCs w:val="22"/>
          <w:u w:val="single"/>
        </w:rPr>
        <w:t>Popis patch managmentu jednotlivých komponent</w:t>
      </w:r>
    </w:p>
    <w:p w14:paraId="39666445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Popsat proces patchování (frekvence, nutnost provádět restart)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8217552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Informace o zranitelnosti na základě vyrozumění dodavatele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69EA4DB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2F2725C6" w14:textId="77777777" w:rsidR="000336DD" w:rsidRPr="00690054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690054">
        <w:rPr>
          <w:rFonts w:ascii="Arial" w:hAnsi="Arial" w:cs="Arial"/>
          <w:color w:val="auto"/>
          <w:sz w:val="22"/>
          <w:szCs w:val="22"/>
        </w:rPr>
        <w:t xml:space="preserve">Koncepce testování </w:t>
      </w:r>
    </w:p>
    <w:p w14:paraId="0BE0E9F6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Popsat postupy pro řízení a aplikování nových SW komponent v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 </w:t>
      </w:r>
      <w:r w:rsidRPr="000336DD">
        <w:rPr>
          <w:rFonts w:ascii="Arial" w:hAnsi="Arial" w:cs="Arial"/>
          <w:b w:val="0"/>
          <w:color w:val="auto"/>
          <w:sz w:val="22"/>
          <w:szCs w:val="22"/>
        </w:rPr>
        <w:t>systému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E7C2B5A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Vývoj a testovací prostředí u dodavatele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C980340" w14:textId="77777777" w:rsidR="000336DD" w:rsidRPr="000336D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</w:p>
    <w:p w14:paraId="3EC162C6" w14:textId="77777777" w:rsidR="000336DD" w:rsidRPr="00690054" w:rsidRDefault="000336DD" w:rsidP="000336DD">
      <w:pPr>
        <w:pStyle w:val="Styl1"/>
        <w:numPr>
          <w:ilvl w:val="0"/>
          <w:numId w:val="3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90054">
        <w:rPr>
          <w:rFonts w:ascii="Arial" w:hAnsi="Arial" w:cs="Arial"/>
          <w:color w:val="auto"/>
          <w:sz w:val="22"/>
          <w:szCs w:val="22"/>
        </w:rPr>
        <w:t>Licencování</w:t>
      </w:r>
    </w:p>
    <w:p w14:paraId="1BF72C6F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Licence na jednotlivá zařízení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4706461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Způsob licencování jednotlivých komponent a celého systémového řešení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6C7D713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Popis, počet funkcí, doba trvání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B92B4DE" w14:textId="77777777" w:rsidR="00657FA3" w:rsidRPr="000336DD" w:rsidRDefault="00657FA3" w:rsidP="00690054">
      <w:pPr>
        <w:ind w:left="993"/>
        <w:rPr>
          <w:rFonts w:ascii="Arial" w:hAnsi="Arial" w:cs="Arial"/>
        </w:rPr>
      </w:pPr>
    </w:p>
    <w:sectPr w:rsidR="00657FA3" w:rsidRPr="000336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4FF7" w14:textId="77777777" w:rsidR="00A72F9F" w:rsidRDefault="00A72F9F" w:rsidP="00EB32FA">
      <w:pPr>
        <w:spacing w:after="0" w:line="240" w:lineRule="auto"/>
      </w:pPr>
      <w:r>
        <w:separator/>
      </w:r>
    </w:p>
  </w:endnote>
  <w:endnote w:type="continuationSeparator" w:id="0">
    <w:p w14:paraId="041E368F" w14:textId="77777777" w:rsidR="00A72F9F" w:rsidRDefault="00A72F9F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134396"/>
      <w:docPartObj>
        <w:docPartGallery w:val="Page Numbers (Bottom of Page)"/>
        <w:docPartUnique/>
      </w:docPartObj>
    </w:sdtPr>
    <w:sdtEndPr/>
    <w:sdtContent>
      <w:p w14:paraId="78412302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E8F3BE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510C2" w14:textId="77777777" w:rsidR="00A72F9F" w:rsidRDefault="00A72F9F" w:rsidP="00EB32FA">
      <w:pPr>
        <w:spacing w:after="0" w:line="240" w:lineRule="auto"/>
      </w:pPr>
      <w:r>
        <w:separator/>
      </w:r>
    </w:p>
  </w:footnote>
  <w:footnote w:type="continuationSeparator" w:id="0">
    <w:p w14:paraId="3B5401E0" w14:textId="77777777" w:rsidR="00A72F9F" w:rsidRDefault="00A72F9F" w:rsidP="00EB3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 w16cid:durableId="1700861447">
    <w:abstractNumId w:val="1"/>
  </w:num>
  <w:num w:numId="2" w16cid:durableId="2116898925">
    <w:abstractNumId w:val="2"/>
  </w:num>
  <w:num w:numId="3" w16cid:durableId="1021971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172E99"/>
    <w:rsid w:val="001B602A"/>
    <w:rsid w:val="001F144F"/>
    <w:rsid w:val="00217DB4"/>
    <w:rsid w:val="00310291"/>
    <w:rsid w:val="003E62A4"/>
    <w:rsid w:val="004E6019"/>
    <w:rsid w:val="00657FA3"/>
    <w:rsid w:val="00690054"/>
    <w:rsid w:val="006F2275"/>
    <w:rsid w:val="00773C43"/>
    <w:rsid w:val="00833DBC"/>
    <w:rsid w:val="008B20C1"/>
    <w:rsid w:val="009326CB"/>
    <w:rsid w:val="00992431"/>
    <w:rsid w:val="00A72F9F"/>
    <w:rsid w:val="00B46BAE"/>
    <w:rsid w:val="00B8738E"/>
    <w:rsid w:val="00BF3FBA"/>
    <w:rsid w:val="00C6501D"/>
    <w:rsid w:val="00C711B8"/>
    <w:rsid w:val="00D136C6"/>
    <w:rsid w:val="00D64344"/>
    <w:rsid w:val="00D70805"/>
    <w:rsid w:val="00E47F05"/>
    <w:rsid w:val="00EB32FA"/>
    <w:rsid w:val="00F3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488B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Kabele, Roman</dc:creator>
  <cp:keywords/>
  <dc:description/>
  <cp:lastModifiedBy>Štěrbová, Lenka</cp:lastModifiedBy>
  <cp:revision>4</cp:revision>
  <dcterms:created xsi:type="dcterms:W3CDTF">2022-12-19T09:16:00Z</dcterms:created>
  <dcterms:modified xsi:type="dcterms:W3CDTF">2023-05-10T12:20:00Z</dcterms:modified>
</cp:coreProperties>
</file>