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43B2" w14:textId="77777777" w:rsidR="005B33CA" w:rsidRPr="000A518C" w:rsidRDefault="00FB3A78" w:rsidP="003D05D6">
      <w:pPr>
        <w:jc w:val="center"/>
        <w:rPr>
          <w:rFonts w:ascii="Arial" w:hAnsi="Arial" w:cs="Arial"/>
          <w:b/>
          <w:caps/>
        </w:rPr>
      </w:pPr>
      <w:r>
        <w:rPr>
          <w:rFonts w:ascii="Arial" w:hAnsi="Arial"/>
          <w:b/>
          <w:caps/>
        </w:rPr>
        <w:t xml:space="preserve">Declarație pe propria răspundere a furnizorului cu privire la inexistența interdicției de atribuire contractului de achiziție publică </w:t>
      </w:r>
    </w:p>
    <w:p w14:paraId="1219A29D" w14:textId="77777777" w:rsidR="00EC7378" w:rsidRPr="000A518C" w:rsidRDefault="00EC7378" w:rsidP="003D05D6">
      <w:pPr>
        <w:rPr>
          <w:rFonts w:ascii="Arial" w:hAnsi="Arial" w:cs="Arial"/>
        </w:rPr>
      </w:pPr>
    </w:p>
    <w:p w14:paraId="7C80152F" w14:textId="77777777" w:rsidR="00F66B50" w:rsidRPr="000A518C" w:rsidRDefault="00F66B50" w:rsidP="003D05D6">
      <w:pPr>
        <w:ind w:left="708" w:hanging="708"/>
        <w:jc w:val="center"/>
        <w:rPr>
          <w:rFonts w:ascii="Arial" w:hAnsi="Arial" w:cs="Arial"/>
        </w:rPr>
      </w:pPr>
      <w:r>
        <w:rPr>
          <w:rFonts w:ascii="Arial" w:hAnsi="Arial"/>
        </w:rPr>
        <w:t>pentru contractul de achiziție publică sectorial denumit</w:t>
      </w:r>
    </w:p>
    <w:p w14:paraId="58B9AD19" w14:textId="77777777" w:rsidR="00F66B50" w:rsidRPr="000A518C" w:rsidRDefault="00F66B50" w:rsidP="003D05D6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</w:p>
    <w:p w14:paraId="66329031" w14:textId="3A00966F" w:rsidR="00E0571E" w:rsidRPr="000A518C" w:rsidRDefault="00F66B50" w:rsidP="003D05D6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„</w:t>
      </w:r>
      <w:r>
        <w:rPr>
          <w:rFonts w:ascii="Arial" w:hAnsi="Arial"/>
          <w:b/>
          <w:bCs/>
          <w:sz w:val="20"/>
          <w:szCs w:val="20"/>
        </w:rPr>
        <w:t>Livrări cabluri CZ/RO – Cabluri 22 kV potrivit VDE</w:t>
      </w:r>
      <w:r>
        <w:rPr>
          <w:rFonts w:ascii="Arial" w:hAnsi="Arial"/>
          <w:b/>
          <w:color w:val="000000"/>
          <w:sz w:val="20"/>
          <w:szCs w:val="20"/>
        </w:rPr>
        <w:t xml:space="preserve">“ </w:t>
      </w:r>
    </w:p>
    <w:p w14:paraId="73BE56FF" w14:textId="77777777" w:rsidR="00F66B50" w:rsidRPr="000A518C" w:rsidRDefault="00F66B50" w:rsidP="003D05D6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pentru:</w:t>
      </w:r>
    </w:p>
    <w:p w14:paraId="681C6720" w14:textId="77777777" w:rsidR="00B61BEE" w:rsidRPr="000A518C" w:rsidRDefault="00B61BEE" w:rsidP="00B61BEE">
      <w:pPr>
        <w:rPr>
          <w:rFonts w:ascii="Arial" w:hAnsi="Arial" w:cs="Arial"/>
          <w:i/>
          <w:snapToGrid w:val="0"/>
        </w:rPr>
      </w:pPr>
      <w:bookmarkStart w:id="0" w:name="_Hlk51747044"/>
    </w:p>
    <w:p w14:paraId="24AD2572" w14:textId="77777777" w:rsidR="00B61BEE" w:rsidRPr="000A518C" w:rsidRDefault="00B61BEE" w:rsidP="00B61BEE">
      <w:pPr>
        <w:rPr>
          <w:rFonts w:ascii="Arial" w:hAnsi="Arial" w:cs="Arial"/>
          <w:i/>
          <w:snapToGrid w:val="0"/>
          <w:highlight w:val="yellow"/>
        </w:rPr>
      </w:pPr>
      <w:r>
        <w:rPr>
          <w:rFonts w:ascii="Arial" w:hAnsi="Arial"/>
          <w:i/>
          <w:snapToGrid w:val="0"/>
          <w:highlight w:val="yellow"/>
        </w:rPr>
        <w:t>denumirea comercială / prenumele și numele</w:t>
      </w:r>
      <w:r w:rsidRPr="000A518C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218252B1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1FAB26B2" w14:textId="77777777" w:rsidR="00B61BEE" w:rsidRPr="000A518C" w:rsidRDefault="00B61BEE" w:rsidP="00B61BEE">
      <w:pPr>
        <w:rPr>
          <w:rFonts w:ascii="Arial" w:hAnsi="Arial" w:cs="Arial"/>
          <w:snapToGrid w:val="0"/>
          <w:highlight w:val="yellow"/>
        </w:rPr>
      </w:pPr>
      <w:r>
        <w:rPr>
          <w:rFonts w:ascii="Arial" w:hAnsi="Arial"/>
          <w:snapToGrid w:val="0"/>
          <w:highlight w:val="yellow"/>
        </w:rPr>
        <w:t>având sediul în / domiciliul în……</w:t>
      </w:r>
    </w:p>
    <w:p w14:paraId="03F83EB4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658A302B" w14:textId="77777777" w:rsidR="00B61BEE" w:rsidRPr="000A518C" w:rsidRDefault="00B61BEE" w:rsidP="00B61BEE">
      <w:pPr>
        <w:rPr>
          <w:rFonts w:ascii="Arial" w:hAnsi="Arial" w:cs="Arial"/>
          <w:snapToGrid w:val="0"/>
          <w:highlight w:val="yellow"/>
        </w:rPr>
      </w:pPr>
      <w:r>
        <w:rPr>
          <w:rFonts w:ascii="Arial" w:hAnsi="Arial"/>
          <w:snapToGrid w:val="0"/>
          <w:highlight w:val="yellow"/>
        </w:rPr>
        <w:t>Nr. de identificare:……</w:t>
      </w:r>
    </w:p>
    <w:p w14:paraId="0166C4FB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5E9F7F1D" w14:textId="77777777" w:rsidR="00B61BEE" w:rsidRPr="000A518C" w:rsidRDefault="00B61BEE" w:rsidP="00B61BEE">
      <w:pPr>
        <w:rPr>
          <w:rFonts w:ascii="Arial" w:hAnsi="Arial" w:cs="Arial"/>
          <w:snapToGrid w:val="0"/>
          <w:highlight w:val="yellow"/>
        </w:rPr>
      </w:pPr>
      <w:r>
        <w:rPr>
          <w:rFonts w:ascii="Arial" w:hAnsi="Arial"/>
          <w:snapToGrid w:val="0"/>
          <w:highlight w:val="yellow"/>
        </w:rPr>
        <w:t>societate înregistrată la Registrul Comerțului de pe lângă ……,</w:t>
      </w:r>
    </w:p>
    <w:p w14:paraId="27DC62A4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CC0EA1F" w14:textId="77777777" w:rsidR="00B61BEE" w:rsidRPr="000A518C" w:rsidRDefault="00B61BEE" w:rsidP="00B61BEE">
      <w:pPr>
        <w:rPr>
          <w:rFonts w:ascii="Arial" w:hAnsi="Arial" w:cs="Arial"/>
          <w:snapToGrid w:val="0"/>
          <w:highlight w:val="yellow"/>
        </w:rPr>
      </w:pPr>
      <w:r>
        <w:rPr>
          <w:rFonts w:ascii="Arial" w:hAnsi="Arial"/>
          <w:snapToGrid w:val="0"/>
          <w:highlight w:val="yellow"/>
        </w:rPr>
        <w:t>secțiunea ……, inserarea ……</w:t>
      </w:r>
    </w:p>
    <w:p w14:paraId="1FE2781D" w14:textId="77777777" w:rsidR="00C775EB" w:rsidRPr="000A518C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E26A3A3" w14:textId="77777777" w:rsidR="00B61BEE" w:rsidRPr="000A518C" w:rsidRDefault="00B61BEE" w:rsidP="00B61BEE">
      <w:pPr>
        <w:rPr>
          <w:rFonts w:ascii="Arial" w:hAnsi="Arial" w:cs="Arial"/>
          <w:snapToGrid w:val="0"/>
        </w:rPr>
      </w:pPr>
      <w:r>
        <w:rPr>
          <w:rFonts w:ascii="Arial" w:hAnsi="Arial"/>
          <w:snapToGrid w:val="0"/>
          <w:highlight w:val="yellow"/>
        </w:rPr>
        <w:t>reprezentată prin: ……</w:t>
      </w:r>
    </w:p>
    <w:p w14:paraId="3B607969" w14:textId="77777777" w:rsidR="00816D42" w:rsidRPr="000A518C" w:rsidRDefault="00816D42" w:rsidP="00816D42">
      <w:pPr>
        <w:rPr>
          <w:rFonts w:ascii="Arial" w:hAnsi="Arial" w:cs="Arial"/>
        </w:rPr>
      </w:pPr>
    </w:p>
    <w:p w14:paraId="7F1E78C6" w14:textId="77777777" w:rsidR="00621CED" w:rsidRPr="000A518C" w:rsidRDefault="00621CED" w:rsidP="003D05D6">
      <w:pPr>
        <w:spacing w:after="120"/>
        <w:jc w:val="both"/>
        <w:rPr>
          <w:rFonts w:ascii="Arial" w:hAnsi="Arial" w:cs="Arial"/>
        </w:rPr>
      </w:pPr>
      <w:r>
        <w:rPr>
          <w:rFonts w:ascii="Arial" w:hAnsi="Arial"/>
        </w:rPr>
        <w:t>Furnizorul declară prin prezenta, pe propria răspundere, că nu este o persoană la care se referă sancțiunile internaționale care interzic participarea la procedurile de atribuire, atribuirea sau derularea contractului de achiziție publică și că, calitatea unei astfel de persoane nu o are niciunul dintre sub-furnizorii furnizorului.</w:t>
      </w:r>
    </w:p>
    <w:p w14:paraId="4F0C36A5" w14:textId="77777777" w:rsidR="00E0571E" w:rsidRPr="000A518C" w:rsidRDefault="00E0571E" w:rsidP="003D05D6">
      <w:pPr>
        <w:spacing w:after="120"/>
        <w:jc w:val="both"/>
        <w:rPr>
          <w:rFonts w:ascii="Arial" w:hAnsi="Arial" w:cs="Arial"/>
        </w:rPr>
      </w:pPr>
      <w:r>
        <w:rPr>
          <w:rFonts w:ascii="Arial" w:hAnsi="Arial"/>
        </w:rPr>
        <w:t>Furnizorul declară prin prezenta, pe propria răspundere, că nu este o persoană la care se referă interdicția de a derula orice contracte de achiziție publică în sensul articolului 5k din regulamentul (UE) nr. 833/2014 privind măsurile de restricție având în vedere activitățile Rusiei destabilizând situația în Ucraina, care a fost introdus în acest Regulament prin Regulamentul (UE) nr. 2022/576 al Consiliului din data de 8. 4. 2022 (denumit în continuare „</w:t>
      </w:r>
      <w:r>
        <w:rPr>
          <w:rFonts w:ascii="Arial" w:hAnsi="Arial"/>
          <w:b/>
          <w:bCs/>
        </w:rPr>
        <w:t>Regulament</w:t>
      </w:r>
      <w:r>
        <w:rPr>
          <w:rFonts w:ascii="Arial" w:hAnsi="Arial"/>
        </w:rPr>
        <w:t>“) cu producerea efectelor din 9. 4. 2022.</w:t>
      </w:r>
    </w:p>
    <w:p w14:paraId="22993561" w14:textId="77777777" w:rsidR="00E0571E" w:rsidRPr="000A518C" w:rsidRDefault="00E0571E" w:rsidP="003D05D6">
      <w:pPr>
        <w:spacing w:after="120"/>
        <w:rPr>
          <w:rFonts w:ascii="Arial" w:hAnsi="Arial" w:cs="Arial"/>
        </w:rPr>
      </w:pPr>
      <w:r>
        <w:rPr>
          <w:rFonts w:ascii="Arial" w:hAnsi="Arial"/>
        </w:rPr>
        <w:t>Deci, prin prezenta, furnizorul declară pe propria răspundere că, potrivit articolului 5k din Regulament, nu este:</w:t>
      </w:r>
    </w:p>
    <w:p w14:paraId="6AA1911E" w14:textId="77777777" w:rsidR="00E0571E" w:rsidRPr="000A518C" w:rsidRDefault="00E0571E" w:rsidP="003D05D6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cetățean rus, persoană fizică sau persoană juridică sau entitatea sau organul având sediul în Rusia,</w:t>
      </w:r>
    </w:p>
    <w:p w14:paraId="534925A8" w14:textId="77777777" w:rsidR="00E0571E" w:rsidRPr="000A518C" w:rsidRDefault="00E0571E" w:rsidP="003D05D6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persoană juridică, entitatea sau organul care sunt deținute în proporție de peste 50%, direct sau indirect, de către vreuna dintre entitățile menționate la litera a) din prezentul alineat, sau</w:t>
      </w:r>
    </w:p>
    <w:p w14:paraId="38367E3D" w14:textId="77777777" w:rsidR="00E0571E" w:rsidRPr="000A518C" w:rsidRDefault="00E0571E" w:rsidP="003D05D6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persoană fizică sau persoană juridică, entitatea sau organul care acționează în numele sau la ordinul vreuneia dintre entitățile menționate la litera a) sau b) din prezentul alineat, </w:t>
      </w:r>
    </w:p>
    <w:p w14:paraId="1D95CCB1" w14:textId="77777777" w:rsidR="00E0571E" w:rsidRPr="000A518C" w:rsidRDefault="00E0571E" w:rsidP="003D05D6">
      <w:pPr>
        <w:spacing w:after="120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De asemenea, furnizorul declară pe propria răspundere că entitatea menționată la literele a) la c) nu este niciun sub-furnizor, furnizor sau entitatea a cărei eligibilitate este folosită în cadrul ofertei furnizorului pentru dovedirea calificării în cadrul contractului de achiziție publică aferent și care reprezintă peste 10% din valoarea contractului. </w:t>
      </w:r>
    </w:p>
    <w:p w14:paraId="16DA76AC" w14:textId="77777777" w:rsidR="00621CED" w:rsidRPr="000A518C" w:rsidRDefault="00621CED" w:rsidP="003D05D6">
      <w:pPr>
        <w:spacing w:after="120"/>
        <w:jc w:val="both"/>
        <w:rPr>
          <w:rFonts w:ascii="Arial" w:hAnsi="Arial" w:cs="Arial"/>
        </w:rPr>
      </w:pPr>
      <w:r>
        <w:rPr>
          <w:rFonts w:ascii="Arial" w:hAnsi="Arial"/>
        </w:rPr>
        <w:t>De asemenea, prin prezenta, furnizorul declară că nu este o persoană în care funcționarul public menționat la art. 2 alin. 1 lit. c) din Legea nr. 159/2006 Culegere privind conflictul de interese, sau o persoană dominată de el care deține o cotă de cel puțin 25% din participația asociatului în societatea comercială și că statutul unei astfel de persoane nu îl are niciunul dintre sub-furnizori sau alte persoane prin intermediul cărora dovedea calificarea.</w:t>
      </w:r>
    </w:p>
    <w:p w14:paraId="56076C31" w14:textId="77777777" w:rsidR="00CA5CEF" w:rsidRPr="000A518C" w:rsidRDefault="00E0571E" w:rsidP="003D05D6">
      <w:pPr>
        <w:shd w:val="clear" w:color="auto" w:fill="FFFFFF"/>
        <w:spacing w:before="120"/>
        <w:jc w:val="both"/>
        <w:rPr>
          <w:rFonts w:ascii="Arial" w:hAnsi="Arial" w:cs="Arial"/>
          <w:i/>
          <w:iCs/>
          <w:color w:val="333333"/>
        </w:rPr>
      </w:pPr>
      <w:r>
        <w:rPr>
          <w:rFonts w:ascii="Arial" w:hAnsi="Arial"/>
        </w:rPr>
        <w:t>Prezenta declarație pe propria răspundere este dată de către furnizor în baza voinței sale adevărate și libere, acesta fiind conștient de toate consecințele decurgând din menționarea unor date neadevărate.</w:t>
      </w:r>
    </w:p>
    <w:p w14:paraId="0A56E981" w14:textId="77777777" w:rsidR="00E0571E" w:rsidRPr="000A518C" w:rsidRDefault="00E0571E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4348BA3A" w14:textId="77777777" w:rsidR="00156E39" w:rsidRPr="000A518C" w:rsidRDefault="0086525D">
      <w:pPr>
        <w:pStyle w:val="Nadpis4"/>
        <w:rPr>
          <w:rFonts w:ascii="Arial" w:hAnsi="Arial" w:cs="Arial"/>
          <w:b w:val="0"/>
          <w:sz w:val="20"/>
          <w:u w:val="none"/>
        </w:rPr>
      </w:pPr>
      <w:r>
        <w:rPr>
          <w:rFonts w:ascii="Arial" w:hAnsi="Arial"/>
          <w:b w:val="0"/>
          <w:sz w:val="20"/>
          <w:u w:val="none"/>
        </w:rPr>
        <w:t xml:space="preserve">În </w:t>
      </w:r>
      <w:r>
        <w:rPr>
          <w:rFonts w:ascii="Arial" w:hAnsi="Arial"/>
          <w:b w:val="0"/>
          <w:sz w:val="20"/>
          <w:highlight w:val="yellow"/>
          <w:u w:val="none"/>
        </w:rPr>
        <w:t>______________</w:t>
      </w:r>
      <w:r>
        <w:rPr>
          <w:rFonts w:ascii="Arial" w:hAnsi="Arial"/>
          <w:b w:val="0"/>
          <w:sz w:val="20"/>
          <w:u w:val="none"/>
        </w:rPr>
        <w:t xml:space="preserve">, la data de </w:t>
      </w:r>
      <w:r>
        <w:rPr>
          <w:rFonts w:ascii="Arial" w:hAnsi="Arial"/>
          <w:b w:val="0"/>
          <w:sz w:val="20"/>
          <w:highlight w:val="yellow"/>
          <w:u w:val="none"/>
        </w:rPr>
        <w:t>____________</w:t>
      </w:r>
    </w:p>
    <w:p w14:paraId="17FF792E" w14:textId="77777777" w:rsidR="00F539B7" w:rsidRPr="000A518C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------------------------------------------------------              </w:t>
      </w:r>
    </w:p>
    <w:p w14:paraId="5EE6C04F" w14:textId="38732DB8" w:rsidR="00066E6C" w:rsidRPr="000A518C" w:rsidRDefault="00F539B7" w:rsidP="003D05D6">
      <w:pPr>
        <w:pStyle w:val="Bezmezer"/>
        <w:ind w:left="4536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  <w:highlight w:val="yellow"/>
        </w:rPr>
        <w:t>Semnătura persoanei autorizate a furnizorului selectat</w:t>
      </w:r>
      <w:bookmarkEnd w:id="0"/>
    </w:p>
    <w:sectPr w:rsidR="00066E6C" w:rsidRPr="000A518C" w:rsidSect="003B1C2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85776" w14:textId="77777777" w:rsidR="00347012" w:rsidRDefault="00347012">
      <w:r>
        <w:separator/>
      </w:r>
    </w:p>
  </w:endnote>
  <w:endnote w:type="continuationSeparator" w:id="0">
    <w:p w14:paraId="3D38CFDB" w14:textId="77777777" w:rsidR="00347012" w:rsidRDefault="0034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76D6" w14:textId="77777777" w:rsidR="00F45127" w:rsidRDefault="00F451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F915" w14:textId="77777777" w:rsidR="00F45127" w:rsidRDefault="00F451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2CE21" w14:textId="77777777" w:rsidR="00F45127" w:rsidRDefault="00F451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24E4B" w14:textId="77777777" w:rsidR="00347012" w:rsidRDefault="00347012">
      <w:r>
        <w:separator/>
      </w:r>
    </w:p>
  </w:footnote>
  <w:footnote w:type="continuationSeparator" w:id="0">
    <w:p w14:paraId="5C82AD3D" w14:textId="77777777" w:rsidR="00347012" w:rsidRDefault="00347012">
      <w:r>
        <w:continuationSeparator/>
      </w:r>
    </w:p>
  </w:footnote>
  <w:footnote w:id="1">
    <w:p w14:paraId="4D76FB64" w14:textId="77777777" w:rsidR="00B61BEE" w:rsidRPr="00FA322A" w:rsidRDefault="00B61BEE" w:rsidP="00B61BEE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sz w:val="16"/>
          <w:szCs w:val="16"/>
        </w:rPr>
        <w:t xml:space="preserve"> Datele de identificare vor fi completate de către furnizor în ceea ce privește faptul dacă este vorba de un furnizor – persoană fizică sau persoană juridică. În cazul în care va fi depusă o ofertă comună a mai multor persoane, vor fi completate toate persoanele care depun oferta comună.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B824" w14:textId="77777777" w:rsidR="00F45127" w:rsidRDefault="00F451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21A5" w14:textId="66293778" w:rsidR="00F62D86" w:rsidRPr="00FA322A" w:rsidRDefault="00125296" w:rsidP="001060BD">
    <w:pPr>
      <w:pStyle w:val="Zhlav"/>
      <w:jc w:val="right"/>
      <w:rPr>
        <w:rFonts w:ascii="Arial" w:hAnsi="Arial" w:cs="Arial"/>
      </w:rPr>
    </w:pPr>
    <w:bookmarkStart w:id="1" w:name="_Hlk102049790"/>
    <w:r>
      <w:rPr>
        <w:rFonts w:ascii="Arial" w:hAnsi="Arial"/>
      </w:rPr>
      <w:t xml:space="preserve">Anexa nr. 6 - Declarație pe propria răspundere a furnizorului cu privire la </w:t>
    </w:r>
    <w:bookmarkEnd w:id="1"/>
    <w:r>
      <w:rPr>
        <w:rFonts w:ascii="Arial" w:hAnsi="Arial"/>
      </w:rPr>
      <w:t>inexistența interdicției de atribuire a contractului de achiziție publică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7F4A" w14:textId="77777777" w:rsidR="00F45127" w:rsidRDefault="00F451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B6775"/>
    <w:multiLevelType w:val="hybridMultilevel"/>
    <w:tmpl w:val="4016F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6B3A55E0"/>
    <w:multiLevelType w:val="hybridMultilevel"/>
    <w:tmpl w:val="51DCFC54"/>
    <w:lvl w:ilvl="0" w:tplc="7CD45CFA">
      <w:start w:val="1"/>
      <w:numFmt w:val="lowerLetter"/>
      <w:lvlText w:val="%1)"/>
      <w:lvlJc w:val="left"/>
      <w:pPr>
        <w:ind w:left="1068" w:hanging="708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569001223">
    <w:abstractNumId w:val="8"/>
  </w:num>
  <w:num w:numId="2" w16cid:durableId="652442296">
    <w:abstractNumId w:val="6"/>
  </w:num>
  <w:num w:numId="3" w16cid:durableId="1624651221">
    <w:abstractNumId w:val="0"/>
  </w:num>
  <w:num w:numId="4" w16cid:durableId="1968583591">
    <w:abstractNumId w:val="9"/>
  </w:num>
  <w:num w:numId="5" w16cid:durableId="222298876">
    <w:abstractNumId w:val="10"/>
  </w:num>
  <w:num w:numId="6" w16cid:durableId="883714272">
    <w:abstractNumId w:val="10"/>
  </w:num>
  <w:num w:numId="7" w16cid:durableId="1093816528">
    <w:abstractNumId w:val="10"/>
  </w:num>
  <w:num w:numId="8" w16cid:durableId="1683435115">
    <w:abstractNumId w:val="4"/>
  </w:num>
  <w:num w:numId="9" w16cid:durableId="1045831407">
    <w:abstractNumId w:val="7"/>
  </w:num>
  <w:num w:numId="10" w16cid:durableId="1352341137">
    <w:abstractNumId w:val="12"/>
  </w:num>
  <w:num w:numId="11" w16cid:durableId="1411318070">
    <w:abstractNumId w:val="1"/>
  </w:num>
  <w:num w:numId="12" w16cid:durableId="985666937">
    <w:abstractNumId w:val="3"/>
  </w:num>
  <w:num w:numId="13" w16cid:durableId="1764062881">
    <w:abstractNumId w:val="5"/>
  </w:num>
  <w:num w:numId="14" w16cid:durableId="362556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868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0196"/>
    <w:rsid w:val="000006DB"/>
    <w:rsid w:val="00014AD7"/>
    <w:rsid w:val="00031A76"/>
    <w:rsid w:val="000433AA"/>
    <w:rsid w:val="00060371"/>
    <w:rsid w:val="00066E6C"/>
    <w:rsid w:val="00072BBD"/>
    <w:rsid w:val="000764C1"/>
    <w:rsid w:val="000805A9"/>
    <w:rsid w:val="000862CC"/>
    <w:rsid w:val="000A5109"/>
    <w:rsid w:val="000A518C"/>
    <w:rsid w:val="000D24F9"/>
    <w:rsid w:val="000D336E"/>
    <w:rsid w:val="000E504C"/>
    <w:rsid w:val="001060BD"/>
    <w:rsid w:val="001063F2"/>
    <w:rsid w:val="00125296"/>
    <w:rsid w:val="0015402A"/>
    <w:rsid w:val="00156E39"/>
    <w:rsid w:val="00156EC7"/>
    <w:rsid w:val="001644A7"/>
    <w:rsid w:val="00176D6B"/>
    <w:rsid w:val="0019034F"/>
    <w:rsid w:val="00190471"/>
    <w:rsid w:val="001A72B4"/>
    <w:rsid w:val="001A7364"/>
    <w:rsid w:val="001C17E9"/>
    <w:rsid w:val="001D19AA"/>
    <w:rsid w:val="001D5840"/>
    <w:rsid w:val="001F48B1"/>
    <w:rsid w:val="002067D0"/>
    <w:rsid w:val="00206DA3"/>
    <w:rsid w:val="00211ED1"/>
    <w:rsid w:val="00234485"/>
    <w:rsid w:val="002505F6"/>
    <w:rsid w:val="002520E2"/>
    <w:rsid w:val="00253536"/>
    <w:rsid w:val="00256249"/>
    <w:rsid w:val="00261C5A"/>
    <w:rsid w:val="00262A72"/>
    <w:rsid w:val="00267951"/>
    <w:rsid w:val="002F29CF"/>
    <w:rsid w:val="003169A3"/>
    <w:rsid w:val="00347012"/>
    <w:rsid w:val="003977F8"/>
    <w:rsid w:val="003B01AF"/>
    <w:rsid w:val="003B1C2F"/>
    <w:rsid w:val="003D05D6"/>
    <w:rsid w:val="003E48CE"/>
    <w:rsid w:val="00416483"/>
    <w:rsid w:val="00426022"/>
    <w:rsid w:val="00433C62"/>
    <w:rsid w:val="00434449"/>
    <w:rsid w:val="004426F5"/>
    <w:rsid w:val="00452AB0"/>
    <w:rsid w:val="00452AC4"/>
    <w:rsid w:val="0046282E"/>
    <w:rsid w:val="00485015"/>
    <w:rsid w:val="004A6972"/>
    <w:rsid w:val="004E23AB"/>
    <w:rsid w:val="004F7507"/>
    <w:rsid w:val="005000EE"/>
    <w:rsid w:val="0051270A"/>
    <w:rsid w:val="00515EF5"/>
    <w:rsid w:val="00530CB4"/>
    <w:rsid w:val="00545CCD"/>
    <w:rsid w:val="00556C7E"/>
    <w:rsid w:val="005716A1"/>
    <w:rsid w:val="00587AD3"/>
    <w:rsid w:val="005A1D48"/>
    <w:rsid w:val="005A7196"/>
    <w:rsid w:val="005B1B8A"/>
    <w:rsid w:val="005B33CA"/>
    <w:rsid w:val="005C3BE7"/>
    <w:rsid w:val="005C79A6"/>
    <w:rsid w:val="005D7890"/>
    <w:rsid w:val="005D7C4C"/>
    <w:rsid w:val="005E2AD4"/>
    <w:rsid w:val="005E408F"/>
    <w:rsid w:val="005E58C1"/>
    <w:rsid w:val="00621375"/>
    <w:rsid w:val="00621CED"/>
    <w:rsid w:val="00642C4F"/>
    <w:rsid w:val="00645891"/>
    <w:rsid w:val="00660AEB"/>
    <w:rsid w:val="006717CB"/>
    <w:rsid w:val="006A3CFF"/>
    <w:rsid w:val="006A5F8E"/>
    <w:rsid w:val="006D29AB"/>
    <w:rsid w:val="006D5D28"/>
    <w:rsid w:val="006E79E5"/>
    <w:rsid w:val="006F2D43"/>
    <w:rsid w:val="00703A00"/>
    <w:rsid w:val="0070497B"/>
    <w:rsid w:val="007064DD"/>
    <w:rsid w:val="007235D3"/>
    <w:rsid w:val="00751347"/>
    <w:rsid w:val="00765E12"/>
    <w:rsid w:val="007702F7"/>
    <w:rsid w:val="00773896"/>
    <w:rsid w:val="00777CBA"/>
    <w:rsid w:val="007832FD"/>
    <w:rsid w:val="007875C1"/>
    <w:rsid w:val="007E21DE"/>
    <w:rsid w:val="008039CF"/>
    <w:rsid w:val="00816D42"/>
    <w:rsid w:val="00822C52"/>
    <w:rsid w:val="00826023"/>
    <w:rsid w:val="008415EA"/>
    <w:rsid w:val="0084693C"/>
    <w:rsid w:val="00860BB0"/>
    <w:rsid w:val="0086525D"/>
    <w:rsid w:val="008664C4"/>
    <w:rsid w:val="00881817"/>
    <w:rsid w:val="00891BEA"/>
    <w:rsid w:val="008A00CF"/>
    <w:rsid w:val="008A6179"/>
    <w:rsid w:val="008D2525"/>
    <w:rsid w:val="008E58F4"/>
    <w:rsid w:val="008E67BA"/>
    <w:rsid w:val="008F2737"/>
    <w:rsid w:val="00905E28"/>
    <w:rsid w:val="00937045"/>
    <w:rsid w:val="00967E19"/>
    <w:rsid w:val="009717DF"/>
    <w:rsid w:val="0098663D"/>
    <w:rsid w:val="0098737D"/>
    <w:rsid w:val="009928D9"/>
    <w:rsid w:val="00994E30"/>
    <w:rsid w:val="009B2138"/>
    <w:rsid w:val="009C59B2"/>
    <w:rsid w:val="009C794D"/>
    <w:rsid w:val="009D739D"/>
    <w:rsid w:val="009E2EEF"/>
    <w:rsid w:val="00A11756"/>
    <w:rsid w:val="00A206D9"/>
    <w:rsid w:val="00A22810"/>
    <w:rsid w:val="00A51A7A"/>
    <w:rsid w:val="00A821BC"/>
    <w:rsid w:val="00AB3B81"/>
    <w:rsid w:val="00AB6E21"/>
    <w:rsid w:val="00AE5F22"/>
    <w:rsid w:val="00B13663"/>
    <w:rsid w:val="00B1388F"/>
    <w:rsid w:val="00B33D60"/>
    <w:rsid w:val="00B33FE3"/>
    <w:rsid w:val="00B34FEB"/>
    <w:rsid w:val="00B4251A"/>
    <w:rsid w:val="00B45F6E"/>
    <w:rsid w:val="00B5183B"/>
    <w:rsid w:val="00B61BEE"/>
    <w:rsid w:val="00B770FC"/>
    <w:rsid w:val="00B7765C"/>
    <w:rsid w:val="00B870EA"/>
    <w:rsid w:val="00BC758B"/>
    <w:rsid w:val="00BD1751"/>
    <w:rsid w:val="00BE6B26"/>
    <w:rsid w:val="00BF40F9"/>
    <w:rsid w:val="00C04179"/>
    <w:rsid w:val="00C10A87"/>
    <w:rsid w:val="00C23E51"/>
    <w:rsid w:val="00C34EDE"/>
    <w:rsid w:val="00C626AE"/>
    <w:rsid w:val="00C75A5E"/>
    <w:rsid w:val="00C775EB"/>
    <w:rsid w:val="00C85F30"/>
    <w:rsid w:val="00CA5CEF"/>
    <w:rsid w:val="00CF6FD1"/>
    <w:rsid w:val="00D1254D"/>
    <w:rsid w:val="00D1495A"/>
    <w:rsid w:val="00D15B4C"/>
    <w:rsid w:val="00D17BE2"/>
    <w:rsid w:val="00D34775"/>
    <w:rsid w:val="00D42BE9"/>
    <w:rsid w:val="00D43919"/>
    <w:rsid w:val="00D61815"/>
    <w:rsid w:val="00D623ED"/>
    <w:rsid w:val="00D67502"/>
    <w:rsid w:val="00D900B0"/>
    <w:rsid w:val="00D929CF"/>
    <w:rsid w:val="00DA0ADB"/>
    <w:rsid w:val="00DB0F80"/>
    <w:rsid w:val="00DB1387"/>
    <w:rsid w:val="00DB2A25"/>
    <w:rsid w:val="00DB6706"/>
    <w:rsid w:val="00DD4426"/>
    <w:rsid w:val="00DE3F4B"/>
    <w:rsid w:val="00DF1C99"/>
    <w:rsid w:val="00DF30BA"/>
    <w:rsid w:val="00DF5B5A"/>
    <w:rsid w:val="00E0571E"/>
    <w:rsid w:val="00E101DC"/>
    <w:rsid w:val="00E3170A"/>
    <w:rsid w:val="00E34E39"/>
    <w:rsid w:val="00E41D08"/>
    <w:rsid w:val="00E466B0"/>
    <w:rsid w:val="00E50E8A"/>
    <w:rsid w:val="00E57BEA"/>
    <w:rsid w:val="00E71DED"/>
    <w:rsid w:val="00E81FE9"/>
    <w:rsid w:val="00EC23BD"/>
    <w:rsid w:val="00EC7378"/>
    <w:rsid w:val="00ED55C8"/>
    <w:rsid w:val="00EF105E"/>
    <w:rsid w:val="00F17822"/>
    <w:rsid w:val="00F30FBE"/>
    <w:rsid w:val="00F45127"/>
    <w:rsid w:val="00F539B7"/>
    <w:rsid w:val="00F62D86"/>
    <w:rsid w:val="00F64D1E"/>
    <w:rsid w:val="00F65402"/>
    <w:rsid w:val="00F66B50"/>
    <w:rsid w:val="00F70170"/>
    <w:rsid w:val="00F70266"/>
    <w:rsid w:val="00F7094D"/>
    <w:rsid w:val="00F801C3"/>
    <w:rsid w:val="00F95302"/>
    <w:rsid w:val="00F9597E"/>
    <w:rsid w:val="00FA322A"/>
    <w:rsid w:val="00FB3A78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BB9CF0"/>
  <w15:chartTrackingRefBased/>
  <w15:docId w15:val="{879CF002-13F6-4818-A8A1-7C60A6E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1BEA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539B7"/>
    <w:rPr>
      <w:rFonts w:ascii="Calibri" w:eastAsia="Calibri" w:hAnsi="Calibri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6B50"/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FA3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3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FC750-B391-4998-A251-6398DF3A1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488075-9210-4E65-8BE7-E0ED00CC8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335B2-465F-46A9-AE36-2128DF43F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B08FDA-149E-4320-B3E1-0A93002B14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2655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>.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Földeši, Igor</cp:lastModifiedBy>
  <cp:lastPrinted>2012-09-10T07:14:00Z</cp:lastPrinted>
  <dcterms:created xsi:type="dcterms:W3CDTF">2023-10-05T08:00:00Z</dcterms:created>
  <dcterms:modified xsi:type="dcterms:W3CDTF">2023-10-05T08:00:00Z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2022-10-05T19:00:40Z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352eb114-8f32-42b3-93ab-8c8faea0cf29</vt:lpwstr>
  </property>
  <property fmtid="{D5CDD505-2E9C-101B-9397-08002B2CF9AE}" pid="8" name="MSIP_Label_42f063bf-ce3a-473c-8609-3866002c85b0_ContentBits">
    <vt:lpwstr>0</vt:lpwstr>
  </property>
</Properties>
</file>