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7F442" w14:textId="3C1DE278" w:rsidR="006E070C" w:rsidRPr="00192AED" w:rsidRDefault="006E070C" w:rsidP="006E070C">
      <w:pPr>
        <w:pStyle w:val="RLnzevsmlouvy"/>
        <w:spacing w:after="120"/>
        <w:rPr>
          <w:rFonts w:asciiTheme="minorHAnsi" w:hAnsiTheme="minorHAnsi" w:cstheme="minorHAnsi"/>
        </w:rPr>
      </w:pPr>
      <w:bookmarkStart w:id="0" w:name="_Hlk142031820"/>
      <w:r w:rsidRPr="00192AED">
        <w:rPr>
          <w:rFonts w:asciiTheme="minorHAnsi" w:hAnsiTheme="minorHAnsi" w:cstheme="minorHAnsi"/>
        </w:rPr>
        <w:t>Příloha č.</w:t>
      </w:r>
      <w:r>
        <w:rPr>
          <w:rFonts w:asciiTheme="minorHAnsi" w:hAnsiTheme="minorHAnsi" w:cstheme="minorHAnsi"/>
        </w:rPr>
        <w:t xml:space="preserve"> 1</w:t>
      </w:r>
    </w:p>
    <w:p w14:paraId="09224A84" w14:textId="77777777" w:rsidR="006E070C" w:rsidRPr="00192AED" w:rsidRDefault="006E070C" w:rsidP="006E070C">
      <w:pPr>
        <w:pStyle w:val="RLnzevsmlouvy"/>
        <w:spacing w:after="120"/>
        <w:rPr>
          <w:rFonts w:asciiTheme="minorHAnsi" w:hAnsiTheme="minorHAnsi" w:cstheme="minorHAnsi"/>
          <w:sz w:val="24"/>
          <w:szCs w:val="24"/>
        </w:rPr>
      </w:pPr>
      <w:r w:rsidRPr="00192AED">
        <w:rPr>
          <w:rFonts w:asciiTheme="minorHAnsi" w:hAnsiTheme="minorHAnsi" w:cstheme="minorHAnsi"/>
          <w:sz w:val="24"/>
          <w:szCs w:val="24"/>
        </w:rPr>
        <w:t xml:space="preserve">K Rámcové dohodě </w:t>
      </w:r>
    </w:p>
    <w:p w14:paraId="039168D3" w14:textId="77777777" w:rsidR="006E070C" w:rsidRDefault="006E070C" w:rsidP="006E070C">
      <w:pPr>
        <w:spacing w:after="120"/>
        <w:jc w:val="center"/>
        <w:rPr>
          <w:rFonts w:asciiTheme="minorHAnsi" w:hAnsiTheme="minorHAnsi" w:cstheme="minorHAnsi"/>
          <w:b/>
          <w:bCs/>
        </w:rPr>
      </w:pPr>
      <w:bookmarkStart w:id="1" w:name="_Hlk144295693"/>
      <w:r>
        <w:rPr>
          <w:rFonts w:asciiTheme="minorHAnsi" w:hAnsiTheme="minorHAnsi" w:cstheme="minorHAnsi"/>
          <w:b/>
          <w:bCs/>
        </w:rPr>
        <w:t>Koordinátoři BOZP na staveništi</w:t>
      </w:r>
    </w:p>
    <w:p w14:paraId="7C6F19F7" w14:textId="77777777" w:rsidR="006E070C" w:rsidRPr="00A3424C" w:rsidRDefault="006E070C" w:rsidP="006E070C">
      <w:pPr>
        <w:spacing w:after="120"/>
        <w:jc w:val="center"/>
        <w:rPr>
          <w:rFonts w:asciiTheme="minorHAnsi" w:hAnsiTheme="minorHAnsi" w:cstheme="minorHAnsi"/>
          <w:b/>
          <w:bCs/>
          <w:highlight w:val="green"/>
        </w:rPr>
      </w:pPr>
      <w:bookmarkStart w:id="2" w:name="_Hlk144365226"/>
      <w:r w:rsidRPr="00A3424C">
        <w:rPr>
          <w:rFonts w:asciiTheme="minorHAnsi" w:hAnsiTheme="minorHAnsi" w:cstheme="minorHAnsi"/>
          <w:b/>
          <w:bCs/>
          <w:highlight w:val="green"/>
        </w:rPr>
        <w:t>[ÚČASTNÍK PŘEDLOŽÍ PRO NABÍZENOU ČÁST, OSTATNÍ ČÁSTI VYMAŽE]</w:t>
      </w:r>
    </w:p>
    <w:p w14:paraId="4D4419EF" w14:textId="77777777" w:rsidR="006E070C" w:rsidRPr="00A3424C" w:rsidRDefault="006E070C" w:rsidP="006E070C">
      <w:pPr>
        <w:spacing w:after="120"/>
        <w:jc w:val="center"/>
        <w:rPr>
          <w:rFonts w:asciiTheme="minorHAnsi" w:hAnsiTheme="minorHAnsi" w:cstheme="minorHAnsi"/>
          <w:b/>
          <w:bCs/>
          <w:highlight w:val="green"/>
        </w:rPr>
      </w:pPr>
      <w:r w:rsidRPr="00A3424C">
        <w:rPr>
          <w:rFonts w:asciiTheme="minorHAnsi" w:hAnsiTheme="minorHAnsi" w:cstheme="minorHAnsi"/>
          <w:b/>
          <w:bCs/>
          <w:highlight w:val="green"/>
        </w:rPr>
        <w:t>ČÁST 1 – VVN – JIŽNÍ ČECHY</w:t>
      </w:r>
    </w:p>
    <w:p w14:paraId="48A3CCDA" w14:textId="77777777" w:rsidR="006E070C" w:rsidRPr="00A3424C" w:rsidRDefault="006E070C" w:rsidP="006E070C">
      <w:pPr>
        <w:spacing w:after="120"/>
        <w:jc w:val="center"/>
        <w:rPr>
          <w:rFonts w:asciiTheme="minorHAnsi" w:hAnsiTheme="minorHAnsi" w:cstheme="minorHAnsi"/>
          <w:b/>
          <w:bCs/>
          <w:highlight w:val="green"/>
        </w:rPr>
      </w:pPr>
      <w:r w:rsidRPr="00A3424C">
        <w:rPr>
          <w:rFonts w:asciiTheme="minorHAnsi" w:hAnsiTheme="minorHAnsi" w:cstheme="minorHAnsi"/>
          <w:b/>
          <w:bCs/>
          <w:highlight w:val="green"/>
        </w:rPr>
        <w:t xml:space="preserve">   ČÁST 2 – VVN – JIŽNÍ MORAVA</w:t>
      </w:r>
    </w:p>
    <w:p w14:paraId="4EF697AB" w14:textId="7E78D01A" w:rsidR="006E070C" w:rsidRPr="00A3424C" w:rsidRDefault="006E070C" w:rsidP="006E070C">
      <w:pPr>
        <w:spacing w:after="120"/>
        <w:jc w:val="center"/>
        <w:rPr>
          <w:rFonts w:asciiTheme="minorHAnsi" w:hAnsiTheme="minorHAnsi" w:cstheme="minorHAnsi"/>
          <w:b/>
          <w:bCs/>
          <w:highlight w:val="green"/>
        </w:rPr>
      </w:pPr>
      <w:r w:rsidRPr="00A3424C">
        <w:rPr>
          <w:rFonts w:asciiTheme="minorHAnsi" w:hAnsiTheme="minorHAnsi" w:cstheme="minorHAnsi"/>
          <w:b/>
          <w:bCs/>
          <w:highlight w:val="green"/>
        </w:rPr>
        <w:t>ČÁST 3 – VN a NN – JIŽNÍ ČECHY ZÁPAD – PÍSEK, TÁBOR</w:t>
      </w:r>
    </w:p>
    <w:p w14:paraId="6525581B" w14:textId="20F53B4E" w:rsidR="006E070C" w:rsidRPr="00A3424C" w:rsidRDefault="006E070C" w:rsidP="006E070C">
      <w:pPr>
        <w:spacing w:after="120"/>
        <w:jc w:val="center"/>
        <w:rPr>
          <w:rFonts w:asciiTheme="minorHAnsi" w:hAnsiTheme="minorHAnsi" w:cstheme="minorHAnsi"/>
          <w:b/>
          <w:bCs/>
          <w:highlight w:val="green"/>
        </w:rPr>
      </w:pPr>
      <w:r w:rsidRPr="00A3424C">
        <w:rPr>
          <w:rFonts w:asciiTheme="minorHAnsi" w:hAnsiTheme="minorHAnsi" w:cstheme="minorHAnsi"/>
          <w:b/>
          <w:bCs/>
          <w:highlight w:val="green"/>
        </w:rPr>
        <w:t>ČÁST 4 – VN a NN – JIŽNÍ ČECHY</w:t>
      </w:r>
      <w:r w:rsidR="00E127CC">
        <w:rPr>
          <w:rFonts w:asciiTheme="minorHAnsi" w:hAnsiTheme="minorHAnsi" w:cstheme="minorHAnsi"/>
          <w:b/>
          <w:bCs/>
          <w:highlight w:val="green"/>
        </w:rPr>
        <w:t xml:space="preserve"> </w:t>
      </w:r>
      <w:r w:rsidR="002F5D5C">
        <w:rPr>
          <w:rFonts w:asciiTheme="minorHAnsi" w:hAnsiTheme="minorHAnsi" w:cstheme="minorHAnsi"/>
          <w:b/>
          <w:bCs/>
          <w:highlight w:val="green"/>
        </w:rPr>
        <w:t xml:space="preserve">JIH – </w:t>
      </w:r>
      <w:r w:rsidRPr="00A3424C">
        <w:rPr>
          <w:rFonts w:asciiTheme="minorHAnsi" w:hAnsiTheme="minorHAnsi" w:cstheme="minorHAnsi"/>
          <w:b/>
          <w:bCs/>
          <w:highlight w:val="green"/>
        </w:rPr>
        <w:t>JINDŘICHŮV HRADEC, ČESKÉ BUDĚJOVICE</w:t>
      </w:r>
    </w:p>
    <w:p w14:paraId="64B1ED9B" w14:textId="0963095F" w:rsidR="006E070C" w:rsidRPr="00A3424C" w:rsidRDefault="006E070C" w:rsidP="006E070C">
      <w:pPr>
        <w:spacing w:after="120"/>
        <w:jc w:val="center"/>
        <w:rPr>
          <w:rFonts w:asciiTheme="minorHAnsi" w:hAnsiTheme="minorHAnsi" w:cstheme="minorHAnsi"/>
          <w:b/>
          <w:bCs/>
          <w:highlight w:val="green"/>
        </w:rPr>
      </w:pPr>
      <w:r w:rsidRPr="00A3424C">
        <w:rPr>
          <w:rFonts w:asciiTheme="minorHAnsi" w:hAnsiTheme="minorHAnsi" w:cstheme="minorHAnsi"/>
          <w:b/>
          <w:bCs/>
          <w:highlight w:val="green"/>
        </w:rPr>
        <w:t xml:space="preserve">ČÁST 5 – VN a NN – JIŽNÍ MORAVA STŘED </w:t>
      </w:r>
      <w:r w:rsidR="002F5D5C">
        <w:rPr>
          <w:rFonts w:asciiTheme="minorHAnsi" w:hAnsiTheme="minorHAnsi" w:cstheme="minorHAnsi"/>
          <w:b/>
          <w:bCs/>
          <w:highlight w:val="green"/>
        </w:rPr>
        <w:t xml:space="preserve">– </w:t>
      </w:r>
      <w:r w:rsidRPr="00A3424C">
        <w:rPr>
          <w:rFonts w:asciiTheme="minorHAnsi" w:hAnsiTheme="minorHAnsi" w:cstheme="minorHAnsi"/>
          <w:b/>
          <w:bCs/>
          <w:highlight w:val="green"/>
        </w:rPr>
        <w:t>NOVÉ MĚSTO NA MORAVĚ, JIHLAVA, ZNOJMO</w:t>
      </w:r>
    </w:p>
    <w:p w14:paraId="18F53F6F" w14:textId="77777777" w:rsidR="006E070C" w:rsidRPr="00A3424C" w:rsidRDefault="006E070C" w:rsidP="006E070C">
      <w:pPr>
        <w:spacing w:after="120"/>
        <w:jc w:val="center"/>
        <w:rPr>
          <w:rFonts w:asciiTheme="minorHAnsi" w:hAnsiTheme="minorHAnsi" w:cstheme="minorHAnsi"/>
          <w:b/>
          <w:bCs/>
          <w:highlight w:val="green"/>
        </w:rPr>
      </w:pPr>
      <w:r w:rsidRPr="00A3424C">
        <w:rPr>
          <w:rFonts w:asciiTheme="minorHAnsi" w:hAnsiTheme="minorHAnsi" w:cstheme="minorHAnsi"/>
          <w:b/>
          <w:bCs/>
          <w:highlight w:val="green"/>
        </w:rPr>
        <w:t>ČÁST 6 – VN a NN – JIŽNÍ MORAVA VÝCHOD – PROSTĚJOV, OTROKOVICE</w:t>
      </w:r>
    </w:p>
    <w:p w14:paraId="138F3CED" w14:textId="77777777" w:rsidR="006E070C" w:rsidRPr="00A3424C" w:rsidRDefault="006E070C" w:rsidP="006E070C">
      <w:pPr>
        <w:spacing w:after="120"/>
        <w:jc w:val="center"/>
        <w:rPr>
          <w:rFonts w:asciiTheme="minorHAnsi" w:hAnsiTheme="minorHAnsi" w:cstheme="minorHAnsi"/>
          <w:b/>
          <w:bCs/>
        </w:rPr>
      </w:pPr>
      <w:r w:rsidRPr="00A3424C">
        <w:rPr>
          <w:rFonts w:asciiTheme="minorHAnsi" w:hAnsiTheme="minorHAnsi" w:cstheme="minorHAnsi"/>
          <w:b/>
          <w:bCs/>
          <w:highlight w:val="green"/>
        </w:rPr>
        <w:t>ČÁST 7 – VN a NN – JIŽNÍ MORAVA JIH – BRNO, HODONÍN</w:t>
      </w:r>
    </w:p>
    <w:bookmarkEnd w:id="1"/>
    <w:bookmarkEnd w:id="2"/>
    <w:p w14:paraId="7920FB07" w14:textId="77777777" w:rsidR="006E070C" w:rsidRPr="00E861AB" w:rsidRDefault="006E070C" w:rsidP="006E070C">
      <w:pPr>
        <w:spacing w:after="120"/>
        <w:jc w:val="center"/>
        <w:rPr>
          <w:rFonts w:asciiTheme="minorHAnsi" w:hAnsiTheme="minorHAnsi" w:cstheme="minorHAnsi"/>
          <w:b/>
          <w:bCs/>
        </w:rPr>
      </w:pPr>
    </w:p>
    <w:p w14:paraId="014B3ED2" w14:textId="67350D88" w:rsidR="006E070C" w:rsidRPr="00192AED" w:rsidRDefault="006E070C" w:rsidP="006E070C">
      <w:pPr>
        <w:spacing w:after="120"/>
        <w:jc w:val="center"/>
        <w:rPr>
          <w:rFonts w:asciiTheme="minorHAnsi" w:hAnsiTheme="minorHAnsi" w:cstheme="minorHAnsi"/>
          <w:b/>
          <w:bCs/>
        </w:rPr>
      </w:pPr>
      <w:r w:rsidRPr="00192AED">
        <w:rPr>
          <w:rFonts w:asciiTheme="minorHAnsi" w:hAnsiTheme="minorHAnsi" w:cstheme="minorHAnsi"/>
          <w:b/>
          <w:bCs/>
        </w:rPr>
        <w:t xml:space="preserve">Název přílohy: </w:t>
      </w:r>
      <w:r>
        <w:rPr>
          <w:rFonts w:asciiTheme="minorHAnsi" w:hAnsiTheme="minorHAnsi" w:cstheme="minorHAnsi"/>
          <w:b/>
          <w:bCs/>
        </w:rPr>
        <w:t>POVINNOSTI KOODINÁTORA</w:t>
      </w:r>
    </w:p>
    <w:p w14:paraId="3CE5E4E3" w14:textId="77777777" w:rsidR="006E070C" w:rsidRDefault="006E070C" w:rsidP="000E6B8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BA8181" w14:textId="77777777" w:rsidR="006E070C" w:rsidRDefault="006E070C" w:rsidP="000E6B89">
      <w:pPr>
        <w:jc w:val="both"/>
        <w:rPr>
          <w:rFonts w:asciiTheme="minorHAnsi" w:hAnsiTheme="minorHAnsi" w:cstheme="minorHAnsi"/>
          <w:sz w:val="22"/>
          <w:szCs w:val="22"/>
        </w:rPr>
      </w:pPr>
    </w:p>
    <w:bookmarkEnd w:id="0"/>
    <w:p w14:paraId="60528807" w14:textId="77777777" w:rsidR="009F0B82" w:rsidRPr="006E070C" w:rsidRDefault="009F0B82" w:rsidP="000E6B8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9397040" w14:textId="77777777" w:rsidR="00DB48CD" w:rsidRPr="006E070C" w:rsidRDefault="00DB48CD" w:rsidP="000E6B89">
      <w:pPr>
        <w:pStyle w:val="Left"/>
        <w:jc w:val="both"/>
        <w:rPr>
          <w:rFonts w:asciiTheme="minorHAnsi" w:hAnsiTheme="minorHAnsi" w:cstheme="minorHAnsi"/>
          <w:b/>
          <w:bCs/>
          <w:noProof/>
          <w:sz w:val="22"/>
          <w:szCs w:val="22"/>
        </w:rPr>
      </w:pPr>
    </w:p>
    <w:p w14:paraId="0B941CD2" w14:textId="77777777" w:rsidR="00DB48CD" w:rsidRPr="006E070C" w:rsidRDefault="00DB48CD" w:rsidP="000E6B89">
      <w:pPr>
        <w:pStyle w:val="Left"/>
        <w:numPr>
          <w:ilvl w:val="0"/>
          <w:numId w:val="8"/>
        </w:numPr>
        <w:ind w:left="0" w:firstLine="0"/>
        <w:jc w:val="both"/>
        <w:rPr>
          <w:rFonts w:asciiTheme="minorHAnsi" w:hAnsiTheme="minorHAnsi" w:cstheme="minorHAnsi"/>
          <w:b/>
          <w:bCs/>
          <w:noProof/>
          <w:sz w:val="22"/>
          <w:szCs w:val="22"/>
        </w:rPr>
      </w:pPr>
      <w:r w:rsidRPr="006E070C">
        <w:rPr>
          <w:rFonts w:asciiTheme="minorHAnsi" w:hAnsiTheme="minorHAnsi" w:cstheme="minorHAnsi"/>
          <w:b/>
          <w:bCs/>
          <w:noProof/>
          <w:sz w:val="22"/>
          <w:szCs w:val="22"/>
        </w:rPr>
        <w:t>Povinnosti koordinátora při přípravě stavby</w:t>
      </w:r>
    </w:p>
    <w:p w14:paraId="5F0BEF2A" w14:textId="245F3633" w:rsidR="00A004B8" w:rsidRPr="006E070C" w:rsidRDefault="00A004B8" w:rsidP="00A004B8">
      <w:pPr>
        <w:spacing w:before="100" w:beforeAutospacing="1" w:after="100" w:afterAutospacing="1"/>
        <w:ind w:left="426"/>
        <w:outlineLvl w:val="2"/>
        <w:rPr>
          <w:rFonts w:asciiTheme="minorHAnsi" w:hAnsiTheme="minorHAnsi" w:cstheme="minorHAnsi"/>
          <w:iCs/>
          <w:sz w:val="22"/>
          <w:szCs w:val="22"/>
        </w:rPr>
      </w:pPr>
      <w:r w:rsidRPr="006E070C">
        <w:rPr>
          <w:rFonts w:asciiTheme="minorHAnsi" w:hAnsiTheme="minorHAnsi" w:cstheme="minorHAnsi"/>
          <w:iCs/>
          <w:sz w:val="22"/>
          <w:szCs w:val="22"/>
        </w:rPr>
        <w:t xml:space="preserve">Koordinace BOZP v </w:t>
      </w:r>
      <w:r w:rsidR="00C03F60" w:rsidRPr="006E070C">
        <w:rPr>
          <w:rFonts w:asciiTheme="minorHAnsi" w:hAnsiTheme="minorHAnsi" w:cstheme="minorHAnsi"/>
          <w:iCs/>
          <w:sz w:val="22"/>
          <w:szCs w:val="22"/>
        </w:rPr>
        <w:t>přípravné</w:t>
      </w:r>
      <w:r w:rsidRPr="006E070C">
        <w:rPr>
          <w:rFonts w:asciiTheme="minorHAnsi" w:hAnsiTheme="minorHAnsi" w:cstheme="minorHAnsi"/>
          <w:iCs/>
          <w:sz w:val="22"/>
          <w:szCs w:val="22"/>
        </w:rPr>
        <w:t xml:space="preserve"> fázi stavby zahrnuje:</w:t>
      </w:r>
    </w:p>
    <w:p w14:paraId="67E2FD7D" w14:textId="4F6B5FDA" w:rsidR="00AB6132" w:rsidRPr="006E070C" w:rsidRDefault="00B21BAD" w:rsidP="00BC1042">
      <w:pPr>
        <w:numPr>
          <w:ilvl w:val="0"/>
          <w:numId w:val="10"/>
        </w:numPr>
        <w:tabs>
          <w:tab w:val="clear" w:pos="720"/>
          <w:tab w:val="num" w:pos="709"/>
        </w:tabs>
        <w:spacing w:before="100" w:beforeAutospacing="1" w:after="100" w:afterAutospacing="1" w:line="330" w:lineRule="atLeast"/>
        <w:ind w:left="709" w:hanging="218"/>
        <w:jc w:val="both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sz w:val="22"/>
          <w:szCs w:val="22"/>
        </w:rPr>
        <w:t>Z</w:t>
      </w:r>
      <w:r w:rsidR="00A004B8" w:rsidRPr="006E070C">
        <w:rPr>
          <w:rFonts w:asciiTheme="minorHAnsi" w:hAnsiTheme="minorHAnsi" w:cstheme="minorHAnsi"/>
          <w:sz w:val="22"/>
          <w:szCs w:val="22"/>
        </w:rPr>
        <w:t>pracování</w:t>
      </w:r>
      <w:r w:rsidRPr="006E070C">
        <w:rPr>
          <w:rFonts w:asciiTheme="minorHAnsi" w:hAnsiTheme="minorHAnsi" w:cstheme="minorHAnsi"/>
          <w:sz w:val="22"/>
          <w:szCs w:val="22"/>
        </w:rPr>
        <w:t>, nebo doplnění</w:t>
      </w:r>
      <w:r w:rsidR="00A004B8" w:rsidRPr="006E070C">
        <w:rPr>
          <w:rFonts w:asciiTheme="minorHAnsi" w:hAnsiTheme="minorHAnsi" w:cstheme="minorHAnsi"/>
          <w:sz w:val="22"/>
          <w:szCs w:val="22"/>
        </w:rPr>
        <w:t xml:space="preserve"> Plán</w:t>
      </w:r>
      <w:r w:rsidR="00D8651F" w:rsidRPr="006E070C">
        <w:rPr>
          <w:rFonts w:asciiTheme="minorHAnsi" w:hAnsiTheme="minorHAnsi" w:cstheme="minorHAnsi"/>
          <w:sz w:val="22"/>
          <w:szCs w:val="22"/>
        </w:rPr>
        <w:t>u</w:t>
      </w:r>
      <w:r w:rsidR="00A004B8" w:rsidRPr="006E070C">
        <w:rPr>
          <w:rFonts w:asciiTheme="minorHAnsi" w:hAnsiTheme="minorHAnsi" w:cstheme="minorHAnsi"/>
          <w:sz w:val="22"/>
          <w:szCs w:val="22"/>
        </w:rPr>
        <w:t xml:space="preserve"> BOZP v rozsahu dle </w:t>
      </w:r>
      <w:r w:rsidR="00D8651F" w:rsidRPr="006E070C">
        <w:rPr>
          <w:rFonts w:asciiTheme="minorHAnsi" w:hAnsiTheme="minorHAnsi" w:cstheme="minorHAnsi"/>
          <w:sz w:val="22"/>
          <w:szCs w:val="22"/>
        </w:rPr>
        <w:t xml:space="preserve">NV č. 591/2006 Sb. </w:t>
      </w:r>
      <w:r w:rsidR="0011624D" w:rsidRPr="006E070C">
        <w:rPr>
          <w:rFonts w:asciiTheme="minorHAnsi" w:hAnsiTheme="minorHAnsi" w:cstheme="minorHAnsi"/>
          <w:sz w:val="22"/>
          <w:szCs w:val="22"/>
        </w:rPr>
        <w:t>v souladu s</w:t>
      </w:r>
      <w:r w:rsidR="00D8651F" w:rsidRPr="006E070C">
        <w:rPr>
          <w:rFonts w:asciiTheme="minorHAnsi" w:hAnsiTheme="minorHAnsi" w:cstheme="minorHAnsi"/>
          <w:sz w:val="22"/>
          <w:szCs w:val="22"/>
        </w:rPr>
        <w:t xml:space="preserve"> </w:t>
      </w:r>
      <w:r w:rsidR="00A004B8" w:rsidRPr="006E070C">
        <w:rPr>
          <w:rFonts w:asciiTheme="minorHAnsi" w:hAnsiTheme="minorHAnsi" w:cstheme="minorHAnsi"/>
          <w:sz w:val="22"/>
          <w:szCs w:val="22"/>
        </w:rPr>
        <w:t>požadavk</w:t>
      </w:r>
      <w:r w:rsidR="0011624D" w:rsidRPr="006E070C">
        <w:rPr>
          <w:rFonts w:asciiTheme="minorHAnsi" w:hAnsiTheme="minorHAnsi" w:cstheme="minorHAnsi"/>
          <w:sz w:val="22"/>
          <w:szCs w:val="22"/>
        </w:rPr>
        <w:t>y</w:t>
      </w:r>
      <w:r w:rsidR="00A004B8" w:rsidRPr="006E070C">
        <w:rPr>
          <w:rFonts w:asciiTheme="minorHAnsi" w:hAnsiTheme="minorHAnsi" w:cstheme="minorHAnsi"/>
          <w:sz w:val="22"/>
          <w:szCs w:val="22"/>
        </w:rPr>
        <w:t xml:space="preserve"> </w:t>
      </w:r>
      <w:r w:rsidR="00BC1042" w:rsidRPr="006E070C">
        <w:rPr>
          <w:rFonts w:asciiTheme="minorHAnsi" w:hAnsiTheme="minorHAnsi" w:cstheme="minorHAnsi"/>
          <w:sz w:val="22"/>
          <w:szCs w:val="22"/>
        </w:rPr>
        <w:t>EG.D, a.s. resp. včetně</w:t>
      </w:r>
      <w:r w:rsidR="002A5ECA" w:rsidRPr="006E070C">
        <w:rPr>
          <w:rFonts w:asciiTheme="minorHAnsi" w:hAnsiTheme="minorHAnsi" w:cstheme="minorHAnsi"/>
          <w:sz w:val="22"/>
          <w:szCs w:val="22"/>
        </w:rPr>
        <w:t xml:space="preserve"> kteréhokoliv</w:t>
      </w:r>
      <w:r w:rsidR="00BC1042" w:rsidRPr="006E070C">
        <w:rPr>
          <w:rFonts w:asciiTheme="minorHAnsi" w:hAnsiTheme="minorHAnsi" w:cstheme="minorHAnsi"/>
          <w:sz w:val="22"/>
          <w:szCs w:val="22"/>
        </w:rPr>
        <w:t xml:space="preserve"> člena koncernu E.ON (dále jen </w:t>
      </w:r>
      <w:r w:rsidR="00A004B8" w:rsidRPr="006E070C">
        <w:rPr>
          <w:rFonts w:asciiTheme="minorHAnsi" w:hAnsiTheme="minorHAnsi" w:cstheme="minorHAnsi"/>
          <w:sz w:val="22"/>
          <w:szCs w:val="22"/>
        </w:rPr>
        <w:t>E.ON</w:t>
      </w:r>
      <w:r w:rsidR="00BC1042" w:rsidRPr="006E070C">
        <w:rPr>
          <w:rFonts w:asciiTheme="minorHAnsi" w:hAnsiTheme="minorHAnsi" w:cstheme="minorHAnsi"/>
          <w:sz w:val="22"/>
          <w:szCs w:val="22"/>
        </w:rPr>
        <w:t>)</w:t>
      </w:r>
      <w:r w:rsidR="00766DBE" w:rsidRPr="006E070C">
        <w:rPr>
          <w:rFonts w:asciiTheme="minorHAnsi" w:hAnsiTheme="minorHAnsi" w:cstheme="minorHAnsi"/>
          <w:sz w:val="22"/>
          <w:szCs w:val="22"/>
        </w:rPr>
        <w:t xml:space="preserve">, zejména </w:t>
      </w:r>
      <w:r w:rsidR="005E7875" w:rsidRPr="006E070C">
        <w:rPr>
          <w:rFonts w:asciiTheme="minorHAnsi" w:hAnsiTheme="minorHAnsi" w:cstheme="minorHAnsi"/>
          <w:sz w:val="22"/>
          <w:szCs w:val="22"/>
        </w:rPr>
        <w:t xml:space="preserve">s podnikovými normami energetiky (PNE) a interní řízenou dokumentaci E.ON včetně regionální směrnice </w:t>
      </w:r>
      <w:r w:rsidR="00766DBE" w:rsidRPr="006E070C">
        <w:rPr>
          <w:rFonts w:asciiTheme="minorHAnsi" w:hAnsiTheme="minorHAnsi" w:cstheme="minorHAnsi"/>
          <w:sz w:val="22"/>
          <w:szCs w:val="22"/>
        </w:rPr>
        <w:t>RS-019 Dokumentace k zajištění BOZP</w:t>
      </w:r>
      <w:r w:rsidR="00350557" w:rsidRPr="006E070C">
        <w:rPr>
          <w:rFonts w:asciiTheme="minorHAnsi" w:hAnsiTheme="minorHAnsi" w:cstheme="minorHAnsi"/>
          <w:sz w:val="22"/>
          <w:szCs w:val="22"/>
        </w:rPr>
        <w:t>,</w:t>
      </w:r>
      <w:r w:rsidR="005E7875" w:rsidRPr="006E070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A239F72" w14:textId="569F0BB5" w:rsidR="00A004B8" w:rsidRPr="006E070C" w:rsidRDefault="00A004B8" w:rsidP="00BC1042">
      <w:pPr>
        <w:numPr>
          <w:ilvl w:val="0"/>
          <w:numId w:val="10"/>
        </w:numPr>
        <w:tabs>
          <w:tab w:val="clear" w:pos="720"/>
          <w:tab w:val="num" w:pos="709"/>
        </w:tabs>
        <w:spacing w:before="100" w:beforeAutospacing="1" w:after="100" w:afterAutospacing="1" w:line="330" w:lineRule="atLeast"/>
        <w:ind w:left="709" w:hanging="218"/>
        <w:jc w:val="both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sz w:val="22"/>
          <w:szCs w:val="22"/>
        </w:rPr>
        <w:t xml:space="preserve">předání veškerých potřebných informací o bezpečnostních </w:t>
      </w:r>
      <w:r w:rsidR="005E7875" w:rsidRPr="006E070C">
        <w:rPr>
          <w:rFonts w:asciiTheme="minorHAnsi" w:hAnsiTheme="minorHAnsi" w:cstheme="minorHAnsi"/>
          <w:sz w:val="22"/>
          <w:szCs w:val="22"/>
        </w:rPr>
        <w:t xml:space="preserve">a zdravotních </w:t>
      </w:r>
      <w:r w:rsidRPr="006E070C">
        <w:rPr>
          <w:rFonts w:asciiTheme="minorHAnsi" w:hAnsiTheme="minorHAnsi" w:cstheme="minorHAnsi"/>
          <w:sz w:val="22"/>
          <w:szCs w:val="22"/>
        </w:rPr>
        <w:t xml:space="preserve">rizicích, které jsou vázány ke konkrétní stavbě </w:t>
      </w:r>
      <w:r w:rsidR="00B21BAD" w:rsidRPr="006E070C">
        <w:rPr>
          <w:rFonts w:asciiTheme="minorHAnsi" w:hAnsiTheme="minorHAnsi" w:cstheme="minorHAnsi"/>
          <w:sz w:val="22"/>
          <w:szCs w:val="22"/>
        </w:rPr>
        <w:t>zpracovateli projektové dokumentace</w:t>
      </w:r>
      <w:r w:rsidR="00350557" w:rsidRPr="006E070C">
        <w:rPr>
          <w:rFonts w:asciiTheme="minorHAnsi" w:hAnsiTheme="minorHAnsi" w:cstheme="minorHAnsi"/>
          <w:sz w:val="22"/>
          <w:szCs w:val="22"/>
        </w:rPr>
        <w:t>,</w:t>
      </w:r>
      <w:r w:rsidRPr="006E070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3A895A2" w14:textId="73AF018A" w:rsidR="00A004B8" w:rsidRPr="006E070C" w:rsidRDefault="00A004B8" w:rsidP="00BC1042">
      <w:pPr>
        <w:numPr>
          <w:ilvl w:val="0"/>
          <w:numId w:val="10"/>
        </w:numPr>
        <w:tabs>
          <w:tab w:val="clear" w:pos="720"/>
          <w:tab w:val="num" w:pos="709"/>
        </w:tabs>
        <w:spacing w:before="100" w:beforeAutospacing="1" w:after="100" w:afterAutospacing="1" w:line="330" w:lineRule="atLeast"/>
        <w:ind w:left="709" w:hanging="218"/>
        <w:jc w:val="both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sz w:val="22"/>
          <w:szCs w:val="22"/>
        </w:rPr>
        <w:t>poskytnutí odborného poradenství a doporučení projektantům, jakými jsou např. požadavky na zajištění bezpečnosti práce</w:t>
      </w:r>
      <w:r w:rsidR="005E7875" w:rsidRPr="006E070C">
        <w:rPr>
          <w:rFonts w:asciiTheme="minorHAnsi" w:hAnsiTheme="minorHAnsi" w:cstheme="minorHAnsi"/>
          <w:sz w:val="22"/>
          <w:szCs w:val="22"/>
        </w:rPr>
        <w:t xml:space="preserve"> a ochrany zdraví</w:t>
      </w:r>
      <w:r w:rsidRPr="006E070C">
        <w:rPr>
          <w:rFonts w:asciiTheme="minorHAnsi" w:hAnsiTheme="minorHAnsi" w:cstheme="minorHAnsi"/>
          <w:sz w:val="22"/>
          <w:szCs w:val="22"/>
        </w:rPr>
        <w:t xml:space="preserve">, </w:t>
      </w:r>
      <w:r w:rsidR="002E7E2E" w:rsidRPr="006E070C">
        <w:rPr>
          <w:rFonts w:asciiTheme="minorHAnsi" w:hAnsiTheme="minorHAnsi" w:cstheme="minorHAnsi"/>
          <w:sz w:val="22"/>
          <w:szCs w:val="22"/>
        </w:rPr>
        <w:t xml:space="preserve">odhad délky času potřebného pro provedení plánovacích prací, nebo činností s ohledem na </w:t>
      </w:r>
      <w:r w:rsidRPr="006E070C">
        <w:rPr>
          <w:rFonts w:asciiTheme="minorHAnsi" w:hAnsiTheme="minorHAnsi" w:cstheme="minorHAnsi"/>
          <w:sz w:val="22"/>
          <w:szCs w:val="22"/>
        </w:rPr>
        <w:t xml:space="preserve">specifická opatření, </w:t>
      </w:r>
      <w:r w:rsidR="002E7E2E" w:rsidRPr="006E070C">
        <w:rPr>
          <w:rFonts w:asciiTheme="minorHAnsi" w:hAnsiTheme="minorHAnsi" w:cstheme="minorHAnsi"/>
          <w:sz w:val="22"/>
          <w:szCs w:val="22"/>
        </w:rPr>
        <w:t xml:space="preserve">pracovní a </w:t>
      </w:r>
      <w:r w:rsidRPr="006E070C">
        <w:rPr>
          <w:rFonts w:asciiTheme="minorHAnsi" w:hAnsiTheme="minorHAnsi" w:cstheme="minorHAnsi"/>
          <w:sz w:val="22"/>
          <w:szCs w:val="22"/>
        </w:rPr>
        <w:t>technologické postupy s návrhy na zajištění BOZP</w:t>
      </w:r>
      <w:r w:rsidR="002E7E2E" w:rsidRPr="006E070C">
        <w:rPr>
          <w:rFonts w:asciiTheme="minorHAnsi" w:hAnsiTheme="minorHAnsi" w:cstheme="minorHAnsi"/>
          <w:sz w:val="22"/>
          <w:szCs w:val="22"/>
        </w:rPr>
        <w:t>, potřebnou organizaci prací v průběhu realizace stavby</w:t>
      </w:r>
      <w:r w:rsidR="00350557" w:rsidRPr="006E070C">
        <w:rPr>
          <w:rFonts w:asciiTheme="minorHAnsi" w:hAnsiTheme="minorHAnsi" w:cstheme="minorHAnsi"/>
          <w:sz w:val="22"/>
          <w:szCs w:val="22"/>
        </w:rPr>
        <w:t>,</w:t>
      </w:r>
    </w:p>
    <w:p w14:paraId="45812AB0" w14:textId="67233915" w:rsidR="00A004B8" w:rsidRPr="006E070C" w:rsidRDefault="00A004B8" w:rsidP="00BC1042">
      <w:pPr>
        <w:numPr>
          <w:ilvl w:val="0"/>
          <w:numId w:val="10"/>
        </w:numPr>
        <w:tabs>
          <w:tab w:val="clear" w:pos="720"/>
          <w:tab w:val="num" w:pos="709"/>
        </w:tabs>
        <w:spacing w:before="100" w:beforeAutospacing="1" w:after="100" w:afterAutospacing="1" w:line="330" w:lineRule="atLeast"/>
        <w:ind w:left="709" w:hanging="218"/>
        <w:jc w:val="both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sz w:val="22"/>
          <w:szCs w:val="22"/>
        </w:rPr>
        <w:t>zpracování přehledu právních předpisů z hlediska BOZP zadavateli stavby (</w:t>
      </w:r>
      <w:r w:rsidR="00B21BAD" w:rsidRPr="006E070C">
        <w:rPr>
          <w:rFonts w:asciiTheme="minorHAnsi" w:hAnsiTheme="minorHAnsi" w:cstheme="minorHAnsi"/>
          <w:sz w:val="22"/>
          <w:szCs w:val="22"/>
        </w:rPr>
        <w:t>technik výstavby</w:t>
      </w:r>
      <w:r w:rsidRPr="006E070C">
        <w:rPr>
          <w:rFonts w:asciiTheme="minorHAnsi" w:hAnsiTheme="minorHAnsi" w:cstheme="minorHAnsi"/>
          <w:sz w:val="22"/>
          <w:szCs w:val="22"/>
        </w:rPr>
        <w:t> E</w:t>
      </w:r>
      <w:r w:rsidR="008C2DCE" w:rsidRPr="006E070C">
        <w:rPr>
          <w:rFonts w:asciiTheme="minorHAnsi" w:hAnsiTheme="minorHAnsi" w:cstheme="minorHAnsi"/>
          <w:sz w:val="22"/>
          <w:szCs w:val="22"/>
        </w:rPr>
        <w:t>G.D</w:t>
      </w:r>
      <w:r w:rsidRPr="006E070C">
        <w:rPr>
          <w:rFonts w:asciiTheme="minorHAnsi" w:hAnsiTheme="minorHAnsi" w:cstheme="minorHAnsi"/>
          <w:sz w:val="22"/>
          <w:szCs w:val="22"/>
        </w:rPr>
        <w:t>), které se vztahují k jeho stavbě</w:t>
      </w:r>
      <w:r w:rsidR="00350557" w:rsidRPr="006E070C">
        <w:rPr>
          <w:rFonts w:asciiTheme="minorHAnsi" w:hAnsiTheme="minorHAnsi" w:cstheme="minorHAnsi"/>
          <w:sz w:val="22"/>
          <w:szCs w:val="22"/>
        </w:rPr>
        <w:t>,</w:t>
      </w:r>
    </w:p>
    <w:p w14:paraId="074F7CAE" w14:textId="1D60CA07" w:rsidR="00A004B8" w:rsidRPr="006E070C" w:rsidRDefault="00A004B8" w:rsidP="00BC1042">
      <w:pPr>
        <w:numPr>
          <w:ilvl w:val="0"/>
          <w:numId w:val="10"/>
        </w:numPr>
        <w:tabs>
          <w:tab w:val="clear" w:pos="720"/>
          <w:tab w:val="num" w:pos="709"/>
        </w:tabs>
        <w:spacing w:before="100" w:beforeAutospacing="1" w:after="100" w:afterAutospacing="1" w:line="330" w:lineRule="atLeast"/>
        <w:ind w:left="709" w:hanging="218"/>
        <w:jc w:val="both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sz w:val="22"/>
          <w:szCs w:val="22"/>
        </w:rPr>
        <w:t>posouzení navržených stavebních a technologických postupů</w:t>
      </w:r>
      <w:r w:rsidR="000B09FD" w:rsidRPr="006E070C">
        <w:rPr>
          <w:rFonts w:asciiTheme="minorHAnsi" w:hAnsiTheme="minorHAnsi" w:cstheme="minorHAnsi"/>
          <w:sz w:val="22"/>
          <w:szCs w:val="22"/>
        </w:rPr>
        <w:t xml:space="preserve"> v projektové dokumentaci</w:t>
      </w:r>
      <w:r w:rsidR="00722235" w:rsidRPr="006E070C">
        <w:rPr>
          <w:rFonts w:asciiTheme="minorHAnsi" w:hAnsiTheme="minorHAnsi" w:cstheme="minorHAnsi"/>
          <w:sz w:val="22"/>
          <w:szCs w:val="22"/>
        </w:rPr>
        <w:t xml:space="preserve"> s ohledem na bezpečnost a jejich aplikování</w:t>
      </w:r>
      <w:r w:rsidR="00350557" w:rsidRPr="006E070C">
        <w:rPr>
          <w:rFonts w:asciiTheme="minorHAnsi" w:hAnsiTheme="minorHAnsi" w:cstheme="minorHAnsi"/>
          <w:sz w:val="22"/>
          <w:szCs w:val="22"/>
        </w:rPr>
        <w:t>,</w:t>
      </w:r>
    </w:p>
    <w:p w14:paraId="0F6ED16B" w14:textId="3BED23D2" w:rsidR="00A004B8" w:rsidRPr="006E070C" w:rsidRDefault="00A004B8" w:rsidP="00BC1042">
      <w:pPr>
        <w:numPr>
          <w:ilvl w:val="0"/>
          <w:numId w:val="10"/>
        </w:numPr>
        <w:tabs>
          <w:tab w:val="clear" w:pos="720"/>
          <w:tab w:val="num" w:pos="709"/>
        </w:tabs>
        <w:spacing w:before="100" w:beforeAutospacing="1" w:after="100" w:afterAutospacing="1" w:line="330" w:lineRule="atLeast"/>
        <w:ind w:left="709" w:hanging="218"/>
        <w:jc w:val="both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sz w:val="22"/>
          <w:szCs w:val="22"/>
        </w:rPr>
        <w:t>zpracování za E</w:t>
      </w:r>
      <w:r w:rsidR="008C2DCE" w:rsidRPr="006E070C">
        <w:rPr>
          <w:rFonts w:asciiTheme="minorHAnsi" w:hAnsiTheme="minorHAnsi" w:cstheme="minorHAnsi"/>
          <w:sz w:val="22"/>
          <w:szCs w:val="22"/>
        </w:rPr>
        <w:t>G.D</w:t>
      </w:r>
      <w:r w:rsidRPr="006E070C">
        <w:rPr>
          <w:rFonts w:asciiTheme="minorHAnsi" w:hAnsiTheme="minorHAnsi" w:cstheme="minorHAnsi"/>
          <w:sz w:val="22"/>
          <w:szCs w:val="22"/>
        </w:rPr>
        <w:t xml:space="preserve"> Oznámení o zahájení prací </w:t>
      </w:r>
      <w:r w:rsidR="00F10C18" w:rsidRPr="006E070C">
        <w:rPr>
          <w:rFonts w:asciiTheme="minorHAnsi" w:hAnsiTheme="minorHAnsi" w:cstheme="minorHAnsi"/>
          <w:sz w:val="22"/>
          <w:szCs w:val="22"/>
        </w:rPr>
        <w:t xml:space="preserve">případně jeho aktualizaci pro příslušný </w:t>
      </w:r>
      <w:r w:rsidR="00B21BAD" w:rsidRPr="006E070C">
        <w:rPr>
          <w:rFonts w:asciiTheme="minorHAnsi" w:hAnsiTheme="minorHAnsi" w:cstheme="minorHAnsi"/>
          <w:sz w:val="22"/>
          <w:szCs w:val="22"/>
        </w:rPr>
        <w:t xml:space="preserve">Oblastní </w:t>
      </w:r>
      <w:r w:rsidRPr="006E070C">
        <w:rPr>
          <w:rFonts w:asciiTheme="minorHAnsi" w:hAnsiTheme="minorHAnsi" w:cstheme="minorHAnsi"/>
          <w:sz w:val="22"/>
          <w:szCs w:val="22"/>
        </w:rPr>
        <w:t>inspektorát práce</w:t>
      </w:r>
      <w:r w:rsidR="00350557" w:rsidRPr="006E070C">
        <w:rPr>
          <w:rFonts w:asciiTheme="minorHAnsi" w:hAnsiTheme="minorHAnsi" w:cstheme="minorHAnsi"/>
          <w:sz w:val="22"/>
          <w:szCs w:val="22"/>
        </w:rPr>
        <w:t>.</w:t>
      </w:r>
    </w:p>
    <w:p w14:paraId="29649DCF" w14:textId="378C13DC" w:rsidR="00DB48CD" w:rsidRPr="006E070C" w:rsidRDefault="00DB48CD" w:rsidP="000E6B89">
      <w:pPr>
        <w:pStyle w:val="Left"/>
        <w:jc w:val="both"/>
        <w:rPr>
          <w:rFonts w:asciiTheme="minorHAnsi" w:hAnsiTheme="minorHAnsi" w:cstheme="minorHAnsi"/>
          <w:bCs/>
          <w:noProof/>
          <w:sz w:val="22"/>
          <w:szCs w:val="22"/>
        </w:rPr>
      </w:pPr>
      <w:r w:rsidRPr="006E070C">
        <w:rPr>
          <w:rFonts w:asciiTheme="minorHAnsi" w:hAnsiTheme="minorHAnsi" w:cstheme="minorHAnsi"/>
          <w:bCs/>
          <w:noProof/>
          <w:sz w:val="22"/>
          <w:szCs w:val="22"/>
        </w:rPr>
        <w:lastRenderedPageBreak/>
        <w:t>Koordinátor je při přípravě stavby dle § 18 zákona č. 309/2006 Sb. povinen:</w:t>
      </w:r>
    </w:p>
    <w:p w14:paraId="13E2B70A" w14:textId="77777777" w:rsidR="00F10C18" w:rsidRPr="006E070C" w:rsidRDefault="00F10C18" w:rsidP="000E6B89">
      <w:pPr>
        <w:pStyle w:val="Left"/>
        <w:jc w:val="both"/>
        <w:rPr>
          <w:rFonts w:asciiTheme="minorHAnsi" w:hAnsiTheme="minorHAnsi" w:cstheme="minorHAnsi"/>
          <w:bCs/>
          <w:noProof/>
          <w:sz w:val="22"/>
          <w:szCs w:val="22"/>
        </w:rPr>
      </w:pPr>
    </w:p>
    <w:p w14:paraId="1406E0EC" w14:textId="77777777" w:rsidR="00DB48CD" w:rsidRPr="006E070C" w:rsidRDefault="00DB48CD" w:rsidP="000E6B89">
      <w:pPr>
        <w:pStyle w:val="Left"/>
        <w:numPr>
          <w:ilvl w:val="0"/>
          <w:numId w:val="6"/>
        </w:numPr>
        <w:tabs>
          <w:tab w:val="clear" w:pos="675"/>
          <w:tab w:val="num" w:pos="426"/>
        </w:tabs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t xml:space="preserve">v dostatečném časovém předstihu před </w:t>
      </w:r>
      <w:r w:rsidR="00CC5443" w:rsidRPr="006E070C">
        <w:rPr>
          <w:rFonts w:asciiTheme="minorHAnsi" w:hAnsiTheme="minorHAnsi" w:cstheme="minorHAnsi"/>
          <w:noProof/>
          <w:sz w:val="22"/>
          <w:szCs w:val="22"/>
        </w:rPr>
        <w:t>výběrem zhotovitele předat zadavateli stavby plán</w:t>
      </w:r>
      <w:r w:rsidR="005E7875" w:rsidRPr="006E070C">
        <w:rPr>
          <w:rFonts w:asciiTheme="minorHAnsi" w:hAnsiTheme="minorHAnsi" w:cstheme="minorHAnsi"/>
          <w:noProof/>
          <w:sz w:val="22"/>
          <w:szCs w:val="22"/>
        </w:rPr>
        <w:t xml:space="preserve"> BOZP</w:t>
      </w:r>
      <w:r w:rsidR="00CC5443" w:rsidRPr="006E070C">
        <w:rPr>
          <w:rFonts w:asciiTheme="minorHAnsi" w:hAnsiTheme="minorHAnsi" w:cstheme="minorHAnsi"/>
          <w:noProof/>
          <w:sz w:val="22"/>
          <w:szCs w:val="22"/>
        </w:rPr>
        <w:t xml:space="preserve"> obsahující kromě náležitostí uvedených v § 15 odst. 2</w:t>
      </w:r>
      <w:r w:rsidR="00E93EF3" w:rsidRPr="006E070C">
        <w:rPr>
          <w:rFonts w:asciiTheme="minorHAnsi" w:hAnsiTheme="minorHAnsi" w:cstheme="minorHAnsi"/>
          <w:noProof/>
          <w:sz w:val="22"/>
          <w:szCs w:val="22"/>
        </w:rPr>
        <w:t xml:space="preserve"> také </w:t>
      </w:r>
      <w:r w:rsidRPr="006E070C">
        <w:rPr>
          <w:rFonts w:asciiTheme="minorHAnsi" w:hAnsiTheme="minorHAnsi" w:cstheme="minorHAnsi"/>
          <w:noProof/>
          <w:sz w:val="22"/>
          <w:szCs w:val="22"/>
        </w:rPr>
        <w:t>přehled právních předpisů vztahujících se ke stavbě, informace o rizicích, která se mohou při realizaci stavby vyskytnout, se zřetelem na práce a činnosti vystavující fyzickou osobu zvýšenému ohrožení života nebo poškození zdraví a další podklady nutné pro zajištění bezpečného a zdraví neohrožujícího pracovního prostředí a podmínek výkonu práce, na které je třeba vzít zřetel s ohledem na charakter stavby a její realizaci,</w:t>
      </w:r>
    </w:p>
    <w:p w14:paraId="66EF8597" w14:textId="77777777" w:rsidR="00DB48CD" w:rsidRPr="006E070C" w:rsidRDefault="00DB48CD" w:rsidP="000E6B89">
      <w:pPr>
        <w:pStyle w:val="Left"/>
        <w:numPr>
          <w:ilvl w:val="0"/>
          <w:numId w:val="6"/>
        </w:numPr>
        <w:tabs>
          <w:tab w:val="clear" w:pos="675"/>
          <w:tab w:val="num" w:pos="426"/>
        </w:tabs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t xml:space="preserve">bez zbytečného odkladu předat </w:t>
      </w:r>
      <w:r w:rsidR="00D241C9" w:rsidRPr="006E070C">
        <w:rPr>
          <w:rFonts w:asciiTheme="minorHAnsi" w:hAnsiTheme="minorHAnsi" w:cstheme="minorHAnsi"/>
          <w:noProof/>
          <w:sz w:val="22"/>
          <w:szCs w:val="22"/>
        </w:rPr>
        <w:t>zhotoviteli projektové dokumentace</w:t>
      </w:r>
      <w:r w:rsidRPr="006E070C">
        <w:rPr>
          <w:rFonts w:asciiTheme="minorHAnsi" w:hAnsiTheme="minorHAnsi" w:cstheme="minorHAnsi"/>
          <w:noProof/>
          <w:sz w:val="22"/>
          <w:szCs w:val="22"/>
        </w:rPr>
        <w:t>, zhotoviteli stavby, pokud byl již určen, popřípadě jiné osobě veškeré další informace o bezpečnostních a zdravotních rizicích, které jsou mu známy a které se dotýkají jejich činnosti,</w:t>
      </w:r>
    </w:p>
    <w:p w14:paraId="5D014A26" w14:textId="1BE26FCB" w:rsidR="00DB48CD" w:rsidRPr="006E070C" w:rsidRDefault="00F10C18" w:rsidP="00925357">
      <w:pPr>
        <w:pStyle w:val="Left"/>
        <w:numPr>
          <w:ilvl w:val="0"/>
          <w:numId w:val="6"/>
        </w:numPr>
        <w:tabs>
          <w:tab w:val="clear" w:pos="675"/>
          <w:tab w:val="num" w:pos="426"/>
        </w:tabs>
        <w:spacing w:after="120"/>
        <w:ind w:left="426" w:hanging="426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t>provádí další činnosti stanovené NV č.  591/2006 Sb., v platném znění, a to zejména:</w:t>
      </w:r>
    </w:p>
    <w:p w14:paraId="1586828D" w14:textId="77777777" w:rsidR="00DB48CD" w:rsidRPr="006E070C" w:rsidRDefault="00DB48CD" w:rsidP="000E6B89">
      <w:pPr>
        <w:pStyle w:val="Left"/>
        <w:numPr>
          <w:ilvl w:val="0"/>
          <w:numId w:val="7"/>
        </w:numPr>
        <w:tabs>
          <w:tab w:val="clear" w:pos="675"/>
          <w:tab w:val="num" w:pos="426"/>
        </w:tabs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t>dává podněty a doporučuje technická řešení nebo organizační opatření, která jsou z hlediska zajištění bezpečného a zdraví neohrožujícího pracovního prostředí a podmínek výkonu práce vhodná pro plánování jednotlivých prací, zejména těch, které se uskutečňují současně nebo v návaznosti; dbá, aby doporučované řešení bylo technicky realizovatelné a v souladu s právními a ostatními předpisy k zajištění BOZP a aby bylo, s přihlédnutím k účelu stanovenému zadavatelem stavby, ekonomicky přiměřené,</w:t>
      </w:r>
    </w:p>
    <w:p w14:paraId="644B2088" w14:textId="77777777" w:rsidR="00DB48CD" w:rsidRPr="006E070C" w:rsidRDefault="00DB48CD" w:rsidP="000E6B89">
      <w:pPr>
        <w:pStyle w:val="Left"/>
        <w:numPr>
          <w:ilvl w:val="0"/>
          <w:numId w:val="7"/>
        </w:numPr>
        <w:tabs>
          <w:tab w:val="clear" w:pos="675"/>
          <w:tab w:val="num" w:pos="426"/>
        </w:tabs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t>poskytuje odborné konzultace a doporučení týkající se požadavků na zajištění bezpečné a zdraví neohrožující práce, odhadu délky času potřebného pro provedení plánovaných prací nebo činností se zřetelem na specifická opatření, pracovní nebo technologické postupy a procesy a potřebnou organizaci prací v průběhu realizace stavby,</w:t>
      </w:r>
    </w:p>
    <w:p w14:paraId="312BDBEC" w14:textId="77777777" w:rsidR="00DB48CD" w:rsidRPr="006E070C" w:rsidRDefault="00F03E58" w:rsidP="000E6B89">
      <w:pPr>
        <w:pStyle w:val="Left"/>
        <w:numPr>
          <w:ilvl w:val="0"/>
          <w:numId w:val="7"/>
        </w:numPr>
        <w:tabs>
          <w:tab w:val="clear" w:pos="675"/>
          <w:tab w:val="num" w:pos="426"/>
        </w:tabs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t>zpracovává</w:t>
      </w:r>
      <w:r w:rsidR="00DB48CD" w:rsidRPr="006E070C">
        <w:rPr>
          <w:rFonts w:asciiTheme="minorHAnsi" w:hAnsiTheme="minorHAnsi" w:cstheme="minorHAnsi"/>
          <w:noProof/>
          <w:sz w:val="22"/>
          <w:szCs w:val="22"/>
        </w:rPr>
        <w:t xml:space="preserve"> plán </w:t>
      </w:r>
      <w:r w:rsidR="00A246E9" w:rsidRPr="006E070C">
        <w:rPr>
          <w:rFonts w:asciiTheme="minorHAnsi" w:hAnsiTheme="minorHAnsi" w:cstheme="minorHAnsi"/>
          <w:noProof/>
          <w:sz w:val="22"/>
          <w:szCs w:val="22"/>
        </w:rPr>
        <w:t xml:space="preserve">BOZP </w:t>
      </w:r>
      <w:r w:rsidRPr="006E070C">
        <w:rPr>
          <w:rFonts w:asciiTheme="minorHAnsi" w:hAnsiTheme="minorHAnsi" w:cstheme="minorHAnsi"/>
          <w:noProof/>
          <w:sz w:val="22"/>
          <w:szCs w:val="22"/>
        </w:rPr>
        <w:t xml:space="preserve">tak, aby </w:t>
      </w:r>
      <w:r w:rsidR="00DB48CD" w:rsidRPr="006E070C">
        <w:rPr>
          <w:rFonts w:asciiTheme="minorHAnsi" w:hAnsiTheme="minorHAnsi" w:cstheme="minorHAnsi"/>
          <w:noProof/>
          <w:sz w:val="22"/>
          <w:szCs w:val="22"/>
        </w:rPr>
        <w:t>obsahoval, přiměřeně povaze a rozsahu stavby a místním a provozním podmínkám staveniště, údaje, informace a postupy zpracované v podrobnostech nezbytných pro zajištění bezpečné a zdraví neohrožující práce, a aby byl odsouhlasen a podepsán všemi zhotoviteli, pokud jsou v době zpracování plánu známi,</w:t>
      </w:r>
    </w:p>
    <w:p w14:paraId="7AA0B064" w14:textId="77777777" w:rsidR="00DB48CD" w:rsidRPr="006E070C" w:rsidRDefault="00F03E58" w:rsidP="000E6B89">
      <w:pPr>
        <w:pStyle w:val="Left"/>
        <w:numPr>
          <w:ilvl w:val="0"/>
          <w:numId w:val="7"/>
        </w:numPr>
        <w:tabs>
          <w:tab w:val="clear" w:pos="675"/>
          <w:tab w:val="num" w:pos="426"/>
        </w:tabs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t xml:space="preserve">zapracuje do plánu </w:t>
      </w:r>
      <w:r w:rsidR="00A246E9" w:rsidRPr="006E070C">
        <w:rPr>
          <w:rFonts w:asciiTheme="minorHAnsi" w:hAnsiTheme="minorHAnsi" w:cstheme="minorHAnsi"/>
          <w:noProof/>
          <w:sz w:val="22"/>
          <w:szCs w:val="22"/>
        </w:rPr>
        <w:t xml:space="preserve">BOZP </w:t>
      </w:r>
      <w:r w:rsidRPr="006E070C">
        <w:rPr>
          <w:rFonts w:asciiTheme="minorHAnsi" w:hAnsiTheme="minorHAnsi" w:cstheme="minorHAnsi"/>
          <w:noProof/>
          <w:sz w:val="22"/>
          <w:szCs w:val="22"/>
        </w:rPr>
        <w:t>požadavky</w:t>
      </w:r>
      <w:r w:rsidR="00DB48CD" w:rsidRPr="006E070C">
        <w:rPr>
          <w:rFonts w:asciiTheme="minorHAnsi" w:hAnsiTheme="minorHAnsi" w:cstheme="minorHAnsi"/>
          <w:noProof/>
          <w:sz w:val="22"/>
          <w:szCs w:val="22"/>
        </w:rPr>
        <w:t xml:space="preserve"> na bezpečnost a ochranu zdraví při práci při udržovacích pracích.</w:t>
      </w:r>
    </w:p>
    <w:p w14:paraId="019BED5C" w14:textId="77777777" w:rsidR="009F0B82" w:rsidRPr="006E070C" w:rsidRDefault="009F0B82" w:rsidP="009F0B82">
      <w:pPr>
        <w:pStyle w:val="Left"/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5ED8DCE" w14:textId="77777777" w:rsidR="00A004B8" w:rsidRPr="006E070C" w:rsidRDefault="00DB48CD" w:rsidP="00D050A1">
      <w:pPr>
        <w:pStyle w:val="Left"/>
        <w:jc w:val="both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Koordinací při přípravě prací se rozumí </w:t>
      </w:r>
      <w:r w:rsidRPr="006E070C">
        <w:rPr>
          <w:rFonts w:asciiTheme="minorHAnsi" w:hAnsiTheme="minorHAnsi" w:cstheme="minorHAnsi"/>
          <w:sz w:val="22"/>
          <w:szCs w:val="22"/>
        </w:rPr>
        <w:t xml:space="preserve">mimo jiné i sladění požadavků BOZP již ve fázi </w:t>
      </w:r>
      <w:r w:rsidRPr="006E070C">
        <w:rPr>
          <w:rFonts w:asciiTheme="minorHAnsi" w:hAnsiTheme="minorHAnsi" w:cstheme="minorHAnsi"/>
          <w:b/>
          <w:bCs/>
          <w:noProof/>
          <w:sz w:val="22"/>
          <w:szCs w:val="22"/>
        </w:rPr>
        <w:t>zpracování projektové dokumentace</w:t>
      </w:r>
      <w:r w:rsidRPr="006E070C">
        <w:rPr>
          <w:rFonts w:asciiTheme="minorHAnsi" w:hAnsiTheme="minorHAnsi" w:cstheme="minorHAnsi"/>
          <w:sz w:val="22"/>
          <w:szCs w:val="22"/>
        </w:rPr>
        <w:t xml:space="preserve"> pro provádění stavby, zejména části </w:t>
      </w:r>
      <w:r w:rsidRPr="006E070C">
        <w:rPr>
          <w:rFonts w:asciiTheme="minorHAnsi" w:hAnsiTheme="minorHAnsi" w:cstheme="minorHAnsi"/>
          <w:b/>
          <w:bCs/>
          <w:noProof/>
          <w:sz w:val="22"/>
          <w:szCs w:val="22"/>
        </w:rPr>
        <w:t>„Zásady organizace výstavby“.</w:t>
      </w:r>
      <w:r w:rsidRPr="006E070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565F833" w14:textId="77777777" w:rsidR="00A004B8" w:rsidRPr="006E070C" w:rsidRDefault="00A004B8" w:rsidP="00D050A1">
      <w:pPr>
        <w:pStyle w:val="Left"/>
        <w:jc w:val="both"/>
        <w:rPr>
          <w:rFonts w:asciiTheme="minorHAnsi" w:hAnsiTheme="minorHAnsi" w:cstheme="minorHAnsi"/>
          <w:sz w:val="22"/>
          <w:szCs w:val="22"/>
        </w:rPr>
      </w:pPr>
    </w:p>
    <w:p w14:paraId="1304CF69" w14:textId="77777777" w:rsidR="0062546C" w:rsidRPr="006E070C" w:rsidRDefault="0062546C" w:rsidP="000E6B89">
      <w:pPr>
        <w:pStyle w:val="Left"/>
        <w:jc w:val="both"/>
        <w:rPr>
          <w:rFonts w:asciiTheme="minorHAnsi" w:hAnsiTheme="minorHAnsi" w:cstheme="minorHAnsi"/>
          <w:sz w:val="22"/>
          <w:szCs w:val="22"/>
        </w:rPr>
      </w:pPr>
    </w:p>
    <w:p w14:paraId="3A95A6E4" w14:textId="77777777" w:rsidR="00DB48CD" w:rsidRPr="006E070C" w:rsidRDefault="00DB48CD" w:rsidP="000E6B89">
      <w:pPr>
        <w:pStyle w:val="Left"/>
        <w:numPr>
          <w:ilvl w:val="0"/>
          <w:numId w:val="8"/>
        </w:numPr>
        <w:ind w:left="0" w:firstLine="0"/>
        <w:jc w:val="both"/>
        <w:rPr>
          <w:rFonts w:asciiTheme="minorHAnsi" w:hAnsiTheme="minorHAnsi" w:cstheme="minorHAnsi"/>
          <w:b/>
          <w:bCs/>
          <w:noProof/>
          <w:sz w:val="22"/>
          <w:szCs w:val="22"/>
        </w:rPr>
      </w:pPr>
      <w:r w:rsidRPr="006E070C">
        <w:rPr>
          <w:rFonts w:asciiTheme="minorHAnsi" w:hAnsiTheme="minorHAnsi" w:cstheme="minorHAnsi"/>
          <w:b/>
          <w:bCs/>
          <w:noProof/>
          <w:sz w:val="22"/>
          <w:szCs w:val="22"/>
        </w:rPr>
        <w:t>Povinnosti koordinátora při realizaci stavby</w:t>
      </w:r>
    </w:p>
    <w:p w14:paraId="1A305811" w14:textId="60632B5A" w:rsidR="00A004B8" w:rsidRPr="006E070C" w:rsidRDefault="00A004B8" w:rsidP="00A004B8">
      <w:pPr>
        <w:spacing w:before="100" w:beforeAutospacing="1" w:after="100" w:afterAutospacing="1"/>
        <w:ind w:left="426"/>
        <w:outlineLvl w:val="2"/>
        <w:rPr>
          <w:rFonts w:asciiTheme="minorHAnsi" w:hAnsiTheme="minorHAnsi" w:cstheme="minorHAnsi"/>
          <w:iCs/>
          <w:sz w:val="22"/>
          <w:szCs w:val="22"/>
        </w:rPr>
      </w:pPr>
      <w:r w:rsidRPr="006E070C">
        <w:rPr>
          <w:rFonts w:asciiTheme="minorHAnsi" w:hAnsiTheme="minorHAnsi" w:cstheme="minorHAnsi"/>
          <w:iCs/>
          <w:sz w:val="22"/>
          <w:szCs w:val="22"/>
        </w:rPr>
        <w:t>Koordinace BOZP ve fázi realizace stavby zahrnuje:</w:t>
      </w:r>
    </w:p>
    <w:p w14:paraId="4BAF327B" w14:textId="5783142E" w:rsidR="00A004B8" w:rsidRPr="006E070C" w:rsidRDefault="00350557" w:rsidP="00BC1042">
      <w:pPr>
        <w:numPr>
          <w:ilvl w:val="0"/>
          <w:numId w:val="11"/>
        </w:numPr>
        <w:spacing w:before="100" w:beforeAutospacing="1" w:after="100" w:afterAutospacing="1" w:line="330" w:lineRule="atLeast"/>
        <w:ind w:left="709" w:hanging="283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sz w:val="22"/>
          <w:szCs w:val="22"/>
        </w:rPr>
        <w:t>K</w:t>
      </w:r>
      <w:r w:rsidR="00A004B8" w:rsidRPr="006E070C">
        <w:rPr>
          <w:rFonts w:asciiTheme="minorHAnsi" w:hAnsiTheme="minorHAnsi" w:cstheme="minorHAnsi"/>
          <w:sz w:val="22"/>
          <w:szCs w:val="22"/>
        </w:rPr>
        <w:t>oordinaci všech aktuálních zhotovitelů na stavbě z pohledu zajištění obecné bezpečnosti a ochrany zdraví při práci</w:t>
      </w:r>
      <w:r w:rsidRPr="006E070C">
        <w:rPr>
          <w:rFonts w:asciiTheme="minorHAnsi" w:hAnsiTheme="minorHAnsi" w:cstheme="minorHAnsi"/>
          <w:sz w:val="22"/>
          <w:szCs w:val="22"/>
        </w:rPr>
        <w:t>,</w:t>
      </w:r>
    </w:p>
    <w:p w14:paraId="160EF547" w14:textId="25332C36" w:rsidR="007B29ED" w:rsidRPr="006E070C" w:rsidRDefault="007B29ED" w:rsidP="007B29ED">
      <w:pPr>
        <w:numPr>
          <w:ilvl w:val="0"/>
          <w:numId w:val="11"/>
        </w:numPr>
        <w:spacing w:before="100" w:beforeAutospacing="1" w:after="100" w:afterAutospacing="1" w:line="330" w:lineRule="atLeast"/>
        <w:ind w:left="709" w:hanging="283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sz w:val="22"/>
          <w:szCs w:val="22"/>
        </w:rPr>
        <w:t xml:space="preserve">návštěvy stavby za účelem kontroly s ohledem na rozsah stavby a harmonogram prací, v minimálním rozsahu dle </w:t>
      </w:r>
      <w:r w:rsidR="00722235" w:rsidRPr="006E070C">
        <w:rPr>
          <w:rFonts w:asciiTheme="minorHAnsi" w:hAnsiTheme="minorHAnsi" w:cstheme="minorHAnsi"/>
          <w:sz w:val="22"/>
          <w:szCs w:val="22"/>
        </w:rPr>
        <w:t xml:space="preserve">Přílohy RD č.3  Pravidla pro vykazování výkonů </w:t>
      </w:r>
    </w:p>
    <w:p w14:paraId="1B307C44" w14:textId="12FEDE32" w:rsidR="00A004B8" w:rsidRPr="006E070C" w:rsidRDefault="00363479" w:rsidP="00676C29">
      <w:pPr>
        <w:numPr>
          <w:ilvl w:val="0"/>
          <w:numId w:val="11"/>
        </w:numPr>
        <w:spacing w:before="100" w:beforeAutospacing="1" w:after="100" w:afterAutospacing="1" w:line="330" w:lineRule="atLeast"/>
        <w:ind w:hanging="283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sz w:val="22"/>
          <w:szCs w:val="22"/>
        </w:rPr>
        <w:t>navrhování termínů kontrolních dnů</w:t>
      </w:r>
      <w:r w:rsidR="00350557" w:rsidRPr="006E070C">
        <w:rPr>
          <w:rFonts w:asciiTheme="minorHAnsi" w:hAnsiTheme="minorHAnsi" w:cstheme="minorHAnsi"/>
          <w:sz w:val="22"/>
          <w:szCs w:val="22"/>
        </w:rPr>
        <w:t xml:space="preserve"> BOZP</w:t>
      </w:r>
      <w:r w:rsidRPr="006E070C">
        <w:rPr>
          <w:rFonts w:asciiTheme="minorHAnsi" w:hAnsiTheme="minorHAnsi" w:cstheme="minorHAnsi"/>
          <w:sz w:val="22"/>
          <w:szCs w:val="22"/>
        </w:rPr>
        <w:t xml:space="preserve"> k dodržování plánu </w:t>
      </w:r>
      <w:r w:rsidR="00A246E9" w:rsidRPr="006E070C">
        <w:rPr>
          <w:rFonts w:asciiTheme="minorHAnsi" w:hAnsiTheme="minorHAnsi" w:cstheme="minorHAnsi"/>
          <w:sz w:val="22"/>
          <w:szCs w:val="22"/>
        </w:rPr>
        <w:t xml:space="preserve">BOZP </w:t>
      </w:r>
      <w:r w:rsidRPr="006E070C">
        <w:rPr>
          <w:rFonts w:asciiTheme="minorHAnsi" w:hAnsiTheme="minorHAnsi" w:cstheme="minorHAnsi"/>
          <w:sz w:val="22"/>
          <w:szCs w:val="22"/>
        </w:rPr>
        <w:t>za účasti zhotovitelů nebo osob jimi pověřených a organizace jejich konání</w:t>
      </w:r>
      <w:r w:rsidR="00A004B8" w:rsidRPr="006E070C">
        <w:rPr>
          <w:rFonts w:asciiTheme="minorHAnsi" w:hAnsiTheme="minorHAnsi" w:cstheme="minorHAnsi"/>
          <w:sz w:val="22"/>
          <w:szCs w:val="22"/>
        </w:rPr>
        <w:t xml:space="preserve"> vč. aktivního řešení </w:t>
      </w:r>
      <w:r w:rsidR="001331E2" w:rsidRPr="006E070C">
        <w:rPr>
          <w:rFonts w:asciiTheme="minorHAnsi" w:hAnsiTheme="minorHAnsi" w:cstheme="minorHAnsi"/>
          <w:sz w:val="22"/>
          <w:szCs w:val="22"/>
        </w:rPr>
        <w:t xml:space="preserve">zjištěných nedostatků </w:t>
      </w:r>
      <w:r w:rsidR="00A004B8" w:rsidRPr="006E070C">
        <w:rPr>
          <w:rFonts w:asciiTheme="minorHAnsi" w:hAnsiTheme="minorHAnsi" w:cstheme="minorHAnsi"/>
          <w:sz w:val="22"/>
          <w:szCs w:val="22"/>
        </w:rPr>
        <w:t>s</w:t>
      </w:r>
      <w:r w:rsidR="00AB0C35" w:rsidRPr="006E070C">
        <w:rPr>
          <w:rFonts w:asciiTheme="minorHAnsi" w:hAnsiTheme="minorHAnsi" w:cstheme="minorHAnsi"/>
          <w:sz w:val="22"/>
          <w:szCs w:val="22"/>
        </w:rPr>
        <w:t xml:space="preserve"> odpovědnými </w:t>
      </w:r>
      <w:r w:rsidR="00A004B8" w:rsidRPr="006E070C">
        <w:rPr>
          <w:rFonts w:asciiTheme="minorHAnsi" w:hAnsiTheme="minorHAnsi" w:cstheme="minorHAnsi"/>
          <w:sz w:val="22"/>
          <w:szCs w:val="22"/>
        </w:rPr>
        <w:t>zhotoviteli</w:t>
      </w:r>
      <w:r w:rsidR="00350557" w:rsidRPr="006E070C">
        <w:rPr>
          <w:rFonts w:asciiTheme="minorHAnsi" w:hAnsiTheme="minorHAnsi" w:cstheme="minorHAnsi"/>
          <w:sz w:val="22"/>
          <w:szCs w:val="22"/>
        </w:rPr>
        <w:t xml:space="preserve"> a to nejméně 1x  za kalendářní měsíc, </w:t>
      </w:r>
      <w:r w:rsidR="00F67A73" w:rsidRPr="006E070C">
        <w:rPr>
          <w:rFonts w:asciiTheme="minorHAnsi" w:hAnsiTheme="minorHAnsi" w:cstheme="minorHAnsi"/>
          <w:sz w:val="22"/>
          <w:szCs w:val="22"/>
        </w:rPr>
        <w:t xml:space="preserve"> </w:t>
      </w:r>
      <w:r w:rsidR="00350557" w:rsidRPr="006E070C">
        <w:rPr>
          <w:rFonts w:asciiTheme="minorHAnsi" w:hAnsiTheme="minorHAnsi" w:cstheme="minorHAnsi"/>
          <w:sz w:val="22"/>
          <w:szCs w:val="22"/>
        </w:rPr>
        <w:t xml:space="preserve">po dohodě </w:t>
      </w:r>
      <w:r w:rsidR="00660396" w:rsidRPr="006E070C">
        <w:rPr>
          <w:rFonts w:asciiTheme="minorHAnsi" w:hAnsiTheme="minorHAnsi" w:cstheme="minorHAnsi"/>
          <w:sz w:val="22"/>
          <w:szCs w:val="22"/>
        </w:rPr>
        <w:t xml:space="preserve">se </w:t>
      </w:r>
      <w:r w:rsidR="00660396" w:rsidRPr="006E070C">
        <w:rPr>
          <w:rFonts w:asciiTheme="minorHAnsi" w:hAnsiTheme="minorHAnsi" w:cstheme="minorHAnsi"/>
          <w:sz w:val="22"/>
          <w:szCs w:val="22"/>
        </w:rPr>
        <w:lastRenderedPageBreak/>
        <w:t>zadavatelem</w:t>
      </w:r>
      <w:r w:rsidR="00F67A73" w:rsidRPr="006E070C">
        <w:rPr>
          <w:rFonts w:asciiTheme="minorHAnsi" w:hAnsiTheme="minorHAnsi" w:cstheme="minorHAnsi"/>
          <w:sz w:val="22"/>
          <w:szCs w:val="22"/>
        </w:rPr>
        <w:t xml:space="preserve">, </w:t>
      </w:r>
      <w:r w:rsidR="00660396" w:rsidRPr="006E070C">
        <w:rPr>
          <w:rFonts w:asciiTheme="minorHAnsi" w:hAnsiTheme="minorHAnsi" w:cstheme="minorHAnsi"/>
          <w:sz w:val="22"/>
          <w:szCs w:val="22"/>
        </w:rPr>
        <w:t>(</w:t>
      </w:r>
      <w:r w:rsidR="00350557" w:rsidRPr="006E070C">
        <w:rPr>
          <w:rFonts w:asciiTheme="minorHAnsi" w:hAnsiTheme="minorHAnsi" w:cstheme="minorHAnsi"/>
          <w:sz w:val="22"/>
          <w:szCs w:val="22"/>
        </w:rPr>
        <w:t xml:space="preserve"> může být </w:t>
      </w:r>
      <w:r w:rsidR="00F67A73" w:rsidRPr="006E070C">
        <w:rPr>
          <w:rFonts w:asciiTheme="minorHAnsi" w:hAnsiTheme="minorHAnsi" w:cstheme="minorHAnsi"/>
          <w:sz w:val="22"/>
          <w:szCs w:val="22"/>
        </w:rPr>
        <w:t xml:space="preserve">i </w:t>
      </w:r>
      <w:r w:rsidR="00350557" w:rsidRPr="006E070C">
        <w:rPr>
          <w:rFonts w:asciiTheme="minorHAnsi" w:hAnsiTheme="minorHAnsi" w:cstheme="minorHAnsi"/>
          <w:sz w:val="22"/>
          <w:szCs w:val="22"/>
        </w:rPr>
        <w:t>součástí kontrolního dne stavby</w:t>
      </w:r>
      <w:r w:rsidR="00660396" w:rsidRPr="006E070C">
        <w:rPr>
          <w:rFonts w:asciiTheme="minorHAnsi" w:hAnsiTheme="minorHAnsi" w:cstheme="minorHAnsi"/>
          <w:sz w:val="22"/>
          <w:szCs w:val="22"/>
        </w:rPr>
        <w:t>)</w:t>
      </w:r>
      <w:r w:rsidR="00350557" w:rsidRPr="006E070C">
        <w:rPr>
          <w:rFonts w:asciiTheme="minorHAnsi" w:hAnsiTheme="minorHAnsi" w:cstheme="minorHAnsi"/>
          <w:sz w:val="22"/>
          <w:szCs w:val="22"/>
        </w:rPr>
        <w:t>.</w:t>
      </w:r>
      <w:r w:rsidR="00676C29" w:rsidRPr="006E070C">
        <w:rPr>
          <w:rFonts w:asciiTheme="minorHAnsi" w:hAnsiTheme="minorHAnsi" w:cstheme="minorHAnsi"/>
          <w:sz w:val="22"/>
          <w:szCs w:val="22"/>
        </w:rPr>
        <w:t xml:space="preserve"> T</w:t>
      </w:r>
      <w:r w:rsidR="002873A6" w:rsidRPr="006E070C">
        <w:rPr>
          <w:rFonts w:asciiTheme="minorHAnsi" w:hAnsiTheme="minorHAnsi" w:cstheme="minorHAnsi"/>
          <w:sz w:val="22"/>
          <w:szCs w:val="22"/>
        </w:rPr>
        <w:t>ermín</w:t>
      </w:r>
      <w:r w:rsidR="000B75F4" w:rsidRPr="006E070C">
        <w:rPr>
          <w:rFonts w:asciiTheme="minorHAnsi" w:hAnsiTheme="minorHAnsi" w:cstheme="minorHAnsi"/>
          <w:sz w:val="22"/>
          <w:szCs w:val="22"/>
        </w:rPr>
        <w:t>y</w:t>
      </w:r>
      <w:r w:rsidR="002873A6" w:rsidRPr="006E070C">
        <w:rPr>
          <w:rFonts w:asciiTheme="minorHAnsi" w:hAnsiTheme="minorHAnsi" w:cstheme="minorHAnsi"/>
          <w:sz w:val="22"/>
          <w:szCs w:val="22"/>
        </w:rPr>
        <w:t xml:space="preserve"> kontrolní</w:t>
      </w:r>
      <w:r w:rsidR="000B75F4" w:rsidRPr="006E070C">
        <w:rPr>
          <w:rFonts w:asciiTheme="minorHAnsi" w:hAnsiTheme="minorHAnsi" w:cstheme="minorHAnsi"/>
          <w:sz w:val="22"/>
          <w:szCs w:val="22"/>
        </w:rPr>
        <w:t>ch</w:t>
      </w:r>
      <w:r w:rsidR="002873A6" w:rsidRPr="006E070C">
        <w:rPr>
          <w:rFonts w:asciiTheme="minorHAnsi" w:hAnsiTheme="minorHAnsi" w:cstheme="minorHAnsi"/>
          <w:sz w:val="22"/>
          <w:szCs w:val="22"/>
        </w:rPr>
        <w:t xml:space="preserve"> dn</w:t>
      </w:r>
      <w:r w:rsidR="000B75F4" w:rsidRPr="006E070C">
        <w:rPr>
          <w:rFonts w:asciiTheme="minorHAnsi" w:hAnsiTheme="minorHAnsi" w:cstheme="minorHAnsi"/>
          <w:sz w:val="22"/>
          <w:szCs w:val="22"/>
        </w:rPr>
        <w:t>ů</w:t>
      </w:r>
      <w:r w:rsidR="00350557" w:rsidRPr="006E070C">
        <w:rPr>
          <w:rFonts w:asciiTheme="minorHAnsi" w:hAnsiTheme="minorHAnsi" w:cstheme="minorHAnsi"/>
          <w:sz w:val="22"/>
          <w:szCs w:val="22"/>
        </w:rPr>
        <w:t xml:space="preserve"> BOZP</w:t>
      </w:r>
      <w:r w:rsidR="002873A6" w:rsidRPr="006E070C">
        <w:rPr>
          <w:rFonts w:asciiTheme="minorHAnsi" w:hAnsiTheme="minorHAnsi" w:cstheme="minorHAnsi"/>
          <w:sz w:val="22"/>
          <w:szCs w:val="22"/>
        </w:rPr>
        <w:t xml:space="preserve"> </w:t>
      </w:r>
      <w:r w:rsidR="000B75F4" w:rsidRPr="006E070C">
        <w:rPr>
          <w:rFonts w:asciiTheme="minorHAnsi" w:hAnsiTheme="minorHAnsi" w:cstheme="minorHAnsi"/>
          <w:sz w:val="22"/>
          <w:szCs w:val="22"/>
        </w:rPr>
        <w:t xml:space="preserve">k dodržování plánu BOZP </w:t>
      </w:r>
      <w:r w:rsidR="002873A6" w:rsidRPr="006E070C">
        <w:rPr>
          <w:rFonts w:asciiTheme="minorHAnsi" w:hAnsiTheme="minorHAnsi" w:cstheme="minorHAnsi"/>
          <w:sz w:val="22"/>
          <w:szCs w:val="22"/>
        </w:rPr>
        <w:t xml:space="preserve">koordinátor </w:t>
      </w:r>
      <w:r w:rsidR="000B75F4" w:rsidRPr="006E070C">
        <w:rPr>
          <w:rFonts w:asciiTheme="minorHAnsi" w:hAnsiTheme="minorHAnsi" w:cstheme="minorHAnsi"/>
          <w:sz w:val="22"/>
          <w:szCs w:val="22"/>
        </w:rPr>
        <w:t xml:space="preserve">vždy </w:t>
      </w:r>
      <w:r w:rsidR="002873A6" w:rsidRPr="006E070C">
        <w:rPr>
          <w:rFonts w:asciiTheme="minorHAnsi" w:hAnsiTheme="minorHAnsi" w:cstheme="minorHAnsi"/>
          <w:sz w:val="22"/>
          <w:szCs w:val="22"/>
        </w:rPr>
        <w:t>oznámí s dostatečným předstihem místně příslušnému technikovi BOZP E.ON</w:t>
      </w:r>
      <w:r w:rsidR="000B75F4" w:rsidRPr="006E070C">
        <w:rPr>
          <w:rFonts w:asciiTheme="minorHAnsi" w:hAnsiTheme="minorHAnsi" w:cstheme="minorHAnsi"/>
          <w:sz w:val="22"/>
          <w:szCs w:val="22"/>
        </w:rPr>
        <w:t xml:space="preserve"> a umožní mu účast na těchto kontrolních dnech</w:t>
      </w:r>
      <w:r w:rsidR="00350557" w:rsidRPr="006E070C">
        <w:rPr>
          <w:rFonts w:asciiTheme="minorHAnsi" w:hAnsiTheme="minorHAnsi" w:cstheme="minorHAnsi"/>
          <w:sz w:val="22"/>
          <w:szCs w:val="22"/>
        </w:rPr>
        <w:t>,</w:t>
      </w:r>
    </w:p>
    <w:p w14:paraId="2E1BFF8A" w14:textId="5C83B28D" w:rsidR="00A004B8" w:rsidRPr="006E070C" w:rsidRDefault="00A004B8" w:rsidP="00BC1042">
      <w:pPr>
        <w:numPr>
          <w:ilvl w:val="0"/>
          <w:numId w:val="11"/>
        </w:numPr>
        <w:spacing w:before="100" w:beforeAutospacing="1" w:after="100" w:afterAutospacing="1" w:line="330" w:lineRule="atLeast"/>
        <w:ind w:left="709" w:hanging="283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sz w:val="22"/>
          <w:szCs w:val="22"/>
        </w:rPr>
        <w:t xml:space="preserve">aktualizaci </w:t>
      </w:r>
      <w:r w:rsidR="001331E2" w:rsidRPr="006E070C">
        <w:rPr>
          <w:rFonts w:asciiTheme="minorHAnsi" w:hAnsiTheme="minorHAnsi" w:cstheme="minorHAnsi"/>
          <w:sz w:val="22"/>
          <w:szCs w:val="22"/>
        </w:rPr>
        <w:t>plánu BOZP</w:t>
      </w:r>
      <w:r w:rsidR="00AB0C35" w:rsidRPr="006E070C">
        <w:rPr>
          <w:rFonts w:asciiTheme="minorHAnsi" w:hAnsiTheme="minorHAnsi" w:cstheme="minorHAnsi"/>
          <w:sz w:val="22"/>
          <w:szCs w:val="22"/>
        </w:rPr>
        <w:t xml:space="preserve"> </w:t>
      </w:r>
      <w:r w:rsidRPr="006E070C">
        <w:rPr>
          <w:rFonts w:asciiTheme="minorHAnsi" w:hAnsiTheme="minorHAnsi" w:cstheme="minorHAnsi"/>
          <w:sz w:val="22"/>
          <w:szCs w:val="22"/>
        </w:rPr>
        <w:t xml:space="preserve">a </w:t>
      </w:r>
      <w:r w:rsidR="001331E2" w:rsidRPr="006E070C">
        <w:rPr>
          <w:rFonts w:asciiTheme="minorHAnsi" w:hAnsiTheme="minorHAnsi" w:cstheme="minorHAnsi"/>
          <w:sz w:val="22"/>
          <w:szCs w:val="22"/>
        </w:rPr>
        <w:t>dohled nad jeho dodržováním</w:t>
      </w:r>
      <w:r w:rsidR="00676C29" w:rsidRPr="006E070C">
        <w:rPr>
          <w:rFonts w:asciiTheme="minorHAnsi" w:hAnsiTheme="minorHAnsi" w:cstheme="minorHAnsi"/>
          <w:sz w:val="22"/>
          <w:szCs w:val="22"/>
        </w:rPr>
        <w:t>,</w:t>
      </w:r>
      <w:r w:rsidR="001331E2" w:rsidRPr="006E070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272BE0" w14:textId="29C92D3B" w:rsidR="00A004B8" w:rsidRPr="006E070C" w:rsidRDefault="00A004B8" w:rsidP="00BC1042">
      <w:pPr>
        <w:numPr>
          <w:ilvl w:val="0"/>
          <w:numId w:val="11"/>
        </w:numPr>
        <w:spacing w:before="100" w:beforeAutospacing="1" w:after="100" w:afterAutospacing="1" w:line="330" w:lineRule="atLeast"/>
        <w:ind w:left="709" w:hanging="283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sz w:val="22"/>
          <w:szCs w:val="22"/>
        </w:rPr>
        <w:t>kontrolu dodržování zásad bezpečnosti a ochrany zdraví při práci, včetně patřičné dokumentace</w:t>
      </w:r>
      <w:r w:rsidR="00676C29" w:rsidRPr="006E070C">
        <w:rPr>
          <w:rFonts w:asciiTheme="minorHAnsi" w:hAnsiTheme="minorHAnsi" w:cstheme="minorHAnsi"/>
          <w:sz w:val="22"/>
          <w:szCs w:val="22"/>
        </w:rPr>
        <w:t>,</w:t>
      </w:r>
    </w:p>
    <w:p w14:paraId="10CAE295" w14:textId="5798A7D7" w:rsidR="00A004B8" w:rsidRPr="006E070C" w:rsidRDefault="00A004B8" w:rsidP="00BC1042">
      <w:pPr>
        <w:numPr>
          <w:ilvl w:val="0"/>
          <w:numId w:val="11"/>
        </w:numPr>
        <w:spacing w:before="100" w:beforeAutospacing="1" w:after="100" w:afterAutospacing="1" w:line="330" w:lineRule="atLeast"/>
        <w:ind w:left="709" w:hanging="283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sz w:val="22"/>
          <w:szCs w:val="22"/>
        </w:rPr>
        <w:t xml:space="preserve">pravidelná informace zadavateli stavby </w:t>
      </w:r>
      <w:r w:rsidR="00550E95" w:rsidRPr="006E070C">
        <w:rPr>
          <w:rFonts w:asciiTheme="minorHAnsi" w:hAnsiTheme="minorHAnsi" w:cstheme="minorHAnsi"/>
          <w:sz w:val="22"/>
          <w:szCs w:val="22"/>
        </w:rPr>
        <w:t xml:space="preserve">(technik výstavby) </w:t>
      </w:r>
      <w:r w:rsidRPr="006E070C">
        <w:rPr>
          <w:rFonts w:asciiTheme="minorHAnsi" w:hAnsiTheme="minorHAnsi" w:cstheme="minorHAnsi"/>
          <w:sz w:val="22"/>
          <w:szCs w:val="22"/>
        </w:rPr>
        <w:t>o neplnění úkolů a nařízení</w:t>
      </w:r>
      <w:r w:rsidR="00676C29" w:rsidRPr="006E070C">
        <w:rPr>
          <w:rFonts w:asciiTheme="minorHAnsi" w:hAnsiTheme="minorHAnsi" w:cstheme="minorHAnsi"/>
          <w:sz w:val="22"/>
          <w:szCs w:val="22"/>
        </w:rPr>
        <w:t>,</w:t>
      </w:r>
    </w:p>
    <w:p w14:paraId="52631611" w14:textId="0CAC7CB6" w:rsidR="00A004B8" w:rsidRPr="006E070C" w:rsidRDefault="00A004B8" w:rsidP="00BC1042">
      <w:pPr>
        <w:numPr>
          <w:ilvl w:val="0"/>
          <w:numId w:val="11"/>
        </w:numPr>
        <w:spacing w:before="100" w:beforeAutospacing="1" w:after="100" w:afterAutospacing="1" w:line="330" w:lineRule="atLeast"/>
        <w:ind w:left="709" w:hanging="283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sz w:val="22"/>
          <w:szCs w:val="22"/>
        </w:rPr>
        <w:t>zajištění fotodokumentace jednotlivých nálezů a nedostatků při plnění BOZP</w:t>
      </w:r>
      <w:r w:rsidR="00676C29" w:rsidRPr="006E070C">
        <w:rPr>
          <w:rFonts w:asciiTheme="minorHAnsi" w:hAnsiTheme="minorHAnsi" w:cstheme="minorHAnsi"/>
          <w:sz w:val="22"/>
          <w:szCs w:val="22"/>
        </w:rPr>
        <w:t>,</w:t>
      </w:r>
    </w:p>
    <w:p w14:paraId="3E5273E6" w14:textId="5E049A74" w:rsidR="00A004B8" w:rsidRPr="006E070C" w:rsidRDefault="00A004B8" w:rsidP="00BC1042">
      <w:pPr>
        <w:numPr>
          <w:ilvl w:val="0"/>
          <w:numId w:val="11"/>
        </w:numPr>
        <w:spacing w:before="100" w:beforeAutospacing="1" w:after="100" w:afterAutospacing="1" w:line="330" w:lineRule="atLeast"/>
        <w:ind w:left="709" w:hanging="283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sz w:val="22"/>
          <w:szCs w:val="22"/>
        </w:rPr>
        <w:t>spolupráce se stavebním dozorem pro zajištění trvale bezpečného pracovního prostředí</w:t>
      </w:r>
      <w:r w:rsidR="00676C29" w:rsidRPr="006E070C">
        <w:rPr>
          <w:rFonts w:asciiTheme="minorHAnsi" w:hAnsiTheme="minorHAnsi" w:cstheme="minorHAnsi"/>
          <w:sz w:val="22"/>
          <w:szCs w:val="22"/>
        </w:rPr>
        <w:t>.</w:t>
      </w:r>
    </w:p>
    <w:p w14:paraId="7C3523B4" w14:textId="77777777" w:rsidR="00DB48CD" w:rsidRPr="006E070C" w:rsidRDefault="00DB48CD" w:rsidP="000E6B89">
      <w:pPr>
        <w:pStyle w:val="Left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t xml:space="preserve">Na stavbě koordinátor </w:t>
      </w:r>
      <w:r w:rsidR="00F66E6F" w:rsidRPr="006E070C">
        <w:rPr>
          <w:rFonts w:asciiTheme="minorHAnsi" w:hAnsiTheme="minorHAnsi" w:cstheme="minorHAnsi"/>
          <w:noProof/>
          <w:sz w:val="22"/>
          <w:szCs w:val="22"/>
        </w:rPr>
        <w:t>sleduje dodržování</w:t>
      </w:r>
      <w:r w:rsidRPr="006E070C">
        <w:rPr>
          <w:rFonts w:asciiTheme="minorHAnsi" w:hAnsiTheme="minorHAnsi" w:cstheme="minorHAnsi"/>
          <w:noProof/>
          <w:sz w:val="22"/>
          <w:szCs w:val="22"/>
        </w:rPr>
        <w:t xml:space="preserve"> všeobecných preventivních zásad a předcházení pracovním rizikům </w:t>
      </w:r>
      <w:r w:rsidR="00A3621D" w:rsidRPr="006E070C">
        <w:rPr>
          <w:rFonts w:asciiTheme="minorHAnsi" w:hAnsiTheme="minorHAnsi" w:cstheme="minorHAnsi"/>
          <w:noProof/>
          <w:sz w:val="22"/>
          <w:szCs w:val="22"/>
        </w:rPr>
        <w:t>u jednotlivých zhotovitelů</w:t>
      </w:r>
      <w:r w:rsidRPr="006E070C">
        <w:rPr>
          <w:rFonts w:asciiTheme="minorHAnsi" w:hAnsiTheme="minorHAnsi" w:cstheme="minorHAnsi"/>
          <w:noProof/>
          <w:sz w:val="22"/>
          <w:szCs w:val="22"/>
        </w:rPr>
        <w:t xml:space="preserve">, včetně fyzických osob, které pracují jako OSVČ (na svůj živnostenský list) </w:t>
      </w:r>
      <w:r w:rsidR="00A3621D" w:rsidRPr="006E070C">
        <w:rPr>
          <w:rFonts w:asciiTheme="minorHAnsi" w:hAnsiTheme="minorHAnsi" w:cstheme="minorHAnsi"/>
          <w:noProof/>
          <w:sz w:val="22"/>
          <w:szCs w:val="22"/>
        </w:rPr>
        <w:t xml:space="preserve">a osob pohybujících se </w:t>
      </w:r>
      <w:r w:rsidR="001F599E" w:rsidRPr="006E070C">
        <w:rPr>
          <w:rFonts w:asciiTheme="minorHAnsi" w:hAnsiTheme="minorHAnsi" w:cstheme="minorHAnsi"/>
          <w:noProof/>
          <w:sz w:val="22"/>
          <w:szCs w:val="22"/>
        </w:rPr>
        <w:t>s vědomím</w:t>
      </w:r>
      <w:r w:rsidR="00A3621D" w:rsidRPr="006E070C">
        <w:rPr>
          <w:rFonts w:asciiTheme="minorHAnsi" w:hAnsiTheme="minorHAnsi" w:cstheme="minorHAnsi"/>
          <w:noProof/>
          <w:sz w:val="22"/>
          <w:szCs w:val="22"/>
        </w:rPr>
        <w:t xml:space="preserve"> zhotovitele na staveništ</w:t>
      </w:r>
      <w:r w:rsidRPr="006E070C">
        <w:rPr>
          <w:rFonts w:asciiTheme="minorHAnsi" w:hAnsiTheme="minorHAnsi" w:cstheme="minorHAnsi"/>
          <w:noProof/>
          <w:sz w:val="22"/>
          <w:szCs w:val="22"/>
        </w:rPr>
        <w:t>i</w:t>
      </w:r>
      <w:r w:rsidR="00A3621D" w:rsidRPr="006E070C">
        <w:rPr>
          <w:rFonts w:asciiTheme="minorHAnsi" w:hAnsiTheme="minorHAnsi" w:cstheme="minorHAnsi"/>
          <w:noProof/>
          <w:sz w:val="22"/>
          <w:szCs w:val="22"/>
        </w:rPr>
        <w:t>,</w:t>
      </w:r>
      <w:r w:rsidRPr="006E070C">
        <w:rPr>
          <w:rFonts w:asciiTheme="minorHAnsi" w:hAnsiTheme="minorHAnsi" w:cstheme="minorHAnsi"/>
          <w:noProof/>
          <w:sz w:val="22"/>
          <w:szCs w:val="22"/>
        </w:rPr>
        <w:t>  týkajících se zejména:</w:t>
      </w:r>
    </w:p>
    <w:p w14:paraId="1DA7B8D6" w14:textId="77777777" w:rsidR="00DB48CD" w:rsidRPr="006E070C" w:rsidRDefault="00DB48CD" w:rsidP="000E6B89">
      <w:pPr>
        <w:pStyle w:val="Left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466ABABD" w14:textId="77777777" w:rsidR="00DB48CD" w:rsidRPr="006E070C" w:rsidRDefault="00DB48CD" w:rsidP="000E6B89">
      <w:pPr>
        <w:pStyle w:val="Left"/>
        <w:numPr>
          <w:ilvl w:val="0"/>
          <w:numId w:val="9"/>
        </w:numPr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t>časových termínů a organizace provádění stavebních a souvisejících prací,</w:t>
      </w:r>
    </w:p>
    <w:p w14:paraId="078ACC11" w14:textId="77777777" w:rsidR="00DB48CD" w:rsidRPr="006E070C" w:rsidRDefault="00DB48CD" w:rsidP="000E6B89">
      <w:pPr>
        <w:pStyle w:val="Left"/>
        <w:numPr>
          <w:ilvl w:val="0"/>
          <w:numId w:val="9"/>
        </w:numPr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t>plánu BOZP,</w:t>
      </w:r>
    </w:p>
    <w:p w14:paraId="72C34EC3" w14:textId="77777777" w:rsidR="00DB48CD" w:rsidRPr="006E070C" w:rsidRDefault="00DB48CD" w:rsidP="000E6B89">
      <w:pPr>
        <w:pStyle w:val="Left"/>
        <w:numPr>
          <w:ilvl w:val="0"/>
          <w:numId w:val="9"/>
        </w:numPr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t>řádného udržování staveniště, včetně zařízení staveniště, staveništních  komunikací a skladovacích prostor,</w:t>
      </w:r>
    </w:p>
    <w:p w14:paraId="49B17D95" w14:textId="77777777" w:rsidR="00DB48CD" w:rsidRPr="006E070C" w:rsidRDefault="00DB48CD" w:rsidP="000E6B89">
      <w:pPr>
        <w:pStyle w:val="Left"/>
        <w:numPr>
          <w:ilvl w:val="0"/>
          <w:numId w:val="9"/>
        </w:numPr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t xml:space="preserve">podmínek </w:t>
      </w:r>
      <w:r w:rsidR="00A246E9" w:rsidRPr="006E070C">
        <w:rPr>
          <w:rFonts w:asciiTheme="minorHAnsi" w:hAnsiTheme="minorHAnsi" w:cstheme="minorHAnsi"/>
          <w:noProof/>
          <w:sz w:val="22"/>
          <w:szCs w:val="22"/>
        </w:rPr>
        <w:t xml:space="preserve">a způsobu </w:t>
      </w:r>
      <w:r w:rsidRPr="006E070C">
        <w:rPr>
          <w:rFonts w:asciiTheme="minorHAnsi" w:hAnsiTheme="minorHAnsi" w:cstheme="minorHAnsi"/>
          <w:noProof/>
          <w:sz w:val="22"/>
          <w:szCs w:val="22"/>
        </w:rPr>
        <w:t>manipulace s materiály na stavbě,</w:t>
      </w:r>
    </w:p>
    <w:p w14:paraId="392BA8F4" w14:textId="77777777" w:rsidR="00DB48CD" w:rsidRPr="006E070C" w:rsidRDefault="00A246E9" w:rsidP="000E6B89">
      <w:pPr>
        <w:pStyle w:val="Left"/>
        <w:numPr>
          <w:ilvl w:val="0"/>
          <w:numId w:val="9"/>
        </w:numPr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t xml:space="preserve">ochrany </w:t>
      </w:r>
      <w:r w:rsidR="00DB48CD" w:rsidRPr="006E070C">
        <w:rPr>
          <w:rFonts w:asciiTheme="minorHAnsi" w:hAnsiTheme="minorHAnsi" w:cstheme="minorHAnsi"/>
          <w:noProof/>
          <w:sz w:val="22"/>
          <w:szCs w:val="22"/>
        </w:rPr>
        <w:t>životního prostředí na stavbě.</w:t>
      </w:r>
    </w:p>
    <w:p w14:paraId="5AFD5ABA" w14:textId="77777777" w:rsidR="00DB48CD" w:rsidRPr="006E070C" w:rsidRDefault="00DB48CD" w:rsidP="000E6B89">
      <w:pPr>
        <w:pStyle w:val="Left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448E735A" w14:textId="3733D9E7" w:rsidR="00DB48CD" w:rsidRPr="006E070C" w:rsidRDefault="00DB48CD" w:rsidP="000E6B89">
      <w:pPr>
        <w:pStyle w:val="Left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t>Z hlediska účinnosti koordinace je nezbytné, aby koordinátor působil na stavbě od zahájení stavby.</w:t>
      </w:r>
    </w:p>
    <w:p w14:paraId="27EC1F1C" w14:textId="77777777" w:rsidR="00DB48CD" w:rsidRPr="006E070C" w:rsidRDefault="00DB48CD" w:rsidP="000E6B89">
      <w:pPr>
        <w:pStyle w:val="Left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28723FBA" w14:textId="77777777" w:rsidR="00DB48CD" w:rsidRPr="006E070C" w:rsidRDefault="00DB48CD" w:rsidP="000E6B89">
      <w:pPr>
        <w:pStyle w:val="Left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t>Koordinátor je při realizaci stavby dle § 18 odst. 2 zákona č. 309/2006 Sb. povinen:</w:t>
      </w:r>
    </w:p>
    <w:p w14:paraId="42039225" w14:textId="77777777" w:rsidR="00DB48CD" w:rsidRPr="006E070C" w:rsidRDefault="00DB48CD" w:rsidP="000E6B89">
      <w:pPr>
        <w:pStyle w:val="Left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1E0A6B89" w14:textId="77777777" w:rsidR="00DB48CD" w:rsidRPr="006E070C" w:rsidRDefault="00DB48CD" w:rsidP="000E6B89">
      <w:pPr>
        <w:pStyle w:val="Left"/>
        <w:numPr>
          <w:ilvl w:val="0"/>
          <w:numId w:val="3"/>
        </w:numPr>
        <w:tabs>
          <w:tab w:val="num" w:pos="426"/>
        </w:tabs>
        <w:spacing w:after="12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t>bez zbytečného odkladu</w:t>
      </w:r>
    </w:p>
    <w:p w14:paraId="10CC354C" w14:textId="77777777" w:rsidR="00DB48CD" w:rsidRPr="006E070C" w:rsidRDefault="00DB48CD" w:rsidP="000E6B89">
      <w:pPr>
        <w:pStyle w:val="Left"/>
        <w:numPr>
          <w:ilvl w:val="1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t>informovat všechny dotčené zhotovitele stavby o bezpečnostních a zdravotních rizicích, která vznikla na staveništi během postupu prací,</w:t>
      </w:r>
    </w:p>
    <w:p w14:paraId="052565E0" w14:textId="77777777" w:rsidR="00DB48CD" w:rsidRPr="006E070C" w:rsidRDefault="00DB48CD" w:rsidP="000E6B89">
      <w:pPr>
        <w:pStyle w:val="Left"/>
        <w:numPr>
          <w:ilvl w:val="1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t>upozornit zhotovitele stavby na nedostatky v uplatňování požadavků na bezpečnost a ochranu zdraví při práci zjištěné na pracovišti převzatém zhotovitelem stavby a vyžadovat zjednání nápravy; k tomu je oprávněn navrhovat přiměřená opatření,</w:t>
      </w:r>
    </w:p>
    <w:p w14:paraId="06C1FDDF" w14:textId="77777777" w:rsidR="00DB48CD" w:rsidRPr="006E070C" w:rsidRDefault="00DB48CD" w:rsidP="000E6B89">
      <w:pPr>
        <w:pStyle w:val="Left"/>
        <w:numPr>
          <w:ilvl w:val="1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t>oznámit zadavateli stavby případy nedostatků v oblasti BOZP, nebyla-li zhotovitelem stavby neprodleně přijata přiměřená opatření ke zjednání nápravy,</w:t>
      </w:r>
    </w:p>
    <w:p w14:paraId="5B351007" w14:textId="77777777" w:rsidR="00DB48CD" w:rsidRPr="006E070C" w:rsidRDefault="00DB48CD" w:rsidP="000E6B89">
      <w:pPr>
        <w:pStyle w:val="Left"/>
        <w:numPr>
          <w:ilvl w:val="0"/>
          <w:numId w:val="3"/>
        </w:numPr>
        <w:tabs>
          <w:tab w:val="num" w:pos="426"/>
        </w:tabs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t>provádět během realizace stavby další činnost; dle  § 8 nařízení vlád</w:t>
      </w:r>
      <w:r w:rsidR="0062546C" w:rsidRPr="006E070C">
        <w:rPr>
          <w:rFonts w:asciiTheme="minorHAnsi" w:hAnsiTheme="minorHAnsi" w:cstheme="minorHAnsi"/>
          <w:noProof/>
          <w:sz w:val="22"/>
          <w:szCs w:val="22"/>
        </w:rPr>
        <w:t xml:space="preserve">y č. 591/2006 Sb. </w:t>
      </w:r>
      <w:r w:rsidR="00C56ECE" w:rsidRPr="006E070C">
        <w:rPr>
          <w:rFonts w:asciiTheme="minorHAnsi" w:hAnsiTheme="minorHAnsi" w:cstheme="minorHAnsi"/>
          <w:noProof/>
          <w:sz w:val="22"/>
          <w:szCs w:val="22"/>
        </w:rPr>
        <w:t>k</w:t>
      </w:r>
      <w:r w:rsidR="0062546C" w:rsidRPr="006E070C">
        <w:rPr>
          <w:rFonts w:asciiTheme="minorHAnsi" w:hAnsiTheme="minorHAnsi" w:cstheme="minorHAnsi"/>
          <w:noProof/>
          <w:sz w:val="22"/>
          <w:szCs w:val="22"/>
        </w:rPr>
        <w:t>oordinátor:</w:t>
      </w:r>
    </w:p>
    <w:p w14:paraId="1DB4C957" w14:textId="77777777" w:rsidR="00DB48CD" w:rsidRPr="006E070C" w:rsidRDefault="00DB48CD" w:rsidP="000E6B89">
      <w:pPr>
        <w:pStyle w:val="Left"/>
        <w:numPr>
          <w:ilvl w:val="1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t>koordinuje spolupráci zhotovitelů nebo osob jimi pověřených při přijímání opatření k zajištění bezpečnosti a ochrany zdraví při práci se zřetelem na povahu stavby a na všeobecné zásady prevence rizik a činnosti prováděné na staveništi současně popřípadě v těsné návaznosti, s cílem chránit zdraví fyzických osob, zabraňovat pracovním úrazům a předcházet vzniku nemocí z povolání,</w:t>
      </w:r>
    </w:p>
    <w:p w14:paraId="3B9CDE8E" w14:textId="77777777" w:rsidR="00DB48CD" w:rsidRPr="006E070C" w:rsidRDefault="00DB48CD" w:rsidP="000E6B89">
      <w:pPr>
        <w:pStyle w:val="Left"/>
        <w:numPr>
          <w:ilvl w:val="1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t>dává podněty a na vyžádání zhotovitele doporučuje technická řešení nebo opatření k zajištění bezpečnosti a ochrany zdraví při práci pro stanovení pracovních nebo technologických postupů a plánování bezpečného provádění prací, které se s ohledem na věcné a časové vazby při realizaci stavby uskuteční současně nebo na sebe budou bezprostředně navazovat,</w:t>
      </w:r>
    </w:p>
    <w:p w14:paraId="0C12C029" w14:textId="77777777" w:rsidR="00DB48CD" w:rsidRPr="006E070C" w:rsidRDefault="00DB48CD" w:rsidP="000E6B89">
      <w:pPr>
        <w:pStyle w:val="Left"/>
        <w:numPr>
          <w:ilvl w:val="1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lastRenderedPageBreak/>
        <w:t>spolupracuje při stanovení času potřebného k bezpečnému provádění jednotlivých prací nebo činností,</w:t>
      </w:r>
    </w:p>
    <w:p w14:paraId="46629ED0" w14:textId="77777777" w:rsidR="00DB48CD" w:rsidRPr="006E070C" w:rsidRDefault="00DB48CD" w:rsidP="000E6B89">
      <w:pPr>
        <w:pStyle w:val="Left"/>
        <w:numPr>
          <w:ilvl w:val="1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t>sleduje provádění prací na staveništi se zaměřením na zjišťování, zda jsou dodržovány požadavky na bezpečnost a ochranu zdraví při práci, upozorňuje na zjištěné nedostatky a požaduje bez zbytečného odkladu zjednání nápravy,</w:t>
      </w:r>
    </w:p>
    <w:p w14:paraId="50737B10" w14:textId="77777777" w:rsidR="00DB48CD" w:rsidRPr="006E070C" w:rsidRDefault="00DB48CD" w:rsidP="000E6B89">
      <w:pPr>
        <w:pStyle w:val="Left"/>
        <w:numPr>
          <w:ilvl w:val="1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t>kontroluje zabezpečení obvodu staveniště, včetně vstupu a vjezdu na staveniště s cílem zamezit vst</w:t>
      </w:r>
      <w:r w:rsidR="00C56ECE" w:rsidRPr="006E070C">
        <w:rPr>
          <w:rFonts w:asciiTheme="minorHAnsi" w:hAnsiTheme="minorHAnsi" w:cstheme="minorHAnsi"/>
          <w:noProof/>
          <w:sz w:val="22"/>
          <w:szCs w:val="22"/>
        </w:rPr>
        <w:t>up nepovolaným fyzickým osobám (</w:t>
      </w:r>
      <w:r w:rsidRPr="006E070C">
        <w:rPr>
          <w:rFonts w:asciiTheme="minorHAnsi" w:hAnsiTheme="minorHAnsi" w:cstheme="minorHAnsi"/>
          <w:noProof/>
          <w:sz w:val="22"/>
          <w:szCs w:val="22"/>
        </w:rPr>
        <w:t>bez vědomí zhotovitele),</w:t>
      </w:r>
    </w:p>
    <w:p w14:paraId="7944E50F" w14:textId="77777777" w:rsidR="00DB48CD" w:rsidRPr="006E070C" w:rsidRDefault="00DB48CD" w:rsidP="000E6B89">
      <w:pPr>
        <w:pStyle w:val="Left"/>
        <w:numPr>
          <w:ilvl w:val="1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t>spolupracuje se zástupci zaměstnanců pro oblast bezpečnosti a ochrany zdraví při práci a s příslušnými odborovými organizacemi, popřípadě s fyzickou osobou provádějící technický dozor stavebníka (podle stavebního zákona č. 183/2006 Sb.)</w:t>
      </w:r>
    </w:p>
    <w:p w14:paraId="63145EE4" w14:textId="77777777" w:rsidR="00DB48CD" w:rsidRPr="006E070C" w:rsidRDefault="00DB48CD" w:rsidP="000E6B89">
      <w:pPr>
        <w:pStyle w:val="Left"/>
        <w:numPr>
          <w:ilvl w:val="1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t>zúčastňuje se kontrolní prohlídky stavby, k níž byl přizván stavebním úřadem podle stavebního zákona č. 183/2006 Sb.</w:t>
      </w:r>
    </w:p>
    <w:p w14:paraId="1F894724" w14:textId="77777777" w:rsidR="00DB48CD" w:rsidRPr="006E070C" w:rsidRDefault="00DB48CD" w:rsidP="000E6B89">
      <w:pPr>
        <w:pStyle w:val="Left"/>
        <w:numPr>
          <w:ilvl w:val="1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t>nav</w:t>
      </w:r>
      <w:r w:rsidR="00C7626C" w:rsidRPr="006E070C">
        <w:rPr>
          <w:rFonts w:asciiTheme="minorHAnsi" w:hAnsiTheme="minorHAnsi" w:cstheme="minorHAnsi"/>
          <w:noProof/>
          <w:sz w:val="22"/>
          <w:szCs w:val="22"/>
        </w:rPr>
        <w:t>rhuje zadavateli a jeho sub</w:t>
      </w:r>
      <w:r w:rsidRPr="006E070C">
        <w:rPr>
          <w:rFonts w:asciiTheme="minorHAnsi" w:hAnsiTheme="minorHAnsi" w:cstheme="minorHAnsi"/>
          <w:noProof/>
          <w:sz w:val="22"/>
          <w:szCs w:val="22"/>
        </w:rPr>
        <w:t xml:space="preserve">dodavatelům termíny kontrolních dnů k dodržování plánu </w:t>
      </w:r>
      <w:r w:rsidR="00A246E9" w:rsidRPr="006E070C">
        <w:rPr>
          <w:rFonts w:asciiTheme="minorHAnsi" w:hAnsiTheme="minorHAnsi" w:cstheme="minorHAnsi"/>
          <w:noProof/>
          <w:sz w:val="22"/>
          <w:szCs w:val="22"/>
        </w:rPr>
        <w:t xml:space="preserve">BOZP </w:t>
      </w:r>
      <w:r w:rsidRPr="006E070C">
        <w:rPr>
          <w:rFonts w:asciiTheme="minorHAnsi" w:hAnsiTheme="minorHAnsi" w:cstheme="minorHAnsi"/>
          <w:noProof/>
          <w:sz w:val="22"/>
          <w:szCs w:val="22"/>
        </w:rPr>
        <w:t>za účasti zhotovitelů nebo osob jimi pověřených a organizuje jejich konání,</w:t>
      </w:r>
    </w:p>
    <w:p w14:paraId="5BC2BAF6" w14:textId="77777777" w:rsidR="001F6C16" w:rsidRPr="006E070C" w:rsidRDefault="00C7626C" w:rsidP="001F6C16">
      <w:pPr>
        <w:pStyle w:val="Left"/>
        <w:numPr>
          <w:ilvl w:val="1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t>sleduje, zda zhotovitel a sub</w:t>
      </w:r>
      <w:r w:rsidR="00DB48CD" w:rsidRPr="006E070C">
        <w:rPr>
          <w:rFonts w:asciiTheme="minorHAnsi" w:hAnsiTheme="minorHAnsi" w:cstheme="minorHAnsi"/>
          <w:noProof/>
          <w:sz w:val="22"/>
          <w:szCs w:val="22"/>
        </w:rPr>
        <w:t>dodavatel</w:t>
      </w:r>
      <w:r w:rsidR="002D2D7A" w:rsidRPr="006E070C">
        <w:rPr>
          <w:rFonts w:asciiTheme="minorHAnsi" w:hAnsiTheme="minorHAnsi" w:cstheme="minorHAnsi"/>
          <w:noProof/>
          <w:sz w:val="22"/>
          <w:szCs w:val="22"/>
        </w:rPr>
        <w:t>é</w:t>
      </w:r>
      <w:r w:rsidR="00DB48CD" w:rsidRPr="006E070C">
        <w:rPr>
          <w:rFonts w:asciiTheme="minorHAnsi" w:hAnsiTheme="minorHAnsi" w:cstheme="minorHAnsi"/>
          <w:noProof/>
          <w:sz w:val="22"/>
          <w:szCs w:val="22"/>
        </w:rPr>
        <w:t xml:space="preserve"> dodržují plán </w:t>
      </w:r>
      <w:r w:rsidR="00A246E9" w:rsidRPr="006E070C">
        <w:rPr>
          <w:rFonts w:asciiTheme="minorHAnsi" w:hAnsiTheme="minorHAnsi" w:cstheme="minorHAnsi"/>
          <w:noProof/>
          <w:sz w:val="22"/>
          <w:szCs w:val="22"/>
        </w:rPr>
        <w:t xml:space="preserve">BOZP </w:t>
      </w:r>
      <w:r w:rsidR="00DB48CD" w:rsidRPr="006E070C">
        <w:rPr>
          <w:rFonts w:asciiTheme="minorHAnsi" w:hAnsiTheme="minorHAnsi" w:cstheme="minorHAnsi"/>
          <w:noProof/>
          <w:sz w:val="22"/>
          <w:szCs w:val="22"/>
        </w:rPr>
        <w:t>a projednává s nimi přijetí opatření a termíny k nápravě zjištěných nedostatků,</w:t>
      </w:r>
    </w:p>
    <w:p w14:paraId="3168B611" w14:textId="3CA33205" w:rsidR="00DB48CD" w:rsidRPr="006E070C" w:rsidRDefault="00DB48CD" w:rsidP="001F6C16">
      <w:pPr>
        <w:pStyle w:val="Left"/>
        <w:numPr>
          <w:ilvl w:val="1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t>provádí zápisy o zjištěných nedostatcích v bezpečnosti a ochraně zdraví při práci na staveništi, na něž prokazatelně upozornil zhotovitele, a dále zapisuje údaje o tom, zda a jakým způsobem byly tyto nedostatky odstraněny.</w:t>
      </w:r>
    </w:p>
    <w:p w14:paraId="08B1387E" w14:textId="79208AD6" w:rsidR="001F6C16" w:rsidRPr="006E070C" w:rsidRDefault="001F6C16" w:rsidP="001F6C16">
      <w:pPr>
        <w:pStyle w:val="Left"/>
        <w:jc w:val="both"/>
        <w:rPr>
          <w:rFonts w:asciiTheme="minorHAnsi" w:hAnsiTheme="minorHAnsi" w:cstheme="minorHAnsi"/>
          <w:sz w:val="22"/>
          <w:szCs w:val="22"/>
        </w:rPr>
      </w:pPr>
    </w:p>
    <w:p w14:paraId="191D8165" w14:textId="5ED4661E" w:rsidR="00DB48CD" w:rsidRPr="006E070C" w:rsidRDefault="00DB48CD" w:rsidP="00E60E4E">
      <w:pPr>
        <w:pStyle w:val="Left"/>
        <w:numPr>
          <w:ilvl w:val="0"/>
          <w:numId w:val="3"/>
        </w:numPr>
        <w:spacing w:after="1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t xml:space="preserve">dle potřeby provádí </w:t>
      </w:r>
      <w:r w:rsidR="00E60E4E" w:rsidRPr="006E070C">
        <w:rPr>
          <w:rFonts w:asciiTheme="minorHAnsi" w:hAnsiTheme="minorHAnsi" w:cstheme="minorHAnsi"/>
          <w:noProof/>
          <w:sz w:val="22"/>
          <w:szCs w:val="22"/>
        </w:rPr>
        <w:t>tyto</w:t>
      </w:r>
      <w:r w:rsidRPr="006E070C">
        <w:rPr>
          <w:rFonts w:asciiTheme="minorHAnsi" w:hAnsiTheme="minorHAnsi" w:cstheme="minorHAnsi"/>
          <w:noProof/>
          <w:sz w:val="22"/>
          <w:szCs w:val="22"/>
        </w:rPr>
        <w:t xml:space="preserve"> další činnost a úkoly</w:t>
      </w:r>
      <w:r w:rsidR="00E60E4E" w:rsidRPr="006E070C">
        <w:rPr>
          <w:rFonts w:asciiTheme="minorHAnsi" w:hAnsiTheme="minorHAnsi" w:cstheme="minorHAnsi"/>
          <w:noProof/>
          <w:sz w:val="22"/>
          <w:szCs w:val="22"/>
        </w:rPr>
        <w:t>:</w:t>
      </w:r>
    </w:p>
    <w:p w14:paraId="57D3ADD7" w14:textId="77777777" w:rsidR="00DB48CD" w:rsidRPr="006E070C" w:rsidRDefault="00DB48CD" w:rsidP="000E6B89">
      <w:pPr>
        <w:pStyle w:val="Left"/>
        <w:numPr>
          <w:ilvl w:val="1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t xml:space="preserve">vede během realizace stavby až do jejího dokončení plán </w:t>
      </w:r>
      <w:r w:rsidR="00A246E9" w:rsidRPr="006E070C">
        <w:rPr>
          <w:rFonts w:asciiTheme="minorHAnsi" w:hAnsiTheme="minorHAnsi" w:cstheme="minorHAnsi"/>
          <w:noProof/>
          <w:sz w:val="22"/>
          <w:szCs w:val="22"/>
        </w:rPr>
        <w:t xml:space="preserve">BOZP </w:t>
      </w:r>
      <w:r w:rsidRPr="006E070C">
        <w:rPr>
          <w:rFonts w:asciiTheme="minorHAnsi" w:hAnsiTheme="minorHAnsi" w:cstheme="minorHAnsi"/>
          <w:noProof/>
          <w:sz w:val="22"/>
          <w:szCs w:val="22"/>
        </w:rPr>
        <w:t xml:space="preserve">a prokazatelně </w:t>
      </w:r>
      <w:r w:rsidR="001F599E" w:rsidRPr="006E070C">
        <w:rPr>
          <w:rFonts w:asciiTheme="minorHAnsi" w:hAnsiTheme="minorHAnsi" w:cstheme="minorHAnsi"/>
          <w:noProof/>
          <w:sz w:val="22"/>
          <w:szCs w:val="22"/>
        </w:rPr>
        <w:t xml:space="preserve">jej </w:t>
      </w:r>
      <w:r w:rsidRPr="006E070C">
        <w:rPr>
          <w:rFonts w:asciiTheme="minorHAnsi" w:hAnsiTheme="minorHAnsi" w:cstheme="minorHAnsi"/>
          <w:noProof/>
          <w:sz w:val="22"/>
          <w:szCs w:val="22"/>
        </w:rPr>
        <w:t>projedná s každým dotčeným zhotovitelem před zahájením jeho činnosti na staveništi a zajistí, aby dohodnutý den, k němuž vzniká dotčenému zhotoviteli povinnost dodržovat plán</w:t>
      </w:r>
      <w:r w:rsidR="00A246E9" w:rsidRPr="006E070C">
        <w:rPr>
          <w:rFonts w:asciiTheme="minorHAnsi" w:hAnsiTheme="minorHAnsi" w:cstheme="minorHAnsi"/>
          <w:noProof/>
          <w:sz w:val="22"/>
          <w:szCs w:val="22"/>
        </w:rPr>
        <w:t xml:space="preserve"> BOZP</w:t>
      </w:r>
      <w:r w:rsidRPr="006E070C">
        <w:rPr>
          <w:rFonts w:asciiTheme="minorHAnsi" w:hAnsiTheme="minorHAnsi" w:cstheme="minorHAnsi"/>
          <w:noProof/>
          <w:sz w:val="22"/>
          <w:szCs w:val="22"/>
        </w:rPr>
        <w:t xml:space="preserve">, byl v plánu </w:t>
      </w:r>
      <w:r w:rsidR="00A246E9" w:rsidRPr="006E070C">
        <w:rPr>
          <w:rFonts w:asciiTheme="minorHAnsi" w:hAnsiTheme="minorHAnsi" w:cstheme="minorHAnsi"/>
          <w:noProof/>
          <w:sz w:val="22"/>
          <w:szCs w:val="22"/>
        </w:rPr>
        <w:t xml:space="preserve">BOZP </w:t>
      </w:r>
      <w:r w:rsidRPr="006E070C">
        <w:rPr>
          <w:rFonts w:asciiTheme="minorHAnsi" w:hAnsiTheme="minorHAnsi" w:cstheme="minorHAnsi"/>
          <w:noProof/>
          <w:sz w:val="22"/>
          <w:szCs w:val="22"/>
        </w:rPr>
        <w:t>vyznačen,</w:t>
      </w:r>
    </w:p>
    <w:p w14:paraId="6EC0F894" w14:textId="77777777" w:rsidR="00DB48CD" w:rsidRPr="006E070C" w:rsidRDefault="00DB48CD" w:rsidP="000E6B89">
      <w:pPr>
        <w:pStyle w:val="Left"/>
        <w:numPr>
          <w:ilvl w:val="1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t xml:space="preserve">provádí </w:t>
      </w:r>
      <w:r w:rsidR="0011624D" w:rsidRPr="006E070C">
        <w:rPr>
          <w:rFonts w:asciiTheme="minorHAnsi" w:hAnsiTheme="minorHAnsi" w:cstheme="minorHAnsi"/>
          <w:noProof/>
          <w:sz w:val="22"/>
          <w:szCs w:val="22"/>
        </w:rPr>
        <w:t xml:space="preserve">aktualizaci </w:t>
      </w:r>
      <w:r w:rsidRPr="006E070C">
        <w:rPr>
          <w:rFonts w:asciiTheme="minorHAnsi" w:hAnsiTheme="minorHAnsi" w:cstheme="minorHAnsi"/>
          <w:noProof/>
          <w:sz w:val="22"/>
          <w:szCs w:val="22"/>
        </w:rPr>
        <w:t xml:space="preserve">plánu </w:t>
      </w:r>
      <w:r w:rsidR="00A246E9" w:rsidRPr="006E070C">
        <w:rPr>
          <w:rFonts w:asciiTheme="minorHAnsi" w:hAnsiTheme="minorHAnsi" w:cstheme="minorHAnsi"/>
          <w:noProof/>
          <w:sz w:val="22"/>
          <w:szCs w:val="22"/>
        </w:rPr>
        <w:t xml:space="preserve">BOZP </w:t>
      </w:r>
      <w:r w:rsidRPr="006E070C">
        <w:rPr>
          <w:rFonts w:asciiTheme="minorHAnsi" w:hAnsiTheme="minorHAnsi" w:cstheme="minorHAnsi"/>
          <w:noProof/>
          <w:sz w:val="22"/>
          <w:szCs w:val="22"/>
        </w:rPr>
        <w:t xml:space="preserve">s ohledem na postup prací provedených zhotoviteli a jinými osobami na staveništi a s ohledem na výsledky kontrolních dnů tak, aby byl zohledněn aktuální stav na staveništi a v případě podstatných změn při realizaci stavby byly dodrženy požadavky na bezpečnost a ochranu zdraví při práci na staveništi, </w:t>
      </w:r>
    </w:p>
    <w:p w14:paraId="7C0D400C" w14:textId="77777777" w:rsidR="00DB48CD" w:rsidRPr="006E070C" w:rsidRDefault="00DB48CD" w:rsidP="000E6B89">
      <w:pPr>
        <w:pStyle w:val="Left"/>
        <w:numPr>
          <w:ilvl w:val="1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t xml:space="preserve">zajišťuje, aby plán </w:t>
      </w:r>
      <w:r w:rsidR="00A246E9" w:rsidRPr="006E070C">
        <w:rPr>
          <w:rFonts w:asciiTheme="minorHAnsi" w:hAnsiTheme="minorHAnsi" w:cstheme="minorHAnsi"/>
          <w:noProof/>
          <w:sz w:val="22"/>
          <w:szCs w:val="22"/>
        </w:rPr>
        <w:t xml:space="preserve">BOZP </w:t>
      </w:r>
      <w:r w:rsidRPr="006E070C">
        <w:rPr>
          <w:rFonts w:asciiTheme="minorHAnsi" w:hAnsiTheme="minorHAnsi" w:cstheme="minorHAnsi"/>
          <w:noProof/>
          <w:sz w:val="22"/>
          <w:szCs w:val="22"/>
        </w:rPr>
        <w:t>byl na staveništi přístupný všem dotčeným osobám kdykoli v průběhu pracovní doby po celou dobu realizace stavby, a to ode dne zahájení prací na staveništi do jejich skončení,</w:t>
      </w:r>
    </w:p>
    <w:p w14:paraId="235EF6FC" w14:textId="77777777" w:rsidR="00DB48CD" w:rsidRPr="006E070C" w:rsidRDefault="00DB48CD" w:rsidP="000E6B89">
      <w:pPr>
        <w:pStyle w:val="Left"/>
        <w:numPr>
          <w:ilvl w:val="1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t>doporučuje pravidla a zásady koordinace prací dvou a více zhotovitelů a jiných osob se zřetelem na všeobecné zásady prevence rizik na pracovišti, zejména při provádění prací a vybraných pracovních operací nebo technologických postupů podle všeobecných zásad prevence rizik a při závažných  změnách během realizace díla tak, aby plán prací a jejich průběh odpovídaly skutečnému stavu,</w:t>
      </w:r>
    </w:p>
    <w:p w14:paraId="0D35E74F" w14:textId="77777777" w:rsidR="00DB48CD" w:rsidRPr="006E070C" w:rsidRDefault="00DB48CD" w:rsidP="000E6B89">
      <w:pPr>
        <w:pStyle w:val="Left"/>
        <w:numPr>
          <w:ilvl w:val="1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t xml:space="preserve">zajišťuje vzájemnou informovanost zhotovitelů o úkolech v oblastech BOZP a prevence rizik a pokud je to nutné, zapojuje i jiné osoby do tohoto procesu, </w:t>
      </w:r>
    </w:p>
    <w:p w14:paraId="67F7794B" w14:textId="77777777" w:rsidR="00DB48CD" w:rsidRPr="006E070C" w:rsidRDefault="00DB48CD" w:rsidP="000E6B89">
      <w:pPr>
        <w:pStyle w:val="Left"/>
        <w:numPr>
          <w:ilvl w:val="1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t>spolupracuje při stanovení času potřebného k bezpečnému provádění jednotlivých prací nebo jednotlivých etap realizace díla a v případě dohody smluvních stran koordinuje zásadní opatření k zajištění vzájemné spolupráce zhotovitelů a jiných osob s cílem zajistit dodržování zásad bezpečné a zdraví neohrožující práce,</w:t>
      </w:r>
    </w:p>
    <w:p w14:paraId="1BF529E9" w14:textId="77777777" w:rsidR="00DB48CD" w:rsidRPr="006E070C" w:rsidRDefault="00DB48CD" w:rsidP="000E6B89">
      <w:pPr>
        <w:pStyle w:val="Left"/>
        <w:numPr>
          <w:ilvl w:val="1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lastRenderedPageBreak/>
        <w:t>sleduje způsoby a postupy provádění stavby jednotlivých zhotovitelů, pracovní činnost zaměstnanců a fyzických osob, kontroluje bezpečnost instalací a provoz technického vybavení na stavbě, ověřuje vhodnost ukládání a použití výrobků a stavebních hmot,</w:t>
      </w:r>
      <w:r w:rsidR="004A1103" w:rsidRPr="006E070C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6E070C">
        <w:rPr>
          <w:rFonts w:asciiTheme="minorHAnsi" w:hAnsiTheme="minorHAnsi" w:cstheme="minorHAnsi"/>
          <w:noProof/>
          <w:sz w:val="22"/>
          <w:szCs w:val="22"/>
        </w:rPr>
        <w:t>dbá na vhodný sled technologických etap prací (například provádění výkopů inženýrských sítí před zahájením hrubé stavby, průběžné zřizování a používání trvale zabudovaných schodišť, výstupů, podlah, nenahrazování plošin, lešení apod.</w:t>
      </w:r>
      <w:r w:rsidR="005064AE" w:rsidRPr="006E070C">
        <w:rPr>
          <w:rFonts w:asciiTheme="minorHAnsi" w:hAnsiTheme="minorHAnsi" w:cstheme="minorHAnsi"/>
          <w:noProof/>
          <w:sz w:val="22"/>
          <w:szCs w:val="22"/>
        </w:rPr>
        <w:t>,</w:t>
      </w:r>
      <w:r w:rsidRPr="006E070C">
        <w:rPr>
          <w:rFonts w:asciiTheme="minorHAnsi" w:hAnsiTheme="minorHAnsi" w:cstheme="minorHAnsi"/>
          <w:noProof/>
          <w:sz w:val="22"/>
          <w:szCs w:val="22"/>
        </w:rPr>
        <w:t xml:space="preserve"> bezpečných konstrukcí pro práce ve výškách   a používání žebříků, dbá na zřizování  technických konstrukcí k zajištění proti pádu zejména na místech s častým a opakovaným přístupem pracovníků a v případech déletrvajících prací na stavbách apod.)</w:t>
      </w:r>
    </w:p>
    <w:p w14:paraId="27558632" w14:textId="77777777" w:rsidR="00DB48CD" w:rsidRPr="006E070C" w:rsidRDefault="00DB48CD" w:rsidP="000E6B89">
      <w:pPr>
        <w:pStyle w:val="Left"/>
        <w:numPr>
          <w:ilvl w:val="1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t>ověřuje</w:t>
      </w:r>
      <w:r w:rsidR="0076358F" w:rsidRPr="006E070C">
        <w:rPr>
          <w:rFonts w:asciiTheme="minorHAnsi" w:hAnsiTheme="minorHAnsi" w:cstheme="minorHAnsi"/>
          <w:noProof/>
          <w:sz w:val="22"/>
          <w:szCs w:val="22"/>
        </w:rPr>
        <w:t>,</w:t>
      </w:r>
      <w:r w:rsidRPr="006E070C">
        <w:rPr>
          <w:rFonts w:asciiTheme="minorHAnsi" w:hAnsiTheme="minorHAnsi" w:cstheme="minorHAnsi"/>
          <w:noProof/>
          <w:sz w:val="22"/>
          <w:szCs w:val="22"/>
        </w:rPr>
        <w:t xml:space="preserve"> zda zhotovitelé při vykonávání nebezpečných prací, prací v nebezpečných a ohrožených prostorách zajišťují trvalý a přímý dozor a požadavky určené v plánu BOZP,</w:t>
      </w:r>
    </w:p>
    <w:p w14:paraId="1709E8A2" w14:textId="77777777" w:rsidR="00DB48CD" w:rsidRPr="006E070C" w:rsidRDefault="00DB48CD" w:rsidP="000E6B89">
      <w:pPr>
        <w:pStyle w:val="Left"/>
        <w:numPr>
          <w:ilvl w:val="1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t>informuje zhotovitele a jiné osoby o skutečnostech týkajících se nedostatků v bezpečnosti a ochraně zdraví při práci na staveništi a upozorní neprodleně a  prokazatelně zhotovitele na činnosti ohrožující  bezpečnost nebo zdraví osob  zdržujících se s vědomím zhotovitele na staveništi,  popřípadě na nevhodná  technická řešení nebo organizační opatření,</w:t>
      </w:r>
    </w:p>
    <w:p w14:paraId="722E58BA" w14:textId="77777777" w:rsidR="00DB48CD" w:rsidRPr="006E070C" w:rsidRDefault="00DB48CD" w:rsidP="000E6B89">
      <w:pPr>
        <w:pStyle w:val="Left"/>
        <w:numPr>
          <w:ilvl w:val="1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t>kontroluje postup prací, zda jsou prováděny bezpečným způsobem a v souladu s plánem BOZP,</w:t>
      </w:r>
    </w:p>
    <w:p w14:paraId="770EDB84" w14:textId="77777777" w:rsidR="00DB48CD" w:rsidRPr="006E070C" w:rsidRDefault="00DB48CD" w:rsidP="000E6B89">
      <w:pPr>
        <w:pStyle w:val="Left"/>
        <w:numPr>
          <w:ilvl w:val="1"/>
          <w:numId w:val="2"/>
        </w:numPr>
        <w:tabs>
          <w:tab w:val="num" w:pos="426"/>
        </w:tabs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t>kontroluje  dodržování předpisů k zajištění BOZP včetně pravidel čistoty a pořádku na staveništi, upozorňuje na zjištěné nedostatky a vyžaduje zjednání nápravy,</w:t>
      </w:r>
    </w:p>
    <w:p w14:paraId="10085237" w14:textId="03205B72" w:rsidR="00DB48CD" w:rsidRPr="006E070C" w:rsidRDefault="00DB48CD" w:rsidP="000E6B89">
      <w:pPr>
        <w:pStyle w:val="Left"/>
        <w:numPr>
          <w:ilvl w:val="1"/>
          <w:numId w:val="2"/>
        </w:numPr>
        <w:tabs>
          <w:tab w:val="num" w:pos="426"/>
        </w:tabs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t>provádí do</w:t>
      </w:r>
      <w:r w:rsidR="003F2676">
        <w:rPr>
          <w:rFonts w:asciiTheme="minorHAnsi" w:hAnsiTheme="minorHAnsi" w:cstheme="minorHAnsi"/>
          <w:noProof/>
          <w:sz w:val="22"/>
          <w:szCs w:val="22"/>
        </w:rPr>
        <w:t xml:space="preserve"> stavebního deníku (</w:t>
      </w:r>
      <w:r w:rsidRPr="006E070C">
        <w:rPr>
          <w:rFonts w:asciiTheme="minorHAnsi" w:hAnsiTheme="minorHAnsi" w:cstheme="minorHAnsi"/>
          <w:noProof/>
          <w:sz w:val="22"/>
          <w:szCs w:val="22"/>
        </w:rPr>
        <w:t xml:space="preserve">plánu </w:t>
      </w:r>
      <w:r w:rsidR="00A246E9" w:rsidRPr="006E070C">
        <w:rPr>
          <w:rFonts w:asciiTheme="minorHAnsi" w:hAnsiTheme="minorHAnsi" w:cstheme="minorHAnsi"/>
          <w:noProof/>
          <w:sz w:val="22"/>
          <w:szCs w:val="22"/>
        </w:rPr>
        <w:t>BOZP</w:t>
      </w:r>
      <w:r w:rsidR="003F2676">
        <w:rPr>
          <w:rFonts w:asciiTheme="minorHAnsi" w:hAnsiTheme="minorHAnsi" w:cstheme="minorHAnsi"/>
          <w:noProof/>
          <w:sz w:val="22"/>
          <w:szCs w:val="22"/>
        </w:rPr>
        <w:t>)</w:t>
      </w:r>
      <w:r w:rsidR="00A246E9" w:rsidRPr="006E070C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6E070C">
        <w:rPr>
          <w:rFonts w:asciiTheme="minorHAnsi" w:hAnsiTheme="minorHAnsi" w:cstheme="minorHAnsi"/>
          <w:noProof/>
          <w:sz w:val="22"/>
          <w:szCs w:val="22"/>
        </w:rPr>
        <w:t>záznamy o zjištěných závadách, ohrožení zdraví a života na stavbě nebo porušení předpisů k zajištění BOZP, provádí nebo zajišťuje provedení úprav plánu BOZP a dokumentace, pokud dojde k závažným změnám,</w:t>
      </w:r>
    </w:p>
    <w:p w14:paraId="2A46B3D1" w14:textId="77777777" w:rsidR="00DB48CD" w:rsidRPr="006E070C" w:rsidRDefault="00DB48CD" w:rsidP="000E6B89">
      <w:pPr>
        <w:pStyle w:val="Left"/>
        <w:numPr>
          <w:ilvl w:val="1"/>
          <w:numId w:val="2"/>
        </w:numPr>
        <w:tabs>
          <w:tab w:val="num" w:pos="426"/>
        </w:tabs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t>projednává se zhotoviteli zprávy o stavu a dalším postupu prací, přijetí potřebných opatření a plnění dohodnutých termínů,</w:t>
      </w:r>
    </w:p>
    <w:p w14:paraId="756D165D" w14:textId="77777777" w:rsidR="00DB48CD" w:rsidRPr="006E070C" w:rsidRDefault="00DB48CD" w:rsidP="000E6B89">
      <w:pPr>
        <w:pStyle w:val="Left"/>
        <w:numPr>
          <w:ilvl w:val="1"/>
          <w:numId w:val="2"/>
        </w:numPr>
        <w:tabs>
          <w:tab w:val="num" w:pos="426"/>
        </w:tabs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t xml:space="preserve">kontroluje zabezpečení ostrahy staveniště a zařízení staveniště včetně kontroly vstupu a vjezdu s cílem zamezit vstup na stavbu nepovolaným osobám a upozorňuje bez zbytečného odkladu příslušného zhotovitele na případné závady a požaduje zjednání nápravy bez zbytečného odkladu. </w:t>
      </w:r>
    </w:p>
    <w:p w14:paraId="503B166F" w14:textId="07345258" w:rsidR="006F0EC7" w:rsidRPr="006E070C" w:rsidRDefault="006F0EC7" w:rsidP="006F0EC7">
      <w:pPr>
        <w:pStyle w:val="Left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t>Oprávnění koordinátora, oznamovací povinnost, vedení záznamů:</w:t>
      </w:r>
    </w:p>
    <w:p w14:paraId="47D6DAB1" w14:textId="77777777" w:rsidR="006F0EC7" w:rsidRPr="006E070C" w:rsidRDefault="006F0EC7" w:rsidP="000E6B89">
      <w:pPr>
        <w:pStyle w:val="Left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5275F05C" w14:textId="2C36A7FA" w:rsidR="006F0EC7" w:rsidRPr="006E070C" w:rsidRDefault="006F0EC7" w:rsidP="000E6B89">
      <w:pPr>
        <w:pStyle w:val="Left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t>V případě bezprostředního ohrožení zdraví, nebo života pracovníků zastaví prováděné práce a oznámí tuto skutečnost zadavateli stavby.</w:t>
      </w:r>
    </w:p>
    <w:p w14:paraId="69C2D1FD" w14:textId="77777777" w:rsidR="002C015D" w:rsidRPr="006E070C" w:rsidRDefault="002C015D" w:rsidP="000E6B89">
      <w:pPr>
        <w:pStyle w:val="Left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74FFEBE3" w14:textId="04E89BD8" w:rsidR="00DB48CD" w:rsidRPr="006E070C" w:rsidRDefault="00DB48CD" w:rsidP="000E6B89">
      <w:pPr>
        <w:pStyle w:val="Left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t>Nejedná-li některý ze zhotovitelů v souladu s plánem BOZP nebo poruš</w:t>
      </w:r>
      <w:r w:rsidR="0076358F" w:rsidRPr="006E070C">
        <w:rPr>
          <w:rFonts w:asciiTheme="minorHAnsi" w:hAnsiTheme="minorHAnsi" w:cstheme="minorHAnsi"/>
          <w:noProof/>
          <w:sz w:val="22"/>
          <w:szCs w:val="22"/>
        </w:rPr>
        <w:t>í</w:t>
      </w:r>
      <w:r w:rsidRPr="006E070C">
        <w:rPr>
          <w:rFonts w:asciiTheme="minorHAnsi" w:hAnsiTheme="minorHAnsi" w:cstheme="minorHAnsi"/>
          <w:noProof/>
          <w:sz w:val="22"/>
          <w:szCs w:val="22"/>
        </w:rPr>
        <w:t>-li povinnosti v oblasti prevence rizik a byl na tyto skutečnosti koordinátorem upozorněn a nepřijal v dohodnutém termínu potřebná opatření k odstranění závad, koordinátor o této skutečnosti bez zbytečného odkladu informuje zadavatele.</w:t>
      </w:r>
    </w:p>
    <w:p w14:paraId="0A4C8612" w14:textId="77777777" w:rsidR="002C015D" w:rsidRPr="006E070C" w:rsidRDefault="002C015D" w:rsidP="000E6B89">
      <w:pPr>
        <w:pStyle w:val="Left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168C7C87" w14:textId="7717AE1E" w:rsidR="00DB48CD" w:rsidRPr="006E070C" w:rsidRDefault="001F599E" w:rsidP="000E6B89">
      <w:pPr>
        <w:pStyle w:val="Left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t>Záznamy o nedostatcích učiněné do</w:t>
      </w:r>
      <w:r w:rsidR="003F2676">
        <w:rPr>
          <w:rFonts w:asciiTheme="minorHAnsi" w:hAnsiTheme="minorHAnsi" w:cstheme="minorHAnsi"/>
          <w:noProof/>
          <w:sz w:val="22"/>
          <w:szCs w:val="22"/>
        </w:rPr>
        <w:t xml:space="preserve"> stavebního deníku</w:t>
      </w:r>
      <w:r w:rsidRPr="006E070C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3F2676">
        <w:rPr>
          <w:rFonts w:asciiTheme="minorHAnsi" w:hAnsiTheme="minorHAnsi" w:cstheme="minorHAnsi"/>
          <w:noProof/>
          <w:sz w:val="22"/>
          <w:szCs w:val="22"/>
        </w:rPr>
        <w:t>(</w:t>
      </w:r>
      <w:r w:rsidRPr="006E070C">
        <w:rPr>
          <w:rFonts w:asciiTheme="minorHAnsi" w:hAnsiTheme="minorHAnsi" w:cstheme="minorHAnsi"/>
          <w:noProof/>
          <w:sz w:val="22"/>
          <w:szCs w:val="22"/>
        </w:rPr>
        <w:t xml:space="preserve">plánu </w:t>
      </w:r>
      <w:r w:rsidR="00A246E9" w:rsidRPr="006E070C">
        <w:rPr>
          <w:rFonts w:asciiTheme="minorHAnsi" w:hAnsiTheme="minorHAnsi" w:cstheme="minorHAnsi"/>
          <w:noProof/>
          <w:sz w:val="22"/>
          <w:szCs w:val="22"/>
        </w:rPr>
        <w:t>BOZP</w:t>
      </w:r>
      <w:r w:rsidR="003F2676">
        <w:rPr>
          <w:rFonts w:asciiTheme="minorHAnsi" w:hAnsiTheme="minorHAnsi" w:cstheme="minorHAnsi"/>
          <w:noProof/>
          <w:sz w:val="22"/>
          <w:szCs w:val="22"/>
        </w:rPr>
        <w:t>)</w:t>
      </w:r>
      <w:r w:rsidR="00A246E9" w:rsidRPr="006E070C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6E070C">
        <w:rPr>
          <w:rFonts w:asciiTheme="minorHAnsi" w:hAnsiTheme="minorHAnsi" w:cstheme="minorHAnsi"/>
          <w:noProof/>
          <w:sz w:val="22"/>
          <w:szCs w:val="22"/>
        </w:rPr>
        <w:t>kromě toho, že dokumentují činnost koordinátora, poskytují ostatním zhotovitelům na staveništi informace o odchylkách od plánovaného popřípadě dohodnutého stavu a umožňují jim přijmout náležitá opatření.</w:t>
      </w:r>
    </w:p>
    <w:p w14:paraId="26920DA1" w14:textId="77777777" w:rsidR="00DB48CD" w:rsidRPr="006E070C" w:rsidRDefault="00DB48CD" w:rsidP="000E6B89">
      <w:pPr>
        <w:pStyle w:val="Left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15469833" w14:textId="77777777" w:rsidR="002C015D" w:rsidRPr="006E070C" w:rsidRDefault="00DB48CD" w:rsidP="000E6B89">
      <w:pPr>
        <w:pStyle w:val="Left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t xml:space="preserve">Zjišťování nedostatků a prosazování potřebných bezpečnostních opatření je stěžejní a náročný úkol koordinátora, způsob a formy své práci si koordinátor volí tak, aby co nejúčinněji bylo dosaženo výsledku jeho práce tj. zajištění bezpečného stavu staveniště a prováděných činností. </w:t>
      </w:r>
    </w:p>
    <w:p w14:paraId="16F79AE4" w14:textId="77777777" w:rsidR="002C015D" w:rsidRPr="006E070C" w:rsidRDefault="002C015D" w:rsidP="000E6B89">
      <w:pPr>
        <w:pStyle w:val="Left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4C219102" w14:textId="1E6B570F" w:rsidR="00DB48CD" w:rsidRPr="006E070C" w:rsidRDefault="00DB48CD" w:rsidP="000E6B89">
      <w:pPr>
        <w:pStyle w:val="Left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t xml:space="preserve">Koordinátor působí s cílem, aby zamýšlená opatření, pracovní a technologické postupy a činnosti byly vzájemně přizpůsobeny, aby byla vyhledána a vyhodnocena rizika práce a vzaty v úvahu i požadavky </w:t>
      </w:r>
      <w:r w:rsidRPr="006E070C">
        <w:rPr>
          <w:rFonts w:asciiTheme="minorHAnsi" w:hAnsiTheme="minorHAnsi" w:cstheme="minorHAnsi"/>
          <w:noProof/>
          <w:sz w:val="22"/>
          <w:szCs w:val="22"/>
        </w:rPr>
        <w:lastRenderedPageBreak/>
        <w:t>na bezpečné používání stavby po jejím uvedení do provozu (např. udržovací práce na hotovém objektu)</w:t>
      </w:r>
      <w:r w:rsidR="003E4749" w:rsidRPr="006E070C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1D8330E2" w14:textId="0A6A07DB" w:rsidR="006F0EC7" w:rsidRPr="006E070C" w:rsidRDefault="003E4749" w:rsidP="00950B69">
      <w:pPr>
        <w:pStyle w:val="Left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t>Z</w:t>
      </w:r>
      <w:r w:rsidR="003F2676">
        <w:rPr>
          <w:rFonts w:asciiTheme="minorHAnsi" w:hAnsiTheme="minorHAnsi" w:cstheme="minorHAnsi"/>
          <w:noProof/>
          <w:sz w:val="22"/>
          <w:szCs w:val="22"/>
        </w:rPr>
        <w:t> </w:t>
      </w:r>
      <w:r w:rsidRPr="006E070C">
        <w:rPr>
          <w:rFonts w:asciiTheme="minorHAnsi" w:hAnsiTheme="minorHAnsi" w:cstheme="minorHAnsi"/>
          <w:noProof/>
          <w:sz w:val="22"/>
          <w:szCs w:val="22"/>
        </w:rPr>
        <w:t>každé</w:t>
      </w:r>
      <w:r w:rsidR="003F2676">
        <w:rPr>
          <w:rFonts w:asciiTheme="minorHAnsi" w:hAnsiTheme="minorHAnsi" w:cstheme="minorHAnsi"/>
          <w:noProof/>
          <w:sz w:val="22"/>
          <w:szCs w:val="22"/>
        </w:rPr>
        <w:t xml:space="preserve"> kontroly na stavbě </w:t>
      </w:r>
      <w:r w:rsidRPr="006E070C">
        <w:rPr>
          <w:rFonts w:asciiTheme="minorHAnsi" w:hAnsiTheme="minorHAnsi" w:cstheme="minorHAnsi"/>
          <w:noProof/>
          <w:sz w:val="22"/>
          <w:szCs w:val="22"/>
        </w:rPr>
        <w:t xml:space="preserve"> bude vyhotoven zápis do Elektronického stavebního deníku </w:t>
      </w:r>
      <w:r w:rsidR="0079338B" w:rsidRPr="006E070C">
        <w:rPr>
          <w:rFonts w:asciiTheme="minorHAnsi" w:hAnsiTheme="minorHAnsi" w:cstheme="minorHAnsi"/>
          <w:noProof/>
          <w:sz w:val="22"/>
          <w:szCs w:val="22"/>
        </w:rPr>
        <w:t xml:space="preserve">(ESD) </w:t>
      </w:r>
      <w:r w:rsidRPr="006E070C">
        <w:rPr>
          <w:rFonts w:asciiTheme="minorHAnsi" w:hAnsiTheme="minorHAnsi" w:cstheme="minorHAnsi"/>
          <w:noProof/>
          <w:sz w:val="22"/>
          <w:szCs w:val="22"/>
        </w:rPr>
        <w:t>s uvedením počtu odpracovaných hodin doplněný pořízenou fotodokumentací průběhu stavby.</w:t>
      </w:r>
      <w:r w:rsidR="0079338B" w:rsidRPr="006E070C">
        <w:rPr>
          <w:rFonts w:asciiTheme="minorHAnsi" w:hAnsiTheme="minorHAnsi" w:cstheme="minorHAnsi"/>
          <w:noProof/>
          <w:sz w:val="22"/>
          <w:szCs w:val="22"/>
        </w:rPr>
        <w:t xml:space="preserve"> Zápisy z kontrol a foto pořízuje, nebo ukládá jako přílohu do ESD vedeného zhotovitelem v sekci „Další záznamy“. Přístup do ESD na konkrétní stavbu zajišťuje příslušný technik výstavby. </w:t>
      </w:r>
    </w:p>
    <w:p w14:paraId="1C2B039C" w14:textId="77777777" w:rsidR="006F0EC7" w:rsidRPr="006E070C" w:rsidRDefault="006F0EC7" w:rsidP="00950B69">
      <w:pPr>
        <w:pStyle w:val="Left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3EC4EA6B" w14:textId="2EC0F07D" w:rsidR="00950B69" w:rsidRPr="006E070C" w:rsidRDefault="003E4749" w:rsidP="00950B69">
      <w:pPr>
        <w:pStyle w:val="Left"/>
        <w:jc w:val="both"/>
        <w:rPr>
          <w:rFonts w:asciiTheme="minorHAnsi" w:hAnsiTheme="minorHAnsi" w:cstheme="minorHAnsi"/>
          <w:sz w:val="22"/>
          <w:szCs w:val="22"/>
        </w:rPr>
      </w:pPr>
      <w:r w:rsidRPr="006E070C">
        <w:rPr>
          <w:rFonts w:asciiTheme="minorHAnsi" w:hAnsiTheme="minorHAnsi" w:cstheme="minorHAnsi"/>
          <w:noProof/>
          <w:sz w:val="22"/>
          <w:szCs w:val="22"/>
        </w:rPr>
        <w:t xml:space="preserve">Po ukončení stavby a činnosti koordinátora bude koordinátorem vyhotovena závěrečná zpráva, která bude kromě celkového hodnocení </w:t>
      </w:r>
      <w:r w:rsidR="00950B69" w:rsidRPr="006E070C">
        <w:rPr>
          <w:rFonts w:asciiTheme="minorHAnsi" w:hAnsiTheme="minorHAnsi" w:cstheme="minorHAnsi"/>
          <w:noProof/>
          <w:sz w:val="22"/>
          <w:szCs w:val="22"/>
        </w:rPr>
        <w:t xml:space="preserve">zhotovitele v </w:t>
      </w:r>
      <w:r w:rsidRPr="006E070C">
        <w:rPr>
          <w:rFonts w:asciiTheme="minorHAnsi" w:hAnsiTheme="minorHAnsi" w:cstheme="minorHAnsi"/>
          <w:noProof/>
          <w:sz w:val="22"/>
          <w:szCs w:val="22"/>
        </w:rPr>
        <w:t xml:space="preserve">průběhu stavby obsahovat </w:t>
      </w:r>
      <w:r w:rsidR="00950B69" w:rsidRPr="006E070C">
        <w:rPr>
          <w:rFonts w:asciiTheme="minorHAnsi" w:hAnsiTheme="minorHAnsi" w:cstheme="minorHAnsi"/>
          <w:noProof/>
          <w:sz w:val="22"/>
          <w:szCs w:val="22"/>
        </w:rPr>
        <w:t>přehled zjištěných závad, doporučená řešení, počty kontrol, celkovou časovou náročnost včetně přípravy.</w:t>
      </w:r>
    </w:p>
    <w:p w14:paraId="6FBD3346" w14:textId="77777777" w:rsidR="00DB48CD" w:rsidRPr="006E070C" w:rsidRDefault="00DB48CD" w:rsidP="000E6B89">
      <w:pPr>
        <w:pStyle w:val="Left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4864F6B2" w14:textId="492AAAD6" w:rsidR="00DB48CD" w:rsidRPr="007052FB" w:rsidRDefault="00925357" w:rsidP="000E6B89">
      <w:pPr>
        <w:jc w:val="both"/>
        <w:rPr>
          <w:rFonts w:asciiTheme="minorHAnsi" w:hAnsiTheme="minorHAnsi" w:cstheme="minorHAnsi"/>
          <w:sz w:val="22"/>
          <w:szCs w:val="22"/>
        </w:rPr>
      </w:pPr>
      <w:r w:rsidRPr="007052FB">
        <w:rPr>
          <w:rFonts w:asciiTheme="minorHAnsi" w:hAnsiTheme="minorHAnsi" w:cstheme="minorHAnsi"/>
          <w:sz w:val="22"/>
          <w:szCs w:val="22"/>
        </w:rPr>
        <w:t>LEGENDA :</w:t>
      </w:r>
      <w:r w:rsidR="00F67A73" w:rsidRPr="007052FB">
        <w:rPr>
          <w:rFonts w:asciiTheme="minorHAnsi" w:hAnsiTheme="minorHAnsi" w:cstheme="minorHAnsi"/>
          <w:sz w:val="22"/>
          <w:szCs w:val="22"/>
        </w:rPr>
        <w:t xml:space="preserve"> </w:t>
      </w:r>
      <w:r w:rsidR="009F3096" w:rsidRPr="007052FB">
        <w:rPr>
          <w:rFonts w:asciiTheme="minorHAnsi" w:hAnsiTheme="minorHAnsi" w:cstheme="minorHAnsi"/>
          <w:sz w:val="22"/>
          <w:szCs w:val="22"/>
        </w:rPr>
        <w:t>Definice pojmu „</w:t>
      </w:r>
      <w:r w:rsidRPr="007052FB">
        <w:rPr>
          <w:rFonts w:asciiTheme="minorHAnsi" w:hAnsiTheme="minorHAnsi" w:cstheme="minorHAnsi"/>
          <w:noProof/>
          <w:sz w:val="22"/>
          <w:szCs w:val="22"/>
        </w:rPr>
        <w:t>Z</w:t>
      </w:r>
      <w:r w:rsidR="00F67A73" w:rsidRPr="007052FB">
        <w:rPr>
          <w:rFonts w:asciiTheme="minorHAnsi" w:hAnsiTheme="minorHAnsi" w:cstheme="minorHAnsi"/>
          <w:noProof/>
          <w:sz w:val="22"/>
          <w:szCs w:val="22"/>
        </w:rPr>
        <w:t>adavatel stavby</w:t>
      </w:r>
      <w:r w:rsidR="009F3096" w:rsidRPr="007052FB">
        <w:rPr>
          <w:rFonts w:asciiTheme="minorHAnsi" w:hAnsiTheme="minorHAnsi" w:cstheme="minorHAnsi"/>
          <w:noProof/>
          <w:sz w:val="22"/>
          <w:szCs w:val="22"/>
        </w:rPr>
        <w:t>“</w:t>
      </w:r>
      <w:r w:rsidR="00660396" w:rsidRPr="007052FB">
        <w:rPr>
          <w:rFonts w:asciiTheme="minorHAnsi" w:hAnsiTheme="minorHAnsi" w:cstheme="minorHAnsi"/>
          <w:noProof/>
          <w:sz w:val="22"/>
          <w:szCs w:val="22"/>
        </w:rPr>
        <w:t xml:space="preserve">- </w:t>
      </w:r>
      <w:r w:rsidR="009F3096" w:rsidRPr="007052FB">
        <w:rPr>
          <w:rFonts w:asciiTheme="minorHAnsi" w:hAnsiTheme="minorHAnsi" w:cstheme="minorHAnsi"/>
          <w:noProof/>
          <w:sz w:val="22"/>
          <w:szCs w:val="22"/>
        </w:rPr>
        <w:t xml:space="preserve">je </w:t>
      </w:r>
      <w:r w:rsidR="00660396" w:rsidRPr="007052FB">
        <w:rPr>
          <w:rFonts w:asciiTheme="minorHAnsi" w:hAnsiTheme="minorHAnsi" w:cstheme="minorHAnsi"/>
          <w:sz w:val="22"/>
          <w:szCs w:val="22"/>
        </w:rPr>
        <w:t xml:space="preserve">odpovědný zástupce společnosti koncernu E.ON odpovědný za </w:t>
      </w:r>
      <w:r w:rsidR="009F3096" w:rsidRPr="007052FB">
        <w:rPr>
          <w:rFonts w:asciiTheme="minorHAnsi" w:hAnsiTheme="minorHAnsi" w:cstheme="minorHAnsi"/>
          <w:sz w:val="22"/>
          <w:szCs w:val="22"/>
        </w:rPr>
        <w:t xml:space="preserve">občasný dozor na stavbě, za </w:t>
      </w:r>
      <w:r w:rsidR="00660396" w:rsidRPr="007052FB">
        <w:rPr>
          <w:rFonts w:asciiTheme="minorHAnsi" w:hAnsiTheme="minorHAnsi" w:cstheme="minorHAnsi"/>
          <w:sz w:val="22"/>
          <w:szCs w:val="22"/>
        </w:rPr>
        <w:t>řízení stavby (příslušný technik výstavby, který je uvedený jako odpovědný zástupce v dílčí smlouvě na výkon KOO BOZP).</w:t>
      </w:r>
    </w:p>
    <w:sectPr w:rsidR="00DB48CD" w:rsidRPr="007052F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28711" w14:textId="77777777" w:rsidR="00B96DBF" w:rsidRDefault="00B96DBF" w:rsidP="00476A4E">
      <w:r>
        <w:separator/>
      </w:r>
    </w:p>
  </w:endnote>
  <w:endnote w:type="continuationSeparator" w:id="0">
    <w:p w14:paraId="777D15B9" w14:textId="77777777" w:rsidR="00B96DBF" w:rsidRDefault="00B96DBF" w:rsidP="00476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olo">
    <w:panose1 w:val="02000400000000000000"/>
    <w:charset w:val="EE"/>
    <w:family w:val="auto"/>
    <w:pitch w:val="variable"/>
    <w:sig w:usb0="800000AF" w:usb1="0000205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5189E" w14:textId="77777777" w:rsidR="00753513" w:rsidRDefault="0075351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E5178" w14:textId="77777777" w:rsidR="00B96DBF" w:rsidRDefault="00B96DBF" w:rsidP="00476A4E">
      <w:r>
        <w:separator/>
      </w:r>
    </w:p>
  </w:footnote>
  <w:footnote w:type="continuationSeparator" w:id="0">
    <w:p w14:paraId="78949234" w14:textId="77777777" w:rsidR="00B96DBF" w:rsidRDefault="00B96DBF" w:rsidP="00476A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B6AA6" w14:textId="77777777" w:rsidR="006E070C" w:rsidRPr="001857CF" w:rsidRDefault="006E070C" w:rsidP="006E070C">
    <w:pPr>
      <w:pStyle w:val="Zhlav"/>
      <w:jc w:val="right"/>
      <w:rPr>
        <w:rFonts w:asciiTheme="minorHAnsi" w:hAnsiTheme="minorHAnsi" w:cstheme="minorHAnsi"/>
        <w:b/>
        <w:sz w:val="18"/>
        <w:szCs w:val="20"/>
      </w:rPr>
    </w:pPr>
    <w:r w:rsidRPr="001857CF">
      <w:rPr>
        <w:rFonts w:asciiTheme="minorHAnsi" w:hAnsiTheme="minorHAnsi" w:cstheme="minorHAnsi"/>
        <w:b/>
        <w:sz w:val="18"/>
        <w:szCs w:val="20"/>
      </w:rPr>
      <w:t xml:space="preserve">Číslo smlouvy objednatele: </w:t>
    </w:r>
    <w:r w:rsidRPr="001857CF">
      <w:rPr>
        <w:rFonts w:asciiTheme="minorHAnsi" w:hAnsiTheme="minorHAnsi" w:cstheme="minorHAnsi"/>
        <w:b/>
        <w:sz w:val="18"/>
        <w:szCs w:val="20"/>
        <w:highlight w:val="yellow"/>
      </w:rPr>
      <w:t>doplní zadavatel</w:t>
    </w:r>
  </w:p>
  <w:p w14:paraId="6C073CF7" w14:textId="77777777" w:rsidR="006E070C" w:rsidRPr="001857CF" w:rsidRDefault="006E070C" w:rsidP="006E070C">
    <w:pPr>
      <w:pStyle w:val="Zhlav"/>
      <w:rPr>
        <w:rFonts w:asciiTheme="minorHAnsi" w:hAnsiTheme="minorHAnsi" w:cstheme="minorHAnsi"/>
        <w:b/>
        <w:sz w:val="18"/>
        <w:szCs w:val="20"/>
      </w:rPr>
    </w:pPr>
    <w:r w:rsidRPr="001857CF">
      <w:rPr>
        <w:rFonts w:asciiTheme="minorHAnsi" w:hAnsiTheme="minorHAnsi" w:cstheme="minorHAnsi"/>
        <w:b/>
        <w:sz w:val="18"/>
        <w:szCs w:val="20"/>
      </w:rPr>
      <w:tab/>
    </w:r>
    <w:r w:rsidRPr="001857CF">
      <w:rPr>
        <w:rFonts w:asciiTheme="minorHAnsi" w:hAnsiTheme="minorHAnsi" w:cstheme="minorHAnsi"/>
        <w:b/>
        <w:sz w:val="18"/>
        <w:szCs w:val="20"/>
      </w:rPr>
      <w:tab/>
      <w:t xml:space="preserve">Číslo smlouvy poskytovatele: </w:t>
    </w:r>
    <w:r w:rsidRPr="001857CF">
      <w:rPr>
        <w:rFonts w:asciiTheme="minorHAnsi" w:hAnsiTheme="minorHAnsi" w:cstheme="minorHAnsi"/>
        <w:b/>
        <w:sz w:val="18"/>
        <w:szCs w:val="20"/>
        <w:highlight w:val="green"/>
      </w:rPr>
      <w:t>doplní účastník</w:t>
    </w:r>
  </w:p>
  <w:p w14:paraId="6CBAC7B0" w14:textId="77777777" w:rsidR="006E070C" w:rsidRPr="001857CF" w:rsidRDefault="006E070C" w:rsidP="006E070C">
    <w:pPr>
      <w:pStyle w:val="Zhlav"/>
      <w:rPr>
        <w:rFonts w:asciiTheme="minorHAnsi" w:hAnsiTheme="minorHAnsi" w:cstheme="minorHAnsi"/>
        <w:b/>
        <w:sz w:val="18"/>
        <w:szCs w:val="20"/>
      </w:rPr>
    </w:pPr>
    <w:r w:rsidRPr="001857CF">
      <w:rPr>
        <w:rFonts w:asciiTheme="minorHAnsi" w:hAnsiTheme="minorHAnsi" w:cstheme="minorHAnsi"/>
        <w:b/>
        <w:sz w:val="18"/>
        <w:szCs w:val="20"/>
      </w:rPr>
      <w:tab/>
    </w:r>
    <w:r w:rsidRPr="001857CF">
      <w:rPr>
        <w:rFonts w:asciiTheme="minorHAnsi" w:hAnsiTheme="minorHAnsi" w:cstheme="minorHAnsi"/>
        <w:b/>
        <w:sz w:val="18"/>
        <w:szCs w:val="20"/>
      </w:rPr>
      <w:tab/>
    </w:r>
  </w:p>
  <w:p w14:paraId="548BA3CC" w14:textId="77777777" w:rsidR="006E070C" w:rsidRPr="001857CF" w:rsidRDefault="006E070C" w:rsidP="006E070C">
    <w:pPr>
      <w:pStyle w:val="Zhlav"/>
      <w:rPr>
        <w:rFonts w:asciiTheme="minorHAnsi" w:hAnsiTheme="minorHAnsi" w:cstheme="minorHAnsi"/>
        <w:b/>
        <w:sz w:val="18"/>
        <w:szCs w:val="20"/>
      </w:rPr>
    </w:pPr>
    <w:r w:rsidRPr="001857CF">
      <w:rPr>
        <w:rFonts w:asciiTheme="minorHAnsi" w:hAnsiTheme="minorHAnsi" w:cstheme="minorHAnsi"/>
        <w:b/>
        <w:sz w:val="18"/>
        <w:szCs w:val="20"/>
      </w:rPr>
      <w:tab/>
    </w:r>
    <w:r w:rsidRPr="001857CF">
      <w:rPr>
        <w:rFonts w:asciiTheme="minorHAnsi" w:hAnsiTheme="minorHAnsi" w:cstheme="minorHAnsi"/>
        <w:b/>
        <w:sz w:val="18"/>
        <w:szCs w:val="20"/>
      </w:rPr>
      <w:tab/>
      <w:t xml:space="preserve">Stránka </w:t>
    </w:r>
    <w:r w:rsidRPr="001857CF">
      <w:rPr>
        <w:rFonts w:asciiTheme="minorHAnsi" w:hAnsiTheme="minorHAnsi" w:cstheme="minorHAnsi"/>
        <w:b/>
        <w:bCs/>
        <w:sz w:val="18"/>
        <w:szCs w:val="20"/>
      </w:rPr>
      <w:fldChar w:fldCharType="begin"/>
    </w:r>
    <w:r w:rsidRPr="001857CF">
      <w:rPr>
        <w:rFonts w:asciiTheme="minorHAnsi" w:hAnsiTheme="minorHAnsi" w:cstheme="minorHAnsi"/>
        <w:b/>
        <w:bCs/>
        <w:sz w:val="18"/>
        <w:szCs w:val="20"/>
      </w:rPr>
      <w:instrText>PAGE  \* Arabic  \* MERGEFORMAT</w:instrText>
    </w:r>
    <w:r w:rsidRPr="001857CF">
      <w:rPr>
        <w:rFonts w:asciiTheme="minorHAnsi" w:hAnsiTheme="minorHAnsi" w:cstheme="minorHAnsi"/>
        <w:b/>
        <w:bCs/>
        <w:sz w:val="18"/>
        <w:szCs w:val="20"/>
      </w:rPr>
      <w:fldChar w:fldCharType="separate"/>
    </w:r>
    <w:r>
      <w:rPr>
        <w:rFonts w:asciiTheme="minorHAnsi" w:hAnsiTheme="minorHAnsi" w:cstheme="minorHAnsi"/>
        <w:b/>
        <w:bCs/>
        <w:sz w:val="18"/>
        <w:szCs w:val="20"/>
      </w:rPr>
      <w:t>1</w:t>
    </w:r>
    <w:r w:rsidRPr="001857CF">
      <w:rPr>
        <w:rFonts w:asciiTheme="minorHAnsi" w:hAnsiTheme="minorHAnsi" w:cstheme="minorHAnsi"/>
        <w:b/>
        <w:bCs/>
        <w:sz w:val="18"/>
        <w:szCs w:val="20"/>
      </w:rPr>
      <w:fldChar w:fldCharType="end"/>
    </w:r>
    <w:r w:rsidRPr="001857CF">
      <w:rPr>
        <w:rFonts w:asciiTheme="minorHAnsi" w:hAnsiTheme="minorHAnsi" w:cstheme="minorHAnsi"/>
        <w:b/>
        <w:sz w:val="18"/>
        <w:szCs w:val="20"/>
      </w:rPr>
      <w:t xml:space="preserve"> z </w:t>
    </w:r>
    <w:r w:rsidRPr="001857CF">
      <w:rPr>
        <w:rFonts w:asciiTheme="minorHAnsi" w:hAnsiTheme="minorHAnsi" w:cstheme="minorHAnsi"/>
        <w:b/>
        <w:bCs/>
        <w:sz w:val="18"/>
        <w:szCs w:val="20"/>
      </w:rPr>
      <w:fldChar w:fldCharType="begin"/>
    </w:r>
    <w:r w:rsidRPr="001857CF">
      <w:rPr>
        <w:rFonts w:asciiTheme="minorHAnsi" w:hAnsiTheme="minorHAnsi" w:cstheme="minorHAnsi"/>
        <w:b/>
        <w:bCs/>
        <w:sz w:val="18"/>
        <w:szCs w:val="20"/>
      </w:rPr>
      <w:instrText>NUMPAGES  \* Arabic  \* MERGEFORMAT</w:instrText>
    </w:r>
    <w:r w:rsidRPr="001857CF">
      <w:rPr>
        <w:rFonts w:asciiTheme="minorHAnsi" w:hAnsiTheme="minorHAnsi" w:cstheme="minorHAnsi"/>
        <w:b/>
        <w:bCs/>
        <w:sz w:val="18"/>
        <w:szCs w:val="20"/>
      </w:rPr>
      <w:fldChar w:fldCharType="separate"/>
    </w:r>
    <w:r>
      <w:rPr>
        <w:rFonts w:asciiTheme="minorHAnsi" w:hAnsiTheme="minorHAnsi" w:cstheme="minorHAnsi"/>
        <w:b/>
        <w:bCs/>
        <w:sz w:val="18"/>
        <w:szCs w:val="20"/>
      </w:rPr>
      <w:t>2</w:t>
    </w:r>
    <w:r w:rsidRPr="001857CF">
      <w:rPr>
        <w:rFonts w:asciiTheme="minorHAnsi" w:hAnsiTheme="minorHAnsi" w:cstheme="minorHAnsi"/>
        <w:b/>
        <w:bCs/>
        <w:sz w:val="18"/>
        <w:szCs w:val="20"/>
      </w:rPr>
      <w:fldChar w:fldCharType="end"/>
    </w:r>
  </w:p>
  <w:p w14:paraId="3056C491" w14:textId="77777777" w:rsidR="006E070C" w:rsidRDefault="006E07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579C1"/>
    <w:multiLevelType w:val="hybridMultilevel"/>
    <w:tmpl w:val="7D3281A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491B6"/>
    <w:multiLevelType w:val="multilevel"/>
    <w:tmpl w:val="DC0A2EC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numFmt w:val="bullet"/>
      <w:lvlText w:val="-"/>
      <w:lvlJc w:val="left"/>
      <w:pPr>
        <w:tabs>
          <w:tab w:val="num" w:pos="825"/>
        </w:tabs>
        <w:ind w:left="825" w:hanging="345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" w15:restartNumberingAfterBreak="0">
    <w:nsid w:val="22CD5260"/>
    <w:multiLevelType w:val="hybridMultilevel"/>
    <w:tmpl w:val="F882605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E2BA0"/>
    <w:multiLevelType w:val="hybridMultilevel"/>
    <w:tmpl w:val="B68231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6C1A05"/>
    <w:multiLevelType w:val="multilevel"/>
    <w:tmpl w:val="CE565EF6"/>
    <w:lvl w:ilvl="0">
      <w:start w:val="1"/>
      <w:numFmt w:val="bullet"/>
      <w:lvlText w:val="-"/>
      <w:lvlJc w:val="left"/>
      <w:pPr>
        <w:tabs>
          <w:tab w:val="num" w:pos="675"/>
        </w:tabs>
        <w:ind w:left="675" w:hanging="390"/>
      </w:pPr>
      <w:rPr>
        <w:rFonts w:ascii="Polo" w:hAnsi="Polo" w:hint="default"/>
        <w:sz w:val="24"/>
        <w:szCs w:val="24"/>
      </w:rPr>
    </w:lvl>
    <w:lvl w:ilvl="1"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025"/>
        </w:tabs>
        <w:ind w:left="20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745"/>
        </w:tabs>
        <w:ind w:left="27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185"/>
        </w:tabs>
        <w:ind w:left="41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4905"/>
        </w:tabs>
        <w:ind w:left="49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345"/>
        </w:tabs>
        <w:ind w:left="63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34EA3179"/>
    <w:multiLevelType w:val="multilevel"/>
    <w:tmpl w:val="4CD01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141483"/>
    <w:multiLevelType w:val="hybridMultilevel"/>
    <w:tmpl w:val="278C96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8F1845"/>
    <w:multiLevelType w:val="hybridMultilevel"/>
    <w:tmpl w:val="2662C2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066CBF"/>
    <w:multiLevelType w:val="multilevel"/>
    <w:tmpl w:val="5C769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417F4A"/>
    <w:multiLevelType w:val="hybridMultilevel"/>
    <w:tmpl w:val="3FFAEB08"/>
    <w:lvl w:ilvl="0" w:tplc="B05E7D50">
      <w:start w:val="1"/>
      <w:numFmt w:val="bullet"/>
      <w:lvlText w:val="-"/>
      <w:lvlJc w:val="left"/>
      <w:pPr>
        <w:ind w:left="720" w:hanging="360"/>
      </w:pPr>
      <w:rPr>
        <w:rFonts w:ascii="Polo" w:hAnsi="Polo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994498"/>
    <w:multiLevelType w:val="hybridMultilevel"/>
    <w:tmpl w:val="7D3281A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5A63F1"/>
    <w:multiLevelType w:val="multilevel"/>
    <w:tmpl w:val="6DA6D8C9"/>
    <w:lvl w:ilvl="0">
      <w:numFmt w:val="bullet"/>
      <w:lvlText w:val="·"/>
      <w:lvlJc w:val="left"/>
      <w:pPr>
        <w:tabs>
          <w:tab w:val="num" w:pos="675"/>
        </w:tabs>
        <w:ind w:left="675" w:hanging="39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025"/>
        </w:tabs>
        <w:ind w:left="20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745"/>
        </w:tabs>
        <w:ind w:left="27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185"/>
        </w:tabs>
        <w:ind w:left="41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4905"/>
        </w:tabs>
        <w:ind w:left="49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345"/>
        </w:tabs>
        <w:ind w:left="6345" w:hanging="360"/>
      </w:pPr>
      <w:rPr>
        <w:rFonts w:ascii="Wingdings" w:hAnsi="Wingdings" w:cs="Wingdings"/>
        <w:sz w:val="24"/>
        <w:szCs w:val="24"/>
      </w:rPr>
    </w:lvl>
  </w:abstractNum>
  <w:abstractNum w:abstractNumId="12" w15:restartNumberingAfterBreak="0">
    <w:nsid w:val="481D4E3E"/>
    <w:multiLevelType w:val="hybridMultilevel"/>
    <w:tmpl w:val="E4D8D3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1043F2"/>
    <w:multiLevelType w:val="multilevel"/>
    <w:tmpl w:val="DAC66E14"/>
    <w:lvl w:ilvl="0">
      <w:start w:val="1"/>
      <w:numFmt w:val="bullet"/>
      <w:lvlText w:val="-"/>
      <w:lvlJc w:val="left"/>
      <w:pPr>
        <w:tabs>
          <w:tab w:val="num" w:pos="675"/>
        </w:tabs>
        <w:ind w:left="675" w:hanging="390"/>
      </w:pPr>
      <w:rPr>
        <w:rFonts w:ascii="Polo" w:hAnsi="Polo" w:hint="default"/>
        <w:sz w:val="24"/>
        <w:szCs w:val="24"/>
      </w:rPr>
    </w:lvl>
    <w:lvl w:ilvl="1"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025"/>
        </w:tabs>
        <w:ind w:left="20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745"/>
        </w:tabs>
        <w:ind w:left="27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185"/>
        </w:tabs>
        <w:ind w:left="41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4905"/>
        </w:tabs>
        <w:ind w:left="49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345"/>
        </w:tabs>
        <w:ind w:left="6345" w:hanging="360"/>
      </w:pPr>
      <w:rPr>
        <w:rFonts w:ascii="Wingdings" w:hAnsi="Wingdings" w:cs="Wingdings"/>
        <w:sz w:val="24"/>
        <w:szCs w:val="24"/>
      </w:rPr>
    </w:lvl>
  </w:abstractNum>
  <w:abstractNum w:abstractNumId="14" w15:restartNumberingAfterBreak="0">
    <w:nsid w:val="5D58B5E0"/>
    <w:multiLevelType w:val="multilevel"/>
    <w:tmpl w:val="A4EEBF6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numFmt w:val="bullet"/>
      <w:lvlText w:val="-"/>
      <w:lvlJc w:val="left"/>
      <w:pPr>
        <w:tabs>
          <w:tab w:val="num" w:pos="855"/>
        </w:tabs>
        <w:ind w:left="855" w:hanging="39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72113C46"/>
    <w:multiLevelType w:val="hybridMultilevel"/>
    <w:tmpl w:val="0D1C50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456691"/>
    <w:multiLevelType w:val="hybridMultilevel"/>
    <w:tmpl w:val="3374435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8476447">
    <w:abstractNumId w:val="11"/>
  </w:num>
  <w:num w:numId="2" w16cid:durableId="241645487">
    <w:abstractNumId w:val="1"/>
  </w:num>
  <w:num w:numId="3" w16cid:durableId="50420663">
    <w:abstractNumId w:val="14"/>
  </w:num>
  <w:num w:numId="4" w16cid:durableId="988049477">
    <w:abstractNumId w:val="0"/>
  </w:num>
  <w:num w:numId="5" w16cid:durableId="1403135603">
    <w:abstractNumId w:val="10"/>
  </w:num>
  <w:num w:numId="6" w16cid:durableId="1063483894">
    <w:abstractNumId w:val="13"/>
  </w:num>
  <w:num w:numId="7" w16cid:durableId="646126818">
    <w:abstractNumId w:val="4"/>
  </w:num>
  <w:num w:numId="8" w16cid:durableId="1279410091">
    <w:abstractNumId w:val="7"/>
  </w:num>
  <w:num w:numId="9" w16cid:durableId="1246378981">
    <w:abstractNumId w:val="9"/>
  </w:num>
  <w:num w:numId="10" w16cid:durableId="219171510">
    <w:abstractNumId w:val="8"/>
  </w:num>
  <w:num w:numId="11" w16cid:durableId="1857648570">
    <w:abstractNumId w:val="5"/>
  </w:num>
  <w:num w:numId="12" w16cid:durableId="1603806245">
    <w:abstractNumId w:val="3"/>
  </w:num>
  <w:num w:numId="13" w16cid:durableId="1609921308">
    <w:abstractNumId w:val="3"/>
  </w:num>
  <w:num w:numId="14" w16cid:durableId="199441272">
    <w:abstractNumId w:val="6"/>
  </w:num>
  <w:num w:numId="15" w16cid:durableId="3867786">
    <w:abstractNumId w:val="12"/>
  </w:num>
  <w:num w:numId="16" w16cid:durableId="1026756351">
    <w:abstractNumId w:val="16"/>
  </w:num>
  <w:num w:numId="17" w16cid:durableId="824974668">
    <w:abstractNumId w:val="2"/>
  </w:num>
  <w:num w:numId="18" w16cid:durableId="7119700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8CD"/>
    <w:rsid w:val="0001368D"/>
    <w:rsid w:val="00022B1D"/>
    <w:rsid w:val="00064D7B"/>
    <w:rsid w:val="000874DE"/>
    <w:rsid w:val="000B09FD"/>
    <w:rsid w:val="000B75F4"/>
    <w:rsid w:val="000C0314"/>
    <w:rsid w:val="000C2904"/>
    <w:rsid w:val="000E6B89"/>
    <w:rsid w:val="000E71D0"/>
    <w:rsid w:val="0011624D"/>
    <w:rsid w:val="001331E2"/>
    <w:rsid w:val="00136FE5"/>
    <w:rsid w:val="00146FA8"/>
    <w:rsid w:val="001942C0"/>
    <w:rsid w:val="001A3993"/>
    <w:rsid w:val="001B64AD"/>
    <w:rsid w:val="001F19EB"/>
    <w:rsid w:val="001F4DD2"/>
    <w:rsid w:val="001F599E"/>
    <w:rsid w:val="001F6C16"/>
    <w:rsid w:val="002365F3"/>
    <w:rsid w:val="002700DA"/>
    <w:rsid w:val="002873A6"/>
    <w:rsid w:val="00296F45"/>
    <w:rsid w:val="002A5ECA"/>
    <w:rsid w:val="002B56C1"/>
    <w:rsid w:val="002B6E0A"/>
    <w:rsid w:val="002C015D"/>
    <w:rsid w:val="002D2D7A"/>
    <w:rsid w:val="002E2184"/>
    <w:rsid w:val="002E7E2E"/>
    <w:rsid w:val="002F5D5C"/>
    <w:rsid w:val="002F6D0C"/>
    <w:rsid w:val="00302A92"/>
    <w:rsid w:val="003434EB"/>
    <w:rsid w:val="00350557"/>
    <w:rsid w:val="00363479"/>
    <w:rsid w:val="003B3FD4"/>
    <w:rsid w:val="003C2C6A"/>
    <w:rsid w:val="003E4749"/>
    <w:rsid w:val="003E4C94"/>
    <w:rsid w:val="003F2676"/>
    <w:rsid w:val="00407C02"/>
    <w:rsid w:val="00427B9A"/>
    <w:rsid w:val="00476A4E"/>
    <w:rsid w:val="004868CD"/>
    <w:rsid w:val="004A1103"/>
    <w:rsid w:val="005064AE"/>
    <w:rsid w:val="005160BC"/>
    <w:rsid w:val="00550E95"/>
    <w:rsid w:val="005747E7"/>
    <w:rsid w:val="005E7875"/>
    <w:rsid w:val="00604F91"/>
    <w:rsid w:val="0062546C"/>
    <w:rsid w:val="0063637D"/>
    <w:rsid w:val="00637C98"/>
    <w:rsid w:val="00640D76"/>
    <w:rsid w:val="00641C68"/>
    <w:rsid w:val="00645B38"/>
    <w:rsid w:val="0065315F"/>
    <w:rsid w:val="00660396"/>
    <w:rsid w:val="00667E6A"/>
    <w:rsid w:val="00676C29"/>
    <w:rsid w:val="00686A64"/>
    <w:rsid w:val="006D05EF"/>
    <w:rsid w:val="006E070C"/>
    <w:rsid w:val="006F0EC7"/>
    <w:rsid w:val="006F5D2C"/>
    <w:rsid w:val="007052FB"/>
    <w:rsid w:val="00722235"/>
    <w:rsid w:val="00753513"/>
    <w:rsid w:val="007611A6"/>
    <w:rsid w:val="0076358F"/>
    <w:rsid w:val="00766DBE"/>
    <w:rsid w:val="007832E2"/>
    <w:rsid w:val="007901C8"/>
    <w:rsid w:val="0079338B"/>
    <w:rsid w:val="007B29ED"/>
    <w:rsid w:val="007F5CDE"/>
    <w:rsid w:val="00872C93"/>
    <w:rsid w:val="008C2DCE"/>
    <w:rsid w:val="008C3A14"/>
    <w:rsid w:val="008C4D42"/>
    <w:rsid w:val="008D65B5"/>
    <w:rsid w:val="008D70CA"/>
    <w:rsid w:val="00924E16"/>
    <w:rsid w:val="00925357"/>
    <w:rsid w:val="00926A27"/>
    <w:rsid w:val="00936728"/>
    <w:rsid w:val="00950B69"/>
    <w:rsid w:val="009E2E45"/>
    <w:rsid w:val="009F0B82"/>
    <w:rsid w:val="009F3096"/>
    <w:rsid w:val="00A004B8"/>
    <w:rsid w:val="00A246E9"/>
    <w:rsid w:val="00A3621D"/>
    <w:rsid w:val="00A60038"/>
    <w:rsid w:val="00A60134"/>
    <w:rsid w:val="00A6164C"/>
    <w:rsid w:val="00A7321C"/>
    <w:rsid w:val="00A73B04"/>
    <w:rsid w:val="00A8542A"/>
    <w:rsid w:val="00A85663"/>
    <w:rsid w:val="00AB0C35"/>
    <w:rsid w:val="00AB2188"/>
    <w:rsid w:val="00AB6132"/>
    <w:rsid w:val="00AC21A3"/>
    <w:rsid w:val="00AC7A42"/>
    <w:rsid w:val="00AD783B"/>
    <w:rsid w:val="00B0509F"/>
    <w:rsid w:val="00B053B2"/>
    <w:rsid w:val="00B21BAD"/>
    <w:rsid w:val="00B41239"/>
    <w:rsid w:val="00B805E8"/>
    <w:rsid w:val="00B96DBF"/>
    <w:rsid w:val="00BB4703"/>
    <w:rsid w:val="00BC1042"/>
    <w:rsid w:val="00BE2CAF"/>
    <w:rsid w:val="00C03F60"/>
    <w:rsid w:val="00C06238"/>
    <w:rsid w:val="00C11208"/>
    <w:rsid w:val="00C3401A"/>
    <w:rsid w:val="00C43A10"/>
    <w:rsid w:val="00C56ECE"/>
    <w:rsid w:val="00C6107C"/>
    <w:rsid w:val="00C7626C"/>
    <w:rsid w:val="00C818B0"/>
    <w:rsid w:val="00C9402A"/>
    <w:rsid w:val="00CB5D4A"/>
    <w:rsid w:val="00CC5443"/>
    <w:rsid w:val="00CE565B"/>
    <w:rsid w:val="00D050A1"/>
    <w:rsid w:val="00D241C9"/>
    <w:rsid w:val="00D24497"/>
    <w:rsid w:val="00D428B2"/>
    <w:rsid w:val="00D8651F"/>
    <w:rsid w:val="00DB48CD"/>
    <w:rsid w:val="00DE4C1D"/>
    <w:rsid w:val="00DF7D31"/>
    <w:rsid w:val="00E07DDA"/>
    <w:rsid w:val="00E127CC"/>
    <w:rsid w:val="00E30274"/>
    <w:rsid w:val="00E60E4E"/>
    <w:rsid w:val="00E61CF2"/>
    <w:rsid w:val="00E93EF3"/>
    <w:rsid w:val="00ED7553"/>
    <w:rsid w:val="00EF4075"/>
    <w:rsid w:val="00F01FB2"/>
    <w:rsid w:val="00F03E58"/>
    <w:rsid w:val="00F06069"/>
    <w:rsid w:val="00F10C18"/>
    <w:rsid w:val="00F310CB"/>
    <w:rsid w:val="00F37E99"/>
    <w:rsid w:val="00F52163"/>
    <w:rsid w:val="00F66E6F"/>
    <w:rsid w:val="00F67A73"/>
    <w:rsid w:val="00F67AD5"/>
    <w:rsid w:val="00F72011"/>
    <w:rsid w:val="00F8250A"/>
    <w:rsid w:val="00FC1894"/>
    <w:rsid w:val="00FC5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6522F7"/>
  <w15:chartTrackingRefBased/>
  <w15:docId w15:val="{0B7A5F7C-834C-48DD-A1C3-427439A21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48CD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eft">
    <w:name w:val="Left"/>
    <w:rsid w:val="00DB48CD"/>
    <w:pPr>
      <w:autoSpaceDE w:val="0"/>
      <w:autoSpaceDN w:val="0"/>
      <w:adjustRightInd w:val="0"/>
    </w:pPr>
    <w:rPr>
      <w:rFonts w:ascii="Arial" w:eastAsia="Times New Roman" w:hAnsi="Arial"/>
      <w:sz w:val="24"/>
      <w:szCs w:val="24"/>
    </w:rPr>
  </w:style>
  <w:style w:type="paragraph" w:styleId="Zhlav">
    <w:name w:val="header"/>
    <w:basedOn w:val="Normln"/>
    <w:link w:val="ZhlavChar"/>
    <w:unhideWhenUsed/>
    <w:rsid w:val="00476A4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476A4E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476A4E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476A4E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uiPriority w:val="99"/>
    <w:semiHidden/>
    <w:unhideWhenUsed/>
    <w:rsid w:val="00C340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3401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C340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401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3401A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01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3401A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rsid w:val="00A004B8"/>
    <w:rPr>
      <w:rFonts w:ascii="Arial" w:hAnsi="Arial"/>
      <w:i/>
      <w:sz w:val="20"/>
      <w:szCs w:val="20"/>
    </w:rPr>
  </w:style>
  <w:style w:type="character" w:customStyle="1" w:styleId="Zkladntext2Char">
    <w:name w:val="Základní text 2 Char"/>
    <w:link w:val="Zkladntext2"/>
    <w:rsid w:val="00A004B8"/>
    <w:rPr>
      <w:rFonts w:ascii="Arial" w:eastAsia="Times New Roman" w:hAnsi="Arial"/>
      <w:i/>
    </w:rPr>
  </w:style>
  <w:style w:type="paragraph" w:styleId="Odstavecseseznamem">
    <w:name w:val="List Paragraph"/>
    <w:basedOn w:val="Normln"/>
    <w:uiPriority w:val="34"/>
    <w:qFormat/>
    <w:rsid w:val="00950B69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F10C18"/>
    <w:rPr>
      <w:rFonts w:ascii="Times New Roman" w:eastAsia="Times New Roman" w:hAnsi="Times New Roman"/>
      <w:sz w:val="24"/>
      <w:szCs w:val="24"/>
    </w:rPr>
  </w:style>
  <w:style w:type="paragraph" w:customStyle="1" w:styleId="RLnzevsmlouvy">
    <w:name w:val="RL název smlouvy"/>
    <w:basedOn w:val="Normln"/>
    <w:next w:val="Normln"/>
    <w:rsid w:val="006E070C"/>
    <w:pPr>
      <w:spacing w:before="120" w:after="1200"/>
      <w:jc w:val="center"/>
    </w:pPr>
    <w:rPr>
      <w:rFonts w:ascii="Calibri" w:hAnsi="Calibri" w:cs="Arial"/>
      <w:b/>
      <w:bCs/>
      <w:caps/>
      <w:spacing w:val="40"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03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2200</Words>
  <Characters>12986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</Company>
  <LinksUpToDate>false</LinksUpToDate>
  <CharactersWithSpaces>15156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m18630</dc:creator>
  <cp:keywords/>
  <cp:lastModifiedBy>Jiroušková, Anna</cp:lastModifiedBy>
  <cp:revision>6</cp:revision>
  <cp:lastPrinted>2016-10-12T09:07:00Z</cp:lastPrinted>
  <dcterms:created xsi:type="dcterms:W3CDTF">2023-10-11T08:22:00Z</dcterms:created>
  <dcterms:modified xsi:type="dcterms:W3CDTF">2023-11-08T07:45:00Z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2022-11-23T09:49:59Z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f2249a26-33a7-4498-9ff8-1b41c0e4238b</vt:lpwstr>
  </property>
  <property fmtid="{D5CDD505-2E9C-101B-9397-08002B2CF9AE}" pid="8" name="MSIP_Label_42f063bf-ce3a-473c-8609-3866002c85b0_ContentBits">
    <vt:lpwstr>0</vt:lpwstr>
  </property>
</Properties>
</file>