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F7F0A" w14:textId="77777777" w:rsidR="00BA762F" w:rsidRDefault="00BA762F" w:rsidP="00C2108C"/>
    <w:p w14:paraId="7FA98F33" w14:textId="77777777" w:rsidR="00BD6F5B" w:rsidRPr="002013DC" w:rsidRDefault="00BD6F5B" w:rsidP="00BD6F5B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8C15A8">
        <w:rPr>
          <w:rFonts w:cs="Arial"/>
          <w:b/>
          <w:szCs w:val="20"/>
          <w:u w:val="single"/>
        </w:rPr>
        <w:t>6</w:t>
      </w:r>
    </w:p>
    <w:p w14:paraId="26E79F60" w14:textId="77777777" w:rsidR="00BD6F5B" w:rsidRDefault="00BD6F5B" w:rsidP="00BD6F5B">
      <w:pPr>
        <w:pStyle w:val="Zhlav"/>
        <w:jc w:val="center"/>
        <w:rPr>
          <w:rFonts w:cs="Arial"/>
          <w:b/>
          <w:szCs w:val="20"/>
        </w:rPr>
      </w:pPr>
    </w:p>
    <w:p w14:paraId="1ED9E57E" w14:textId="77777777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pro </w:t>
      </w:r>
      <w:r>
        <w:rPr>
          <w:rFonts w:cs="Arial"/>
          <w:b/>
          <w:szCs w:val="20"/>
        </w:rPr>
        <w:t xml:space="preserve">dopravu, </w:t>
      </w:r>
      <w:r w:rsidRPr="00873043">
        <w:rPr>
          <w:rFonts w:cs="Arial"/>
          <w:b/>
          <w:szCs w:val="20"/>
        </w:rPr>
        <w:t xml:space="preserve">skladování </w:t>
      </w:r>
      <w:r>
        <w:rPr>
          <w:rFonts w:cs="Arial"/>
          <w:b/>
          <w:szCs w:val="20"/>
        </w:rPr>
        <w:t>a</w:t>
      </w:r>
      <w:r w:rsidRPr="00873043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2845CE6B" w14:textId="77777777" w:rsidR="00BD6F5B" w:rsidRDefault="00BD6F5B" w:rsidP="00C2108C"/>
    <w:p w14:paraId="190CA8D4" w14:textId="77777777" w:rsidR="00BD6F5B" w:rsidRDefault="00BD6F5B" w:rsidP="00C2108C"/>
    <w:p w14:paraId="15B58B36" w14:textId="77777777" w:rsidR="00BD6F5B" w:rsidRPr="00BD6F5B" w:rsidRDefault="00BD6F5B" w:rsidP="00BD6F5B">
      <w:r w:rsidRPr="00BD6F5B">
        <w:rPr>
          <w:rFonts w:cs="Arial"/>
          <w:b/>
          <w:szCs w:val="20"/>
        </w:rPr>
        <w:t>Specifické podmínky pro dopravu zboží</w:t>
      </w:r>
    </w:p>
    <w:p w14:paraId="70AA40F3" w14:textId="77777777" w:rsidR="00BD6F5B" w:rsidRPr="00BD6F5B" w:rsidRDefault="00BD6F5B" w:rsidP="00C2108C"/>
    <w:p w14:paraId="4E8A9C2B" w14:textId="77777777" w:rsidR="00BD6F5B" w:rsidRPr="00BD6F5B" w:rsidRDefault="00BD6F5B" w:rsidP="00BD6F5B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Během dopravy zboží do místa plnění musí </w:t>
      </w:r>
      <w:r w:rsidRPr="00BD6F5B">
        <w:rPr>
          <w:rFonts w:cs="Arial"/>
          <w:szCs w:val="20"/>
        </w:rPr>
        <w:t>být provedeno řádné zajištění a připevnění kabelových bubnů na přepravním vozidle tak, aby nevznikly žádné škody a nedošlo k poškození kabelů. Pokud je předpoklad vzniku namáhání vnější vrstvy kabelů navinuté na kabelovém bubnu, musí být provedena me</w:t>
      </w:r>
      <w:r>
        <w:rPr>
          <w:rFonts w:cs="Arial"/>
          <w:szCs w:val="20"/>
        </w:rPr>
        <w:t xml:space="preserve">chanická ochrana vnější vrstvy tak, </w:t>
      </w:r>
      <w:r w:rsidRPr="00BD6F5B">
        <w:rPr>
          <w:rFonts w:cs="Arial"/>
          <w:szCs w:val="20"/>
        </w:rPr>
        <w:t>aby se předešlo případnému poškození.</w:t>
      </w:r>
    </w:p>
    <w:p w14:paraId="3695FB0F" w14:textId="77777777" w:rsidR="00BD6F5B" w:rsidRPr="00BD6F5B" w:rsidRDefault="00BD6F5B" w:rsidP="00BD6F5B">
      <w:pPr>
        <w:jc w:val="both"/>
        <w:rPr>
          <w:rFonts w:cs="Arial"/>
          <w:szCs w:val="20"/>
        </w:rPr>
      </w:pPr>
    </w:p>
    <w:p w14:paraId="32CD3555" w14:textId="77777777" w:rsidR="00BD6F5B" w:rsidRPr="00BD6F5B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>Kabelové bubny musí být přepravovány ve svislé poloze.</w:t>
      </w:r>
    </w:p>
    <w:p w14:paraId="0583D147" w14:textId="77777777" w:rsidR="00BD6F5B" w:rsidRPr="00BD6F5B" w:rsidRDefault="00BD6F5B" w:rsidP="00BD6F5B">
      <w:pPr>
        <w:jc w:val="both"/>
        <w:rPr>
          <w:rFonts w:cs="Arial"/>
          <w:szCs w:val="20"/>
        </w:rPr>
      </w:pPr>
    </w:p>
    <w:p w14:paraId="2D004AA4" w14:textId="77777777" w:rsidR="00BD6F5B" w:rsidRPr="00BD6F5B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 xml:space="preserve">Konce kabelů musí být uchyceny a zajištěny tak, aby se nemohly vlivem </w:t>
      </w:r>
      <w:r>
        <w:rPr>
          <w:rFonts w:cs="Arial"/>
          <w:szCs w:val="20"/>
        </w:rPr>
        <w:t>dopravy na místo plnění</w:t>
      </w:r>
      <w:r w:rsidRPr="00BD6F5B">
        <w:rPr>
          <w:rFonts w:cs="Arial"/>
          <w:szCs w:val="20"/>
        </w:rPr>
        <w:t xml:space="preserve"> uvolnit. Upevnění konců kabelů musí být provedeno tak, aby nedošlo k poškození kabelu.</w:t>
      </w:r>
    </w:p>
    <w:p w14:paraId="7F3C31BE" w14:textId="77777777" w:rsidR="00BD6F5B" w:rsidRPr="00BD6F5B" w:rsidRDefault="00BD6F5B" w:rsidP="00BD6F5B">
      <w:pPr>
        <w:rPr>
          <w:rFonts w:cs="Arial"/>
          <w:szCs w:val="20"/>
        </w:rPr>
      </w:pPr>
    </w:p>
    <w:p w14:paraId="434D40C2" w14:textId="77777777" w:rsidR="00BD6F5B" w:rsidRPr="00167622" w:rsidRDefault="00BD6F5B" w:rsidP="00BD6F5B">
      <w:pPr>
        <w:jc w:val="both"/>
        <w:rPr>
          <w:rFonts w:cs="Arial"/>
          <w:szCs w:val="20"/>
        </w:rPr>
      </w:pPr>
      <w:r w:rsidRPr="00BD6F5B">
        <w:rPr>
          <w:rFonts w:cs="Arial"/>
          <w:szCs w:val="20"/>
        </w:rPr>
        <w:t xml:space="preserve">Konce kabelů musí být uzavřeny smršťovacími čepičkami s lepidlem, aby byly utěsněny proti vniknutí vlhkosti do kabelu a zabezpečeny proti poškození během </w:t>
      </w:r>
      <w:r>
        <w:rPr>
          <w:rFonts w:cs="Arial"/>
          <w:szCs w:val="20"/>
        </w:rPr>
        <w:t>dopravy</w:t>
      </w:r>
      <w:r w:rsidRPr="00BD6F5B">
        <w:rPr>
          <w:rFonts w:cs="Arial"/>
          <w:szCs w:val="20"/>
        </w:rPr>
        <w:t>.</w:t>
      </w:r>
    </w:p>
    <w:p w14:paraId="05BA1A56" w14:textId="77777777" w:rsidR="00BD6F5B" w:rsidRDefault="00BD6F5B" w:rsidP="00C2108C"/>
    <w:p w14:paraId="4F911023" w14:textId="77777777" w:rsidR="00BD6F5B" w:rsidRDefault="00BD6F5B" w:rsidP="00C2108C"/>
    <w:p w14:paraId="0B24DFB7" w14:textId="77777777" w:rsidR="00BD6F5B" w:rsidRDefault="00BD6F5B" w:rsidP="00C2108C"/>
    <w:p w14:paraId="20A73085" w14:textId="77777777" w:rsidR="00BD6F5B" w:rsidRPr="002013DC" w:rsidRDefault="00BD6F5B" w:rsidP="00BD6F5B">
      <w:r w:rsidRPr="00BD6F5B">
        <w:rPr>
          <w:rFonts w:cs="Arial"/>
          <w:b/>
          <w:szCs w:val="20"/>
        </w:rPr>
        <w:t>Specifické podmínky pro skladování a manipulaci zboží</w:t>
      </w:r>
    </w:p>
    <w:p w14:paraId="48FD2B44" w14:textId="77777777" w:rsidR="00BD6F5B" w:rsidRDefault="00BD6F5B" w:rsidP="00C2108C"/>
    <w:p w14:paraId="3371BE73" w14:textId="77777777" w:rsidR="0091719F" w:rsidRPr="00BD6F5B" w:rsidRDefault="008120B3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14:paraId="2DA40716" w14:textId="77777777" w:rsidR="00B02946" w:rsidRPr="00BD6F5B" w:rsidRDefault="00B02946" w:rsidP="00B02946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 w:rsidR="00BD6F5B"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</w:t>
      </w:r>
      <w:r w:rsidR="00BD6F5B">
        <w:rPr>
          <w:i/>
          <w:highlight w:val="lightGray"/>
        </w:rPr>
        <w:t>, je p</w:t>
      </w:r>
      <w:r w:rsidRPr="00BD6F5B">
        <w:rPr>
          <w:i/>
          <w:highlight w:val="lightGray"/>
        </w:rPr>
        <w:t>rodávající povinen tyto požadavky uvést.</w:t>
      </w:r>
    </w:p>
    <w:p w14:paraId="08B0B182" w14:textId="77777777" w:rsidR="00B02946" w:rsidRPr="00BD6F5B" w:rsidRDefault="00B02946" w:rsidP="00B02946">
      <w:pPr>
        <w:jc w:val="both"/>
        <w:rPr>
          <w:i/>
          <w:highlight w:val="lightGray"/>
        </w:rPr>
      </w:pPr>
    </w:p>
    <w:p w14:paraId="7D968BE2" w14:textId="77777777" w:rsidR="00B02946" w:rsidRPr="00B02946" w:rsidRDefault="00B02946" w:rsidP="00B02946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 w:rsidR="00BD6F5B"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 w:rsidR="00BD6F5B"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14:paraId="13815E22" w14:textId="77777777" w:rsidR="00B02946" w:rsidRPr="00BA762F" w:rsidRDefault="00B02946" w:rsidP="00BA762F"/>
    <w:p w14:paraId="6504E9BC" w14:textId="77777777" w:rsidR="00BA762F" w:rsidRPr="00BA762F" w:rsidRDefault="00BA762F" w:rsidP="00BA762F"/>
    <w:p w14:paraId="0887B1A9" w14:textId="77777777" w:rsidR="00BA762F" w:rsidRPr="00BA762F" w:rsidRDefault="00BA762F" w:rsidP="00BA762F"/>
    <w:p w14:paraId="58B74422" w14:textId="77777777" w:rsidR="00BA762F" w:rsidRPr="00BA762F" w:rsidRDefault="00BA762F" w:rsidP="00BA762F"/>
    <w:p w14:paraId="09BDBED8" w14:textId="77777777" w:rsidR="00BA762F" w:rsidRPr="00BA762F" w:rsidRDefault="00BA762F" w:rsidP="00BA762F"/>
    <w:p w14:paraId="4F4F2CEC" w14:textId="77777777" w:rsidR="00BA762F" w:rsidRPr="00BA762F" w:rsidRDefault="00BA762F" w:rsidP="00BA762F"/>
    <w:p w14:paraId="2B7B4C60" w14:textId="77777777" w:rsidR="00BA762F" w:rsidRPr="00BA762F" w:rsidRDefault="00BA762F" w:rsidP="00BA762F"/>
    <w:p w14:paraId="342DD545" w14:textId="77777777" w:rsidR="00BA762F" w:rsidRPr="00BA762F" w:rsidRDefault="00BA762F" w:rsidP="00BA762F"/>
    <w:p w14:paraId="5D5B7C1A" w14:textId="77777777" w:rsidR="00BA762F" w:rsidRPr="00BA762F" w:rsidRDefault="00BA762F" w:rsidP="00BA762F"/>
    <w:p w14:paraId="19B4C897" w14:textId="77777777" w:rsidR="00BA762F" w:rsidRPr="00BA762F" w:rsidRDefault="00BA762F" w:rsidP="00BA762F"/>
    <w:p w14:paraId="478005D9" w14:textId="77777777" w:rsidR="00BA762F" w:rsidRPr="00BA762F" w:rsidRDefault="00BA762F" w:rsidP="00BA762F"/>
    <w:p w14:paraId="156D2A21" w14:textId="77777777" w:rsidR="00BA762F" w:rsidRPr="00BA762F" w:rsidRDefault="00BA762F" w:rsidP="00BA762F"/>
    <w:p w14:paraId="17F5F4BB" w14:textId="77777777" w:rsidR="00BA762F" w:rsidRDefault="00BA762F" w:rsidP="00BA762F"/>
    <w:p w14:paraId="51BA5B03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06495" w14:textId="77777777" w:rsidR="0037557C" w:rsidRDefault="0037557C" w:rsidP="00CE6D2A">
      <w:r>
        <w:separator/>
      </w:r>
    </w:p>
  </w:endnote>
  <w:endnote w:type="continuationSeparator" w:id="0">
    <w:p w14:paraId="0CFF4DAC" w14:textId="77777777" w:rsidR="0037557C" w:rsidRDefault="0037557C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CC2C2" w14:textId="77777777" w:rsidR="0037557C" w:rsidRDefault="0037557C" w:rsidP="00CE6D2A">
      <w:r>
        <w:separator/>
      </w:r>
    </w:p>
  </w:footnote>
  <w:footnote w:type="continuationSeparator" w:id="0">
    <w:p w14:paraId="3B387800" w14:textId="77777777" w:rsidR="0037557C" w:rsidRDefault="0037557C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82CD1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07CC103E" w14:textId="77777777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8C15A8">
      <w:rPr>
        <w:b/>
        <w:sz w:val="18"/>
        <w:szCs w:val="20"/>
        <w:highlight w:val="green"/>
      </w:rPr>
      <w:t>účastník</w:t>
    </w:r>
  </w:p>
  <w:p w14:paraId="3A97C47C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6B599818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2928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A640D"/>
    <w:rsid w:val="001402C0"/>
    <w:rsid w:val="002013DC"/>
    <w:rsid w:val="00201722"/>
    <w:rsid w:val="00306F84"/>
    <w:rsid w:val="0037557C"/>
    <w:rsid w:val="003F5DFA"/>
    <w:rsid w:val="004072E8"/>
    <w:rsid w:val="00485B52"/>
    <w:rsid w:val="00494AEA"/>
    <w:rsid w:val="004D70EB"/>
    <w:rsid w:val="004F7214"/>
    <w:rsid w:val="00524001"/>
    <w:rsid w:val="00535170"/>
    <w:rsid w:val="006D0005"/>
    <w:rsid w:val="008120B3"/>
    <w:rsid w:val="00873043"/>
    <w:rsid w:val="008C15A8"/>
    <w:rsid w:val="0091719F"/>
    <w:rsid w:val="0092026A"/>
    <w:rsid w:val="0094518E"/>
    <w:rsid w:val="00A21869"/>
    <w:rsid w:val="00A24AD8"/>
    <w:rsid w:val="00A32EBB"/>
    <w:rsid w:val="00A4546F"/>
    <w:rsid w:val="00B02946"/>
    <w:rsid w:val="00B2591B"/>
    <w:rsid w:val="00BA2D28"/>
    <w:rsid w:val="00BA762F"/>
    <w:rsid w:val="00BD6F5B"/>
    <w:rsid w:val="00C2108C"/>
    <w:rsid w:val="00C44ABA"/>
    <w:rsid w:val="00CE6D2A"/>
    <w:rsid w:val="00D040FA"/>
    <w:rsid w:val="00D9436B"/>
    <w:rsid w:val="00E34AEF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43419A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Vránová, Bedřiška</dc:creator>
  <cp:lastModifiedBy>Vránová, Bedřiška</cp:lastModifiedBy>
  <cp:revision>2</cp:revision>
  <dcterms:created xsi:type="dcterms:W3CDTF">2024-01-17T11:57:00Z</dcterms:created>
  <dcterms:modified xsi:type="dcterms:W3CDTF">2024-01-17T11:57:00Z</dcterms:modified>
</cp:coreProperties>
</file>