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0BD7E" w14:textId="49C9DF59" w:rsidR="00173372" w:rsidRPr="00C32B2B" w:rsidRDefault="00173372" w:rsidP="00173372">
      <w:pPr>
        <w:pStyle w:val="RLProhlensmluvnchstran"/>
        <w:rPr>
          <w:rFonts w:cs="Arial"/>
          <w:szCs w:val="20"/>
        </w:rPr>
      </w:pPr>
      <w:bookmarkStart w:id="0" w:name="annex05"/>
      <w:r w:rsidRPr="00C32B2B">
        <w:rPr>
          <w:rFonts w:cs="Arial"/>
          <w:szCs w:val="20"/>
        </w:rPr>
        <w:t xml:space="preserve">Příloha č. </w:t>
      </w:r>
      <w:r w:rsidR="00DE681E">
        <w:rPr>
          <w:rFonts w:cs="Arial"/>
          <w:szCs w:val="20"/>
        </w:rPr>
        <w:t>6</w:t>
      </w:r>
      <w:r w:rsidRPr="00C32B2B">
        <w:rPr>
          <w:rFonts w:cs="Arial"/>
          <w:szCs w:val="20"/>
        </w:rPr>
        <w:t>:</w:t>
      </w:r>
      <w:bookmarkEnd w:id="0"/>
      <w:r w:rsidRPr="00C32B2B">
        <w:rPr>
          <w:rFonts w:cs="Arial"/>
          <w:szCs w:val="20"/>
        </w:rPr>
        <w:t xml:space="preserve"> Realizační tým Poskytovatele</w:t>
      </w:r>
    </w:p>
    <w:p w14:paraId="567198A4" w14:textId="20898C8C" w:rsidR="00302259" w:rsidRPr="00C32B2B" w:rsidRDefault="00302259" w:rsidP="00302259">
      <w:pPr>
        <w:pStyle w:val="RLProhlensmluvnchstran"/>
        <w:rPr>
          <w:rFonts w:cs="Arial"/>
          <w:szCs w:val="20"/>
        </w:rPr>
      </w:pPr>
      <w:r w:rsidRPr="00C32B2B">
        <w:rPr>
          <w:rFonts w:cs="Arial"/>
          <w:szCs w:val="20"/>
          <w:highlight w:val="yellow"/>
        </w:rPr>
        <w:t>[</w:t>
      </w:r>
      <w:r w:rsidR="00C32B2B" w:rsidRPr="00C32B2B">
        <w:rPr>
          <w:rFonts w:cs="Arial"/>
          <w:szCs w:val="20"/>
          <w:highlight w:val="yellow"/>
        </w:rPr>
        <w:t>vybraný dodavatel DOPLNÍ před</w:t>
      </w:r>
      <w:r w:rsidRPr="00C32B2B">
        <w:rPr>
          <w:rFonts w:cs="Arial"/>
          <w:szCs w:val="20"/>
          <w:highlight w:val="yellow"/>
        </w:rPr>
        <w:t xml:space="preserve"> podpisem smlouvy</w:t>
      </w:r>
      <w:r w:rsidR="00C32B2B" w:rsidRPr="00C32B2B">
        <w:rPr>
          <w:rFonts w:cs="Arial"/>
          <w:szCs w:val="20"/>
          <w:highlight w:val="yellow"/>
        </w:rPr>
        <w:t xml:space="preserve"> osobami, kterými prokazoval kvalifikaci</w:t>
      </w:r>
      <w:r w:rsidRPr="00C32B2B">
        <w:rPr>
          <w:rFonts w:cs="Arial"/>
          <w:szCs w:val="20"/>
          <w:highlight w:val="yellow"/>
        </w:rPr>
        <w:t>]</w:t>
      </w:r>
    </w:p>
    <w:p w14:paraId="51201279" w14:textId="77777777" w:rsidR="00302259" w:rsidRPr="00C32B2B" w:rsidRDefault="00302259" w:rsidP="00173372">
      <w:pPr>
        <w:pStyle w:val="RLProhlensmluvnchstran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73372" w:rsidRPr="00C32B2B" w14:paraId="23D79B26" w14:textId="77777777" w:rsidTr="00173372">
        <w:tc>
          <w:tcPr>
            <w:tcW w:w="4531" w:type="dxa"/>
            <w:shd w:val="clear" w:color="auto" w:fill="A5C9EB" w:themeFill="text2" w:themeFillTint="40"/>
          </w:tcPr>
          <w:p w14:paraId="02D48420" w14:textId="15D8000A" w:rsidR="00173372" w:rsidRPr="00C32B2B" w:rsidRDefault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 xml:space="preserve">Jméno a příjmení </w:t>
            </w:r>
          </w:p>
        </w:tc>
        <w:tc>
          <w:tcPr>
            <w:tcW w:w="4531" w:type="dxa"/>
            <w:shd w:val="clear" w:color="auto" w:fill="A5C9EB" w:themeFill="text2" w:themeFillTint="40"/>
          </w:tcPr>
          <w:p w14:paraId="2DDD74D3" w14:textId="13101DF9" w:rsidR="00173372" w:rsidRPr="00C32B2B" w:rsidRDefault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Pracovní role v rámci plnění smlouvy</w:t>
            </w:r>
          </w:p>
        </w:tc>
      </w:tr>
      <w:tr w:rsidR="00173372" w:rsidRPr="00C32B2B" w14:paraId="629312D8" w14:textId="77777777" w:rsidTr="00173372">
        <w:tc>
          <w:tcPr>
            <w:tcW w:w="4531" w:type="dxa"/>
          </w:tcPr>
          <w:p w14:paraId="2167B8C7" w14:textId="59EEE5E7" w:rsidR="00173372" w:rsidRPr="00C32B2B" w:rsidRDefault="00302259" w:rsidP="00C32B2B">
            <w:pPr>
              <w:pStyle w:val="RLProhlensmluvnchstran"/>
              <w:jc w:val="left"/>
              <w:rPr>
                <w:rFonts w:cs="Arial"/>
                <w:b w:val="0"/>
                <w:bCs/>
                <w:szCs w:val="20"/>
              </w:rPr>
            </w:pPr>
            <w:r w:rsidRPr="00C32B2B">
              <w:rPr>
                <w:rFonts w:cs="Arial"/>
                <w:b w:val="0"/>
                <w:bCs/>
                <w:szCs w:val="20"/>
                <w:highlight w:val="yellow"/>
              </w:rPr>
              <w:t>[</w:t>
            </w:r>
            <w:r w:rsidR="00C32B2B" w:rsidRPr="00C32B2B">
              <w:rPr>
                <w:rFonts w:cs="Arial"/>
                <w:b w:val="0"/>
                <w:bCs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cs="Arial"/>
                <w:b w:val="0"/>
                <w:bCs/>
                <w:szCs w:val="20"/>
                <w:highlight w:val="yellow"/>
              </w:rPr>
              <w:t>]</w:t>
            </w:r>
          </w:p>
        </w:tc>
        <w:tc>
          <w:tcPr>
            <w:tcW w:w="4531" w:type="dxa"/>
          </w:tcPr>
          <w:p w14:paraId="23287812" w14:textId="4A1BD1C5" w:rsidR="00173372" w:rsidRPr="00C32B2B" w:rsidRDefault="003022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C32B2B"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73372" w:rsidRPr="00C32B2B" w14:paraId="3BAA6A0C" w14:textId="77777777" w:rsidTr="00173372">
        <w:tc>
          <w:tcPr>
            <w:tcW w:w="4531" w:type="dxa"/>
          </w:tcPr>
          <w:p w14:paraId="3F46CD2C" w14:textId="61DDCAD4" w:rsidR="00173372" w:rsidRPr="00C32B2B" w:rsidRDefault="00C32B2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[vybraný dodavatel DOPLNÍ před podpisem smlouvy]</w:t>
            </w:r>
          </w:p>
        </w:tc>
        <w:tc>
          <w:tcPr>
            <w:tcW w:w="4531" w:type="dxa"/>
          </w:tcPr>
          <w:p w14:paraId="1A39EF9F" w14:textId="0B9A80C6" w:rsidR="00173372" w:rsidRPr="00C32B2B" w:rsidRDefault="003022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C32B2B"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302259" w:rsidRPr="00C32B2B" w14:paraId="0B2DC194" w14:textId="77777777" w:rsidTr="00173372">
        <w:tc>
          <w:tcPr>
            <w:tcW w:w="4531" w:type="dxa"/>
          </w:tcPr>
          <w:p w14:paraId="13B32C8C" w14:textId="70B98DCC" w:rsidR="00302259" w:rsidRPr="00C32B2B" w:rsidRDefault="00302259" w:rsidP="003022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C32B2B"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4531" w:type="dxa"/>
          </w:tcPr>
          <w:p w14:paraId="5BC0B6B2" w14:textId="78DA1F94" w:rsidR="00302259" w:rsidRPr="00C32B2B" w:rsidRDefault="00302259" w:rsidP="0030225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 w:rsidR="00C32B2B" w:rsidRPr="00C32B2B">
              <w:rPr>
                <w:rFonts w:ascii="Arial" w:hAnsi="Arial" w:cs="Arial"/>
                <w:sz w:val="20"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73372" w:rsidRPr="00C32B2B" w14:paraId="5892C8DE" w14:textId="77777777" w:rsidTr="00173372">
        <w:tc>
          <w:tcPr>
            <w:tcW w:w="4531" w:type="dxa"/>
          </w:tcPr>
          <w:p w14:paraId="7568085B" w14:textId="01E64E0B" w:rsidR="00173372" w:rsidRPr="00C32B2B" w:rsidRDefault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331570BD" w14:textId="61A26FA8" w:rsidR="00173372" w:rsidRPr="00C32B2B" w:rsidRDefault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173372" w:rsidRPr="00C32B2B" w14:paraId="2AB574FA" w14:textId="77777777" w:rsidTr="00173372">
        <w:tc>
          <w:tcPr>
            <w:tcW w:w="4531" w:type="dxa"/>
          </w:tcPr>
          <w:p w14:paraId="1230CE0F" w14:textId="311CB31D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755DCE04" w14:textId="35103627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173372" w:rsidRPr="00C32B2B" w14:paraId="1922BC10" w14:textId="77777777" w:rsidTr="00173372">
        <w:tc>
          <w:tcPr>
            <w:tcW w:w="4531" w:type="dxa"/>
          </w:tcPr>
          <w:p w14:paraId="0E5568AD" w14:textId="2B6A5BFB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7D9D5DC1" w14:textId="2A577697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173372" w:rsidRPr="00C32B2B" w14:paraId="465FAA52" w14:textId="77777777" w:rsidTr="00173372">
        <w:tc>
          <w:tcPr>
            <w:tcW w:w="4531" w:type="dxa"/>
          </w:tcPr>
          <w:p w14:paraId="64956A88" w14:textId="4CFBAF37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5324D080" w14:textId="6E7DB71B" w:rsidR="00173372" w:rsidRPr="00C32B2B" w:rsidRDefault="00173372" w:rsidP="0017337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</w:tbl>
    <w:p w14:paraId="16427746" w14:textId="77777777" w:rsidR="00173372" w:rsidRDefault="00173372">
      <w:pPr>
        <w:rPr>
          <w:rFonts w:ascii="Arial" w:hAnsi="Arial" w:cs="Arial"/>
          <w:sz w:val="20"/>
          <w:szCs w:val="20"/>
        </w:rPr>
      </w:pPr>
    </w:p>
    <w:p w14:paraId="643E8D05" w14:textId="3A227610" w:rsidR="00C32B2B" w:rsidRPr="00C32B2B" w:rsidRDefault="00C32B2B" w:rsidP="00C32B2B">
      <w:pPr>
        <w:jc w:val="both"/>
        <w:rPr>
          <w:rFonts w:ascii="Arial" w:hAnsi="Arial" w:cs="Arial"/>
          <w:sz w:val="20"/>
          <w:szCs w:val="20"/>
        </w:rPr>
      </w:pPr>
      <w:r w:rsidRPr="00C32B2B">
        <w:rPr>
          <w:rFonts w:ascii="Arial" w:hAnsi="Arial" w:cs="Arial"/>
          <w:sz w:val="20"/>
          <w:szCs w:val="20"/>
        </w:rPr>
        <w:t xml:space="preserve">POZN: Změny nebo doplnění této přílohy, lze provést pouze písemnou formou po odsouhlasení obou odpovědných zástupců smluvních stran, bez písemného dodatku smlouvy. </w:t>
      </w:r>
      <w:r>
        <w:rPr>
          <w:rFonts w:ascii="Arial" w:hAnsi="Arial" w:cs="Arial"/>
          <w:sz w:val="20"/>
          <w:szCs w:val="20"/>
        </w:rPr>
        <w:t>Poskytovatel</w:t>
      </w:r>
      <w:r w:rsidRPr="00C32B2B">
        <w:rPr>
          <w:rFonts w:ascii="Arial" w:hAnsi="Arial" w:cs="Arial"/>
          <w:sz w:val="20"/>
          <w:szCs w:val="20"/>
        </w:rPr>
        <w:t xml:space="preserve"> je oprávněn změnit své odborně způsobilé zaměstnance za zaměstnance, kteří splňují kvalifikaci v souladu s podmínkami vymezenými v kvalifikační dokumentaci.</w:t>
      </w:r>
    </w:p>
    <w:sectPr w:rsidR="00C32B2B" w:rsidRPr="00C32B2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13070" w14:textId="77777777" w:rsidR="008E1113" w:rsidRDefault="008E1113" w:rsidP="008E1113">
      <w:pPr>
        <w:spacing w:after="0" w:line="240" w:lineRule="auto"/>
      </w:pPr>
      <w:r>
        <w:separator/>
      </w:r>
    </w:p>
  </w:endnote>
  <w:endnote w:type="continuationSeparator" w:id="0">
    <w:p w14:paraId="7B2AA2B4" w14:textId="77777777" w:rsidR="008E1113" w:rsidRDefault="008E1113" w:rsidP="008E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C4A09" w14:textId="77777777" w:rsidR="008E1113" w:rsidRDefault="008E1113" w:rsidP="008E1113">
      <w:pPr>
        <w:spacing w:after="0" w:line="240" w:lineRule="auto"/>
      </w:pPr>
      <w:r>
        <w:separator/>
      </w:r>
    </w:p>
  </w:footnote>
  <w:footnote w:type="continuationSeparator" w:id="0">
    <w:p w14:paraId="798CDB01" w14:textId="77777777" w:rsidR="008E1113" w:rsidRDefault="008E1113" w:rsidP="008E1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D734B" w14:textId="77777777" w:rsidR="008E1113" w:rsidRPr="00100A60" w:rsidRDefault="008E1113" w:rsidP="008E1113">
    <w:pPr>
      <w:pStyle w:val="Zhlav"/>
      <w:jc w:val="right"/>
      <w:rPr>
        <w:rFonts w:ascii="Tahoma" w:hAnsi="Tahoma" w:cs="Tahoma"/>
        <w:b/>
        <w:sz w:val="16"/>
        <w:szCs w:val="16"/>
      </w:rPr>
    </w:pPr>
    <w:bookmarkStart w:id="1" w:name="_Hlk19711000"/>
    <w:r w:rsidRPr="00100A60">
      <w:rPr>
        <w:rFonts w:ascii="Tahoma" w:hAnsi="Tahoma" w:cs="Tahoma"/>
        <w:b/>
        <w:sz w:val="16"/>
        <w:szCs w:val="16"/>
      </w:rPr>
      <w:t xml:space="preserve">Číslo smlouvy Objednatele: </w:t>
    </w:r>
    <w:r w:rsidRPr="00100A60">
      <w:rPr>
        <w:rFonts w:ascii="Tahoma" w:hAnsi="Tahoma" w:cs="Tahoma"/>
        <w:b/>
        <w:sz w:val="16"/>
        <w:szCs w:val="16"/>
        <w:highlight w:val="green"/>
      </w:rPr>
      <w:t>následně doplní zadavatel</w:t>
    </w:r>
  </w:p>
  <w:p w14:paraId="1DCCC86F" w14:textId="77777777" w:rsidR="008E1113" w:rsidRPr="00100A60" w:rsidRDefault="008E1113" w:rsidP="008E1113">
    <w:pPr>
      <w:pStyle w:val="Zhlav"/>
      <w:jc w:val="right"/>
      <w:rPr>
        <w:rFonts w:ascii="Tahoma" w:hAnsi="Tahoma" w:cs="Tahoma"/>
        <w:b/>
        <w:sz w:val="16"/>
        <w:szCs w:val="16"/>
        <w:highlight w:val="yellow"/>
      </w:rPr>
    </w:pPr>
    <w:r w:rsidRPr="00100A60">
      <w:rPr>
        <w:rFonts w:ascii="Tahoma" w:hAnsi="Tahoma" w:cs="Tahoma"/>
        <w:b/>
        <w:sz w:val="16"/>
        <w:szCs w:val="16"/>
      </w:rPr>
      <w:t xml:space="preserve">Číslo smlouvy Poskytovatel: </w:t>
    </w:r>
    <w:r w:rsidRPr="00100A60">
      <w:rPr>
        <w:rFonts w:ascii="Tahoma" w:hAnsi="Tahoma" w:cs="Tahoma"/>
        <w:b/>
        <w:sz w:val="16"/>
        <w:szCs w:val="16"/>
        <w:highlight w:val="yellow"/>
      </w:rPr>
      <w:t xml:space="preserve">doplní účastník </w:t>
    </w:r>
  </w:p>
  <w:bookmarkEnd w:id="1"/>
  <w:p w14:paraId="5432090A" w14:textId="77777777" w:rsidR="008E1113" w:rsidRDefault="008E1113" w:rsidP="008E1113">
    <w:pPr>
      <w:spacing w:line="203" w:lineRule="exact"/>
      <w:ind w:left="20"/>
      <w:rPr>
        <w:b/>
        <w:sz w:val="18"/>
      </w:rPr>
    </w:pPr>
  </w:p>
  <w:p w14:paraId="4751B185" w14:textId="77777777" w:rsidR="008E1113" w:rsidRDefault="008E111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72"/>
    <w:rsid w:val="000B6F2F"/>
    <w:rsid w:val="00100A60"/>
    <w:rsid w:val="00173372"/>
    <w:rsid w:val="002D6273"/>
    <w:rsid w:val="00302259"/>
    <w:rsid w:val="00634E64"/>
    <w:rsid w:val="008E1113"/>
    <w:rsid w:val="00910495"/>
    <w:rsid w:val="009227D6"/>
    <w:rsid w:val="009E780E"/>
    <w:rsid w:val="00C32B2B"/>
    <w:rsid w:val="00DE681E"/>
    <w:rsid w:val="00F8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5209"/>
  <w15:chartTrackingRefBased/>
  <w15:docId w15:val="{6CDF259F-0424-4AB5-B539-A7612EE3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3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3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3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3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3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3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3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3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3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3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3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3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33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33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33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33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33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337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3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3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3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3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3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337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337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337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3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337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3372"/>
    <w:rPr>
      <w:b/>
      <w:bCs/>
      <w:smallCaps/>
      <w:color w:val="0F4761" w:themeColor="accent1" w:themeShade="BF"/>
      <w:spacing w:val="5"/>
    </w:rPr>
  </w:style>
  <w:style w:type="paragraph" w:customStyle="1" w:styleId="RLProhlensmluvnchstran">
    <w:name w:val="RL Prohlášení smluvních stran"/>
    <w:basedOn w:val="Normln"/>
    <w:link w:val="RLProhlensmluvnchstranChar"/>
    <w:rsid w:val="00173372"/>
    <w:pPr>
      <w:spacing w:after="120" w:line="280" w:lineRule="exact"/>
      <w:jc w:val="center"/>
    </w:pPr>
    <w:rPr>
      <w:rFonts w:ascii="Arial" w:eastAsia="Times New Roman" w:hAnsi="Arial" w:cs="Times New Roman"/>
      <w:b/>
      <w:kern w:val="0"/>
      <w:sz w:val="20"/>
      <w:lang w:eastAsia="cs-CZ"/>
      <w14:ligatures w14:val="none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73372"/>
    <w:rPr>
      <w:rFonts w:ascii="Arial" w:eastAsia="Times New Roman" w:hAnsi="Arial" w:cs="Times New Roman"/>
      <w:b/>
      <w:kern w:val="0"/>
      <w:sz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173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104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104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104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4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495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8E1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E1113"/>
  </w:style>
  <w:style w:type="paragraph" w:styleId="Zpat">
    <w:name w:val="footer"/>
    <w:basedOn w:val="Normln"/>
    <w:link w:val="ZpatChar"/>
    <w:uiPriority w:val="99"/>
    <w:unhideWhenUsed/>
    <w:rsid w:val="008E1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Props1.xml><?xml version="1.0" encoding="utf-8"?>
<ds:datastoreItem xmlns:ds="http://schemas.openxmlformats.org/officeDocument/2006/customXml" ds:itemID="{19F255D1-ADBD-494A-8082-7A67BB1400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68648-A71A-4A43-93A7-8820B8291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921EB-B288-49D5-900C-9BD3802964E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8952aad2-fd33-4925-a107-7a97c43dbeef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c2a2fc6d-0f83-4887-9676-9f9de746faee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2024-10-07T12:48:00Z</dcterms:created>
  <dcterms:modified xsi:type="dcterms:W3CDTF">2024-11-06T12:59:00Z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