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F6745" w14:textId="333F41E2" w:rsidR="00585964" w:rsidRDefault="1E2A73F0" w:rsidP="00F57650">
      <w:pPr>
        <w:spacing w:before="4000"/>
        <w:jc w:val="center"/>
        <w:rPr>
          <w:rFonts w:cs="Arial"/>
          <w:b/>
          <w:bCs/>
          <w:sz w:val="32"/>
          <w:szCs w:val="32"/>
        </w:rPr>
      </w:pPr>
      <w:bookmarkStart w:id="0" w:name="_Toc39574105"/>
      <w:bookmarkStart w:id="1" w:name="_Toc39662245"/>
      <w:bookmarkStart w:id="2" w:name="_Toc39665386"/>
      <w:bookmarkStart w:id="3" w:name="_Toc39665546"/>
      <w:r w:rsidRPr="558C0874">
        <w:rPr>
          <w:rFonts w:cs="Arial"/>
          <w:b/>
          <w:bCs/>
          <w:sz w:val="32"/>
          <w:szCs w:val="32"/>
        </w:rPr>
        <w:t>Technicko-obchodní specifikace</w:t>
      </w:r>
      <w:r w:rsidR="00585964">
        <w:br/>
      </w:r>
      <w:r w:rsidRPr="558C0874">
        <w:rPr>
          <w:rFonts w:cs="Arial"/>
          <w:b/>
          <w:bCs/>
          <w:sz w:val="32"/>
          <w:szCs w:val="32"/>
        </w:rPr>
        <w:t>telekomunikačních služeb</w:t>
      </w:r>
      <w:r w:rsidR="00585964">
        <w:br/>
      </w:r>
      <w:r w:rsidR="00585964">
        <w:br/>
      </w:r>
      <w:r w:rsidR="00585964">
        <w:br/>
      </w:r>
      <w:r w:rsidRPr="558C0874">
        <w:rPr>
          <w:rFonts w:cs="Arial"/>
          <w:b/>
          <w:bCs/>
          <w:sz w:val="32"/>
          <w:szCs w:val="32"/>
        </w:rPr>
        <w:t xml:space="preserve">Část 2 – </w:t>
      </w:r>
      <w:r w:rsidR="00BD7CFB" w:rsidRPr="00BD7CFB">
        <w:rPr>
          <w:rFonts w:cs="Arial"/>
          <w:b/>
          <w:bCs/>
          <w:sz w:val="32"/>
          <w:szCs w:val="32"/>
        </w:rPr>
        <w:t>Zajištění služeb fixní hlasové komunikace</w:t>
      </w:r>
      <w:r w:rsidR="00BD7CFB" w:rsidDel="00080C75">
        <w:rPr>
          <w:rFonts w:cs="Arial"/>
          <w:b/>
          <w:bCs/>
          <w:sz w:val="32"/>
          <w:szCs w:val="32"/>
        </w:rPr>
        <w:t xml:space="preserve"> </w:t>
      </w:r>
      <w:r w:rsidR="00BD7CFB">
        <w:rPr>
          <w:rFonts w:cs="Arial"/>
          <w:b/>
          <w:bCs/>
          <w:sz w:val="32"/>
          <w:szCs w:val="32"/>
        </w:rPr>
        <w:t>včetně barevných line</w:t>
      </w:r>
      <w:r w:rsidR="00312C22">
        <w:rPr>
          <w:rFonts w:cs="Arial"/>
          <w:b/>
          <w:bCs/>
          <w:sz w:val="32"/>
          <w:szCs w:val="32"/>
        </w:rPr>
        <w:t>k</w:t>
      </w:r>
    </w:p>
    <w:p w14:paraId="31697924" w14:textId="77777777" w:rsidR="00585964" w:rsidRDefault="00585964" w:rsidP="00073D7C">
      <w:pPr>
        <w:spacing w:before="120"/>
        <w:jc w:val="center"/>
        <w:rPr>
          <w:rFonts w:cs="Arial"/>
          <w:b/>
          <w:bCs/>
          <w:sz w:val="32"/>
          <w:szCs w:val="32"/>
        </w:rPr>
      </w:pPr>
    </w:p>
    <w:p w14:paraId="365920F6" w14:textId="03A02C13" w:rsidR="00585964" w:rsidRDefault="00585964" w:rsidP="00585964">
      <w:pPr>
        <w:spacing w:before="120"/>
        <w:jc w:val="center"/>
      </w:pPr>
      <w:r w:rsidRPr="003532A1">
        <w:rPr>
          <w:rFonts w:cs="Arial"/>
          <w:b/>
          <w:bCs/>
          <w:sz w:val="32"/>
          <w:szCs w:val="32"/>
        </w:rPr>
        <w:t xml:space="preserve">(příloha č. </w:t>
      </w:r>
      <w:r w:rsidR="00957799">
        <w:rPr>
          <w:rFonts w:cs="Arial"/>
          <w:b/>
          <w:bCs/>
          <w:sz w:val="32"/>
          <w:szCs w:val="32"/>
        </w:rPr>
        <w:t>1</w:t>
      </w:r>
      <w:r w:rsidR="009F1F66">
        <w:rPr>
          <w:rFonts w:cs="Arial"/>
          <w:b/>
          <w:bCs/>
          <w:sz w:val="32"/>
          <w:szCs w:val="32"/>
        </w:rPr>
        <w:t>.2</w:t>
      </w:r>
      <w:r w:rsidRPr="003532A1">
        <w:rPr>
          <w:rFonts w:cs="Arial"/>
          <w:b/>
          <w:bCs/>
          <w:sz w:val="32"/>
          <w:szCs w:val="32"/>
        </w:rPr>
        <w:t>)</w:t>
      </w:r>
      <w:bookmarkEnd w:id="0"/>
      <w:bookmarkEnd w:id="1"/>
      <w:bookmarkEnd w:id="2"/>
      <w:bookmarkEnd w:id="3"/>
    </w:p>
    <w:tbl>
      <w:tblPr>
        <w:tblpPr w:leftFromText="142" w:rightFromText="142" w:vertAnchor="text" w:horzAnchor="margin" w:tblpY="49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2343"/>
        <w:gridCol w:w="1343"/>
        <w:gridCol w:w="1343"/>
        <w:gridCol w:w="1343"/>
        <w:gridCol w:w="1345"/>
      </w:tblGrid>
      <w:tr w:rsidR="003814FE" w14:paraId="57180078" w14:textId="77777777" w:rsidTr="00A50617">
        <w:trPr>
          <w:trHeight w:val="540"/>
        </w:trPr>
        <w:tc>
          <w:tcPr>
            <w:tcW w:w="742" w:type="pct"/>
            <w:vAlign w:val="center"/>
            <w:hideMark/>
          </w:tcPr>
          <w:p w14:paraId="66E095BD" w14:textId="169D76A0" w:rsidR="003814FE" w:rsidRPr="001736E6" w:rsidRDefault="003814F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bookmarkStart w:id="4" w:name="_Toc39574106"/>
            <w:bookmarkStart w:id="5" w:name="_Toc39662246"/>
            <w:bookmarkStart w:id="6" w:name="_Toc39665387"/>
            <w:bookmarkStart w:id="7" w:name="_Toc39665547"/>
            <w:r w:rsidRPr="001736E6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Název dokumentu:</w:t>
            </w:r>
          </w:p>
        </w:tc>
        <w:tc>
          <w:tcPr>
            <w:tcW w:w="4258" w:type="pct"/>
            <w:gridSpan w:val="5"/>
            <w:vAlign w:val="center"/>
            <w:hideMark/>
          </w:tcPr>
          <w:p w14:paraId="5F597F98" w14:textId="45C5179D" w:rsidR="00585964" w:rsidRPr="000B4C54" w:rsidRDefault="00585964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Technicko-obchodní specifikace</w:t>
            </w:r>
            <w:r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 xml:space="preserve"> </w:t>
            </w: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telekomunikačních služeb</w:t>
            </w:r>
          </w:p>
          <w:p w14:paraId="50DD5BCF" w14:textId="18D3B4C2" w:rsidR="003814FE" w:rsidRPr="001736E6" w:rsidRDefault="00585964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 xml:space="preserve">Část </w:t>
            </w:r>
            <w:r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2</w:t>
            </w: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 xml:space="preserve"> – </w:t>
            </w:r>
            <w:r w:rsidR="00A53D09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Zajištění s</w:t>
            </w: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luž</w:t>
            </w:r>
            <w:r w:rsidR="00A53D09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eb</w:t>
            </w: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fixní</w:t>
            </w:r>
            <w:r w:rsidRPr="000B4C54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 xml:space="preserve"> hlasové komunikace</w:t>
            </w:r>
            <w:r w:rsidR="00F9333A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 xml:space="preserve"> včetně barevných linek</w:t>
            </w:r>
          </w:p>
        </w:tc>
      </w:tr>
      <w:tr w:rsidR="00C13DBE" w14:paraId="216BF563" w14:textId="77777777" w:rsidTr="00630F48">
        <w:trPr>
          <w:trHeight w:val="566"/>
        </w:trPr>
        <w:tc>
          <w:tcPr>
            <w:tcW w:w="742" w:type="pct"/>
            <w:vAlign w:val="center"/>
            <w:hideMark/>
          </w:tcPr>
          <w:p w14:paraId="4ED6E77D" w14:textId="77777777" w:rsidR="003814FE" w:rsidRPr="001736E6" w:rsidRDefault="003814F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1736E6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Datum aktualizace:</w:t>
            </w:r>
          </w:p>
        </w:tc>
        <w:tc>
          <w:tcPr>
            <w:tcW w:w="1293" w:type="pct"/>
            <w:tcBorders>
              <w:right w:val="single" w:sz="4" w:space="0" w:color="auto"/>
            </w:tcBorders>
            <w:vAlign w:val="center"/>
            <w:hideMark/>
          </w:tcPr>
          <w:p w14:paraId="257B95D5" w14:textId="3543A577" w:rsidR="003814FE" w:rsidRPr="001736E6" w:rsidRDefault="003814F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1736E6">
              <w:rPr>
                <w:color w:val="7F7F7F" w:themeColor="text1" w:themeTint="80"/>
                <w:sz w:val="22"/>
                <w:szCs w:val="22"/>
              </w:rPr>
              <w:fldChar w:fldCharType="begin"/>
            </w:r>
            <w:r w:rsidRPr="001736E6">
              <w:rPr>
                <w:color w:val="7F7F7F" w:themeColor="text1" w:themeTint="80"/>
                <w:sz w:val="22"/>
                <w:szCs w:val="22"/>
              </w:rPr>
              <w:instrText xml:space="preserve"> SAVEDATE  \@ "d.M.yyyy"  \* MERGEFORMAT </w:instrText>
            </w:r>
            <w:r w:rsidRPr="001736E6">
              <w:rPr>
                <w:color w:val="7F7F7F" w:themeColor="text1" w:themeTint="80"/>
                <w:sz w:val="22"/>
                <w:szCs w:val="22"/>
              </w:rPr>
              <w:fldChar w:fldCharType="separate"/>
            </w:r>
            <w:r w:rsidR="00F66373">
              <w:rPr>
                <w:noProof/>
                <w:color w:val="7F7F7F" w:themeColor="text1" w:themeTint="80"/>
                <w:sz w:val="22"/>
                <w:szCs w:val="22"/>
              </w:rPr>
              <w:t>12.3.2025</w:t>
            </w:r>
            <w:r w:rsidRPr="001736E6">
              <w:rPr>
                <w:color w:val="7F7F7F" w:themeColor="text1" w:themeTint="80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left w:val="single" w:sz="4" w:space="0" w:color="auto"/>
              <w:right w:val="nil"/>
            </w:tcBorders>
            <w:vAlign w:val="center"/>
          </w:tcPr>
          <w:p w14:paraId="112FC3AE" w14:textId="77777777" w:rsidR="003814FE" w:rsidRPr="001736E6" w:rsidRDefault="003814F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1736E6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Verze:</w:t>
            </w:r>
          </w:p>
        </w:tc>
        <w:tc>
          <w:tcPr>
            <w:tcW w:w="741" w:type="pct"/>
            <w:tcBorders>
              <w:left w:val="nil"/>
              <w:right w:val="single" w:sz="4" w:space="0" w:color="auto"/>
            </w:tcBorders>
            <w:vAlign w:val="center"/>
          </w:tcPr>
          <w:p w14:paraId="70729FA2" w14:textId="5A5DF3DB" w:rsidR="003814FE" w:rsidRPr="001736E6" w:rsidRDefault="009303D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1</w:t>
            </w:r>
            <w:r w:rsidR="008404BD" w:rsidRPr="001A76BA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.</w:t>
            </w:r>
            <w:r w:rsidDel="0005140E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41" w:type="pct"/>
            <w:tcBorders>
              <w:left w:val="single" w:sz="4" w:space="0" w:color="auto"/>
            </w:tcBorders>
            <w:vAlign w:val="center"/>
            <w:hideMark/>
          </w:tcPr>
          <w:p w14:paraId="7862F73E" w14:textId="77777777" w:rsidR="003814FE" w:rsidRPr="001736E6" w:rsidRDefault="003814F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1736E6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Důvěrnost:</w:t>
            </w:r>
          </w:p>
        </w:tc>
        <w:tc>
          <w:tcPr>
            <w:tcW w:w="742" w:type="pct"/>
            <w:vAlign w:val="center"/>
          </w:tcPr>
          <w:p w14:paraId="07B40D39" w14:textId="77777777" w:rsidR="003814FE" w:rsidRPr="001736E6" w:rsidRDefault="003814FE" w:rsidP="00630F48">
            <w:pPr>
              <w:pStyle w:val="Text"/>
              <w:spacing w:before="100" w:beforeAutospacing="1" w:after="100" w:afterAutospacing="1" w:line="276" w:lineRule="auto"/>
              <w:contextualSpacing/>
              <w:jc w:val="left"/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</w:pPr>
            <w:r w:rsidRPr="001736E6">
              <w:rPr>
                <w:rFonts w:cs="Arial"/>
                <w:color w:val="7F7F7F" w:themeColor="text1" w:themeTint="80"/>
                <w:sz w:val="22"/>
                <w:szCs w:val="22"/>
                <w:lang w:eastAsia="en-US"/>
              </w:rPr>
              <w:t>Interní</w:t>
            </w:r>
          </w:p>
        </w:tc>
      </w:tr>
    </w:tbl>
    <w:p w14:paraId="103FDF1B" w14:textId="625A881C" w:rsidR="003814FE" w:rsidRDefault="003814FE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3EB62113" w14:textId="0BB73EFF" w:rsidR="007241AD" w:rsidRPr="00F57650" w:rsidRDefault="00C51A51" w:rsidP="00F57650">
      <w:r w:rsidRPr="00F57650">
        <w:rPr>
          <w:b/>
          <w:bCs/>
          <w:sz w:val="32"/>
          <w:szCs w:val="32"/>
        </w:rPr>
        <w:lastRenderedPageBreak/>
        <w:t>Obsah</w:t>
      </w:r>
      <w:bookmarkEnd w:id="4"/>
      <w:bookmarkEnd w:id="5"/>
      <w:bookmarkEnd w:id="6"/>
      <w:bookmarkEnd w:id="7"/>
    </w:p>
    <w:p w14:paraId="256E53A5" w14:textId="684AFBE3" w:rsidR="00E94A16" w:rsidRDefault="000D74F8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fldChar w:fldCharType="begin"/>
      </w:r>
      <w:r>
        <w:instrText xml:space="preserve"> TOC \o "3-9" \t "Nadpis 1;1;Nadpis 2;2;Obsah;1" </w:instrText>
      </w:r>
      <w:r>
        <w:fldChar w:fldCharType="separate"/>
      </w:r>
      <w:r w:rsidR="00E94A16">
        <w:rPr>
          <w:noProof/>
        </w:rPr>
        <w:t>Pojmy a zkratky</w:t>
      </w:r>
      <w:r w:rsidR="00E94A16">
        <w:rPr>
          <w:noProof/>
        </w:rPr>
        <w:tab/>
      </w:r>
      <w:r w:rsidR="00E94A16">
        <w:rPr>
          <w:noProof/>
        </w:rPr>
        <w:fldChar w:fldCharType="begin"/>
      </w:r>
      <w:r w:rsidR="00E94A16">
        <w:rPr>
          <w:noProof/>
        </w:rPr>
        <w:instrText xml:space="preserve"> PAGEREF _Toc190351748 \h </w:instrText>
      </w:r>
      <w:r w:rsidR="00E94A16">
        <w:rPr>
          <w:noProof/>
        </w:rPr>
      </w:r>
      <w:r w:rsidR="00E94A16">
        <w:rPr>
          <w:noProof/>
        </w:rPr>
        <w:fldChar w:fldCharType="separate"/>
      </w:r>
      <w:r w:rsidR="00E94A16">
        <w:rPr>
          <w:noProof/>
        </w:rPr>
        <w:t>4</w:t>
      </w:r>
      <w:r w:rsidR="00E94A16">
        <w:rPr>
          <w:noProof/>
        </w:rPr>
        <w:fldChar w:fldCharType="end"/>
      </w:r>
    </w:p>
    <w:p w14:paraId="148BBA55" w14:textId="6B3CCE1A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Interpretace klíčových slov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F781D1A" w14:textId="03D387F5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Pokyny k vyplnění a konvence formátování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E016090" w14:textId="21A89BCB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Identifikační údaje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5E2404B" w14:textId="6814E34D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Úvod a celkový kontext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3C937C3" w14:textId="221E5E82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1.1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Účel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96D2EBA" w14:textId="7CFE52BA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1.2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Celkový kontext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CA644DA" w14:textId="09A67148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1.3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Obchodní model zajištění služeb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1AC2A46" w14:textId="67174CCC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1.4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Finanční kalkulační model a základní cenotvorba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4DE996B" w14:textId="7CCA0438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Předmět, místo a termíny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AB07D7A" w14:textId="714C3E6E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Předmět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5FCAA8D4" w14:textId="787202D0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Místo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CBBC26D" w14:textId="080248CC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Termíny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A1EC1A3" w14:textId="48623E65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2.4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8F775BD" w14:textId="183DA86F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Fixní služby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686CA03C" w14:textId="243FC024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Společné požadavky na fixní služby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2A4C1010" w14:textId="1541C2CE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Základní služby volání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43110FBA" w14:textId="6A49ACD6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Doplňkové služby volání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00952B37" w14:textId="3CBC0252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3.4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Doplňková služba virtuálních barevných linek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75A78BE2" w14:textId="3B180A6B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3.5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Doplňková služba virtuálních nebarevných servisních linek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37AE5211" w14:textId="3E4EA26E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3.6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Sleva do fakturace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358F2A06" w14:textId="485EE80F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3.7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Komunikační technologie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04BE578" w14:textId="32446840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Implementační projekt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0AAF1CC4" w14:textId="61335C28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Společné požadavky na implementační projekt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7AEF3B74" w14:textId="3A889F98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High-level design (HLD, technický cílový koncept)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46C8D072" w14:textId="6F5D903A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Low-level-design (LLD)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20F17045" w14:textId="6F8CE09E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4.4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Specifikace akceptačních testů SAT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696CCC26" w14:textId="6D512CCD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4.5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Uživatelská a technická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0DE0B9C8" w14:textId="33462498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4.6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Detailní harmonogram implementace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0143D752" w14:textId="7A94BAC3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4.7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Specifikace detailních požadavků na součinnost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22A817F8" w14:textId="65490D14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5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Implementace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25AC3AE5" w14:textId="67F639EF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5.1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Zřízení linek do předávacích míst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5B5C3234" w14:textId="59ED7A92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5.2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Provozní dokumentace (dokumentace skutečného provedení)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7AFED043" w14:textId="44529476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5.3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Provedení akceptačních testů SAT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1C889AEB" w14:textId="53B7888D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6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Zaškolení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3FABF786" w14:textId="2885AA36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6.1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Společné požadavky na zaškolení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43439477" w14:textId="6A63C482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7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Služby technické podpory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12A36955" w14:textId="2F4EA216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lastRenderedPageBreak/>
        <w:t>8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Záruka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220C9C07" w14:textId="06A65883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9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Ostatní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58CA6A38" w14:textId="19069415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9.1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Normy a předpisy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6859D097" w14:textId="12455856" w:rsidR="00E94A16" w:rsidRDefault="00E94A16">
      <w:pPr>
        <w:pStyle w:val="Obsah2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9.2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Jazyk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58A4206C" w14:textId="145D518E" w:rsidR="00E94A16" w:rsidRDefault="00E94A16">
      <w:pPr>
        <w:pStyle w:val="Obsah1"/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10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_Toc190351789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6CF19CFF" w14:textId="1D75CBBB" w:rsidR="008D484E" w:rsidRPr="008D484E" w:rsidRDefault="000D74F8" w:rsidP="008D484E">
      <w:r>
        <w:fldChar w:fldCharType="end"/>
      </w:r>
    </w:p>
    <w:p w14:paraId="0C20C5EC" w14:textId="77777777" w:rsidR="008D484E" w:rsidRDefault="008D484E" w:rsidP="008D484E">
      <w:pPr>
        <w:rPr>
          <w:rFonts w:asciiTheme="majorHAnsi" w:eastAsiaTheme="majorEastAsia" w:hAnsiTheme="majorHAnsi" w:cstheme="majorBidi"/>
          <w:kern w:val="32"/>
          <w:sz w:val="32"/>
          <w:szCs w:val="32"/>
        </w:rPr>
      </w:pPr>
      <w:r>
        <w:br w:type="page"/>
      </w:r>
    </w:p>
    <w:p w14:paraId="05545B28" w14:textId="77777777" w:rsidR="00F21AE9" w:rsidRDefault="00F21AE9" w:rsidP="00F21AE9">
      <w:pPr>
        <w:pStyle w:val="Obsah"/>
      </w:pPr>
      <w:bookmarkStart w:id="8" w:name="_Toc70930156"/>
      <w:bookmarkStart w:id="9" w:name="_Toc190351748"/>
      <w:r w:rsidRPr="007F76A9">
        <w:lastRenderedPageBreak/>
        <w:t>Pojmy a zkratky</w:t>
      </w:r>
      <w:bookmarkEnd w:id="8"/>
      <w:bookmarkEnd w:id="9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F21AE9" w:rsidRPr="00B47369" w14:paraId="763736AA" w14:textId="77777777" w:rsidTr="14E04D5A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1039C5A8" w14:textId="77777777" w:rsidR="00F21AE9" w:rsidRPr="00B47369" w:rsidRDefault="00F21AE9" w:rsidP="0065260D">
            <w:pPr>
              <w:pStyle w:val="Tabulkatun"/>
            </w:pPr>
            <w:r w:rsidRPr="00B47369"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13607362" w14:textId="77777777" w:rsidR="00F21AE9" w:rsidRPr="00B47369" w:rsidRDefault="00F21AE9" w:rsidP="0065260D">
            <w:pPr>
              <w:pStyle w:val="Tabulkatun"/>
            </w:pPr>
            <w:r w:rsidRPr="00B47369">
              <w:t>Definice</w:t>
            </w:r>
          </w:p>
        </w:tc>
      </w:tr>
      <w:tr w:rsidR="008C42E3" w:rsidRPr="00B47369" w14:paraId="6360C400" w14:textId="77777777" w:rsidTr="14E04D5A">
        <w:tc>
          <w:tcPr>
            <w:tcW w:w="1814" w:type="dxa"/>
            <w:vAlign w:val="center"/>
          </w:tcPr>
          <w:p w14:paraId="78E5EA65" w14:textId="1B63CC97" w:rsidR="008C42E3" w:rsidRPr="00174F9C" w:rsidRDefault="009872AE" w:rsidP="0065260D">
            <w:r>
              <w:t>10GE</w:t>
            </w:r>
          </w:p>
        </w:tc>
        <w:tc>
          <w:tcPr>
            <w:tcW w:w="7257" w:type="dxa"/>
            <w:vAlign w:val="center"/>
          </w:tcPr>
          <w:p w14:paraId="275E2FE9" w14:textId="0B82D2AA" w:rsidR="008C42E3" w:rsidRPr="00174F9C" w:rsidRDefault="009872AE" w:rsidP="0065260D">
            <w:pPr>
              <w:jc w:val="both"/>
            </w:pPr>
            <w:r>
              <w:t xml:space="preserve">10 </w:t>
            </w:r>
            <w:r w:rsidR="008C42E3">
              <w:t>Gigabit Ethernet</w:t>
            </w:r>
            <w:r w:rsidR="00D33307">
              <w:t xml:space="preserve"> (standard </w:t>
            </w:r>
            <w:r w:rsidR="00D33307" w:rsidRPr="00D33307">
              <w:t>IEEE 802.3</w:t>
            </w:r>
            <w:r w:rsidR="00D33307">
              <w:t>)</w:t>
            </w:r>
          </w:p>
        </w:tc>
      </w:tr>
      <w:tr w:rsidR="009872AE" w:rsidRPr="00B47369" w14:paraId="7F9E430E" w14:textId="77777777" w:rsidTr="14E04D5A">
        <w:tc>
          <w:tcPr>
            <w:tcW w:w="1814" w:type="dxa"/>
            <w:vAlign w:val="center"/>
          </w:tcPr>
          <w:p w14:paraId="64E4ECD8" w14:textId="65C4FEB5" w:rsidR="009872AE" w:rsidRDefault="009872AE" w:rsidP="0065260D">
            <w:r>
              <w:t>1GE</w:t>
            </w:r>
          </w:p>
        </w:tc>
        <w:tc>
          <w:tcPr>
            <w:tcW w:w="7257" w:type="dxa"/>
            <w:vAlign w:val="center"/>
          </w:tcPr>
          <w:p w14:paraId="3D5EF9B4" w14:textId="2815312C" w:rsidR="009872AE" w:rsidRDefault="009872AE" w:rsidP="0065260D">
            <w:pPr>
              <w:jc w:val="both"/>
            </w:pPr>
            <w:r>
              <w:t>Gigabit Ethernet</w:t>
            </w:r>
            <w:r w:rsidR="00D33307">
              <w:t xml:space="preserve"> (standard </w:t>
            </w:r>
            <w:r w:rsidR="00D33307" w:rsidRPr="00D33307">
              <w:t>IEEE 802.3</w:t>
            </w:r>
            <w:r w:rsidR="00D33307">
              <w:t>)</w:t>
            </w:r>
          </w:p>
        </w:tc>
      </w:tr>
      <w:tr w:rsidR="00F21AE9" w:rsidRPr="00B47369" w14:paraId="06B70FCD" w14:textId="77777777" w:rsidTr="14E04D5A">
        <w:tc>
          <w:tcPr>
            <w:tcW w:w="1814" w:type="dxa"/>
            <w:vAlign w:val="center"/>
          </w:tcPr>
          <w:p w14:paraId="3F38FD36" w14:textId="77777777" w:rsidR="00F21AE9" w:rsidRPr="00174F9C" w:rsidRDefault="00F21AE9" w:rsidP="0065260D">
            <w:r w:rsidRPr="00174F9C">
              <w:t>3GPP</w:t>
            </w:r>
          </w:p>
        </w:tc>
        <w:tc>
          <w:tcPr>
            <w:tcW w:w="7257" w:type="dxa"/>
            <w:vAlign w:val="center"/>
          </w:tcPr>
          <w:p w14:paraId="0856D85D" w14:textId="77777777" w:rsidR="00F21AE9" w:rsidRDefault="00F21AE9" w:rsidP="0065260D">
            <w:pPr>
              <w:jc w:val="both"/>
            </w:pPr>
            <w:proofErr w:type="spellStart"/>
            <w:r w:rsidRPr="00174F9C">
              <w:t>The</w:t>
            </w:r>
            <w:proofErr w:type="spellEnd"/>
            <w:r w:rsidRPr="00174F9C">
              <w:t xml:space="preserve"> 3rd </w:t>
            </w:r>
            <w:proofErr w:type="spellStart"/>
            <w:r w:rsidRPr="00174F9C">
              <w:t>Generation</w:t>
            </w:r>
            <w:proofErr w:type="spellEnd"/>
            <w:r w:rsidRPr="00174F9C">
              <w:t xml:space="preserve"> </w:t>
            </w:r>
            <w:proofErr w:type="spellStart"/>
            <w:r w:rsidRPr="00174F9C">
              <w:t>Partnership</w:t>
            </w:r>
            <w:proofErr w:type="spellEnd"/>
            <w:r w:rsidRPr="00174F9C">
              <w:t xml:space="preserve"> Project</w:t>
            </w:r>
            <w:r>
              <w:t xml:space="preserve"> (</w:t>
            </w:r>
            <w:r w:rsidRPr="00174F9C">
              <w:t>https://www.3gpp.org</w:t>
            </w:r>
            <w:r>
              <w:t>)</w:t>
            </w:r>
          </w:p>
        </w:tc>
      </w:tr>
      <w:tr w:rsidR="00F21AE9" w:rsidRPr="00B47369" w14:paraId="28AA2CE3" w14:textId="77777777" w:rsidTr="14E04D5A">
        <w:tc>
          <w:tcPr>
            <w:tcW w:w="1814" w:type="dxa"/>
            <w:vAlign w:val="center"/>
          </w:tcPr>
          <w:p w14:paraId="37E5DECD" w14:textId="77777777" w:rsidR="00F21AE9" w:rsidRPr="00B47369" w:rsidRDefault="00F21AE9" w:rsidP="0065260D">
            <w:pPr>
              <w:rPr>
                <w:b/>
                <w:bCs/>
              </w:rPr>
            </w:pPr>
            <w:r w:rsidRPr="00BD7483">
              <w:t>AC</w:t>
            </w:r>
          </w:p>
        </w:tc>
        <w:tc>
          <w:tcPr>
            <w:tcW w:w="7257" w:type="dxa"/>
            <w:vAlign w:val="center"/>
          </w:tcPr>
          <w:p w14:paraId="08A12236" w14:textId="77777777" w:rsidR="00F21AE9" w:rsidRPr="00B47369" w:rsidRDefault="00F21AE9" w:rsidP="0065260D">
            <w:pPr>
              <w:jc w:val="both"/>
            </w:pPr>
            <w:r>
              <w:t>S</w:t>
            </w:r>
            <w:r w:rsidRPr="00BD7483">
              <w:t>třídavé napájení, typicky 50 Hz</w:t>
            </w:r>
          </w:p>
        </w:tc>
      </w:tr>
      <w:tr w:rsidR="00F21AE9" w:rsidRPr="00B47369" w14:paraId="18434A29" w14:textId="77777777" w:rsidTr="14E04D5A">
        <w:tc>
          <w:tcPr>
            <w:tcW w:w="1814" w:type="dxa"/>
            <w:vAlign w:val="center"/>
          </w:tcPr>
          <w:p w14:paraId="2388CDF1" w14:textId="77777777" w:rsidR="00F21AE9" w:rsidRPr="00BD7483" w:rsidRDefault="00F21AE9" w:rsidP="0065260D">
            <w:r>
              <w:t>AD</w:t>
            </w:r>
          </w:p>
        </w:tc>
        <w:tc>
          <w:tcPr>
            <w:tcW w:w="7257" w:type="dxa"/>
            <w:vAlign w:val="center"/>
          </w:tcPr>
          <w:p w14:paraId="52516959" w14:textId="77777777" w:rsidR="00F21AE9" w:rsidRDefault="00F21AE9" w:rsidP="0065260D">
            <w:pPr>
              <w:jc w:val="both"/>
            </w:pP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</w:tr>
      <w:tr w:rsidR="00F21AE9" w:rsidRPr="00B47369" w14:paraId="628BC2D6" w14:textId="77777777" w:rsidTr="14E04D5A">
        <w:tc>
          <w:tcPr>
            <w:tcW w:w="1814" w:type="dxa"/>
            <w:vAlign w:val="center"/>
          </w:tcPr>
          <w:p w14:paraId="13B5E061" w14:textId="77777777" w:rsidR="00F21AE9" w:rsidRDefault="00F21AE9" w:rsidP="0065260D">
            <w:r>
              <w:t>API</w:t>
            </w:r>
          </w:p>
        </w:tc>
        <w:tc>
          <w:tcPr>
            <w:tcW w:w="7257" w:type="dxa"/>
            <w:vAlign w:val="center"/>
          </w:tcPr>
          <w:p w14:paraId="436DB37E" w14:textId="77777777" w:rsidR="00F21AE9" w:rsidRDefault="00F21AE9" w:rsidP="0065260D">
            <w:pPr>
              <w:jc w:val="both"/>
            </w:pPr>
            <w:proofErr w:type="spellStart"/>
            <w:r w:rsidRPr="00473CC8">
              <w:t>Application</w:t>
            </w:r>
            <w:proofErr w:type="spellEnd"/>
            <w:r w:rsidRPr="00473CC8">
              <w:t xml:space="preserve"> </w:t>
            </w:r>
            <w:proofErr w:type="spellStart"/>
            <w:r w:rsidRPr="00473CC8">
              <w:t>Programming</w:t>
            </w:r>
            <w:proofErr w:type="spellEnd"/>
            <w:r w:rsidRPr="00473CC8">
              <w:t xml:space="preserve"> Interface</w:t>
            </w:r>
          </w:p>
        </w:tc>
      </w:tr>
      <w:tr w:rsidR="00F21AE9" w:rsidRPr="00B47369" w14:paraId="403EA146" w14:textId="77777777" w:rsidTr="14E04D5A">
        <w:tc>
          <w:tcPr>
            <w:tcW w:w="1814" w:type="dxa"/>
            <w:vAlign w:val="center"/>
          </w:tcPr>
          <w:p w14:paraId="26BE7252" w14:textId="77777777" w:rsidR="00F21AE9" w:rsidRDefault="00F21AE9" w:rsidP="0065260D">
            <w:r>
              <w:t>APN</w:t>
            </w:r>
          </w:p>
        </w:tc>
        <w:tc>
          <w:tcPr>
            <w:tcW w:w="7257" w:type="dxa"/>
            <w:vAlign w:val="center"/>
          </w:tcPr>
          <w:p w14:paraId="733480D0" w14:textId="77777777" w:rsidR="00F21AE9" w:rsidRDefault="00F21AE9" w:rsidP="0065260D">
            <w:pPr>
              <w:jc w:val="both"/>
            </w:pPr>
            <w:r w:rsidRPr="000C521C">
              <w:t>Access Point Name</w:t>
            </w:r>
          </w:p>
        </w:tc>
      </w:tr>
      <w:tr w:rsidR="00F21AE9" w:rsidRPr="00B47369" w14:paraId="70AE43EE" w14:textId="77777777" w:rsidTr="14E04D5A">
        <w:tc>
          <w:tcPr>
            <w:tcW w:w="1814" w:type="dxa"/>
            <w:vAlign w:val="center"/>
          </w:tcPr>
          <w:p w14:paraId="3DBDE20E" w14:textId="77777777" w:rsidR="00F21AE9" w:rsidRDefault="00F21AE9" w:rsidP="0065260D">
            <w:r>
              <w:t>BER</w:t>
            </w:r>
          </w:p>
        </w:tc>
        <w:tc>
          <w:tcPr>
            <w:tcW w:w="7257" w:type="dxa"/>
            <w:vAlign w:val="center"/>
          </w:tcPr>
          <w:p w14:paraId="389614F1" w14:textId="77777777" w:rsidR="00F21AE9" w:rsidRPr="000C521C" w:rsidRDefault="00F21AE9" w:rsidP="0065260D">
            <w:pPr>
              <w:jc w:val="both"/>
            </w:pPr>
            <w:r>
              <w:t xml:space="preserve">Bit </w:t>
            </w:r>
            <w:proofErr w:type="spellStart"/>
            <w:r>
              <w:t>Error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 xml:space="preserve"> (bitová chybovost)</w:t>
            </w:r>
          </w:p>
        </w:tc>
      </w:tr>
      <w:tr w:rsidR="00C24FA1" w:rsidRPr="00B47369" w14:paraId="4D34C94E" w14:textId="77777777" w:rsidTr="14E04D5A">
        <w:tc>
          <w:tcPr>
            <w:tcW w:w="1814" w:type="dxa"/>
            <w:vAlign w:val="center"/>
          </w:tcPr>
          <w:p w14:paraId="57CEE729" w14:textId="17207982" w:rsidR="00C24FA1" w:rsidRDefault="00C24FA1" w:rsidP="0065260D">
            <w:r>
              <w:t>BOZP</w:t>
            </w:r>
          </w:p>
        </w:tc>
        <w:tc>
          <w:tcPr>
            <w:tcW w:w="7257" w:type="dxa"/>
            <w:vAlign w:val="center"/>
          </w:tcPr>
          <w:p w14:paraId="3786E610" w14:textId="51F01242" w:rsidR="00C24FA1" w:rsidRDefault="00C24FA1" w:rsidP="0065260D">
            <w:pPr>
              <w:jc w:val="both"/>
            </w:pPr>
            <w:r w:rsidRPr="00C24FA1">
              <w:t>Bezpečnost a Ochrana Zdraví při Práci</w:t>
            </w:r>
          </w:p>
        </w:tc>
      </w:tr>
      <w:tr w:rsidR="00F21AE9" w:rsidRPr="00B47369" w14:paraId="43623BAB" w14:textId="77777777" w:rsidTr="14E04D5A">
        <w:tc>
          <w:tcPr>
            <w:tcW w:w="1814" w:type="dxa"/>
            <w:vAlign w:val="center"/>
          </w:tcPr>
          <w:p w14:paraId="6870EE41" w14:textId="77777777" w:rsidR="00F21AE9" w:rsidRDefault="00F21AE9" w:rsidP="0065260D">
            <w:r>
              <w:t>CA</w:t>
            </w:r>
          </w:p>
        </w:tc>
        <w:tc>
          <w:tcPr>
            <w:tcW w:w="7257" w:type="dxa"/>
            <w:vAlign w:val="center"/>
          </w:tcPr>
          <w:p w14:paraId="4F7129ED" w14:textId="77777777" w:rsidR="00F21AE9" w:rsidRDefault="00F21AE9" w:rsidP="0065260D">
            <w:pPr>
              <w:jc w:val="both"/>
            </w:pPr>
            <w:r>
              <w:t>Certifikační autorita</w:t>
            </w:r>
          </w:p>
        </w:tc>
      </w:tr>
      <w:tr w:rsidR="00891509" w:rsidRPr="00B47369" w14:paraId="5A7160AD" w14:textId="77777777" w:rsidTr="14E04D5A">
        <w:tc>
          <w:tcPr>
            <w:tcW w:w="1814" w:type="dxa"/>
            <w:vAlign w:val="center"/>
          </w:tcPr>
          <w:p w14:paraId="46B1FF52" w14:textId="12ECA3F0" w:rsidR="00891509" w:rsidRDefault="00891509" w:rsidP="0065260D">
            <w:r>
              <w:t>CE</w:t>
            </w:r>
          </w:p>
        </w:tc>
        <w:tc>
          <w:tcPr>
            <w:tcW w:w="7257" w:type="dxa"/>
            <w:vAlign w:val="center"/>
          </w:tcPr>
          <w:p w14:paraId="359CC654" w14:textId="0F07D311" w:rsidR="00891509" w:rsidRDefault="00891509" w:rsidP="0065260D">
            <w:pPr>
              <w:jc w:val="both"/>
            </w:pPr>
            <w:proofErr w:type="spellStart"/>
            <w:r>
              <w:t>Customer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  <w:r>
              <w:t xml:space="preserve"> (router)</w:t>
            </w:r>
          </w:p>
        </w:tc>
      </w:tr>
      <w:tr w:rsidR="00B901FF" w:rsidRPr="00B47369" w14:paraId="7A814C69" w14:textId="77777777" w:rsidTr="14E04D5A">
        <w:tc>
          <w:tcPr>
            <w:tcW w:w="1814" w:type="dxa"/>
            <w:vAlign w:val="center"/>
          </w:tcPr>
          <w:p w14:paraId="1BE7791A" w14:textId="3984622C" w:rsidR="00B901FF" w:rsidRDefault="00B901FF" w:rsidP="0065260D">
            <w:r>
              <w:t>CERT</w:t>
            </w:r>
          </w:p>
        </w:tc>
        <w:tc>
          <w:tcPr>
            <w:tcW w:w="7257" w:type="dxa"/>
            <w:vAlign w:val="center"/>
          </w:tcPr>
          <w:p w14:paraId="1A1D8B9A" w14:textId="2F11EC29" w:rsidR="00B901FF" w:rsidRPr="00B901FF" w:rsidRDefault="00B901FF" w:rsidP="0065260D">
            <w:pPr>
              <w:jc w:val="both"/>
              <w:rPr>
                <w:lang w:val="en-US"/>
              </w:rPr>
            </w:pPr>
            <w:r w:rsidRPr="00B901FF">
              <w:rPr>
                <w:lang w:val="en-US"/>
              </w:rPr>
              <w:t>Computer Emergency Response Team</w:t>
            </w:r>
          </w:p>
        </w:tc>
      </w:tr>
      <w:tr w:rsidR="00F21AE9" w:rsidRPr="00B47369" w14:paraId="1749A69F" w14:textId="77777777" w:rsidTr="14E04D5A">
        <w:tc>
          <w:tcPr>
            <w:tcW w:w="1814" w:type="dxa"/>
            <w:vAlign w:val="center"/>
          </w:tcPr>
          <w:p w14:paraId="2A97EF68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CIT</w:t>
            </w:r>
          </w:p>
        </w:tc>
        <w:tc>
          <w:tcPr>
            <w:tcW w:w="7257" w:type="dxa"/>
            <w:vAlign w:val="center"/>
          </w:tcPr>
          <w:p w14:paraId="21C82BEB" w14:textId="77777777" w:rsidR="00F21AE9" w:rsidRPr="00B47369" w:rsidRDefault="00F21AE9" w:rsidP="0065260D">
            <w:pPr>
              <w:jc w:val="both"/>
            </w:pPr>
            <w:r>
              <w:t>K</w:t>
            </w:r>
            <w:r w:rsidRPr="00796379">
              <w:t>orporátní informační technologie</w:t>
            </w:r>
            <w:r>
              <w:t xml:space="preserve"> (</w:t>
            </w:r>
            <w:proofErr w:type="spellStart"/>
            <w:r>
              <w:t>Corporate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Technology)</w:t>
            </w:r>
          </w:p>
        </w:tc>
      </w:tr>
      <w:tr w:rsidR="00F21AE9" w:rsidRPr="00B47369" w14:paraId="7AA1C2C6" w14:textId="77777777" w:rsidTr="14E04D5A">
        <w:tc>
          <w:tcPr>
            <w:tcW w:w="1814" w:type="dxa"/>
            <w:vAlign w:val="center"/>
          </w:tcPr>
          <w:p w14:paraId="7F89E9D7" w14:textId="77777777" w:rsidR="00F21AE9" w:rsidRPr="005816EB" w:rsidRDefault="00F21AE9" w:rsidP="0065260D">
            <w:pPr>
              <w:rPr>
                <w:b/>
                <w:bCs/>
              </w:rPr>
            </w:pPr>
            <w:r w:rsidRPr="005816EB">
              <w:t>Cluster</w:t>
            </w:r>
          </w:p>
        </w:tc>
        <w:tc>
          <w:tcPr>
            <w:tcW w:w="7257" w:type="dxa"/>
            <w:vAlign w:val="center"/>
          </w:tcPr>
          <w:p w14:paraId="68DCD344" w14:textId="77777777" w:rsidR="00F21AE9" w:rsidRPr="005816EB" w:rsidRDefault="00F21AE9" w:rsidP="0065260D">
            <w:pPr>
              <w:jc w:val="both"/>
            </w:pPr>
            <w:r w:rsidRPr="005816EB">
              <w:t>Seskupení (serverů)</w:t>
            </w:r>
          </w:p>
        </w:tc>
      </w:tr>
      <w:tr w:rsidR="00F21AE9" w:rsidRPr="00B47369" w14:paraId="1BB9F259" w14:textId="77777777" w:rsidTr="14E04D5A">
        <w:tc>
          <w:tcPr>
            <w:tcW w:w="1814" w:type="dxa"/>
            <w:vAlign w:val="center"/>
          </w:tcPr>
          <w:p w14:paraId="4026AD0C" w14:textId="77777777" w:rsidR="00F21AE9" w:rsidRPr="00BC6F10" w:rsidRDefault="00F21AE9" w:rsidP="0065260D">
            <w:r>
              <w:t>CVSS</w:t>
            </w:r>
          </w:p>
        </w:tc>
        <w:tc>
          <w:tcPr>
            <w:tcW w:w="7257" w:type="dxa"/>
            <w:vAlign w:val="center"/>
          </w:tcPr>
          <w:p w14:paraId="26C9832C" w14:textId="77777777" w:rsidR="00F21AE9" w:rsidRPr="002E4FF6" w:rsidRDefault="00F21AE9" w:rsidP="0065260D">
            <w:pPr>
              <w:jc w:val="both"/>
            </w:pPr>
            <w:proofErr w:type="spellStart"/>
            <w:r w:rsidRPr="002B19D4">
              <w:t>Common</w:t>
            </w:r>
            <w:proofErr w:type="spellEnd"/>
            <w:r w:rsidRPr="002B19D4">
              <w:t xml:space="preserve"> Vulnerability </w:t>
            </w:r>
            <w:proofErr w:type="spellStart"/>
            <w:r w:rsidRPr="002B19D4">
              <w:t>Scoring</w:t>
            </w:r>
            <w:proofErr w:type="spellEnd"/>
            <w:r w:rsidRPr="002B19D4">
              <w:t xml:space="preserve"> </w:t>
            </w:r>
            <w:proofErr w:type="spellStart"/>
            <w:r w:rsidRPr="002B19D4">
              <w:t>System</w:t>
            </w:r>
            <w:proofErr w:type="spellEnd"/>
            <w:r>
              <w:t xml:space="preserve"> (pokud není specifikováno jinak, předpokládá se CVSS v3.0, viz </w:t>
            </w:r>
            <w:r w:rsidRPr="002B19D4">
              <w:t>www.first.org/</w:t>
            </w:r>
            <w:proofErr w:type="spellStart"/>
            <w:r w:rsidRPr="002B19D4">
              <w:t>cvss</w:t>
            </w:r>
            <w:proofErr w:type="spellEnd"/>
            <w:r w:rsidRPr="002B19D4">
              <w:t>/</w:t>
            </w:r>
            <w:r>
              <w:t>).</w:t>
            </w:r>
          </w:p>
        </w:tc>
      </w:tr>
      <w:tr w:rsidR="00F21AE9" w:rsidRPr="00B47369" w14:paraId="042F42E5" w14:textId="77777777" w:rsidTr="14E04D5A">
        <w:tc>
          <w:tcPr>
            <w:tcW w:w="1814" w:type="dxa"/>
            <w:vAlign w:val="center"/>
          </w:tcPr>
          <w:p w14:paraId="4792FF1F" w14:textId="77777777" w:rsidR="00F21AE9" w:rsidRPr="00BC6F10" w:rsidRDefault="00F21AE9" w:rsidP="0065260D">
            <w:r>
              <w:t>ČR</w:t>
            </w:r>
          </w:p>
        </w:tc>
        <w:tc>
          <w:tcPr>
            <w:tcW w:w="7257" w:type="dxa"/>
            <w:vAlign w:val="center"/>
          </w:tcPr>
          <w:p w14:paraId="6D522A57" w14:textId="77777777" w:rsidR="00F21AE9" w:rsidRPr="002E4FF6" w:rsidRDefault="00F21AE9" w:rsidP="0065260D">
            <w:pPr>
              <w:jc w:val="both"/>
            </w:pPr>
            <w:r>
              <w:t>Česká republika</w:t>
            </w:r>
          </w:p>
        </w:tc>
      </w:tr>
      <w:tr w:rsidR="00F21AE9" w:rsidRPr="00B47369" w14:paraId="05772685" w14:textId="77777777" w:rsidTr="14E04D5A">
        <w:tc>
          <w:tcPr>
            <w:tcW w:w="1814" w:type="dxa"/>
            <w:vAlign w:val="center"/>
          </w:tcPr>
          <w:p w14:paraId="24260543" w14:textId="77777777" w:rsidR="00F21AE9" w:rsidRDefault="00F21AE9" w:rsidP="0065260D">
            <w:r>
              <w:t>ČTÚ</w:t>
            </w:r>
          </w:p>
        </w:tc>
        <w:tc>
          <w:tcPr>
            <w:tcW w:w="7257" w:type="dxa"/>
            <w:vAlign w:val="center"/>
          </w:tcPr>
          <w:p w14:paraId="61A4AC69" w14:textId="77777777" w:rsidR="00F21AE9" w:rsidRDefault="00F21AE9" w:rsidP="0065260D">
            <w:pPr>
              <w:jc w:val="both"/>
            </w:pPr>
            <w:r>
              <w:t>Český telekomunikační úřad</w:t>
            </w:r>
          </w:p>
        </w:tc>
      </w:tr>
      <w:tr w:rsidR="00F21AE9" w:rsidRPr="00B47369" w14:paraId="21EF4D15" w14:textId="77777777" w:rsidTr="14E04D5A">
        <w:tc>
          <w:tcPr>
            <w:tcW w:w="1814" w:type="dxa"/>
            <w:vAlign w:val="center"/>
          </w:tcPr>
          <w:p w14:paraId="470D5EC9" w14:textId="77777777" w:rsidR="00F21AE9" w:rsidRPr="00B47369" w:rsidRDefault="00F21AE9" w:rsidP="0065260D">
            <w:pPr>
              <w:rPr>
                <w:b/>
                <w:bCs/>
              </w:rPr>
            </w:pPr>
            <w:r w:rsidRPr="00BD7483">
              <w:t>DC</w:t>
            </w:r>
          </w:p>
        </w:tc>
        <w:tc>
          <w:tcPr>
            <w:tcW w:w="7257" w:type="dxa"/>
            <w:vAlign w:val="center"/>
          </w:tcPr>
          <w:p w14:paraId="66FA0DC6" w14:textId="77777777" w:rsidR="00F21AE9" w:rsidRPr="00B47369" w:rsidRDefault="00F21AE9" w:rsidP="0065260D">
            <w:pPr>
              <w:jc w:val="both"/>
            </w:pPr>
            <w:r w:rsidRPr="00BD7483">
              <w:t>Stejnosměrné napájení</w:t>
            </w:r>
          </w:p>
        </w:tc>
      </w:tr>
      <w:tr w:rsidR="00F21AE9" w:rsidRPr="00B47369" w14:paraId="5732342D" w14:textId="77777777" w:rsidTr="14E04D5A">
        <w:tc>
          <w:tcPr>
            <w:tcW w:w="1814" w:type="dxa"/>
            <w:vAlign w:val="center"/>
          </w:tcPr>
          <w:p w14:paraId="746CE489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DHCP</w:t>
            </w:r>
          </w:p>
        </w:tc>
        <w:tc>
          <w:tcPr>
            <w:tcW w:w="7257" w:type="dxa"/>
            <w:vAlign w:val="center"/>
          </w:tcPr>
          <w:p w14:paraId="108847AB" w14:textId="77777777" w:rsidR="00F21AE9" w:rsidRPr="00B47369" w:rsidRDefault="00F21AE9" w:rsidP="0065260D">
            <w:pPr>
              <w:jc w:val="both"/>
            </w:pPr>
            <w:proofErr w:type="spellStart"/>
            <w:r w:rsidRPr="00AF5074">
              <w:t>Dynamic</w:t>
            </w:r>
            <w:proofErr w:type="spellEnd"/>
            <w:r w:rsidRPr="00AF5074">
              <w:t xml:space="preserve"> Host </w:t>
            </w:r>
            <w:proofErr w:type="spellStart"/>
            <w:r w:rsidRPr="00AF5074">
              <w:t>Configuration</w:t>
            </w:r>
            <w:proofErr w:type="spellEnd"/>
            <w:r w:rsidRPr="00AF5074">
              <w:t xml:space="preserve"> </w:t>
            </w:r>
            <w:proofErr w:type="spellStart"/>
            <w:r w:rsidRPr="00AF5074">
              <w:t>Protocol</w:t>
            </w:r>
            <w:proofErr w:type="spellEnd"/>
          </w:p>
        </w:tc>
      </w:tr>
      <w:tr w:rsidR="00F21AE9" w:rsidRPr="00B47369" w14:paraId="316981AC" w14:textId="77777777" w:rsidTr="14E04D5A">
        <w:tc>
          <w:tcPr>
            <w:tcW w:w="1814" w:type="dxa"/>
            <w:vAlign w:val="center"/>
          </w:tcPr>
          <w:p w14:paraId="672122E0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DMZ</w:t>
            </w:r>
          </w:p>
        </w:tc>
        <w:tc>
          <w:tcPr>
            <w:tcW w:w="7257" w:type="dxa"/>
            <w:vAlign w:val="center"/>
          </w:tcPr>
          <w:p w14:paraId="7D43E9B3" w14:textId="77777777" w:rsidR="00F21AE9" w:rsidRPr="00B47369" w:rsidRDefault="00F21AE9" w:rsidP="0065260D">
            <w:pPr>
              <w:jc w:val="both"/>
            </w:pPr>
            <w:r w:rsidRPr="00BC6F10">
              <w:t>Demilitarizovaná zóna</w:t>
            </w:r>
          </w:p>
        </w:tc>
      </w:tr>
      <w:tr w:rsidR="00F21AE9" w:rsidRPr="00B47369" w14:paraId="1DA19032" w14:textId="77777777" w:rsidTr="14E04D5A">
        <w:tc>
          <w:tcPr>
            <w:tcW w:w="1814" w:type="dxa"/>
            <w:vAlign w:val="center"/>
          </w:tcPr>
          <w:p w14:paraId="37A070E3" w14:textId="77777777" w:rsidR="00F21AE9" w:rsidRPr="00B47369" w:rsidRDefault="00F21AE9" w:rsidP="0065260D">
            <w:pPr>
              <w:rPr>
                <w:b/>
                <w:bCs/>
              </w:rPr>
            </w:pPr>
            <w:r w:rsidRPr="000508CD">
              <w:t>DNS</w:t>
            </w:r>
          </w:p>
        </w:tc>
        <w:tc>
          <w:tcPr>
            <w:tcW w:w="7257" w:type="dxa"/>
            <w:vAlign w:val="center"/>
          </w:tcPr>
          <w:p w14:paraId="2117804B" w14:textId="77777777" w:rsidR="00F21AE9" w:rsidRPr="00B47369" w:rsidRDefault="00F21AE9" w:rsidP="0065260D">
            <w:pPr>
              <w:jc w:val="both"/>
            </w:pPr>
            <w:proofErr w:type="spellStart"/>
            <w:r>
              <w:t>Domain</w:t>
            </w:r>
            <w:proofErr w:type="spellEnd"/>
            <w:r>
              <w:t xml:space="preserve"> Name </w:t>
            </w:r>
            <w:proofErr w:type="spellStart"/>
            <w:r>
              <w:t>System</w:t>
            </w:r>
            <w:proofErr w:type="spellEnd"/>
          </w:p>
        </w:tc>
      </w:tr>
      <w:tr w:rsidR="00F21AE9" w:rsidRPr="00B47369" w14:paraId="26559B56" w14:textId="77777777" w:rsidTr="14E04D5A">
        <w:tc>
          <w:tcPr>
            <w:tcW w:w="1814" w:type="dxa"/>
            <w:vAlign w:val="center"/>
          </w:tcPr>
          <w:p w14:paraId="70FD1BB5" w14:textId="77777777" w:rsidR="00F21AE9" w:rsidRPr="00B47369" w:rsidRDefault="00F21AE9" w:rsidP="0065260D">
            <w:pPr>
              <w:rPr>
                <w:b/>
                <w:bCs/>
              </w:rPr>
            </w:pPr>
            <w:proofErr w:type="gramStart"/>
            <w:r>
              <w:t>EG.D</w:t>
            </w:r>
            <w:proofErr w:type="gramEnd"/>
          </w:p>
        </w:tc>
        <w:tc>
          <w:tcPr>
            <w:tcW w:w="7257" w:type="dxa"/>
            <w:vAlign w:val="center"/>
          </w:tcPr>
          <w:p w14:paraId="391CF0FB" w14:textId="3F239608" w:rsidR="00F21AE9" w:rsidRPr="00B47369" w:rsidRDefault="00F21AE9" w:rsidP="0065260D">
            <w:pPr>
              <w:jc w:val="both"/>
            </w:pPr>
            <w:proofErr w:type="gramStart"/>
            <w:r>
              <w:t>EG.D</w:t>
            </w:r>
            <w:proofErr w:type="gramEnd"/>
            <w:r>
              <w:t xml:space="preserve">, </w:t>
            </w:r>
            <w:r w:rsidR="0093122E">
              <w:t>s.r.o.</w:t>
            </w:r>
          </w:p>
        </w:tc>
      </w:tr>
      <w:tr w:rsidR="00F21AE9" w:rsidRPr="00B47369" w14:paraId="0F60FF9C" w14:textId="77777777" w:rsidTr="14E04D5A">
        <w:tc>
          <w:tcPr>
            <w:tcW w:w="1814" w:type="dxa"/>
            <w:vAlign w:val="center"/>
          </w:tcPr>
          <w:p w14:paraId="4C31D708" w14:textId="77777777" w:rsidR="00F21AE9" w:rsidRDefault="00F21AE9" w:rsidP="0065260D">
            <w:r>
              <w:t>FAT</w:t>
            </w:r>
          </w:p>
        </w:tc>
        <w:tc>
          <w:tcPr>
            <w:tcW w:w="7257" w:type="dxa"/>
            <w:vAlign w:val="center"/>
          </w:tcPr>
          <w:p w14:paraId="2F13383B" w14:textId="77777777" w:rsidR="00F21AE9" w:rsidRDefault="00F21AE9" w:rsidP="0065260D">
            <w:pPr>
              <w:jc w:val="both"/>
            </w:pPr>
            <w:proofErr w:type="spellStart"/>
            <w:r>
              <w:t>Factory</w:t>
            </w:r>
            <w:proofErr w:type="spellEnd"/>
            <w:r>
              <w:t xml:space="preserve"> </w:t>
            </w:r>
            <w:proofErr w:type="spellStart"/>
            <w:r>
              <w:t>Acceptance</w:t>
            </w:r>
            <w:proofErr w:type="spellEnd"/>
            <w:r>
              <w:t xml:space="preserve"> Test (laboratorní akceptační testy u dodavatele)</w:t>
            </w:r>
          </w:p>
        </w:tc>
      </w:tr>
      <w:tr w:rsidR="00F21AE9" w:rsidRPr="00B47369" w14:paraId="358EAFD0" w14:textId="77777777" w:rsidTr="14E04D5A">
        <w:tc>
          <w:tcPr>
            <w:tcW w:w="1814" w:type="dxa"/>
            <w:vAlign w:val="center"/>
          </w:tcPr>
          <w:p w14:paraId="173AC4CA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FE</w:t>
            </w:r>
          </w:p>
        </w:tc>
        <w:tc>
          <w:tcPr>
            <w:tcW w:w="7257" w:type="dxa"/>
            <w:vAlign w:val="center"/>
          </w:tcPr>
          <w:p w14:paraId="449C26F0" w14:textId="7DF8D72B" w:rsidR="00F21AE9" w:rsidRPr="00B47369" w:rsidRDefault="00F21AE9" w:rsidP="0065260D">
            <w:pPr>
              <w:jc w:val="both"/>
            </w:pPr>
            <w:r>
              <w:t>Fast Ethernet</w:t>
            </w:r>
            <w:r w:rsidR="00D33307">
              <w:t xml:space="preserve"> (standard </w:t>
            </w:r>
            <w:r w:rsidR="00D33307" w:rsidRPr="00D33307">
              <w:t>IEEE 802.3</w:t>
            </w:r>
            <w:r w:rsidR="00D33307">
              <w:t>)</w:t>
            </w:r>
          </w:p>
        </w:tc>
      </w:tr>
      <w:tr w:rsidR="00F04304" w:rsidRPr="00B47369" w14:paraId="2785AF7D" w14:textId="77777777" w:rsidTr="00073D7C">
        <w:tc>
          <w:tcPr>
            <w:tcW w:w="1814" w:type="dxa"/>
          </w:tcPr>
          <w:p w14:paraId="3B858966" w14:textId="0BD0A1A4" w:rsidR="00F04304" w:rsidRDefault="00F04304" w:rsidP="00F04304">
            <w:r w:rsidRPr="001E12E6">
              <w:t>FXO</w:t>
            </w:r>
          </w:p>
        </w:tc>
        <w:tc>
          <w:tcPr>
            <w:tcW w:w="7257" w:type="dxa"/>
          </w:tcPr>
          <w:p w14:paraId="0CF4D46A" w14:textId="5DD5D2D0" w:rsidR="00F04304" w:rsidRDefault="00F04304" w:rsidP="00F04304">
            <w:pPr>
              <w:jc w:val="both"/>
            </w:pPr>
            <w:proofErr w:type="spellStart"/>
            <w:r w:rsidRPr="001E12E6">
              <w:t>Foreign</w:t>
            </w:r>
            <w:proofErr w:type="spellEnd"/>
            <w:r w:rsidRPr="001E12E6">
              <w:t xml:space="preserve"> Exchange Office</w:t>
            </w:r>
          </w:p>
        </w:tc>
      </w:tr>
      <w:tr w:rsidR="00F04304" w:rsidRPr="00B47369" w14:paraId="61107552" w14:textId="77777777" w:rsidTr="00073D7C">
        <w:tc>
          <w:tcPr>
            <w:tcW w:w="1814" w:type="dxa"/>
          </w:tcPr>
          <w:p w14:paraId="695807B7" w14:textId="6F056547" w:rsidR="00F04304" w:rsidRDefault="00F04304" w:rsidP="00F04304">
            <w:r w:rsidRPr="001E12E6">
              <w:t>FXS</w:t>
            </w:r>
          </w:p>
        </w:tc>
        <w:tc>
          <w:tcPr>
            <w:tcW w:w="7257" w:type="dxa"/>
          </w:tcPr>
          <w:p w14:paraId="712CDC68" w14:textId="3D0B4E54" w:rsidR="00F04304" w:rsidRDefault="00F04304" w:rsidP="00F04304">
            <w:pPr>
              <w:jc w:val="both"/>
            </w:pPr>
            <w:proofErr w:type="spellStart"/>
            <w:r w:rsidRPr="001E12E6">
              <w:t>Foreign</w:t>
            </w:r>
            <w:proofErr w:type="spellEnd"/>
            <w:r w:rsidRPr="001E12E6">
              <w:t xml:space="preserve"> Exchange Station</w:t>
            </w:r>
          </w:p>
        </w:tc>
      </w:tr>
      <w:tr w:rsidR="00F21AE9" w:rsidRPr="00B47369" w14:paraId="17BEFC29" w14:textId="77777777" w:rsidTr="14E04D5A">
        <w:tc>
          <w:tcPr>
            <w:tcW w:w="1814" w:type="dxa"/>
            <w:vAlign w:val="center"/>
          </w:tcPr>
          <w:p w14:paraId="3DFB843F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GE</w:t>
            </w:r>
          </w:p>
        </w:tc>
        <w:tc>
          <w:tcPr>
            <w:tcW w:w="7257" w:type="dxa"/>
            <w:vAlign w:val="center"/>
          </w:tcPr>
          <w:p w14:paraId="750D3BE0" w14:textId="5DB0BA4B" w:rsidR="00F21AE9" w:rsidRPr="00B47369" w:rsidRDefault="00F21AE9" w:rsidP="0065260D">
            <w:pPr>
              <w:jc w:val="both"/>
            </w:pPr>
            <w:r>
              <w:t>Gigabit Ethernet</w:t>
            </w:r>
            <w:r w:rsidR="00D33307">
              <w:t xml:space="preserve"> (standard </w:t>
            </w:r>
            <w:r w:rsidR="00D33307" w:rsidRPr="00D33307">
              <w:t>IEEE 802.3</w:t>
            </w:r>
            <w:r w:rsidR="00D33307">
              <w:t>)</w:t>
            </w:r>
          </w:p>
        </w:tc>
      </w:tr>
      <w:tr w:rsidR="00F21AE9" w:rsidRPr="00B47369" w14:paraId="2CC16287" w14:textId="77777777" w:rsidTr="14E04D5A">
        <w:tc>
          <w:tcPr>
            <w:tcW w:w="1814" w:type="dxa"/>
            <w:vAlign w:val="center"/>
          </w:tcPr>
          <w:p w14:paraId="14DC6712" w14:textId="77777777" w:rsidR="00F21AE9" w:rsidRDefault="00F21AE9" w:rsidP="0065260D">
            <w:r>
              <w:t>GPRS</w:t>
            </w:r>
          </w:p>
        </w:tc>
        <w:tc>
          <w:tcPr>
            <w:tcW w:w="7257" w:type="dxa"/>
            <w:vAlign w:val="center"/>
          </w:tcPr>
          <w:p w14:paraId="666ADD87" w14:textId="77777777" w:rsidR="00F21AE9" w:rsidRDefault="00F21AE9" w:rsidP="0065260D">
            <w:pPr>
              <w:jc w:val="both"/>
            </w:pPr>
            <w:r w:rsidRPr="00454F1F">
              <w:t xml:space="preserve">General Packet </w:t>
            </w:r>
            <w:proofErr w:type="spellStart"/>
            <w:r w:rsidRPr="00454F1F">
              <w:t>Radio</w:t>
            </w:r>
            <w:proofErr w:type="spellEnd"/>
            <w:r w:rsidRPr="00454F1F">
              <w:t xml:space="preserve"> Service</w:t>
            </w:r>
            <w:r>
              <w:t xml:space="preserve"> (2G), standard 3GPP</w:t>
            </w:r>
          </w:p>
        </w:tc>
      </w:tr>
      <w:tr w:rsidR="00F21AE9" w:rsidRPr="00B47369" w14:paraId="0D0E0D97" w14:textId="77777777" w:rsidTr="14E04D5A">
        <w:tc>
          <w:tcPr>
            <w:tcW w:w="1814" w:type="dxa"/>
            <w:vAlign w:val="center"/>
          </w:tcPr>
          <w:p w14:paraId="11EDB0C2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GSM</w:t>
            </w:r>
          </w:p>
        </w:tc>
        <w:tc>
          <w:tcPr>
            <w:tcW w:w="7257" w:type="dxa"/>
            <w:vAlign w:val="center"/>
          </w:tcPr>
          <w:p w14:paraId="66A2C28A" w14:textId="77777777" w:rsidR="00F21AE9" w:rsidRPr="00B47369" w:rsidRDefault="00F21AE9" w:rsidP="0065260D">
            <w:pPr>
              <w:jc w:val="both"/>
            </w:pPr>
            <w:proofErr w:type="spellStart"/>
            <w:r w:rsidRPr="004F6E5C">
              <w:t>Global</w:t>
            </w:r>
            <w:proofErr w:type="spellEnd"/>
            <w:r w:rsidRPr="004F6E5C">
              <w:t xml:space="preserve"> </w:t>
            </w:r>
            <w:proofErr w:type="spellStart"/>
            <w:r w:rsidRPr="004F6E5C">
              <w:t>System</w:t>
            </w:r>
            <w:proofErr w:type="spellEnd"/>
            <w:r w:rsidRPr="004F6E5C">
              <w:t xml:space="preserve"> </w:t>
            </w:r>
            <w:proofErr w:type="spellStart"/>
            <w:r w:rsidRPr="004F6E5C">
              <w:t>for</w:t>
            </w:r>
            <w:proofErr w:type="spellEnd"/>
            <w:r w:rsidRPr="004F6E5C">
              <w:t xml:space="preserve"> Mobile Communications</w:t>
            </w:r>
            <w:r>
              <w:t xml:space="preserve"> (veřejná mobilní síť)</w:t>
            </w:r>
          </w:p>
        </w:tc>
      </w:tr>
      <w:tr w:rsidR="00AA1068" w:rsidRPr="00B47369" w14:paraId="529BAE45" w14:textId="77777777" w:rsidTr="14E04D5A">
        <w:tc>
          <w:tcPr>
            <w:tcW w:w="1814" w:type="dxa"/>
            <w:vAlign w:val="center"/>
          </w:tcPr>
          <w:p w14:paraId="19A98BC7" w14:textId="01D5966E" w:rsidR="00AA1068" w:rsidRPr="00BC6F10" w:rsidRDefault="00AA1068" w:rsidP="0065260D">
            <w:r>
              <w:t>GSMA</w:t>
            </w:r>
          </w:p>
        </w:tc>
        <w:tc>
          <w:tcPr>
            <w:tcW w:w="7257" w:type="dxa"/>
            <w:vAlign w:val="center"/>
          </w:tcPr>
          <w:p w14:paraId="1864158E" w14:textId="7F4007AA" w:rsidR="00AA1068" w:rsidRPr="004F6E5C" w:rsidRDefault="00AA1068" w:rsidP="0065260D">
            <w:pPr>
              <w:jc w:val="both"/>
            </w:pPr>
            <w:r w:rsidRPr="00AA1068">
              <w:t>GSM Aliance</w:t>
            </w:r>
          </w:p>
        </w:tc>
      </w:tr>
      <w:tr w:rsidR="00577EAE" w:rsidRPr="00B47369" w14:paraId="2BDDD219" w14:textId="77777777" w:rsidTr="14E04D5A">
        <w:tc>
          <w:tcPr>
            <w:tcW w:w="1814" w:type="dxa"/>
            <w:vAlign w:val="center"/>
          </w:tcPr>
          <w:p w14:paraId="3560AC63" w14:textId="62A9207F" w:rsidR="00577EAE" w:rsidRDefault="00577EAE" w:rsidP="0065260D">
            <w:r>
              <w:t>GUI</w:t>
            </w:r>
          </w:p>
        </w:tc>
        <w:tc>
          <w:tcPr>
            <w:tcW w:w="7257" w:type="dxa"/>
            <w:vAlign w:val="center"/>
          </w:tcPr>
          <w:p w14:paraId="58C22A4E" w14:textId="2E4D584A" w:rsidR="00577EAE" w:rsidRPr="00AA1068" w:rsidRDefault="00577EAE" w:rsidP="0065260D">
            <w:pPr>
              <w:jc w:val="both"/>
            </w:pPr>
            <w:proofErr w:type="spellStart"/>
            <w:r w:rsidRPr="00072DA2">
              <w:t>Gra</w:t>
            </w:r>
            <w:r w:rsidR="00327A90" w:rsidRPr="00072DA2">
              <w:t>phical</w:t>
            </w:r>
            <w:proofErr w:type="spellEnd"/>
            <w:r w:rsidR="00327A90" w:rsidRPr="00072DA2">
              <w:t xml:space="preserve"> User Interface </w:t>
            </w:r>
            <w:r w:rsidR="00327A90">
              <w:t>(grafické uživatelské rozhraní)</w:t>
            </w:r>
          </w:p>
        </w:tc>
      </w:tr>
      <w:tr w:rsidR="00F21AE9" w:rsidRPr="00B47369" w14:paraId="546D5CE4" w14:textId="77777777" w:rsidTr="14E04D5A">
        <w:tc>
          <w:tcPr>
            <w:tcW w:w="1814" w:type="dxa"/>
            <w:vAlign w:val="center"/>
          </w:tcPr>
          <w:p w14:paraId="6F2C0B15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lastRenderedPageBreak/>
              <w:t>GW</w:t>
            </w:r>
          </w:p>
        </w:tc>
        <w:tc>
          <w:tcPr>
            <w:tcW w:w="7257" w:type="dxa"/>
            <w:vAlign w:val="center"/>
          </w:tcPr>
          <w:p w14:paraId="07B20B6F" w14:textId="77777777" w:rsidR="00F21AE9" w:rsidRPr="00B47369" w:rsidRDefault="00F21AE9" w:rsidP="0065260D">
            <w:pPr>
              <w:jc w:val="both"/>
            </w:pPr>
            <w:r w:rsidRPr="00BC6F10">
              <w:t>Brána</w:t>
            </w:r>
            <w:r>
              <w:t xml:space="preserve"> (</w:t>
            </w:r>
            <w:proofErr w:type="spellStart"/>
            <w:r>
              <w:t>gateway</w:t>
            </w:r>
            <w:proofErr w:type="spellEnd"/>
            <w:r>
              <w:t>)</w:t>
            </w:r>
          </w:p>
        </w:tc>
      </w:tr>
      <w:tr w:rsidR="00F21AE9" w:rsidRPr="00B47369" w14:paraId="5519ED61" w14:textId="77777777" w:rsidTr="14E04D5A">
        <w:tc>
          <w:tcPr>
            <w:tcW w:w="1814" w:type="dxa"/>
            <w:vAlign w:val="center"/>
          </w:tcPr>
          <w:p w14:paraId="0EAFF7EB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HW</w:t>
            </w:r>
          </w:p>
        </w:tc>
        <w:tc>
          <w:tcPr>
            <w:tcW w:w="7257" w:type="dxa"/>
            <w:vAlign w:val="center"/>
          </w:tcPr>
          <w:p w14:paraId="0FC6B4FC" w14:textId="77777777" w:rsidR="00F21AE9" w:rsidRPr="00B47369" w:rsidRDefault="00F21AE9" w:rsidP="0065260D">
            <w:pPr>
              <w:jc w:val="both"/>
            </w:pPr>
            <w:r>
              <w:t>Hardware</w:t>
            </w:r>
          </w:p>
        </w:tc>
      </w:tr>
      <w:tr w:rsidR="00F21AE9" w:rsidRPr="00B47369" w14:paraId="28C5F466" w14:textId="77777777" w:rsidTr="14E04D5A">
        <w:tc>
          <w:tcPr>
            <w:tcW w:w="1814" w:type="dxa"/>
            <w:vAlign w:val="center"/>
          </w:tcPr>
          <w:p w14:paraId="5EB4872A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ICMP</w:t>
            </w:r>
          </w:p>
        </w:tc>
        <w:tc>
          <w:tcPr>
            <w:tcW w:w="7257" w:type="dxa"/>
            <w:vAlign w:val="center"/>
          </w:tcPr>
          <w:p w14:paraId="4EB249CC" w14:textId="77777777" w:rsidR="00F21AE9" w:rsidRPr="00B47369" w:rsidRDefault="00F21AE9" w:rsidP="0065260D">
            <w:pPr>
              <w:jc w:val="both"/>
            </w:pPr>
            <w:r w:rsidRPr="004E058E">
              <w:t xml:space="preserve">Internet </w:t>
            </w:r>
            <w:proofErr w:type="spellStart"/>
            <w:r w:rsidRPr="004E058E">
              <w:t>Control</w:t>
            </w:r>
            <w:proofErr w:type="spellEnd"/>
            <w:r w:rsidRPr="004E058E">
              <w:t xml:space="preserve"> </w:t>
            </w:r>
            <w:proofErr w:type="spellStart"/>
            <w:r w:rsidRPr="004E058E">
              <w:t>Message</w:t>
            </w:r>
            <w:proofErr w:type="spellEnd"/>
            <w:r w:rsidRPr="004E058E">
              <w:t xml:space="preserve"> </w:t>
            </w:r>
            <w:proofErr w:type="spellStart"/>
            <w:r w:rsidRPr="004E058E">
              <w:t>Protocol</w:t>
            </w:r>
            <w:proofErr w:type="spellEnd"/>
          </w:p>
        </w:tc>
      </w:tr>
      <w:tr w:rsidR="00F21AE9" w:rsidRPr="00B47369" w14:paraId="5A4831AC" w14:textId="77777777" w:rsidTr="14E04D5A">
        <w:tc>
          <w:tcPr>
            <w:tcW w:w="1814" w:type="dxa"/>
            <w:vAlign w:val="center"/>
          </w:tcPr>
          <w:p w14:paraId="4D3DA600" w14:textId="77777777" w:rsidR="00F21AE9" w:rsidRDefault="00F21AE9" w:rsidP="0065260D">
            <w:r>
              <w:t>IDM</w:t>
            </w:r>
          </w:p>
        </w:tc>
        <w:tc>
          <w:tcPr>
            <w:tcW w:w="7257" w:type="dxa"/>
            <w:vAlign w:val="center"/>
          </w:tcPr>
          <w:p w14:paraId="511629A3" w14:textId="77777777" w:rsidR="00F21AE9" w:rsidRPr="004E058E" w:rsidRDefault="00F21AE9" w:rsidP="0065260D">
            <w:pPr>
              <w:jc w:val="both"/>
            </w:pPr>
            <w:r>
              <w:t>Identity Managment</w:t>
            </w:r>
          </w:p>
        </w:tc>
      </w:tr>
      <w:tr w:rsidR="00F21AE9" w:rsidRPr="00B47369" w14:paraId="6AE68714" w14:textId="77777777" w:rsidTr="14E04D5A">
        <w:tc>
          <w:tcPr>
            <w:tcW w:w="1814" w:type="dxa"/>
            <w:vAlign w:val="center"/>
          </w:tcPr>
          <w:p w14:paraId="1EA67D10" w14:textId="77777777" w:rsidR="00F21AE9" w:rsidRDefault="00F21AE9" w:rsidP="0065260D">
            <w:r>
              <w:t>IEC</w:t>
            </w:r>
          </w:p>
        </w:tc>
        <w:tc>
          <w:tcPr>
            <w:tcW w:w="7257" w:type="dxa"/>
            <w:vAlign w:val="center"/>
          </w:tcPr>
          <w:p w14:paraId="74187FAA" w14:textId="042CEAE9" w:rsidR="00F21AE9" w:rsidRDefault="00F21AE9" w:rsidP="0065260D">
            <w:r w:rsidRPr="0043287D">
              <w:rPr>
                <w:lang w:val="en-US"/>
              </w:rPr>
              <w:t>International Electrotechnical Commission</w:t>
            </w:r>
            <w:r w:rsidR="00F912BD">
              <w:rPr>
                <w:lang w:val="en-US"/>
              </w:rPr>
              <w:t xml:space="preserve"> (</w:t>
            </w:r>
            <w:r w:rsidR="00F912BD" w:rsidRPr="0043287D">
              <w:t>Mezinárodní elektrotechnická komise</w:t>
            </w:r>
            <w:r w:rsidR="00F912BD">
              <w:t>)</w:t>
            </w:r>
          </w:p>
        </w:tc>
      </w:tr>
      <w:tr w:rsidR="00D33307" w:rsidRPr="00B47369" w14:paraId="59B6757C" w14:textId="77777777" w:rsidTr="14E04D5A">
        <w:tc>
          <w:tcPr>
            <w:tcW w:w="1814" w:type="dxa"/>
            <w:vAlign w:val="center"/>
          </w:tcPr>
          <w:p w14:paraId="1B559162" w14:textId="47C5EBD7" w:rsidR="00D33307" w:rsidRDefault="00D33307" w:rsidP="0065260D">
            <w:r w:rsidRPr="00D33307">
              <w:t>IEEE</w:t>
            </w:r>
          </w:p>
        </w:tc>
        <w:tc>
          <w:tcPr>
            <w:tcW w:w="7257" w:type="dxa"/>
            <w:vAlign w:val="center"/>
          </w:tcPr>
          <w:p w14:paraId="3CB72941" w14:textId="625D7896" w:rsidR="00D33307" w:rsidRPr="0043287D" w:rsidRDefault="001F09AA" w:rsidP="0065260D">
            <w:pPr>
              <w:rPr>
                <w:lang w:val="en-US"/>
              </w:rPr>
            </w:pPr>
            <w:r w:rsidRPr="001F09AA">
              <w:rPr>
                <w:lang w:val="en-US"/>
              </w:rPr>
              <w:t>Institute of Electrical and Electronics Engineers</w:t>
            </w:r>
            <w:r w:rsidR="00D84CFF">
              <w:rPr>
                <w:lang w:val="en-US"/>
              </w:rPr>
              <w:t xml:space="preserve"> (</w:t>
            </w:r>
            <w:r w:rsidR="00D84CFF" w:rsidRPr="00D84CFF">
              <w:t xml:space="preserve">Institut pro elektrotechnické </w:t>
            </w:r>
            <w:proofErr w:type="gramStart"/>
            <w:r w:rsidR="00D84CFF" w:rsidRPr="00D84CFF">
              <w:t>a</w:t>
            </w:r>
            <w:proofErr w:type="gramEnd"/>
            <w:r w:rsidR="00D84CFF" w:rsidRPr="00D84CFF">
              <w:t xml:space="preserve"> elektronické inženýrství</w:t>
            </w:r>
            <w:r w:rsidR="00D84CFF">
              <w:rPr>
                <w:lang w:val="en-US"/>
              </w:rPr>
              <w:t>)</w:t>
            </w:r>
          </w:p>
        </w:tc>
      </w:tr>
      <w:tr w:rsidR="00F21AE9" w:rsidRPr="00B47369" w14:paraId="294E4AF6" w14:textId="77777777" w:rsidTr="14E04D5A">
        <w:tc>
          <w:tcPr>
            <w:tcW w:w="1814" w:type="dxa"/>
            <w:vAlign w:val="center"/>
          </w:tcPr>
          <w:p w14:paraId="28D900E1" w14:textId="77777777" w:rsidR="00F21AE9" w:rsidRDefault="00F21AE9" w:rsidP="0065260D">
            <w:r>
              <w:t>IMSI</w:t>
            </w:r>
          </w:p>
        </w:tc>
        <w:tc>
          <w:tcPr>
            <w:tcW w:w="7257" w:type="dxa"/>
            <w:vAlign w:val="center"/>
          </w:tcPr>
          <w:p w14:paraId="28037FE5" w14:textId="77777777" w:rsidR="00F21AE9" w:rsidRDefault="00F21AE9" w:rsidP="0065260D">
            <w:pPr>
              <w:jc w:val="both"/>
            </w:pPr>
            <w:r w:rsidRPr="00D738BE">
              <w:t xml:space="preserve">International Mobile </w:t>
            </w:r>
            <w:proofErr w:type="spellStart"/>
            <w:r w:rsidRPr="00D738BE">
              <w:t>Subscriber</w:t>
            </w:r>
            <w:proofErr w:type="spellEnd"/>
            <w:r w:rsidRPr="00D738BE">
              <w:t xml:space="preserve"> Identity</w:t>
            </w:r>
          </w:p>
        </w:tc>
      </w:tr>
      <w:tr w:rsidR="0067295E" w:rsidRPr="00B47369" w14:paraId="18AD90E4" w14:textId="77777777" w:rsidTr="14E04D5A">
        <w:tc>
          <w:tcPr>
            <w:tcW w:w="1814" w:type="dxa"/>
            <w:vAlign w:val="center"/>
          </w:tcPr>
          <w:p w14:paraId="70F67CCB" w14:textId="55C9A8DF" w:rsidR="0067295E" w:rsidRDefault="0067295E" w:rsidP="0065260D">
            <w:r>
              <w:t>ICMP</w:t>
            </w:r>
          </w:p>
        </w:tc>
        <w:tc>
          <w:tcPr>
            <w:tcW w:w="7257" w:type="dxa"/>
            <w:vAlign w:val="center"/>
          </w:tcPr>
          <w:p w14:paraId="3B1E68F7" w14:textId="61C62872" w:rsidR="0067295E" w:rsidRPr="00D738BE" w:rsidRDefault="0096794F" w:rsidP="0065260D">
            <w:pPr>
              <w:jc w:val="both"/>
            </w:pPr>
            <w:r w:rsidRPr="0096794F">
              <w:t xml:space="preserve">Internet </w:t>
            </w:r>
            <w:proofErr w:type="spellStart"/>
            <w:r w:rsidRPr="0096794F">
              <w:t>Control</w:t>
            </w:r>
            <w:proofErr w:type="spellEnd"/>
            <w:r w:rsidRPr="0096794F">
              <w:t xml:space="preserve"> </w:t>
            </w:r>
            <w:proofErr w:type="spellStart"/>
            <w:r w:rsidRPr="0096794F">
              <w:t>Message</w:t>
            </w:r>
            <w:proofErr w:type="spellEnd"/>
            <w:r w:rsidRPr="0096794F">
              <w:t xml:space="preserve"> </w:t>
            </w:r>
            <w:proofErr w:type="spellStart"/>
            <w:r w:rsidRPr="0096794F">
              <w:t>Protocol</w:t>
            </w:r>
            <w:proofErr w:type="spellEnd"/>
          </w:p>
        </w:tc>
      </w:tr>
      <w:tr w:rsidR="00C20907" w:rsidRPr="00B47369" w14:paraId="737D94E2" w14:textId="77777777" w:rsidTr="14E04D5A">
        <w:tc>
          <w:tcPr>
            <w:tcW w:w="1814" w:type="dxa"/>
            <w:vAlign w:val="center"/>
          </w:tcPr>
          <w:p w14:paraId="0323FA04" w14:textId="322430CE" w:rsidR="00C20907" w:rsidRDefault="00C20907" w:rsidP="0065260D">
            <w:r>
              <w:t>ICT</w:t>
            </w:r>
          </w:p>
        </w:tc>
        <w:tc>
          <w:tcPr>
            <w:tcW w:w="7257" w:type="dxa"/>
            <w:vAlign w:val="center"/>
          </w:tcPr>
          <w:p w14:paraId="163B1411" w14:textId="142CAC1F" w:rsidR="00C20907" w:rsidRPr="00D738BE" w:rsidRDefault="00E04389" w:rsidP="00E04389">
            <w:proofErr w:type="spellStart"/>
            <w:r w:rsidRPr="00E04389">
              <w:t>Information</w:t>
            </w:r>
            <w:proofErr w:type="spellEnd"/>
            <w:r w:rsidRPr="00E04389">
              <w:t xml:space="preserve"> and </w:t>
            </w:r>
            <w:proofErr w:type="spellStart"/>
            <w:r w:rsidRPr="00E04389">
              <w:t>Communication</w:t>
            </w:r>
            <w:proofErr w:type="spellEnd"/>
            <w:r w:rsidRPr="00E04389">
              <w:t xml:space="preserve"> Technologies</w:t>
            </w:r>
            <w:r w:rsidR="00F912BD">
              <w:t xml:space="preserve"> (</w:t>
            </w:r>
            <w:r w:rsidR="00F912BD" w:rsidRPr="00E04389">
              <w:t>Informační a komunikační technologie</w:t>
            </w:r>
            <w:r w:rsidR="00F912BD">
              <w:t>)</w:t>
            </w:r>
          </w:p>
        </w:tc>
      </w:tr>
      <w:tr w:rsidR="009A1C77" w:rsidRPr="00B47369" w14:paraId="3298B864" w14:textId="77777777" w:rsidTr="14E04D5A">
        <w:tc>
          <w:tcPr>
            <w:tcW w:w="1814" w:type="dxa"/>
            <w:vAlign w:val="center"/>
          </w:tcPr>
          <w:p w14:paraId="7E8568AE" w14:textId="103F1170" w:rsidR="009A1C77" w:rsidRDefault="009A1C77" w:rsidP="0065260D">
            <w:r>
              <w:t>IDM</w:t>
            </w:r>
          </w:p>
        </w:tc>
        <w:tc>
          <w:tcPr>
            <w:tcW w:w="7257" w:type="dxa"/>
            <w:vAlign w:val="center"/>
          </w:tcPr>
          <w:p w14:paraId="5F0DE1B5" w14:textId="279BF26D" w:rsidR="009A1C77" w:rsidRPr="00E04389" w:rsidRDefault="0067295E" w:rsidP="00E04389">
            <w:r w:rsidRPr="0067295E">
              <w:t>Identity Managment</w:t>
            </w:r>
          </w:p>
        </w:tc>
      </w:tr>
      <w:tr w:rsidR="00F21AE9" w:rsidRPr="00B47369" w14:paraId="7B0A2971" w14:textId="77777777" w:rsidTr="14E04D5A">
        <w:tc>
          <w:tcPr>
            <w:tcW w:w="1814" w:type="dxa"/>
            <w:vAlign w:val="center"/>
          </w:tcPr>
          <w:p w14:paraId="3B9E7FE2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IP</w:t>
            </w:r>
          </w:p>
        </w:tc>
        <w:tc>
          <w:tcPr>
            <w:tcW w:w="7257" w:type="dxa"/>
            <w:vAlign w:val="center"/>
          </w:tcPr>
          <w:p w14:paraId="4A9CC3A3" w14:textId="77777777" w:rsidR="00F21AE9" w:rsidRPr="00B47369" w:rsidRDefault="00F21AE9" w:rsidP="0065260D">
            <w:pPr>
              <w:jc w:val="both"/>
            </w:pPr>
            <w:r>
              <w:t xml:space="preserve">Internet </w:t>
            </w:r>
            <w:proofErr w:type="spellStart"/>
            <w:r>
              <w:t>Protocol</w:t>
            </w:r>
            <w:proofErr w:type="spellEnd"/>
          </w:p>
        </w:tc>
      </w:tr>
      <w:tr w:rsidR="00F04304" w:rsidRPr="00B47369" w14:paraId="75D828EC" w14:textId="77777777" w:rsidTr="00073D7C">
        <w:tc>
          <w:tcPr>
            <w:tcW w:w="1814" w:type="dxa"/>
          </w:tcPr>
          <w:p w14:paraId="1AFF0E78" w14:textId="46DFF7BC" w:rsidR="00F04304" w:rsidRPr="00BC6F10" w:rsidRDefault="00F04304" w:rsidP="00F04304">
            <w:r w:rsidRPr="009A3D72">
              <w:t>ISDN BRI, ISDN2</w:t>
            </w:r>
          </w:p>
        </w:tc>
        <w:tc>
          <w:tcPr>
            <w:tcW w:w="7257" w:type="dxa"/>
          </w:tcPr>
          <w:p w14:paraId="45DACC30" w14:textId="192FD0F3" w:rsidR="00F04304" w:rsidRDefault="00F04304" w:rsidP="00F04304">
            <w:pPr>
              <w:jc w:val="both"/>
            </w:pPr>
            <w:proofErr w:type="spellStart"/>
            <w:r w:rsidRPr="009A3D72">
              <w:t>Integrated</w:t>
            </w:r>
            <w:proofErr w:type="spellEnd"/>
            <w:r w:rsidRPr="009A3D72">
              <w:t xml:space="preserve"> </w:t>
            </w:r>
            <w:proofErr w:type="spellStart"/>
            <w:r w:rsidRPr="009A3D72">
              <w:t>Services</w:t>
            </w:r>
            <w:proofErr w:type="spellEnd"/>
            <w:r w:rsidRPr="009A3D72">
              <w:t xml:space="preserve"> Digital Network Basic </w:t>
            </w:r>
            <w:proofErr w:type="spellStart"/>
            <w:r w:rsidRPr="009A3D72">
              <w:t>Rate</w:t>
            </w:r>
            <w:proofErr w:type="spellEnd"/>
            <w:r w:rsidRPr="009A3D72">
              <w:t xml:space="preserve"> Interface</w:t>
            </w:r>
          </w:p>
        </w:tc>
      </w:tr>
      <w:tr w:rsidR="00F04304" w:rsidRPr="00B47369" w14:paraId="271571F1" w14:textId="77777777" w:rsidTr="00073D7C">
        <w:tc>
          <w:tcPr>
            <w:tcW w:w="1814" w:type="dxa"/>
          </w:tcPr>
          <w:p w14:paraId="7E295C72" w14:textId="5A6FB219" w:rsidR="00F04304" w:rsidRPr="00BC6F10" w:rsidRDefault="00F04304" w:rsidP="00F04304">
            <w:r w:rsidRPr="009A3D72">
              <w:t>ISDN PRI, ISDN30</w:t>
            </w:r>
          </w:p>
        </w:tc>
        <w:tc>
          <w:tcPr>
            <w:tcW w:w="7257" w:type="dxa"/>
          </w:tcPr>
          <w:p w14:paraId="13CC7E49" w14:textId="0A104F4A" w:rsidR="00F04304" w:rsidRDefault="00F04304" w:rsidP="00F04304">
            <w:pPr>
              <w:jc w:val="both"/>
            </w:pPr>
            <w:proofErr w:type="spellStart"/>
            <w:r w:rsidRPr="009A3D72">
              <w:t>Integrated</w:t>
            </w:r>
            <w:proofErr w:type="spellEnd"/>
            <w:r w:rsidRPr="009A3D72">
              <w:t xml:space="preserve"> </w:t>
            </w:r>
            <w:proofErr w:type="spellStart"/>
            <w:r w:rsidRPr="009A3D72">
              <w:t>Services</w:t>
            </w:r>
            <w:proofErr w:type="spellEnd"/>
            <w:r w:rsidRPr="009A3D72">
              <w:t xml:space="preserve"> Digital Network Basic </w:t>
            </w:r>
            <w:proofErr w:type="spellStart"/>
            <w:r w:rsidRPr="009A3D72">
              <w:t>Primary</w:t>
            </w:r>
            <w:proofErr w:type="spellEnd"/>
            <w:r w:rsidRPr="009A3D72">
              <w:t xml:space="preserve"> </w:t>
            </w:r>
            <w:proofErr w:type="spellStart"/>
            <w:r w:rsidRPr="009A3D72">
              <w:t>Rate</w:t>
            </w:r>
            <w:proofErr w:type="spellEnd"/>
            <w:r w:rsidRPr="009A3D72">
              <w:t xml:space="preserve"> Interface</w:t>
            </w:r>
          </w:p>
        </w:tc>
      </w:tr>
      <w:tr w:rsidR="00F21AE9" w:rsidRPr="00B47369" w14:paraId="07BA2070" w14:textId="77777777" w:rsidTr="14E04D5A">
        <w:tc>
          <w:tcPr>
            <w:tcW w:w="1814" w:type="dxa"/>
            <w:vAlign w:val="center"/>
          </w:tcPr>
          <w:p w14:paraId="4FE4BD1A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IT</w:t>
            </w:r>
          </w:p>
        </w:tc>
        <w:tc>
          <w:tcPr>
            <w:tcW w:w="7257" w:type="dxa"/>
            <w:vAlign w:val="center"/>
          </w:tcPr>
          <w:p w14:paraId="15375B66" w14:textId="3CA40BDA" w:rsidR="00F21AE9" w:rsidRPr="00B47369" w:rsidRDefault="00F21AE9" w:rsidP="0065260D">
            <w:pPr>
              <w:jc w:val="both"/>
            </w:pPr>
            <w:r w:rsidRPr="006203DE">
              <w:rPr>
                <w:lang w:val="en-US"/>
              </w:rPr>
              <w:t>Informational</w:t>
            </w:r>
            <w:r>
              <w:t xml:space="preserve"> Technology</w:t>
            </w:r>
            <w:r w:rsidR="00F912BD">
              <w:t xml:space="preserve"> (Informační technologie)</w:t>
            </w:r>
          </w:p>
        </w:tc>
      </w:tr>
      <w:tr w:rsidR="00F21AE9" w:rsidRPr="00B47369" w14:paraId="4F151DD4" w14:textId="77777777" w:rsidTr="14E04D5A">
        <w:tc>
          <w:tcPr>
            <w:tcW w:w="1814" w:type="dxa"/>
            <w:vAlign w:val="center"/>
          </w:tcPr>
          <w:p w14:paraId="0A7B2E00" w14:textId="77777777" w:rsidR="00F21AE9" w:rsidRDefault="00F21AE9" w:rsidP="0065260D">
            <w:r>
              <w:t>ITSM</w:t>
            </w:r>
          </w:p>
        </w:tc>
        <w:tc>
          <w:tcPr>
            <w:tcW w:w="7257" w:type="dxa"/>
            <w:vAlign w:val="center"/>
          </w:tcPr>
          <w:p w14:paraId="32A06A27" w14:textId="77777777" w:rsidR="00F21AE9" w:rsidRDefault="00F21AE9" w:rsidP="0065260D">
            <w:pPr>
              <w:jc w:val="both"/>
            </w:pPr>
            <w:r>
              <w:t>IT Service Management</w:t>
            </w:r>
          </w:p>
        </w:tc>
      </w:tr>
      <w:tr w:rsidR="00D84CFF" w:rsidRPr="00B47369" w14:paraId="420198C4" w14:textId="77777777" w:rsidTr="14E04D5A">
        <w:tc>
          <w:tcPr>
            <w:tcW w:w="1814" w:type="dxa"/>
            <w:vAlign w:val="center"/>
          </w:tcPr>
          <w:p w14:paraId="1FA1A628" w14:textId="3B16AA8B" w:rsidR="00D84CFF" w:rsidRDefault="00D84CFF" w:rsidP="00D84CFF">
            <w:r>
              <w:t>ITU-T</w:t>
            </w:r>
          </w:p>
        </w:tc>
        <w:tc>
          <w:tcPr>
            <w:tcW w:w="7257" w:type="dxa"/>
            <w:vAlign w:val="center"/>
          </w:tcPr>
          <w:p w14:paraId="177015D0" w14:textId="2D1E47EF" w:rsidR="00D84CFF" w:rsidRDefault="00F94E19" w:rsidP="00D84CFF">
            <w:pPr>
              <w:jc w:val="both"/>
            </w:pPr>
            <w:r w:rsidRPr="00072DA2">
              <w:t xml:space="preserve">International </w:t>
            </w:r>
            <w:proofErr w:type="spellStart"/>
            <w:r w:rsidRPr="00072DA2">
              <w:t>Telecommunication</w:t>
            </w:r>
            <w:proofErr w:type="spellEnd"/>
            <w:r w:rsidRPr="00072DA2">
              <w:t xml:space="preserve"> Union</w:t>
            </w:r>
            <w:r w:rsidR="00435F04" w:rsidRPr="00072DA2">
              <w:t xml:space="preserve"> </w:t>
            </w:r>
            <w:r w:rsidR="005D2E9B">
              <w:t xml:space="preserve">– </w:t>
            </w:r>
            <w:proofErr w:type="spellStart"/>
            <w:r w:rsidR="00435F04" w:rsidRPr="00072DA2">
              <w:t>Telecommunication</w:t>
            </w:r>
            <w:proofErr w:type="spellEnd"/>
            <w:r w:rsidR="00435F04" w:rsidRPr="00072DA2">
              <w:t xml:space="preserve"> </w:t>
            </w:r>
            <w:proofErr w:type="spellStart"/>
            <w:r w:rsidR="00435F04" w:rsidRPr="00072DA2">
              <w:t>Standardization</w:t>
            </w:r>
            <w:proofErr w:type="spellEnd"/>
            <w:r w:rsidR="00435F04" w:rsidRPr="00072DA2">
              <w:t xml:space="preserve"> </w:t>
            </w:r>
            <w:proofErr w:type="spellStart"/>
            <w:r w:rsidR="00435F04" w:rsidRPr="00072DA2">
              <w:t>Sector</w:t>
            </w:r>
            <w:proofErr w:type="spellEnd"/>
            <w:r w:rsidR="00D84CFF" w:rsidRPr="00072DA2">
              <w:t xml:space="preserve"> (</w:t>
            </w:r>
            <w:r w:rsidRPr="00F94E19">
              <w:t>Mezinárodní telekomunikační unie</w:t>
            </w:r>
            <w:r w:rsidR="00435F04">
              <w:t xml:space="preserve"> </w:t>
            </w:r>
            <w:r w:rsidR="005D2E9B">
              <w:t>– telekomunikační standardizační sektor</w:t>
            </w:r>
            <w:r w:rsidR="00D84CFF">
              <w:t>)</w:t>
            </w:r>
          </w:p>
        </w:tc>
      </w:tr>
      <w:tr w:rsidR="00572CE3" w:rsidRPr="00B47369" w14:paraId="27A30EEB" w14:textId="77777777" w:rsidTr="14E04D5A">
        <w:tc>
          <w:tcPr>
            <w:tcW w:w="1814" w:type="dxa"/>
            <w:vAlign w:val="center"/>
          </w:tcPr>
          <w:p w14:paraId="0F0D9C1A" w14:textId="235CA6F0" w:rsidR="00572CE3" w:rsidRDefault="00572CE3" w:rsidP="00D84CFF">
            <w:r>
              <w:t>IVR</w:t>
            </w:r>
          </w:p>
        </w:tc>
        <w:tc>
          <w:tcPr>
            <w:tcW w:w="7257" w:type="dxa"/>
            <w:vAlign w:val="center"/>
          </w:tcPr>
          <w:p w14:paraId="182A3E41" w14:textId="355C4651" w:rsidR="00572CE3" w:rsidRPr="00072DA2" w:rsidRDefault="001130FE" w:rsidP="00D84CFF">
            <w:pPr>
              <w:jc w:val="both"/>
            </w:pPr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Voice</w:t>
            </w:r>
            <w:proofErr w:type="spellEnd"/>
            <w:r>
              <w:t xml:space="preserve"> Response</w:t>
            </w:r>
          </w:p>
        </w:tc>
      </w:tr>
      <w:tr w:rsidR="00F21AE9" w:rsidRPr="00B47369" w14:paraId="17A213B3" w14:textId="77777777" w:rsidTr="14E04D5A">
        <w:tc>
          <w:tcPr>
            <w:tcW w:w="1814" w:type="dxa"/>
            <w:vAlign w:val="center"/>
          </w:tcPr>
          <w:p w14:paraId="782628AD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LAN</w:t>
            </w:r>
          </w:p>
        </w:tc>
        <w:tc>
          <w:tcPr>
            <w:tcW w:w="7257" w:type="dxa"/>
            <w:vAlign w:val="center"/>
          </w:tcPr>
          <w:p w14:paraId="6AF36CCE" w14:textId="3D7B528A" w:rsidR="00F21AE9" w:rsidRPr="00B47369" w:rsidRDefault="00331259" w:rsidP="0065260D">
            <w:pPr>
              <w:jc w:val="both"/>
            </w:pPr>
            <w:proofErr w:type="spellStart"/>
            <w:r>
              <w:t>Local</w:t>
            </w:r>
            <w:proofErr w:type="spellEnd"/>
            <w:r>
              <w:t xml:space="preserve"> Area Network</w:t>
            </w:r>
            <w:r w:rsidRPr="00BC6F10">
              <w:t xml:space="preserve"> </w:t>
            </w:r>
            <w:r w:rsidR="000420D4">
              <w:t>(</w:t>
            </w:r>
            <w:r>
              <w:t>l</w:t>
            </w:r>
            <w:r w:rsidRPr="00BC6F10">
              <w:t>okální datová síť</w:t>
            </w:r>
            <w:r w:rsidR="000420D4">
              <w:t>)</w:t>
            </w:r>
          </w:p>
        </w:tc>
      </w:tr>
      <w:tr w:rsidR="00F21AE9" w:rsidRPr="00B47369" w14:paraId="5DC548D0" w14:textId="77777777" w:rsidTr="14E04D5A">
        <w:tc>
          <w:tcPr>
            <w:tcW w:w="1814" w:type="dxa"/>
            <w:vAlign w:val="center"/>
          </w:tcPr>
          <w:p w14:paraId="3FDA6D0E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LDAP</w:t>
            </w:r>
          </w:p>
        </w:tc>
        <w:tc>
          <w:tcPr>
            <w:tcW w:w="7257" w:type="dxa"/>
            <w:vAlign w:val="center"/>
          </w:tcPr>
          <w:p w14:paraId="39968050" w14:textId="77777777" w:rsidR="00F21AE9" w:rsidRPr="00B47369" w:rsidRDefault="00F21AE9" w:rsidP="0065260D">
            <w:pPr>
              <w:jc w:val="both"/>
            </w:pPr>
            <w:proofErr w:type="spellStart"/>
            <w:r w:rsidRPr="00F417B4">
              <w:t>Lightweight</w:t>
            </w:r>
            <w:proofErr w:type="spellEnd"/>
            <w:r w:rsidRPr="00F417B4">
              <w:t xml:space="preserve"> </w:t>
            </w:r>
            <w:proofErr w:type="spellStart"/>
            <w:r w:rsidRPr="00F417B4">
              <w:t>Directory</w:t>
            </w:r>
            <w:proofErr w:type="spellEnd"/>
            <w:r w:rsidRPr="00F417B4">
              <w:t xml:space="preserve"> Access </w:t>
            </w:r>
            <w:proofErr w:type="spellStart"/>
            <w:r w:rsidRPr="00F417B4">
              <w:t>Protocol</w:t>
            </w:r>
            <w:proofErr w:type="spellEnd"/>
          </w:p>
        </w:tc>
      </w:tr>
      <w:tr w:rsidR="00F21AE9" w:rsidRPr="00B47369" w14:paraId="5F468011" w14:textId="77777777" w:rsidTr="14E04D5A">
        <w:tc>
          <w:tcPr>
            <w:tcW w:w="1814" w:type="dxa"/>
            <w:vAlign w:val="center"/>
          </w:tcPr>
          <w:p w14:paraId="748745E6" w14:textId="77777777" w:rsidR="00F21AE9" w:rsidRPr="00174F9C" w:rsidRDefault="00F21AE9" w:rsidP="0065260D">
            <w:r w:rsidRPr="00174F9C">
              <w:t>LTE</w:t>
            </w:r>
          </w:p>
        </w:tc>
        <w:tc>
          <w:tcPr>
            <w:tcW w:w="7257" w:type="dxa"/>
            <w:vAlign w:val="center"/>
          </w:tcPr>
          <w:p w14:paraId="04918FCE" w14:textId="03B37B58" w:rsidR="00F21AE9" w:rsidRPr="00F417B4" w:rsidRDefault="00F21AE9" w:rsidP="0065260D">
            <w:pPr>
              <w:jc w:val="both"/>
            </w:pPr>
            <w:r>
              <w:t xml:space="preserve">Long Term </w:t>
            </w:r>
            <w:proofErr w:type="spellStart"/>
            <w:r>
              <w:t>Evolution</w:t>
            </w:r>
            <w:proofErr w:type="spellEnd"/>
            <w:r>
              <w:t xml:space="preserve"> (4G)</w:t>
            </w:r>
            <w:r w:rsidR="00F912BD">
              <w:t xml:space="preserve"> -</w:t>
            </w:r>
            <w:r>
              <w:t xml:space="preserve"> standard 3GPP</w:t>
            </w:r>
          </w:p>
        </w:tc>
      </w:tr>
      <w:tr w:rsidR="00F21AE9" w:rsidRPr="00B47369" w14:paraId="20EA8240" w14:textId="77777777" w:rsidTr="14E04D5A">
        <w:tc>
          <w:tcPr>
            <w:tcW w:w="1814" w:type="dxa"/>
            <w:vAlign w:val="center"/>
          </w:tcPr>
          <w:p w14:paraId="4A8F712E" w14:textId="77777777" w:rsidR="00F21AE9" w:rsidRDefault="00F21AE9" w:rsidP="0065260D">
            <w:r>
              <w:t>MPLS</w:t>
            </w:r>
          </w:p>
        </w:tc>
        <w:tc>
          <w:tcPr>
            <w:tcW w:w="7257" w:type="dxa"/>
            <w:vAlign w:val="center"/>
          </w:tcPr>
          <w:p w14:paraId="7BF5D49D" w14:textId="77777777" w:rsidR="00F21AE9" w:rsidRDefault="00F21AE9" w:rsidP="0065260D">
            <w:pPr>
              <w:jc w:val="both"/>
            </w:pPr>
            <w:proofErr w:type="spellStart"/>
            <w:r w:rsidRPr="00695D4C">
              <w:t>Multiprotocol</w:t>
            </w:r>
            <w:proofErr w:type="spellEnd"/>
            <w:r w:rsidRPr="00695D4C">
              <w:t xml:space="preserve"> Label </w:t>
            </w:r>
            <w:proofErr w:type="spellStart"/>
            <w:r w:rsidRPr="00695D4C">
              <w:t>Switching</w:t>
            </w:r>
            <w:proofErr w:type="spellEnd"/>
          </w:p>
        </w:tc>
      </w:tr>
      <w:tr w:rsidR="007B3048" w:rsidRPr="00B47369" w14:paraId="1716A808" w14:textId="77777777" w:rsidTr="14E04D5A">
        <w:tc>
          <w:tcPr>
            <w:tcW w:w="1814" w:type="dxa"/>
            <w:vAlign w:val="center"/>
          </w:tcPr>
          <w:p w14:paraId="79CB9332" w14:textId="33B904C8" w:rsidR="007B3048" w:rsidRDefault="007B3048" w:rsidP="0065260D">
            <w:r>
              <w:t>MS</w:t>
            </w:r>
          </w:p>
        </w:tc>
        <w:tc>
          <w:tcPr>
            <w:tcW w:w="7257" w:type="dxa"/>
            <w:vAlign w:val="center"/>
          </w:tcPr>
          <w:p w14:paraId="11DAEF2F" w14:textId="45516578" w:rsidR="007B3048" w:rsidRPr="00695D4C" w:rsidRDefault="007B3048" w:rsidP="0065260D">
            <w:pPr>
              <w:jc w:val="both"/>
            </w:pPr>
            <w:r>
              <w:t>Microsoft</w:t>
            </w:r>
          </w:p>
        </w:tc>
      </w:tr>
      <w:tr w:rsidR="006E7181" w:rsidRPr="00B47369" w14:paraId="042A5648" w14:textId="77777777" w:rsidTr="14E04D5A">
        <w:tc>
          <w:tcPr>
            <w:tcW w:w="1814" w:type="dxa"/>
            <w:vAlign w:val="center"/>
          </w:tcPr>
          <w:p w14:paraId="7611BCB6" w14:textId="4CE8B769" w:rsidR="006E7181" w:rsidRDefault="006E7181" w:rsidP="0065260D">
            <w:r w:rsidRPr="006E7181">
              <w:t>MSISDN</w:t>
            </w:r>
          </w:p>
        </w:tc>
        <w:tc>
          <w:tcPr>
            <w:tcW w:w="7257" w:type="dxa"/>
            <w:vAlign w:val="center"/>
          </w:tcPr>
          <w:p w14:paraId="21819B2A" w14:textId="0F08B0C4" w:rsidR="006E7181" w:rsidRDefault="006E7181" w:rsidP="0065260D">
            <w:pPr>
              <w:jc w:val="both"/>
            </w:pPr>
            <w:r w:rsidRPr="006E7181">
              <w:t xml:space="preserve">Mobile </w:t>
            </w:r>
            <w:proofErr w:type="spellStart"/>
            <w:r w:rsidRPr="006E7181">
              <w:t>Subscriber</w:t>
            </w:r>
            <w:proofErr w:type="spellEnd"/>
            <w:r w:rsidRPr="006E7181">
              <w:t xml:space="preserve"> ISDN </w:t>
            </w:r>
            <w:proofErr w:type="spellStart"/>
            <w:r w:rsidRPr="006E7181">
              <w:t>Number</w:t>
            </w:r>
            <w:proofErr w:type="spellEnd"/>
          </w:p>
        </w:tc>
      </w:tr>
      <w:tr w:rsidR="00F21AE9" w:rsidRPr="00B47369" w14:paraId="39516D5A" w14:textId="77777777" w:rsidTr="14E04D5A">
        <w:tc>
          <w:tcPr>
            <w:tcW w:w="1814" w:type="dxa"/>
            <w:vAlign w:val="center"/>
          </w:tcPr>
          <w:p w14:paraId="5F93846D" w14:textId="77777777" w:rsidR="00F21AE9" w:rsidRDefault="00F21AE9" w:rsidP="0065260D">
            <w:r>
              <w:t>NBI</w:t>
            </w:r>
          </w:p>
        </w:tc>
        <w:tc>
          <w:tcPr>
            <w:tcW w:w="7257" w:type="dxa"/>
            <w:vAlign w:val="center"/>
          </w:tcPr>
          <w:p w14:paraId="394C25C3" w14:textId="77777777" w:rsidR="00F21AE9" w:rsidRDefault="00F21AE9" w:rsidP="0065260D">
            <w:pPr>
              <w:jc w:val="both"/>
            </w:pPr>
            <w:proofErr w:type="spellStart"/>
            <w:r>
              <w:t>Northbound</w:t>
            </w:r>
            <w:proofErr w:type="spellEnd"/>
            <w:r>
              <w:t xml:space="preserve"> Interface</w:t>
            </w:r>
          </w:p>
        </w:tc>
      </w:tr>
      <w:tr w:rsidR="00F21AE9" w:rsidRPr="00B47369" w14:paraId="7D396192" w14:textId="77777777" w:rsidTr="14E04D5A">
        <w:tc>
          <w:tcPr>
            <w:tcW w:w="1814" w:type="dxa"/>
            <w:vAlign w:val="center"/>
          </w:tcPr>
          <w:p w14:paraId="03DCE26D" w14:textId="77777777" w:rsidR="00F21AE9" w:rsidRDefault="00F21AE9" w:rsidP="0065260D">
            <w:r>
              <w:t>NMS</w:t>
            </w:r>
          </w:p>
        </w:tc>
        <w:tc>
          <w:tcPr>
            <w:tcW w:w="7257" w:type="dxa"/>
            <w:vAlign w:val="center"/>
          </w:tcPr>
          <w:p w14:paraId="4BE72313" w14:textId="77777777" w:rsidR="00F21AE9" w:rsidRDefault="00F21AE9" w:rsidP="0065260D">
            <w:pPr>
              <w:jc w:val="both"/>
            </w:pPr>
            <w:r>
              <w:t xml:space="preserve">Network Management </w:t>
            </w:r>
            <w:proofErr w:type="spellStart"/>
            <w:r>
              <w:t>System</w:t>
            </w:r>
            <w:proofErr w:type="spellEnd"/>
          </w:p>
        </w:tc>
      </w:tr>
      <w:tr w:rsidR="00F21AE9" w:rsidRPr="00B47369" w14:paraId="4B077614" w14:textId="77777777" w:rsidTr="14E04D5A">
        <w:tc>
          <w:tcPr>
            <w:tcW w:w="1814" w:type="dxa"/>
            <w:vAlign w:val="center"/>
          </w:tcPr>
          <w:p w14:paraId="1D611DCB" w14:textId="77777777" w:rsidR="00F21AE9" w:rsidRPr="00B47369" w:rsidRDefault="00F21AE9" w:rsidP="0065260D">
            <w:pPr>
              <w:rPr>
                <w:b/>
                <w:bCs/>
              </w:rPr>
            </w:pPr>
            <w:r w:rsidRPr="00BD7483">
              <w:t>NN</w:t>
            </w:r>
          </w:p>
        </w:tc>
        <w:tc>
          <w:tcPr>
            <w:tcW w:w="7257" w:type="dxa"/>
            <w:vAlign w:val="center"/>
          </w:tcPr>
          <w:p w14:paraId="31C0C30C" w14:textId="77777777" w:rsidR="00F21AE9" w:rsidRPr="00B47369" w:rsidRDefault="00F21AE9" w:rsidP="0065260D">
            <w:pPr>
              <w:jc w:val="both"/>
            </w:pPr>
            <w:r w:rsidRPr="00BD7483">
              <w:t>Nízké napětí</w:t>
            </w:r>
          </w:p>
        </w:tc>
      </w:tr>
      <w:tr w:rsidR="00F21AE9" w:rsidRPr="00B47369" w14:paraId="02D9C27D" w14:textId="77777777" w:rsidTr="14E04D5A">
        <w:tc>
          <w:tcPr>
            <w:tcW w:w="1814" w:type="dxa"/>
            <w:vAlign w:val="center"/>
          </w:tcPr>
          <w:p w14:paraId="7849CB7B" w14:textId="77777777" w:rsidR="00F21AE9" w:rsidRPr="00BD7483" w:rsidRDefault="00F21AE9" w:rsidP="0065260D">
            <w:r>
              <w:t>NOC</w:t>
            </w:r>
          </w:p>
        </w:tc>
        <w:tc>
          <w:tcPr>
            <w:tcW w:w="7257" w:type="dxa"/>
            <w:vAlign w:val="center"/>
          </w:tcPr>
          <w:p w14:paraId="4210354E" w14:textId="77777777" w:rsidR="00F21AE9" w:rsidRPr="00BD7483" w:rsidRDefault="00F21AE9" w:rsidP="0065260D">
            <w:pPr>
              <w:jc w:val="both"/>
            </w:pPr>
            <w:r w:rsidRPr="0061065D">
              <w:rPr>
                <w:lang w:val="en-US"/>
              </w:rPr>
              <w:t>Network Operation Center</w:t>
            </w:r>
          </w:p>
        </w:tc>
      </w:tr>
      <w:tr w:rsidR="00DF686D" w:rsidRPr="00B47369" w14:paraId="1F9C3F30" w14:textId="77777777" w:rsidTr="14E04D5A">
        <w:tc>
          <w:tcPr>
            <w:tcW w:w="1814" w:type="dxa"/>
            <w:vAlign w:val="center"/>
          </w:tcPr>
          <w:p w14:paraId="25F30DC2" w14:textId="07922B7B" w:rsidR="00DF686D" w:rsidRDefault="00DF686D" w:rsidP="0065260D">
            <w:r>
              <w:t>NRN</w:t>
            </w:r>
          </w:p>
        </w:tc>
        <w:tc>
          <w:tcPr>
            <w:tcW w:w="7257" w:type="dxa"/>
            <w:vAlign w:val="center"/>
          </w:tcPr>
          <w:p w14:paraId="786396C7" w14:textId="67B2064C" w:rsidR="00DF686D" w:rsidRPr="0061065D" w:rsidRDefault="00DF686D" w:rsidP="0065260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Network Routing Number</w:t>
            </w:r>
          </w:p>
        </w:tc>
      </w:tr>
      <w:tr w:rsidR="00F21AE9" w:rsidRPr="00B47369" w14:paraId="1EAC1AF7" w14:textId="77777777" w:rsidTr="14E04D5A">
        <w:tc>
          <w:tcPr>
            <w:tcW w:w="1814" w:type="dxa"/>
            <w:vAlign w:val="center"/>
          </w:tcPr>
          <w:p w14:paraId="7706DE05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NTP</w:t>
            </w:r>
          </w:p>
        </w:tc>
        <w:tc>
          <w:tcPr>
            <w:tcW w:w="7257" w:type="dxa"/>
            <w:vAlign w:val="center"/>
          </w:tcPr>
          <w:p w14:paraId="5D8050E4" w14:textId="77777777" w:rsidR="00F21AE9" w:rsidRPr="00B47369" w:rsidRDefault="00F21AE9" w:rsidP="0065260D">
            <w:pPr>
              <w:jc w:val="both"/>
            </w:pPr>
            <w:r>
              <w:t xml:space="preserve">Network Time </w:t>
            </w:r>
            <w:proofErr w:type="spellStart"/>
            <w:r>
              <w:t>Protocol</w:t>
            </w:r>
            <w:proofErr w:type="spellEnd"/>
          </w:p>
        </w:tc>
      </w:tr>
      <w:tr w:rsidR="00F21AE9" w:rsidRPr="00B47369" w14:paraId="01AA8BFA" w14:textId="77777777" w:rsidTr="14E04D5A">
        <w:tc>
          <w:tcPr>
            <w:tcW w:w="1814" w:type="dxa"/>
            <w:vAlign w:val="center"/>
          </w:tcPr>
          <w:p w14:paraId="4B932AEE" w14:textId="77777777" w:rsidR="00F21AE9" w:rsidRPr="00BC6F10" w:rsidRDefault="00F21AE9" w:rsidP="0065260D">
            <w:r>
              <w:t>OSS</w:t>
            </w:r>
          </w:p>
        </w:tc>
        <w:tc>
          <w:tcPr>
            <w:tcW w:w="7257" w:type="dxa"/>
            <w:vAlign w:val="center"/>
          </w:tcPr>
          <w:p w14:paraId="67E2C4F3" w14:textId="77777777" w:rsidR="00F21AE9" w:rsidRDefault="00F21AE9" w:rsidP="0065260D">
            <w:pPr>
              <w:jc w:val="both"/>
            </w:pPr>
            <w:proofErr w:type="spellStart"/>
            <w:r>
              <w:t>Operational</w:t>
            </w:r>
            <w:proofErr w:type="spellEnd"/>
            <w:r>
              <w:t xml:space="preserve"> Support </w:t>
            </w:r>
            <w:proofErr w:type="spellStart"/>
            <w:r>
              <w:t>System</w:t>
            </w:r>
            <w:proofErr w:type="spellEnd"/>
          </w:p>
        </w:tc>
      </w:tr>
      <w:tr w:rsidR="00F3258A" w:rsidRPr="00B47369" w14:paraId="2442B0CC" w14:textId="77777777" w:rsidTr="14E04D5A">
        <w:tc>
          <w:tcPr>
            <w:tcW w:w="1814" w:type="dxa"/>
            <w:vAlign w:val="center"/>
          </w:tcPr>
          <w:p w14:paraId="104F4E4F" w14:textId="6E08E343" w:rsidR="00F3258A" w:rsidRDefault="00F3258A" w:rsidP="0065260D">
            <w:r>
              <w:lastRenderedPageBreak/>
              <w:t>OT</w:t>
            </w:r>
          </w:p>
        </w:tc>
        <w:tc>
          <w:tcPr>
            <w:tcW w:w="7257" w:type="dxa"/>
            <w:vAlign w:val="center"/>
          </w:tcPr>
          <w:p w14:paraId="4D7BDFBA" w14:textId="5989BF2E" w:rsidR="00F3258A" w:rsidRDefault="001A10EA" w:rsidP="0065260D">
            <w:pPr>
              <w:jc w:val="both"/>
            </w:pPr>
            <w:proofErr w:type="spellStart"/>
            <w:r w:rsidRPr="001A10EA">
              <w:t>Operational</w:t>
            </w:r>
            <w:proofErr w:type="spellEnd"/>
            <w:r w:rsidRPr="001A10EA">
              <w:t xml:space="preserve"> Technology</w:t>
            </w:r>
          </w:p>
        </w:tc>
      </w:tr>
      <w:tr w:rsidR="00F21AE9" w:rsidRPr="00B47369" w14:paraId="5F1220E9" w14:textId="77777777" w:rsidTr="14E04D5A">
        <w:tc>
          <w:tcPr>
            <w:tcW w:w="1814" w:type="dxa"/>
            <w:vAlign w:val="center"/>
          </w:tcPr>
          <w:p w14:paraId="06C8A64E" w14:textId="77777777" w:rsidR="00F21AE9" w:rsidRDefault="00F21AE9" w:rsidP="0065260D">
            <w:r>
              <w:t>OTA</w:t>
            </w:r>
          </w:p>
        </w:tc>
        <w:tc>
          <w:tcPr>
            <w:tcW w:w="7257" w:type="dxa"/>
            <w:vAlign w:val="center"/>
          </w:tcPr>
          <w:p w14:paraId="5AA09F75" w14:textId="77777777" w:rsidR="00F21AE9" w:rsidRDefault="00F21AE9" w:rsidP="0065260D">
            <w:pPr>
              <w:jc w:val="both"/>
            </w:pPr>
            <w:proofErr w:type="spellStart"/>
            <w:r>
              <w:t>Over</w:t>
            </w:r>
            <w:proofErr w:type="spellEnd"/>
            <w:r>
              <w:t>-</w:t>
            </w:r>
            <w:proofErr w:type="spellStart"/>
            <w:r>
              <w:t>the</w:t>
            </w:r>
            <w:proofErr w:type="spellEnd"/>
            <w:r>
              <w:t>-air</w:t>
            </w:r>
          </w:p>
        </w:tc>
      </w:tr>
      <w:tr w:rsidR="00542A79" w:rsidRPr="00B47369" w14:paraId="00778151" w14:textId="77777777" w:rsidTr="14E04D5A">
        <w:tc>
          <w:tcPr>
            <w:tcW w:w="1814" w:type="dxa"/>
            <w:vAlign w:val="center"/>
          </w:tcPr>
          <w:p w14:paraId="082E0A3A" w14:textId="0A3B1373" w:rsidR="00542A79" w:rsidRDefault="00542A79" w:rsidP="0065260D">
            <w:r>
              <w:t>PBX</w:t>
            </w:r>
          </w:p>
        </w:tc>
        <w:tc>
          <w:tcPr>
            <w:tcW w:w="7257" w:type="dxa"/>
            <w:vAlign w:val="center"/>
          </w:tcPr>
          <w:p w14:paraId="694B1528" w14:textId="3DA1A9A0" w:rsidR="00542A79" w:rsidRDefault="00CC0E47" w:rsidP="0065260D">
            <w:pPr>
              <w:jc w:val="both"/>
            </w:pP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Branch</w:t>
            </w:r>
            <w:proofErr w:type="spellEnd"/>
            <w:r>
              <w:t xml:space="preserve"> Exchange (pobočková telefonní ústředna)</w:t>
            </w:r>
          </w:p>
        </w:tc>
      </w:tr>
      <w:tr w:rsidR="00F21AE9" w:rsidRPr="00B47369" w14:paraId="09E248A0" w14:textId="77777777" w:rsidTr="14E04D5A">
        <w:tc>
          <w:tcPr>
            <w:tcW w:w="1814" w:type="dxa"/>
            <w:vAlign w:val="center"/>
          </w:tcPr>
          <w:p w14:paraId="55857E42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PC</w:t>
            </w:r>
          </w:p>
        </w:tc>
        <w:tc>
          <w:tcPr>
            <w:tcW w:w="7257" w:type="dxa"/>
            <w:vAlign w:val="center"/>
          </w:tcPr>
          <w:p w14:paraId="7D498E3A" w14:textId="77777777" w:rsidR="00F21AE9" w:rsidRPr="00B47369" w:rsidRDefault="00F21AE9" w:rsidP="0065260D">
            <w:proofErr w:type="spellStart"/>
            <w:r>
              <w:t>Personal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 (osobní počítač)</w:t>
            </w:r>
          </w:p>
        </w:tc>
      </w:tr>
      <w:tr w:rsidR="00F21AE9" w:rsidRPr="00B47369" w14:paraId="7F9D5D81" w14:textId="77777777" w:rsidTr="14E04D5A">
        <w:tc>
          <w:tcPr>
            <w:tcW w:w="1814" w:type="dxa"/>
            <w:vAlign w:val="center"/>
          </w:tcPr>
          <w:p w14:paraId="4908D7D9" w14:textId="77777777" w:rsidR="00F21AE9" w:rsidRPr="00B47369" w:rsidRDefault="00F21AE9" w:rsidP="0065260D">
            <w:pPr>
              <w:rPr>
                <w:b/>
                <w:bCs/>
              </w:rPr>
            </w:pPr>
            <w:r>
              <w:t>PDS</w:t>
            </w:r>
          </w:p>
        </w:tc>
        <w:tc>
          <w:tcPr>
            <w:tcW w:w="7257" w:type="dxa"/>
            <w:vAlign w:val="center"/>
          </w:tcPr>
          <w:p w14:paraId="734D82BC" w14:textId="438B0D9B" w:rsidR="00F21AE9" w:rsidRPr="00B47369" w:rsidRDefault="00F21AE9" w:rsidP="0065260D">
            <w:pPr>
              <w:jc w:val="both"/>
            </w:pPr>
            <w:r>
              <w:t>Provozovatel distribuční soustavy</w:t>
            </w:r>
            <w:r w:rsidR="00D86705">
              <w:t xml:space="preserve"> (elektřiny a plynu)</w:t>
            </w:r>
          </w:p>
        </w:tc>
      </w:tr>
      <w:tr w:rsidR="00382D20" w:rsidRPr="00B47369" w14:paraId="0E8ED17A" w14:textId="77777777" w:rsidTr="14E04D5A">
        <w:tc>
          <w:tcPr>
            <w:tcW w:w="1814" w:type="dxa"/>
            <w:vAlign w:val="center"/>
          </w:tcPr>
          <w:p w14:paraId="6C40CA4A" w14:textId="5BECCDFA" w:rsidR="00382D20" w:rsidRDefault="00382D20" w:rsidP="0065260D">
            <w:r>
              <w:t>PE</w:t>
            </w:r>
          </w:p>
        </w:tc>
        <w:tc>
          <w:tcPr>
            <w:tcW w:w="7257" w:type="dxa"/>
            <w:vAlign w:val="center"/>
          </w:tcPr>
          <w:p w14:paraId="0C9D6DED" w14:textId="2A0ADFC3" w:rsidR="00382D20" w:rsidRDefault="00382D20" w:rsidP="0065260D">
            <w:pPr>
              <w:jc w:val="both"/>
            </w:pPr>
            <w:r>
              <w:t xml:space="preserve">Provider </w:t>
            </w:r>
            <w:proofErr w:type="spellStart"/>
            <w:r>
              <w:t>Edge</w:t>
            </w:r>
            <w:proofErr w:type="spellEnd"/>
            <w:r>
              <w:t xml:space="preserve"> (router)</w:t>
            </w:r>
          </w:p>
        </w:tc>
      </w:tr>
      <w:tr w:rsidR="00D57C69" w:rsidRPr="00B47369" w14:paraId="0B86E577" w14:textId="77777777" w:rsidTr="14E04D5A">
        <w:tc>
          <w:tcPr>
            <w:tcW w:w="1814" w:type="dxa"/>
            <w:vAlign w:val="center"/>
          </w:tcPr>
          <w:p w14:paraId="6122CACA" w14:textId="46074C0F" w:rsidR="00D57C69" w:rsidRPr="00BC6F10" w:rsidRDefault="00D57C69" w:rsidP="0065260D">
            <w:proofErr w:type="spellStart"/>
            <w:r>
              <w:t>PoE</w:t>
            </w:r>
            <w:proofErr w:type="spellEnd"/>
          </w:p>
        </w:tc>
        <w:tc>
          <w:tcPr>
            <w:tcW w:w="7257" w:type="dxa"/>
            <w:vAlign w:val="center"/>
          </w:tcPr>
          <w:p w14:paraId="0ECA8CC4" w14:textId="51DBAFDB" w:rsidR="00D57C69" w:rsidRPr="00815F26" w:rsidRDefault="006158AD" w:rsidP="0065260D">
            <w:pPr>
              <w:jc w:val="both"/>
            </w:pPr>
            <w:proofErr w:type="spellStart"/>
            <w:r w:rsidRPr="006158AD">
              <w:t>Power</w:t>
            </w:r>
            <w:proofErr w:type="spellEnd"/>
            <w:r w:rsidRPr="006158AD">
              <w:t xml:space="preserve"> </w:t>
            </w:r>
            <w:proofErr w:type="spellStart"/>
            <w:r w:rsidRPr="006158AD">
              <w:t>over</w:t>
            </w:r>
            <w:proofErr w:type="spellEnd"/>
            <w:r w:rsidRPr="006158AD">
              <w:t xml:space="preserve"> Ethernet</w:t>
            </w:r>
          </w:p>
        </w:tc>
      </w:tr>
      <w:tr w:rsidR="00833E72" w:rsidRPr="00B47369" w14:paraId="4EF94924" w14:textId="77777777" w:rsidTr="14E04D5A">
        <w:tc>
          <w:tcPr>
            <w:tcW w:w="1814" w:type="dxa"/>
            <w:vAlign w:val="center"/>
          </w:tcPr>
          <w:p w14:paraId="7953C632" w14:textId="19A9E258" w:rsidR="00833E72" w:rsidRDefault="00833E72" w:rsidP="0065260D">
            <w:r>
              <w:t>POTS</w:t>
            </w:r>
          </w:p>
        </w:tc>
        <w:tc>
          <w:tcPr>
            <w:tcW w:w="7257" w:type="dxa"/>
            <w:vAlign w:val="center"/>
          </w:tcPr>
          <w:p w14:paraId="1DE756CA" w14:textId="13B256BA" w:rsidR="00833E72" w:rsidRPr="006158AD" w:rsidRDefault="00833E72" w:rsidP="0065260D">
            <w:pPr>
              <w:jc w:val="both"/>
            </w:pPr>
            <w:proofErr w:type="spellStart"/>
            <w:r w:rsidRPr="00833E72">
              <w:t>Plain</w:t>
            </w:r>
            <w:proofErr w:type="spellEnd"/>
            <w:r w:rsidRPr="00833E72">
              <w:t xml:space="preserve"> </w:t>
            </w:r>
            <w:proofErr w:type="spellStart"/>
            <w:r w:rsidRPr="00833E72">
              <w:t>ordinary</w:t>
            </w:r>
            <w:proofErr w:type="spellEnd"/>
            <w:r w:rsidRPr="00833E72">
              <w:t xml:space="preserve"> </w:t>
            </w:r>
            <w:proofErr w:type="spellStart"/>
            <w:r w:rsidRPr="00833E72">
              <w:t>telephone</w:t>
            </w:r>
            <w:proofErr w:type="spellEnd"/>
            <w:r w:rsidRPr="00833E72">
              <w:t xml:space="preserve"> </w:t>
            </w:r>
            <w:proofErr w:type="spellStart"/>
            <w:r w:rsidRPr="00833E72">
              <w:t>service</w:t>
            </w:r>
            <w:proofErr w:type="spellEnd"/>
            <w:r w:rsidRPr="00833E72">
              <w:t xml:space="preserve"> (tradiční analogový telefonní systém)</w:t>
            </w:r>
          </w:p>
        </w:tc>
      </w:tr>
      <w:tr w:rsidR="00F21AE9" w:rsidRPr="00B47369" w14:paraId="2A57ED88" w14:textId="77777777" w:rsidTr="14E04D5A">
        <w:tc>
          <w:tcPr>
            <w:tcW w:w="1814" w:type="dxa"/>
            <w:vAlign w:val="center"/>
          </w:tcPr>
          <w:p w14:paraId="53191DC4" w14:textId="77777777" w:rsidR="00F21AE9" w:rsidRPr="00B47369" w:rsidRDefault="00F21AE9" w:rsidP="0065260D">
            <w:pPr>
              <w:rPr>
                <w:b/>
                <w:bCs/>
              </w:rPr>
            </w:pPr>
            <w:r w:rsidRPr="00BC6F10">
              <w:t>PIT</w:t>
            </w:r>
          </w:p>
        </w:tc>
        <w:tc>
          <w:tcPr>
            <w:tcW w:w="7257" w:type="dxa"/>
            <w:vAlign w:val="center"/>
          </w:tcPr>
          <w:p w14:paraId="0597C472" w14:textId="77777777" w:rsidR="00F21AE9" w:rsidRPr="00B47369" w:rsidRDefault="00F21AE9" w:rsidP="0065260D">
            <w:pPr>
              <w:jc w:val="both"/>
            </w:pPr>
            <w:r w:rsidRPr="00815F26">
              <w:t>Procesní informační technologie (</w:t>
            </w:r>
            <w:proofErr w:type="spellStart"/>
            <w:r w:rsidRPr="00815F26">
              <w:t>Process</w:t>
            </w:r>
            <w:proofErr w:type="spellEnd"/>
            <w:r w:rsidRPr="00815F26">
              <w:t xml:space="preserve"> </w:t>
            </w:r>
            <w:proofErr w:type="spellStart"/>
            <w:r w:rsidRPr="00815F26">
              <w:t>Information</w:t>
            </w:r>
            <w:proofErr w:type="spellEnd"/>
            <w:r w:rsidRPr="00815F26">
              <w:t xml:space="preserve"> Technology)</w:t>
            </w:r>
          </w:p>
        </w:tc>
      </w:tr>
      <w:tr w:rsidR="000C08B8" w:rsidRPr="00B47369" w14:paraId="07F74966" w14:textId="77777777" w:rsidTr="14E04D5A">
        <w:tc>
          <w:tcPr>
            <w:tcW w:w="1814" w:type="dxa"/>
            <w:vAlign w:val="center"/>
          </w:tcPr>
          <w:p w14:paraId="0C0C3A57" w14:textId="6D6EEBCA" w:rsidR="000C08B8" w:rsidRPr="00BC6F10" w:rsidRDefault="000C08B8" w:rsidP="0065260D">
            <w:r>
              <w:t>PLMN</w:t>
            </w:r>
          </w:p>
        </w:tc>
        <w:tc>
          <w:tcPr>
            <w:tcW w:w="7257" w:type="dxa"/>
            <w:vAlign w:val="center"/>
          </w:tcPr>
          <w:p w14:paraId="4C26CF9B" w14:textId="268770C3" w:rsidR="000C08B8" w:rsidRPr="000B7DB8" w:rsidRDefault="0031246D" w:rsidP="0065260D">
            <w:pPr>
              <w:jc w:val="both"/>
              <w:rPr>
                <w:lang w:val="en-US"/>
              </w:rPr>
            </w:pPr>
            <w:r w:rsidRPr="000B7DB8">
              <w:rPr>
                <w:lang w:val="en-US"/>
              </w:rPr>
              <w:t>Public land mobile network</w:t>
            </w:r>
          </w:p>
        </w:tc>
      </w:tr>
      <w:tr w:rsidR="00F21AE9" w:rsidRPr="00B47369" w14:paraId="6347127C" w14:textId="77777777" w:rsidTr="14E04D5A">
        <w:tc>
          <w:tcPr>
            <w:tcW w:w="1814" w:type="dxa"/>
            <w:vAlign w:val="center"/>
          </w:tcPr>
          <w:p w14:paraId="0A404304" w14:textId="77777777" w:rsidR="00F21AE9" w:rsidRPr="00BC6F10" w:rsidRDefault="00F21AE9" w:rsidP="0065260D">
            <w:r>
              <w:t>PRL</w:t>
            </w:r>
          </w:p>
        </w:tc>
        <w:tc>
          <w:tcPr>
            <w:tcW w:w="7257" w:type="dxa"/>
            <w:vAlign w:val="center"/>
          </w:tcPr>
          <w:p w14:paraId="5E57A44D" w14:textId="77777777" w:rsidR="00F21AE9" w:rsidRPr="00815F26" w:rsidRDefault="00F21AE9" w:rsidP="0065260D">
            <w:pPr>
              <w:jc w:val="both"/>
            </w:pPr>
            <w:proofErr w:type="spellStart"/>
            <w:r w:rsidRPr="002142DA">
              <w:t>Preffered</w:t>
            </w:r>
            <w:proofErr w:type="spellEnd"/>
            <w:r w:rsidRPr="002142DA">
              <w:t xml:space="preserve"> Roaming List</w:t>
            </w:r>
          </w:p>
        </w:tc>
      </w:tr>
      <w:tr w:rsidR="00005333" w:rsidRPr="00B47369" w14:paraId="2DB1C3E9" w14:textId="77777777" w:rsidTr="14E04D5A">
        <w:tc>
          <w:tcPr>
            <w:tcW w:w="1814" w:type="dxa"/>
            <w:vAlign w:val="center"/>
          </w:tcPr>
          <w:p w14:paraId="2F0B4B1B" w14:textId="59DB7A20" w:rsidR="00005333" w:rsidRDefault="00005333" w:rsidP="0065260D">
            <w:r>
              <w:t>PTK</w:t>
            </w:r>
          </w:p>
        </w:tc>
        <w:tc>
          <w:tcPr>
            <w:tcW w:w="7257" w:type="dxa"/>
            <w:vAlign w:val="center"/>
          </w:tcPr>
          <w:p w14:paraId="5F4D25D8" w14:textId="00125C26" w:rsidR="00005333" w:rsidRPr="002142DA" w:rsidRDefault="00005333" w:rsidP="0065260D">
            <w:pPr>
              <w:jc w:val="both"/>
            </w:pPr>
            <w:r>
              <w:t>Předběžná tržní konzultace</w:t>
            </w:r>
          </w:p>
        </w:tc>
      </w:tr>
      <w:tr w:rsidR="00F21AE9" w:rsidRPr="00B47369" w14:paraId="4EBA1AD9" w14:textId="77777777" w:rsidTr="14E04D5A">
        <w:tc>
          <w:tcPr>
            <w:tcW w:w="1814" w:type="dxa"/>
            <w:vAlign w:val="center"/>
          </w:tcPr>
          <w:p w14:paraId="389D0A32" w14:textId="77777777" w:rsidR="00F21AE9" w:rsidRPr="000F39A0" w:rsidRDefault="00F21AE9" w:rsidP="0065260D">
            <w:proofErr w:type="spellStart"/>
            <w:r>
              <w:t>QoS</w:t>
            </w:r>
            <w:proofErr w:type="spellEnd"/>
          </w:p>
        </w:tc>
        <w:tc>
          <w:tcPr>
            <w:tcW w:w="7257" w:type="dxa"/>
            <w:shd w:val="clear" w:color="auto" w:fill="auto"/>
            <w:vAlign w:val="center"/>
          </w:tcPr>
          <w:p w14:paraId="7B9CF042" w14:textId="77777777" w:rsidR="00F21AE9" w:rsidRPr="00B47369" w:rsidRDefault="00F21AE9" w:rsidP="0065260D">
            <w:pPr>
              <w:jc w:val="both"/>
              <w:rPr>
                <w:sz w:val="20"/>
                <w:szCs w:val="20"/>
              </w:rPr>
            </w:pPr>
            <w:proofErr w:type="spellStart"/>
            <w:r w:rsidRPr="007F5ECD">
              <w:t>Quality</w:t>
            </w:r>
            <w:proofErr w:type="spellEnd"/>
            <w:r w:rsidRPr="007F5ECD">
              <w:t xml:space="preserve"> </w:t>
            </w:r>
            <w:proofErr w:type="spellStart"/>
            <w:r w:rsidRPr="007F5ECD">
              <w:t>of</w:t>
            </w:r>
            <w:proofErr w:type="spellEnd"/>
            <w:r w:rsidRPr="007F5ECD">
              <w:t xml:space="preserve"> Service</w:t>
            </w:r>
          </w:p>
        </w:tc>
      </w:tr>
      <w:tr w:rsidR="00F21AE9" w:rsidRPr="00B47369" w14:paraId="2F05728C" w14:textId="77777777" w:rsidTr="14E04D5A">
        <w:tc>
          <w:tcPr>
            <w:tcW w:w="1814" w:type="dxa"/>
            <w:vAlign w:val="center"/>
          </w:tcPr>
          <w:p w14:paraId="54A4CEDF" w14:textId="77777777" w:rsidR="00F21AE9" w:rsidRPr="000F39A0" w:rsidRDefault="00F21AE9" w:rsidP="0065260D">
            <w:r w:rsidRPr="000F39A0">
              <w:t>RADIUS</w:t>
            </w:r>
          </w:p>
        </w:tc>
        <w:tc>
          <w:tcPr>
            <w:tcW w:w="7257" w:type="dxa"/>
            <w:shd w:val="clear" w:color="auto" w:fill="auto"/>
            <w:vAlign w:val="center"/>
          </w:tcPr>
          <w:p w14:paraId="51A12B42" w14:textId="77777777" w:rsidR="00F21AE9" w:rsidRPr="001249E6" w:rsidRDefault="00F21AE9" w:rsidP="0065260D">
            <w:pPr>
              <w:jc w:val="both"/>
            </w:pPr>
            <w:proofErr w:type="spellStart"/>
            <w:r w:rsidRPr="001249E6">
              <w:t>Remote</w:t>
            </w:r>
            <w:proofErr w:type="spellEnd"/>
            <w:r w:rsidRPr="001249E6">
              <w:t xml:space="preserve"> </w:t>
            </w:r>
            <w:proofErr w:type="spellStart"/>
            <w:r w:rsidRPr="001249E6">
              <w:t>Authentication</w:t>
            </w:r>
            <w:proofErr w:type="spellEnd"/>
            <w:r w:rsidRPr="001249E6">
              <w:t xml:space="preserve"> </w:t>
            </w:r>
            <w:proofErr w:type="spellStart"/>
            <w:r w:rsidRPr="001249E6">
              <w:t>Dial</w:t>
            </w:r>
            <w:proofErr w:type="spellEnd"/>
            <w:r w:rsidRPr="001249E6">
              <w:t xml:space="preserve"> In User Service</w:t>
            </w:r>
          </w:p>
        </w:tc>
      </w:tr>
      <w:tr w:rsidR="00120B29" w:rsidRPr="00B47369" w14:paraId="4A23CE71" w14:textId="77777777" w:rsidTr="14E04D5A">
        <w:tc>
          <w:tcPr>
            <w:tcW w:w="1814" w:type="dxa"/>
            <w:vAlign w:val="center"/>
          </w:tcPr>
          <w:p w14:paraId="45A172CA" w14:textId="36F4CD3C" w:rsidR="00120B29" w:rsidRPr="000F39A0" w:rsidRDefault="00120B29" w:rsidP="0065260D">
            <w:r>
              <w:t>RD</w:t>
            </w:r>
          </w:p>
        </w:tc>
        <w:tc>
          <w:tcPr>
            <w:tcW w:w="7257" w:type="dxa"/>
            <w:shd w:val="clear" w:color="auto" w:fill="auto"/>
            <w:vAlign w:val="center"/>
          </w:tcPr>
          <w:p w14:paraId="5DBD81A7" w14:textId="4066AB10" w:rsidR="00120B29" w:rsidRPr="001249E6" w:rsidRDefault="00120B29" w:rsidP="0065260D">
            <w:pPr>
              <w:jc w:val="both"/>
            </w:pPr>
            <w:r>
              <w:t>Rámcová dohoda</w:t>
            </w:r>
          </w:p>
        </w:tc>
      </w:tr>
      <w:tr w:rsidR="00F21AE9" w:rsidRPr="00B47369" w14:paraId="7A812E8E" w14:textId="77777777" w:rsidTr="14E04D5A">
        <w:tc>
          <w:tcPr>
            <w:tcW w:w="1814" w:type="dxa"/>
            <w:vAlign w:val="center"/>
          </w:tcPr>
          <w:p w14:paraId="7F082A17" w14:textId="77777777" w:rsidR="00F21AE9" w:rsidRPr="000F39A0" w:rsidRDefault="00F21AE9" w:rsidP="0065260D">
            <w:r>
              <w:t>RFI</w:t>
            </w:r>
          </w:p>
        </w:tc>
        <w:tc>
          <w:tcPr>
            <w:tcW w:w="7257" w:type="dxa"/>
            <w:shd w:val="clear" w:color="auto" w:fill="auto"/>
            <w:vAlign w:val="center"/>
          </w:tcPr>
          <w:p w14:paraId="7743AE43" w14:textId="77777777" w:rsidR="00F21AE9" w:rsidRPr="001249E6" w:rsidRDefault="00F21AE9" w:rsidP="0065260D">
            <w:pPr>
              <w:jc w:val="both"/>
            </w:pPr>
            <w:r>
              <w:t>Požadavek o informaci (</w:t>
            </w:r>
            <w:proofErr w:type="spellStart"/>
            <w:r>
              <w:t>Request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>)</w:t>
            </w:r>
          </w:p>
        </w:tc>
      </w:tr>
      <w:tr w:rsidR="00F21AE9" w:rsidRPr="00B47369" w14:paraId="426F2F6A" w14:textId="77777777" w:rsidTr="14E04D5A">
        <w:tc>
          <w:tcPr>
            <w:tcW w:w="1814" w:type="dxa"/>
            <w:vAlign w:val="center"/>
          </w:tcPr>
          <w:p w14:paraId="48E40548" w14:textId="77777777" w:rsidR="00F21AE9" w:rsidRDefault="00F21AE9" w:rsidP="0065260D">
            <w:r>
              <w:t>RLC</w:t>
            </w:r>
          </w:p>
        </w:tc>
        <w:tc>
          <w:tcPr>
            <w:tcW w:w="7257" w:type="dxa"/>
            <w:shd w:val="clear" w:color="auto" w:fill="auto"/>
            <w:vAlign w:val="center"/>
          </w:tcPr>
          <w:p w14:paraId="6EAB7332" w14:textId="77777777" w:rsidR="00F21AE9" w:rsidRDefault="00F21AE9" w:rsidP="0065260D">
            <w:pPr>
              <w:jc w:val="both"/>
            </w:pPr>
            <w:proofErr w:type="spellStart"/>
            <w:r w:rsidRPr="00585BCD">
              <w:t>Radio</w:t>
            </w:r>
            <w:proofErr w:type="spellEnd"/>
            <w:r w:rsidRPr="00585BCD">
              <w:t xml:space="preserve"> Link </w:t>
            </w:r>
            <w:proofErr w:type="spellStart"/>
            <w:r w:rsidRPr="00585BCD">
              <w:t>Control</w:t>
            </w:r>
            <w:proofErr w:type="spellEnd"/>
          </w:p>
        </w:tc>
      </w:tr>
      <w:tr w:rsidR="00F21AE9" w:rsidRPr="00B47369" w14:paraId="3B3A0ECF" w14:textId="77777777" w:rsidTr="14E04D5A">
        <w:tc>
          <w:tcPr>
            <w:tcW w:w="1814" w:type="dxa"/>
            <w:vAlign w:val="center"/>
          </w:tcPr>
          <w:p w14:paraId="3E7ABEDD" w14:textId="77777777" w:rsidR="00F21AE9" w:rsidRDefault="00F21AE9" w:rsidP="0065260D">
            <w:r>
              <w:t>RRC</w:t>
            </w:r>
          </w:p>
        </w:tc>
        <w:tc>
          <w:tcPr>
            <w:tcW w:w="7257" w:type="dxa"/>
            <w:shd w:val="clear" w:color="auto" w:fill="auto"/>
            <w:vAlign w:val="center"/>
          </w:tcPr>
          <w:p w14:paraId="05F8F776" w14:textId="77777777" w:rsidR="00F21AE9" w:rsidRDefault="00F21AE9" w:rsidP="0065260D">
            <w:pPr>
              <w:jc w:val="both"/>
            </w:pPr>
            <w:proofErr w:type="spellStart"/>
            <w:r w:rsidRPr="00B730CA">
              <w:t>Radio</w:t>
            </w:r>
            <w:proofErr w:type="spellEnd"/>
            <w:r w:rsidRPr="00B730CA">
              <w:t xml:space="preserve"> </w:t>
            </w:r>
            <w:proofErr w:type="spellStart"/>
            <w:r w:rsidRPr="00B730CA">
              <w:t>Resource</w:t>
            </w:r>
            <w:proofErr w:type="spellEnd"/>
            <w:r w:rsidRPr="00B730CA">
              <w:t xml:space="preserve"> </w:t>
            </w:r>
            <w:proofErr w:type="spellStart"/>
            <w:r w:rsidRPr="00B730CA">
              <w:t>Control</w:t>
            </w:r>
            <w:proofErr w:type="spellEnd"/>
          </w:p>
        </w:tc>
      </w:tr>
      <w:tr w:rsidR="00F21AE9" w:rsidRPr="00B47369" w14:paraId="34EFC6FC" w14:textId="77777777" w:rsidTr="14E04D5A">
        <w:tc>
          <w:tcPr>
            <w:tcW w:w="1814" w:type="dxa"/>
            <w:vAlign w:val="center"/>
          </w:tcPr>
          <w:p w14:paraId="3D56E3BB" w14:textId="77777777" w:rsidR="00F21AE9" w:rsidRPr="000F39A0" w:rsidRDefault="00F21AE9" w:rsidP="0065260D">
            <w:r>
              <w:t>RTT</w:t>
            </w:r>
          </w:p>
        </w:tc>
        <w:tc>
          <w:tcPr>
            <w:tcW w:w="7257" w:type="dxa"/>
            <w:vAlign w:val="center"/>
          </w:tcPr>
          <w:p w14:paraId="496B502E" w14:textId="77777777" w:rsidR="00F21AE9" w:rsidRPr="00B47369" w:rsidRDefault="00F21AE9" w:rsidP="0065260D">
            <w:pPr>
              <w:jc w:val="both"/>
            </w:pPr>
            <w:proofErr w:type="spellStart"/>
            <w:r>
              <w:t>R</w:t>
            </w:r>
            <w:r w:rsidRPr="00626CB3">
              <w:t>ound-trip</w:t>
            </w:r>
            <w:proofErr w:type="spellEnd"/>
            <w:r w:rsidRPr="00626CB3">
              <w:t xml:space="preserve"> </w:t>
            </w:r>
            <w:proofErr w:type="spellStart"/>
            <w:r w:rsidRPr="00626CB3">
              <w:t>time</w:t>
            </w:r>
            <w:proofErr w:type="spellEnd"/>
            <w:r>
              <w:t xml:space="preserve"> (obousměrné zpoždění)</w:t>
            </w:r>
          </w:p>
        </w:tc>
      </w:tr>
      <w:tr w:rsidR="00F21AE9" w:rsidRPr="00B47369" w14:paraId="4555C7E0" w14:textId="77777777" w:rsidTr="14E04D5A">
        <w:tc>
          <w:tcPr>
            <w:tcW w:w="1814" w:type="dxa"/>
            <w:vAlign w:val="center"/>
          </w:tcPr>
          <w:p w14:paraId="6DB175F4" w14:textId="77777777" w:rsidR="00F21AE9" w:rsidRPr="005816EB" w:rsidRDefault="00F21AE9" w:rsidP="0065260D">
            <w:r w:rsidRPr="005816EB">
              <w:t>RX</w:t>
            </w:r>
          </w:p>
        </w:tc>
        <w:tc>
          <w:tcPr>
            <w:tcW w:w="7257" w:type="dxa"/>
            <w:vAlign w:val="center"/>
          </w:tcPr>
          <w:p w14:paraId="4C070BA0" w14:textId="77777777" w:rsidR="00F21AE9" w:rsidRPr="005816EB" w:rsidRDefault="00F21AE9" w:rsidP="0065260D">
            <w:pPr>
              <w:jc w:val="both"/>
            </w:pPr>
            <w:r w:rsidRPr="005816EB">
              <w:t>Příjem (signálu)</w:t>
            </w:r>
          </w:p>
        </w:tc>
      </w:tr>
      <w:tr w:rsidR="00F21AE9" w:rsidRPr="00B47369" w14:paraId="4B21F46A" w14:textId="77777777" w:rsidTr="14E04D5A">
        <w:tc>
          <w:tcPr>
            <w:tcW w:w="1814" w:type="dxa"/>
            <w:vAlign w:val="center"/>
          </w:tcPr>
          <w:p w14:paraId="06E1B28C" w14:textId="77777777" w:rsidR="00F21AE9" w:rsidRPr="000F39A0" w:rsidRDefault="00F21AE9" w:rsidP="0065260D">
            <w:r w:rsidRPr="00BC6F10">
              <w:t>RWAN</w:t>
            </w:r>
          </w:p>
        </w:tc>
        <w:tc>
          <w:tcPr>
            <w:tcW w:w="7257" w:type="dxa"/>
            <w:vAlign w:val="center"/>
          </w:tcPr>
          <w:p w14:paraId="1B8B53FE" w14:textId="77777777" w:rsidR="00F21AE9" w:rsidRPr="00B47369" w:rsidRDefault="00F21AE9" w:rsidP="0065260D">
            <w:pPr>
              <w:jc w:val="both"/>
            </w:pPr>
            <w:r w:rsidRPr="00BC6F10">
              <w:t xml:space="preserve">Regionální </w:t>
            </w:r>
            <w:r>
              <w:t>síť WAN pro regionální jednotku E.ON Czech</w:t>
            </w:r>
          </w:p>
        </w:tc>
      </w:tr>
      <w:tr w:rsidR="00F21AE9" w:rsidRPr="00B47369" w14:paraId="72F13BA7" w14:textId="77777777" w:rsidTr="14E04D5A">
        <w:tc>
          <w:tcPr>
            <w:tcW w:w="1814" w:type="dxa"/>
            <w:vAlign w:val="center"/>
          </w:tcPr>
          <w:p w14:paraId="70AA68BC" w14:textId="77777777" w:rsidR="00F21AE9" w:rsidRPr="00BC6F10" w:rsidRDefault="00F21AE9" w:rsidP="0065260D">
            <w:r>
              <w:t>SAT</w:t>
            </w:r>
          </w:p>
        </w:tc>
        <w:tc>
          <w:tcPr>
            <w:tcW w:w="7257" w:type="dxa"/>
            <w:vAlign w:val="center"/>
          </w:tcPr>
          <w:p w14:paraId="5480F985" w14:textId="1F385932" w:rsidR="00F21AE9" w:rsidRPr="00BC6F10" w:rsidRDefault="00F21AE9" w:rsidP="0065260D">
            <w:pPr>
              <w:jc w:val="both"/>
            </w:pPr>
            <w:proofErr w:type="spellStart"/>
            <w:r>
              <w:t>Site</w:t>
            </w:r>
            <w:proofErr w:type="spellEnd"/>
            <w:r>
              <w:t xml:space="preserve"> </w:t>
            </w:r>
            <w:proofErr w:type="spellStart"/>
            <w:r>
              <w:t>Acceptance</w:t>
            </w:r>
            <w:proofErr w:type="spellEnd"/>
            <w:r>
              <w:t xml:space="preserve"> Test (akceptační testy v místě </w:t>
            </w:r>
            <w:r w:rsidR="0098585D">
              <w:t>zadavatele</w:t>
            </w:r>
            <w:r>
              <w:t>)</w:t>
            </w:r>
          </w:p>
        </w:tc>
      </w:tr>
      <w:tr w:rsidR="00F21AE9" w:rsidRPr="00B47369" w14:paraId="4AB0D76F" w14:textId="77777777" w:rsidTr="14E04D5A">
        <w:tc>
          <w:tcPr>
            <w:tcW w:w="1814" w:type="dxa"/>
            <w:vAlign w:val="center"/>
          </w:tcPr>
          <w:p w14:paraId="6FC52D71" w14:textId="77777777" w:rsidR="00F21AE9" w:rsidRPr="00BC6F10" w:rsidRDefault="00F21AE9" w:rsidP="0065260D">
            <w:r>
              <w:t>SIEM</w:t>
            </w:r>
          </w:p>
        </w:tc>
        <w:tc>
          <w:tcPr>
            <w:tcW w:w="7257" w:type="dxa"/>
            <w:vAlign w:val="center"/>
          </w:tcPr>
          <w:p w14:paraId="7A6D35AB" w14:textId="77777777" w:rsidR="00F21AE9" w:rsidRDefault="00F21AE9" w:rsidP="0065260D">
            <w:pPr>
              <w:tabs>
                <w:tab w:val="left" w:pos="1335"/>
              </w:tabs>
            </w:pPr>
            <w:proofErr w:type="spellStart"/>
            <w:r w:rsidRPr="002422BA">
              <w:t>Security</w:t>
            </w:r>
            <w:proofErr w:type="spellEnd"/>
            <w:r w:rsidRPr="002422BA">
              <w:t xml:space="preserve"> </w:t>
            </w:r>
            <w:proofErr w:type="spellStart"/>
            <w:r w:rsidRPr="002422BA">
              <w:t>Information</w:t>
            </w:r>
            <w:proofErr w:type="spellEnd"/>
            <w:r w:rsidRPr="002422BA">
              <w:t xml:space="preserve"> and Event Management</w:t>
            </w:r>
          </w:p>
        </w:tc>
      </w:tr>
      <w:tr w:rsidR="00D67614" w:rsidRPr="00B47369" w14:paraId="244D8CE5" w14:textId="77777777" w:rsidTr="14E04D5A">
        <w:tc>
          <w:tcPr>
            <w:tcW w:w="1814" w:type="dxa"/>
            <w:vAlign w:val="center"/>
          </w:tcPr>
          <w:p w14:paraId="48D469DD" w14:textId="59670E01" w:rsidR="00D67614" w:rsidRDefault="00D67614" w:rsidP="0065260D">
            <w:r>
              <w:t>SIM</w:t>
            </w:r>
          </w:p>
        </w:tc>
        <w:tc>
          <w:tcPr>
            <w:tcW w:w="7257" w:type="dxa"/>
            <w:vAlign w:val="center"/>
          </w:tcPr>
          <w:p w14:paraId="17EE194E" w14:textId="48550EB5" w:rsidR="00D67614" w:rsidRPr="002422BA" w:rsidRDefault="00074760" w:rsidP="0065260D">
            <w:pPr>
              <w:tabs>
                <w:tab w:val="left" w:pos="1335"/>
              </w:tabs>
            </w:pPr>
            <w:proofErr w:type="spellStart"/>
            <w:r>
              <w:t>S</w:t>
            </w:r>
            <w:r w:rsidRPr="00074760">
              <w:t>ubscriber</w:t>
            </w:r>
            <w:proofErr w:type="spellEnd"/>
            <w:r w:rsidRPr="00074760">
              <w:t xml:space="preserve"> </w:t>
            </w:r>
            <w:r>
              <w:t>I</w:t>
            </w:r>
            <w:r w:rsidRPr="00074760">
              <w:t xml:space="preserve">dentity </w:t>
            </w:r>
            <w:r>
              <w:t>M</w:t>
            </w:r>
            <w:r w:rsidRPr="00074760">
              <w:t>odule</w:t>
            </w:r>
          </w:p>
        </w:tc>
      </w:tr>
      <w:tr w:rsidR="00F21AE9" w:rsidRPr="00B47369" w14:paraId="5200897F" w14:textId="77777777" w:rsidTr="14E04D5A">
        <w:tc>
          <w:tcPr>
            <w:tcW w:w="1814" w:type="dxa"/>
            <w:vAlign w:val="center"/>
          </w:tcPr>
          <w:p w14:paraId="7D458FF7" w14:textId="77777777" w:rsidR="00F21AE9" w:rsidRPr="00BC6F10" w:rsidRDefault="00F21AE9" w:rsidP="0065260D">
            <w:r>
              <w:t>SLA</w:t>
            </w:r>
          </w:p>
        </w:tc>
        <w:tc>
          <w:tcPr>
            <w:tcW w:w="7257" w:type="dxa"/>
            <w:vAlign w:val="center"/>
          </w:tcPr>
          <w:p w14:paraId="70B10458" w14:textId="77777777" w:rsidR="00F21AE9" w:rsidRPr="00BC6F10" w:rsidRDefault="00F21AE9" w:rsidP="0065260D">
            <w:pPr>
              <w:tabs>
                <w:tab w:val="left" w:pos="1335"/>
              </w:tabs>
            </w:pPr>
            <w:r>
              <w:t xml:space="preserve">Service </w:t>
            </w:r>
            <w:proofErr w:type="spellStart"/>
            <w:r>
              <w:t>Layer</w:t>
            </w:r>
            <w:proofErr w:type="spellEnd"/>
            <w:r>
              <w:t xml:space="preserve"> </w:t>
            </w:r>
            <w:proofErr w:type="spellStart"/>
            <w:r>
              <w:t>Agreement</w:t>
            </w:r>
            <w:proofErr w:type="spellEnd"/>
            <w:r>
              <w:t xml:space="preserve"> </w:t>
            </w:r>
          </w:p>
        </w:tc>
      </w:tr>
      <w:tr w:rsidR="00F21AE9" w:rsidRPr="00B47369" w14:paraId="34467CDE" w14:textId="77777777" w:rsidTr="14E04D5A">
        <w:tc>
          <w:tcPr>
            <w:tcW w:w="1814" w:type="dxa"/>
            <w:vAlign w:val="center"/>
          </w:tcPr>
          <w:p w14:paraId="5C0E9B33" w14:textId="77777777" w:rsidR="00F21AE9" w:rsidRDefault="00F21AE9" w:rsidP="0065260D">
            <w:r>
              <w:t>SMS</w:t>
            </w:r>
          </w:p>
        </w:tc>
        <w:tc>
          <w:tcPr>
            <w:tcW w:w="7257" w:type="dxa"/>
            <w:vAlign w:val="center"/>
          </w:tcPr>
          <w:p w14:paraId="3764E233" w14:textId="77777777" w:rsidR="00F21AE9" w:rsidRDefault="00F21AE9" w:rsidP="0065260D">
            <w:pPr>
              <w:tabs>
                <w:tab w:val="left" w:pos="1335"/>
              </w:tabs>
            </w:pP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Message</w:t>
            </w:r>
            <w:proofErr w:type="spellEnd"/>
            <w:r>
              <w:t xml:space="preserve"> </w:t>
            </w:r>
            <w:proofErr w:type="spellStart"/>
            <w:r>
              <w:t>Services</w:t>
            </w:r>
            <w:proofErr w:type="spellEnd"/>
          </w:p>
        </w:tc>
      </w:tr>
      <w:tr w:rsidR="00F21AE9" w:rsidRPr="00B47369" w14:paraId="45AAAB05" w14:textId="77777777" w:rsidTr="14E04D5A">
        <w:tc>
          <w:tcPr>
            <w:tcW w:w="1814" w:type="dxa"/>
            <w:vAlign w:val="center"/>
          </w:tcPr>
          <w:p w14:paraId="0F312F49" w14:textId="77777777" w:rsidR="00F21AE9" w:rsidRDefault="00F21AE9" w:rsidP="0065260D">
            <w:r w:rsidRPr="00BD7483">
              <w:t>SNMP</w:t>
            </w:r>
          </w:p>
        </w:tc>
        <w:tc>
          <w:tcPr>
            <w:tcW w:w="7257" w:type="dxa"/>
            <w:vAlign w:val="center"/>
          </w:tcPr>
          <w:p w14:paraId="6CEFC6CD" w14:textId="77777777" w:rsidR="00F21AE9" w:rsidRDefault="00F21AE9" w:rsidP="0065260D">
            <w:pPr>
              <w:tabs>
                <w:tab w:val="left" w:pos="1335"/>
              </w:tabs>
            </w:pPr>
            <w:proofErr w:type="spellStart"/>
            <w:r w:rsidRPr="007E7976">
              <w:t>Simple</w:t>
            </w:r>
            <w:proofErr w:type="spellEnd"/>
            <w:r w:rsidRPr="007E7976">
              <w:t xml:space="preserve"> Network Management </w:t>
            </w:r>
            <w:proofErr w:type="spellStart"/>
            <w:r w:rsidRPr="007E7976">
              <w:t>Protocol</w:t>
            </w:r>
            <w:proofErr w:type="spellEnd"/>
          </w:p>
        </w:tc>
      </w:tr>
      <w:tr w:rsidR="00B901FF" w:rsidRPr="00B47369" w14:paraId="49881CA7" w14:textId="77777777" w:rsidTr="14E04D5A">
        <w:tc>
          <w:tcPr>
            <w:tcW w:w="1814" w:type="dxa"/>
            <w:vAlign w:val="center"/>
          </w:tcPr>
          <w:p w14:paraId="2292034F" w14:textId="2770A371" w:rsidR="00B901FF" w:rsidRPr="00BD7483" w:rsidRDefault="00B901FF" w:rsidP="0065260D">
            <w:r>
              <w:t>SOC</w:t>
            </w:r>
          </w:p>
        </w:tc>
        <w:tc>
          <w:tcPr>
            <w:tcW w:w="7257" w:type="dxa"/>
            <w:vAlign w:val="center"/>
          </w:tcPr>
          <w:p w14:paraId="5695BD32" w14:textId="2C367192" w:rsidR="00B901FF" w:rsidRPr="00B901FF" w:rsidRDefault="00B901FF" w:rsidP="0065260D">
            <w:pPr>
              <w:tabs>
                <w:tab w:val="left" w:pos="1335"/>
              </w:tabs>
              <w:rPr>
                <w:lang w:val="en-US"/>
              </w:rPr>
            </w:pPr>
            <w:r w:rsidRPr="00B901FF">
              <w:rPr>
                <w:lang w:val="en-US"/>
              </w:rPr>
              <w:t>Security Operations Center</w:t>
            </w:r>
          </w:p>
        </w:tc>
      </w:tr>
      <w:tr w:rsidR="00F21AE9" w:rsidRPr="00B47369" w14:paraId="2EE13AA2" w14:textId="77777777" w:rsidTr="14E04D5A">
        <w:tc>
          <w:tcPr>
            <w:tcW w:w="1814" w:type="dxa"/>
            <w:vAlign w:val="center"/>
          </w:tcPr>
          <w:p w14:paraId="3F6FC518" w14:textId="77777777" w:rsidR="00F21AE9" w:rsidRPr="00BD7483" w:rsidRDefault="00F21AE9" w:rsidP="0065260D">
            <w:r>
              <w:t>SW</w:t>
            </w:r>
          </w:p>
        </w:tc>
        <w:tc>
          <w:tcPr>
            <w:tcW w:w="7257" w:type="dxa"/>
            <w:vAlign w:val="center"/>
          </w:tcPr>
          <w:p w14:paraId="3DE9013C" w14:textId="77777777" w:rsidR="00F21AE9" w:rsidRPr="007E7976" w:rsidRDefault="00F21AE9" w:rsidP="0065260D">
            <w:pPr>
              <w:tabs>
                <w:tab w:val="left" w:pos="1335"/>
              </w:tabs>
            </w:pPr>
            <w:r>
              <w:t>Software – jakékoliv</w:t>
            </w:r>
            <w:r w:rsidRPr="00AA048B">
              <w:t xml:space="preserve"> programové vybavení na všech zařízeních nebo komponentách systému (např. firmware, operační systémy, databáze, </w:t>
            </w:r>
            <w:proofErr w:type="spellStart"/>
            <w:r w:rsidRPr="00AA048B">
              <w:t>middle-ware</w:t>
            </w:r>
            <w:proofErr w:type="spellEnd"/>
            <w:r w:rsidRPr="00AA048B">
              <w:t>, aplikace, skripty atp.).</w:t>
            </w:r>
          </w:p>
        </w:tc>
      </w:tr>
      <w:tr w:rsidR="00F21AE9" w:rsidRPr="00B47369" w14:paraId="3FE4AB01" w14:textId="77777777" w:rsidTr="14E04D5A">
        <w:tc>
          <w:tcPr>
            <w:tcW w:w="1814" w:type="dxa"/>
            <w:vAlign w:val="center"/>
          </w:tcPr>
          <w:p w14:paraId="1193188B" w14:textId="77777777" w:rsidR="00F21AE9" w:rsidRDefault="00F21AE9" w:rsidP="0065260D">
            <w:r>
              <w:t>TACACS</w:t>
            </w:r>
            <w:r>
              <w:rPr>
                <w:lang w:val="en-US"/>
              </w:rPr>
              <w:t>+</w:t>
            </w:r>
          </w:p>
        </w:tc>
        <w:tc>
          <w:tcPr>
            <w:tcW w:w="7257" w:type="dxa"/>
            <w:vAlign w:val="center"/>
          </w:tcPr>
          <w:p w14:paraId="53214F1B" w14:textId="77777777" w:rsidR="00F21AE9" w:rsidRDefault="00F21AE9" w:rsidP="0065260D">
            <w:pPr>
              <w:tabs>
                <w:tab w:val="left" w:pos="1335"/>
              </w:tabs>
            </w:pPr>
            <w:r w:rsidRPr="009F0383">
              <w:t xml:space="preserve">Terminal Access </w:t>
            </w:r>
            <w:proofErr w:type="spellStart"/>
            <w:r w:rsidRPr="009F0383">
              <w:t>Controller</w:t>
            </w:r>
            <w:proofErr w:type="spellEnd"/>
            <w:r w:rsidRPr="009F0383">
              <w:t xml:space="preserve"> Access-</w:t>
            </w:r>
            <w:proofErr w:type="spellStart"/>
            <w:r w:rsidRPr="009F0383">
              <w:t>Control</w:t>
            </w:r>
            <w:proofErr w:type="spellEnd"/>
            <w:r w:rsidRPr="009F0383">
              <w:t xml:space="preserve"> </w:t>
            </w:r>
            <w:proofErr w:type="spellStart"/>
            <w:r w:rsidRPr="009F0383">
              <w:t>System</w:t>
            </w:r>
            <w:proofErr w:type="spellEnd"/>
          </w:p>
        </w:tc>
      </w:tr>
      <w:tr w:rsidR="00B152FC" w:rsidRPr="00B47369" w14:paraId="61DAEF82" w14:textId="77777777" w:rsidTr="14E04D5A">
        <w:tc>
          <w:tcPr>
            <w:tcW w:w="1814" w:type="dxa"/>
            <w:vAlign w:val="center"/>
          </w:tcPr>
          <w:p w14:paraId="4F3AA9F2" w14:textId="2D32FA71" w:rsidR="00B152FC" w:rsidRDefault="009435CA" w:rsidP="0065260D">
            <w:proofErr w:type="spellStart"/>
            <w:r>
              <w:t>TKx</w:t>
            </w:r>
            <w:proofErr w:type="spellEnd"/>
          </w:p>
        </w:tc>
        <w:tc>
          <w:tcPr>
            <w:tcW w:w="7257" w:type="dxa"/>
            <w:vAlign w:val="center"/>
          </w:tcPr>
          <w:p w14:paraId="1896878D" w14:textId="3A12E44D" w:rsidR="00B152FC" w:rsidRPr="009F0383" w:rsidRDefault="009435CA" w:rsidP="0065260D">
            <w:pPr>
              <w:tabs>
                <w:tab w:val="left" w:pos="1335"/>
              </w:tabs>
            </w:pPr>
            <w:r w:rsidRPr="009435CA">
              <w:t xml:space="preserve">Telekomunikační kategorie (dle interní směrnice </w:t>
            </w:r>
            <w:proofErr w:type="gramStart"/>
            <w:r w:rsidRPr="009435CA">
              <w:t>EG.D</w:t>
            </w:r>
            <w:proofErr w:type="gramEnd"/>
            <w:r w:rsidRPr="009435CA">
              <w:t xml:space="preserve"> – ECD-SM-050)</w:t>
            </w:r>
          </w:p>
        </w:tc>
      </w:tr>
      <w:tr w:rsidR="00F21AE9" w:rsidRPr="00B47369" w14:paraId="6DC0A885" w14:textId="77777777" w:rsidTr="14E04D5A">
        <w:tc>
          <w:tcPr>
            <w:tcW w:w="1814" w:type="dxa"/>
            <w:vAlign w:val="center"/>
          </w:tcPr>
          <w:p w14:paraId="42812A4B" w14:textId="77777777" w:rsidR="00F21AE9" w:rsidRPr="005816EB" w:rsidRDefault="00F21AE9" w:rsidP="0065260D">
            <w:r w:rsidRPr="005816EB">
              <w:t>TX</w:t>
            </w:r>
          </w:p>
        </w:tc>
        <w:tc>
          <w:tcPr>
            <w:tcW w:w="7257" w:type="dxa"/>
            <w:vAlign w:val="center"/>
          </w:tcPr>
          <w:p w14:paraId="70404C6B" w14:textId="77777777" w:rsidR="00F21AE9" w:rsidRPr="005816EB" w:rsidRDefault="00F21AE9" w:rsidP="0065260D">
            <w:pPr>
              <w:tabs>
                <w:tab w:val="left" w:pos="1335"/>
              </w:tabs>
            </w:pPr>
            <w:r w:rsidRPr="005816EB">
              <w:t>Vysílání (signálu)</w:t>
            </w:r>
          </w:p>
        </w:tc>
      </w:tr>
      <w:tr w:rsidR="00F21AE9" w:rsidRPr="00B47369" w14:paraId="7490000F" w14:textId="77777777" w:rsidTr="14E04D5A">
        <w:tc>
          <w:tcPr>
            <w:tcW w:w="1814" w:type="dxa"/>
            <w:vAlign w:val="center"/>
          </w:tcPr>
          <w:p w14:paraId="130DD5B4" w14:textId="77777777" w:rsidR="00F21AE9" w:rsidRPr="005816EB" w:rsidRDefault="00F21AE9" w:rsidP="0065260D">
            <w:r>
              <w:lastRenderedPageBreak/>
              <w:t>UICC</w:t>
            </w:r>
          </w:p>
        </w:tc>
        <w:tc>
          <w:tcPr>
            <w:tcW w:w="7257" w:type="dxa"/>
            <w:vAlign w:val="center"/>
          </w:tcPr>
          <w:p w14:paraId="14CC16B6" w14:textId="77777777" w:rsidR="00F21AE9" w:rsidRPr="005816EB" w:rsidRDefault="00F21AE9" w:rsidP="0065260D">
            <w:pPr>
              <w:tabs>
                <w:tab w:val="left" w:pos="1335"/>
              </w:tabs>
            </w:pPr>
            <w:r w:rsidRPr="00122887">
              <w:t xml:space="preserve">Universal </w:t>
            </w:r>
            <w:proofErr w:type="spellStart"/>
            <w:r w:rsidRPr="00122887">
              <w:t>Integrated</w:t>
            </w:r>
            <w:proofErr w:type="spellEnd"/>
            <w:r w:rsidRPr="00122887">
              <w:t xml:space="preserve"> </w:t>
            </w:r>
            <w:proofErr w:type="spellStart"/>
            <w:r w:rsidRPr="00122887">
              <w:t>Circuit</w:t>
            </w:r>
            <w:proofErr w:type="spellEnd"/>
            <w:r w:rsidRPr="00122887">
              <w:t xml:space="preserve"> </w:t>
            </w:r>
            <w:proofErr w:type="spellStart"/>
            <w:r w:rsidRPr="00122887">
              <w:t>Card</w:t>
            </w:r>
            <w:proofErr w:type="spellEnd"/>
          </w:p>
        </w:tc>
      </w:tr>
      <w:tr w:rsidR="00F21AE9" w:rsidRPr="00B47369" w14:paraId="3D66185A" w14:textId="77777777" w:rsidTr="14E04D5A">
        <w:tc>
          <w:tcPr>
            <w:tcW w:w="1814" w:type="dxa"/>
            <w:vAlign w:val="center"/>
          </w:tcPr>
          <w:p w14:paraId="535F2547" w14:textId="77777777" w:rsidR="00F21AE9" w:rsidRDefault="00F21AE9" w:rsidP="0065260D">
            <w:r w:rsidRPr="00BD7483">
              <w:t xml:space="preserve">UPS </w:t>
            </w:r>
          </w:p>
        </w:tc>
        <w:tc>
          <w:tcPr>
            <w:tcW w:w="7257" w:type="dxa"/>
            <w:vAlign w:val="center"/>
          </w:tcPr>
          <w:p w14:paraId="0425E8F1" w14:textId="77777777" w:rsidR="00F21AE9" w:rsidRDefault="00F21AE9" w:rsidP="0065260D">
            <w:pPr>
              <w:tabs>
                <w:tab w:val="left" w:pos="1335"/>
              </w:tabs>
            </w:pPr>
            <w:r w:rsidRPr="00BD7483">
              <w:t xml:space="preserve">Zdroj nepřerušovaného napětí </w:t>
            </w:r>
          </w:p>
        </w:tc>
      </w:tr>
      <w:tr w:rsidR="00F21AE9" w:rsidRPr="00B47369" w14:paraId="23CF5EEA" w14:textId="77777777" w:rsidTr="14E04D5A">
        <w:tc>
          <w:tcPr>
            <w:tcW w:w="1814" w:type="dxa"/>
            <w:vAlign w:val="center"/>
          </w:tcPr>
          <w:p w14:paraId="10C11462" w14:textId="77777777" w:rsidR="00F21AE9" w:rsidRPr="005816EB" w:rsidRDefault="00F21AE9" w:rsidP="0065260D">
            <w:r w:rsidRPr="005816EB">
              <w:t>VF</w:t>
            </w:r>
          </w:p>
        </w:tc>
        <w:tc>
          <w:tcPr>
            <w:tcW w:w="7257" w:type="dxa"/>
            <w:vAlign w:val="center"/>
          </w:tcPr>
          <w:p w14:paraId="5A37A55A" w14:textId="77777777" w:rsidR="00F21AE9" w:rsidRPr="005816EB" w:rsidRDefault="00F21AE9" w:rsidP="0065260D">
            <w:pPr>
              <w:tabs>
                <w:tab w:val="left" w:pos="1335"/>
              </w:tabs>
            </w:pPr>
            <w:r w:rsidRPr="005816EB">
              <w:t>Vysokofrekvenční (signál)</w:t>
            </w:r>
          </w:p>
        </w:tc>
      </w:tr>
      <w:tr w:rsidR="00F21AE9" w:rsidRPr="00B47369" w14:paraId="6009688A" w14:textId="77777777" w:rsidTr="14E04D5A">
        <w:tc>
          <w:tcPr>
            <w:tcW w:w="1814" w:type="dxa"/>
            <w:vAlign w:val="center"/>
          </w:tcPr>
          <w:p w14:paraId="6578FC17" w14:textId="77777777" w:rsidR="00F21AE9" w:rsidRPr="00BD7483" w:rsidRDefault="00F21AE9" w:rsidP="0065260D">
            <w:r w:rsidRPr="00BD7483">
              <w:t>VLAN</w:t>
            </w:r>
          </w:p>
        </w:tc>
        <w:tc>
          <w:tcPr>
            <w:tcW w:w="7257" w:type="dxa"/>
            <w:vAlign w:val="center"/>
          </w:tcPr>
          <w:p w14:paraId="6D6BEA53" w14:textId="77777777" w:rsidR="00F21AE9" w:rsidRPr="00BD7483" w:rsidRDefault="00F21AE9" w:rsidP="0065260D">
            <w:pPr>
              <w:tabs>
                <w:tab w:val="left" w:pos="1335"/>
              </w:tabs>
            </w:pPr>
            <w:proofErr w:type="spellStart"/>
            <w:r>
              <w:t>Virtual</w:t>
            </w:r>
            <w:proofErr w:type="spellEnd"/>
            <w:r>
              <w:t xml:space="preserve"> </w:t>
            </w:r>
            <w:proofErr w:type="spellStart"/>
            <w:r>
              <w:t>Local</w:t>
            </w:r>
            <w:proofErr w:type="spellEnd"/>
            <w:r>
              <w:t xml:space="preserve"> Area Network (v</w:t>
            </w:r>
            <w:r w:rsidRPr="00BD7483">
              <w:t xml:space="preserve">irtuální </w:t>
            </w:r>
            <w:r>
              <w:t xml:space="preserve">lokální počítačová </w:t>
            </w:r>
            <w:r w:rsidRPr="00BD7483">
              <w:t>síť</w:t>
            </w:r>
            <w:r>
              <w:t>)</w:t>
            </w:r>
          </w:p>
        </w:tc>
      </w:tr>
      <w:tr w:rsidR="00F21AE9" w:rsidRPr="00B47369" w14:paraId="6CA784D0" w14:textId="77777777" w:rsidTr="14E04D5A">
        <w:tc>
          <w:tcPr>
            <w:tcW w:w="1814" w:type="dxa"/>
            <w:vAlign w:val="center"/>
          </w:tcPr>
          <w:p w14:paraId="63FC4FAC" w14:textId="77777777" w:rsidR="00F21AE9" w:rsidRPr="00BD7483" w:rsidRDefault="00F21AE9" w:rsidP="0065260D">
            <w:r w:rsidRPr="00BD7483">
              <w:t>VN</w:t>
            </w:r>
          </w:p>
        </w:tc>
        <w:tc>
          <w:tcPr>
            <w:tcW w:w="7257" w:type="dxa"/>
            <w:vAlign w:val="center"/>
          </w:tcPr>
          <w:p w14:paraId="618955A5" w14:textId="77777777" w:rsidR="00F21AE9" w:rsidRDefault="00F21AE9" w:rsidP="0065260D">
            <w:pPr>
              <w:tabs>
                <w:tab w:val="left" w:pos="1335"/>
              </w:tabs>
            </w:pPr>
            <w:r w:rsidRPr="00BD7483">
              <w:t>Vysoké napětí</w:t>
            </w:r>
          </w:p>
        </w:tc>
      </w:tr>
      <w:tr w:rsidR="00F21AE9" w:rsidRPr="00B47369" w14:paraId="2B51CEFA" w14:textId="77777777" w:rsidTr="14E04D5A">
        <w:tc>
          <w:tcPr>
            <w:tcW w:w="1814" w:type="dxa"/>
            <w:vAlign w:val="center"/>
          </w:tcPr>
          <w:p w14:paraId="719F12A6" w14:textId="77777777" w:rsidR="00F21AE9" w:rsidRPr="00BD7483" w:rsidRDefault="00F21AE9" w:rsidP="0065260D">
            <w:r>
              <w:t>VPN</w:t>
            </w:r>
          </w:p>
        </w:tc>
        <w:tc>
          <w:tcPr>
            <w:tcW w:w="7257" w:type="dxa"/>
            <w:vAlign w:val="center"/>
          </w:tcPr>
          <w:p w14:paraId="7E9B6A81" w14:textId="77777777" w:rsidR="00F21AE9" w:rsidRPr="00764184" w:rsidRDefault="00F21AE9" w:rsidP="0065260D">
            <w:pPr>
              <w:tabs>
                <w:tab w:val="left" w:pos="1335"/>
              </w:tabs>
            </w:pPr>
            <w:r w:rsidRPr="4D6067FF">
              <w:rPr>
                <w:rStyle w:val="cizojazycne"/>
                <w:lang w:val="en-US"/>
              </w:rPr>
              <w:t>Virtual private network (</w:t>
            </w:r>
            <w:proofErr w:type="spellStart"/>
            <w:r w:rsidRPr="4D6067FF">
              <w:rPr>
                <w:rStyle w:val="cizojazycne"/>
                <w:lang w:val="en-US"/>
              </w:rPr>
              <w:t>virtuální</w:t>
            </w:r>
            <w:proofErr w:type="spellEnd"/>
            <w:r w:rsidRPr="4D6067FF">
              <w:rPr>
                <w:rStyle w:val="cizojazycne"/>
                <w:lang w:val="en-US"/>
              </w:rPr>
              <w:t xml:space="preserve"> </w:t>
            </w:r>
            <w:proofErr w:type="spellStart"/>
            <w:r w:rsidRPr="4D6067FF">
              <w:rPr>
                <w:rStyle w:val="cizojazycne"/>
                <w:lang w:val="en-US"/>
              </w:rPr>
              <w:t>privátní</w:t>
            </w:r>
            <w:proofErr w:type="spellEnd"/>
            <w:r w:rsidRPr="4D6067FF">
              <w:rPr>
                <w:rStyle w:val="cizojazycne"/>
                <w:lang w:val="en-US"/>
              </w:rPr>
              <w:t xml:space="preserve"> </w:t>
            </w:r>
            <w:proofErr w:type="spellStart"/>
            <w:r w:rsidRPr="4D6067FF">
              <w:rPr>
                <w:rStyle w:val="cizojazycne"/>
                <w:lang w:val="en-US"/>
              </w:rPr>
              <w:t>síť</w:t>
            </w:r>
            <w:proofErr w:type="spellEnd"/>
            <w:r w:rsidRPr="4D6067FF">
              <w:rPr>
                <w:rStyle w:val="cizojazycne"/>
                <w:lang w:val="en-US"/>
              </w:rPr>
              <w:t>)</w:t>
            </w:r>
          </w:p>
        </w:tc>
      </w:tr>
      <w:tr w:rsidR="00F21AE9" w:rsidRPr="00B47369" w14:paraId="37E34B13" w14:textId="77777777" w:rsidTr="14E04D5A">
        <w:tc>
          <w:tcPr>
            <w:tcW w:w="1814" w:type="dxa"/>
            <w:vAlign w:val="center"/>
          </w:tcPr>
          <w:p w14:paraId="7C7E06E3" w14:textId="77777777" w:rsidR="00F21AE9" w:rsidRDefault="00F21AE9" w:rsidP="0065260D">
            <w:r>
              <w:t>VRF</w:t>
            </w:r>
          </w:p>
        </w:tc>
        <w:tc>
          <w:tcPr>
            <w:tcW w:w="7257" w:type="dxa"/>
            <w:vAlign w:val="center"/>
          </w:tcPr>
          <w:p w14:paraId="09DB29E7" w14:textId="77777777" w:rsidR="00F21AE9" w:rsidRDefault="00F21AE9" w:rsidP="0065260D">
            <w:pPr>
              <w:tabs>
                <w:tab w:val="left" w:pos="1335"/>
              </w:tabs>
              <w:rPr>
                <w:rStyle w:val="cizojazycne"/>
                <w:lang w:val="en-US"/>
              </w:rPr>
            </w:pPr>
            <w:r w:rsidRPr="4D6067FF">
              <w:rPr>
                <w:rStyle w:val="cizojazycne"/>
                <w:lang w:val="en-US"/>
              </w:rPr>
              <w:t>Virtual routing and forwarding</w:t>
            </w:r>
          </w:p>
        </w:tc>
      </w:tr>
      <w:tr w:rsidR="0044736D" w:rsidRPr="00B47369" w14:paraId="26D0E8B0" w14:textId="77777777" w:rsidTr="14E04D5A">
        <w:tc>
          <w:tcPr>
            <w:tcW w:w="1814" w:type="dxa"/>
            <w:vAlign w:val="center"/>
          </w:tcPr>
          <w:p w14:paraId="2A99E407" w14:textId="1479EBA5" w:rsidR="0044736D" w:rsidRDefault="0044736D" w:rsidP="0065260D">
            <w:r>
              <w:t>VŘ</w:t>
            </w:r>
          </w:p>
        </w:tc>
        <w:tc>
          <w:tcPr>
            <w:tcW w:w="7257" w:type="dxa"/>
            <w:vAlign w:val="center"/>
          </w:tcPr>
          <w:p w14:paraId="6CCD9B6F" w14:textId="64C7262D" w:rsidR="0044736D" w:rsidRPr="00072DA2" w:rsidRDefault="0044736D" w:rsidP="0065260D">
            <w:pPr>
              <w:tabs>
                <w:tab w:val="left" w:pos="1335"/>
              </w:tabs>
              <w:rPr>
                <w:rStyle w:val="cizojazycne"/>
              </w:rPr>
            </w:pPr>
            <w:r w:rsidRPr="00072DA2">
              <w:rPr>
                <w:rStyle w:val="cizojazycne"/>
              </w:rPr>
              <w:t>Veřejné výběrové (zadávací) řízení dle zákona o zadávání veřejných zakázek (ZZVZ)</w:t>
            </w:r>
          </w:p>
        </w:tc>
      </w:tr>
      <w:tr w:rsidR="0046785C" w:rsidRPr="00B47369" w14:paraId="4F8D1340" w14:textId="77777777" w:rsidTr="14E04D5A">
        <w:tc>
          <w:tcPr>
            <w:tcW w:w="1814" w:type="dxa"/>
            <w:vAlign w:val="center"/>
          </w:tcPr>
          <w:p w14:paraId="3990B88C" w14:textId="70EC985B" w:rsidR="0046785C" w:rsidRDefault="0046785C" w:rsidP="0065260D">
            <w:r>
              <w:t>VVN</w:t>
            </w:r>
          </w:p>
        </w:tc>
        <w:tc>
          <w:tcPr>
            <w:tcW w:w="7257" w:type="dxa"/>
            <w:vAlign w:val="center"/>
          </w:tcPr>
          <w:p w14:paraId="0004B47F" w14:textId="1C87C201" w:rsidR="0046785C" w:rsidRPr="00662DC7" w:rsidRDefault="00616592" w:rsidP="0065260D">
            <w:pPr>
              <w:tabs>
                <w:tab w:val="left" w:pos="1335"/>
              </w:tabs>
              <w:rPr>
                <w:rStyle w:val="cizojazycne"/>
                <w:lang w:val="en-US"/>
              </w:rPr>
            </w:pPr>
            <w:proofErr w:type="spellStart"/>
            <w:r w:rsidRPr="4D6067FF">
              <w:rPr>
                <w:rStyle w:val="cizojazycne"/>
                <w:lang w:val="en-US"/>
              </w:rPr>
              <w:t>Velmi</w:t>
            </w:r>
            <w:proofErr w:type="spellEnd"/>
            <w:r w:rsidRPr="4D6067FF">
              <w:rPr>
                <w:rStyle w:val="cizojazycne"/>
                <w:lang w:val="en-US"/>
              </w:rPr>
              <w:t xml:space="preserve"> </w:t>
            </w:r>
            <w:proofErr w:type="spellStart"/>
            <w:r w:rsidRPr="4D6067FF">
              <w:rPr>
                <w:rStyle w:val="cizojazycne"/>
                <w:lang w:val="en-US"/>
              </w:rPr>
              <w:t>vysoké</w:t>
            </w:r>
            <w:proofErr w:type="spellEnd"/>
            <w:r w:rsidRPr="4D6067FF">
              <w:rPr>
                <w:rStyle w:val="cizojazycne"/>
                <w:lang w:val="en-US"/>
              </w:rPr>
              <w:t xml:space="preserve"> </w:t>
            </w:r>
            <w:proofErr w:type="spellStart"/>
            <w:r w:rsidRPr="4D6067FF">
              <w:rPr>
                <w:rStyle w:val="cizojazycne"/>
                <w:lang w:val="en-US"/>
              </w:rPr>
              <w:t>napětí</w:t>
            </w:r>
            <w:proofErr w:type="spellEnd"/>
          </w:p>
        </w:tc>
      </w:tr>
      <w:tr w:rsidR="00F21AE9" w:rsidRPr="00B47369" w14:paraId="0FA1AB8A" w14:textId="77777777" w:rsidTr="14E04D5A">
        <w:tc>
          <w:tcPr>
            <w:tcW w:w="1814" w:type="dxa"/>
            <w:vAlign w:val="center"/>
          </w:tcPr>
          <w:p w14:paraId="25C3EEAC" w14:textId="77777777" w:rsidR="00F21AE9" w:rsidRPr="00BF556A" w:rsidRDefault="00F21AE9" w:rsidP="0065260D">
            <w:r w:rsidRPr="00BF556A">
              <w:t>SWR (VSWR)</w:t>
            </w:r>
          </w:p>
        </w:tc>
        <w:tc>
          <w:tcPr>
            <w:tcW w:w="7257" w:type="dxa"/>
            <w:vAlign w:val="center"/>
          </w:tcPr>
          <w:p w14:paraId="68A7FCFF" w14:textId="77777777" w:rsidR="00F21AE9" w:rsidRPr="00BF556A" w:rsidRDefault="00F21AE9" w:rsidP="0065260D">
            <w:pPr>
              <w:tabs>
                <w:tab w:val="left" w:pos="1335"/>
              </w:tabs>
              <w:rPr>
                <w:rStyle w:val="cizojazycne"/>
              </w:rPr>
            </w:pPr>
            <w:r w:rsidRPr="00072DA2">
              <w:rPr>
                <w:rStyle w:val="cizojazycne"/>
              </w:rPr>
              <w:t>(</w:t>
            </w:r>
            <w:proofErr w:type="spellStart"/>
            <w:r w:rsidRPr="00072DA2">
              <w:rPr>
                <w:rStyle w:val="cizojazycne"/>
              </w:rPr>
              <w:t>Voltage</w:t>
            </w:r>
            <w:proofErr w:type="spellEnd"/>
            <w:r w:rsidRPr="00072DA2">
              <w:rPr>
                <w:rStyle w:val="cizojazycne"/>
              </w:rPr>
              <w:t xml:space="preserve">) </w:t>
            </w:r>
            <w:proofErr w:type="spellStart"/>
            <w:r w:rsidRPr="00072DA2">
              <w:rPr>
                <w:rStyle w:val="cizojazycne"/>
              </w:rPr>
              <w:t>Standing</w:t>
            </w:r>
            <w:proofErr w:type="spellEnd"/>
            <w:r w:rsidRPr="00072DA2">
              <w:rPr>
                <w:rStyle w:val="cizojazycne"/>
              </w:rPr>
              <w:t xml:space="preserve"> </w:t>
            </w:r>
            <w:proofErr w:type="spellStart"/>
            <w:r w:rsidRPr="00072DA2">
              <w:rPr>
                <w:rStyle w:val="cizojazycne"/>
              </w:rPr>
              <w:t>Wave</w:t>
            </w:r>
            <w:proofErr w:type="spellEnd"/>
            <w:r w:rsidRPr="00072DA2">
              <w:rPr>
                <w:rStyle w:val="cizojazycne"/>
              </w:rPr>
              <w:t xml:space="preserve"> Ratio (</w:t>
            </w:r>
            <w:r w:rsidRPr="000E1AD6">
              <w:rPr>
                <w:rStyle w:val="cizojazycne"/>
              </w:rPr>
              <w:t>napěťový</w:t>
            </w:r>
            <w:r w:rsidRPr="00072DA2">
              <w:rPr>
                <w:rStyle w:val="cizojazycne"/>
              </w:rPr>
              <w:t xml:space="preserve"> </w:t>
            </w:r>
            <w:r w:rsidRPr="000E1AD6">
              <w:rPr>
                <w:rStyle w:val="cizojazycne"/>
              </w:rPr>
              <w:t>poměr/činitel</w:t>
            </w:r>
            <w:r w:rsidRPr="00BF556A">
              <w:rPr>
                <w:rStyle w:val="cizojazycne"/>
              </w:rPr>
              <w:t xml:space="preserve"> stojatého vlnění – PSV</w:t>
            </w:r>
            <w:r w:rsidRPr="00072DA2">
              <w:rPr>
                <w:rStyle w:val="cizojazycne"/>
              </w:rPr>
              <w:t>/</w:t>
            </w:r>
            <w:r w:rsidRPr="00BF556A">
              <w:rPr>
                <w:rStyle w:val="cizojazycne"/>
              </w:rPr>
              <w:t>ČSV)</w:t>
            </w:r>
          </w:p>
        </w:tc>
      </w:tr>
      <w:tr w:rsidR="00F21AE9" w:rsidRPr="00B47369" w14:paraId="2E0D92BE" w14:textId="77777777" w:rsidTr="14E04D5A">
        <w:tc>
          <w:tcPr>
            <w:tcW w:w="1814" w:type="dxa"/>
            <w:vAlign w:val="center"/>
          </w:tcPr>
          <w:p w14:paraId="483E8BFF" w14:textId="77777777" w:rsidR="00F21AE9" w:rsidRPr="00BD7483" w:rsidRDefault="00F21AE9" w:rsidP="0065260D">
            <w:r w:rsidRPr="00BD7483">
              <w:t>WAN</w:t>
            </w:r>
          </w:p>
        </w:tc>
        <w:tc>
          <w:tcPr>
            <w:tcW w:w="7257" w:type="dxa"/>
            <w:vAlign w:val="center"/>
          </w:tcPr>
          <w:p w14:paraId="228D9EB0" w14:textId="77777777" w:rsidR="00F21AE9" w:rsidRPr="00BD7483" w:rsidRDefault="00F21AE9" w:rsidP="0065260D">
            <w:pPr>
              <w:tabs>
                <w:tab w:val="left" w:pos="1335"/>
              </w:tabs>
            </w:pPr>
            <w:proofErr w:type="spellStart"/>
            <w:r>
              <w:t>Wide</w:t>
            </w:r>
            <w:proofErr w:type="spellEnd"/>
            <w:r>
              <w:t xml:space="preserve"> Area Network (r</w:t>
            </w:r>
            <w:r w:rsidRPr="00BD7483">
              <w:t xml:space="preserve">ozlehlá </w:t>
            </w:r>
            <w:r>
              <w:t>počítačová</w:t>
            </w:r>
            <w:r w:rsidRPr="00BD7483">
              <w:t xml:space="preserve"> síť</w:t>
            </w:r>
            <w:r>
              <w:t>)</w:t>
            </w:r>
          </w:p>
        </w:tc>
      </w:tr>
      <w:tr w:rsidR="00BA1F73" w:rsidRPr="00B47369" w14:paraId="450AA8B0" w14:textId="77777777" w:rsidTr="14E04D5A">
        <w:tc>
          <w:tcPr>
            <w:tcW w:w="1814" w:type="dxa"/>
            <w:vAlign w:val="center"/>
          </w:tcPr>
          <w:p w14:paraId="5201195C" w14:textId="2E7D8703" w:rsidR="00BA1F73" w:rsidRPr="00BD7483" w:rsidRDefault="00BA1F73" w:rsidP="00BA1F73">
            <w:r>
              <w:t>ZEK</w:t>
            </w:r>
          </w:p>
        </w:tc>
        <w:tc>
          <w:tcPr>
            <w:tcW w:w="7257" w:type="dxa"/>
            <w:vAlign w:val="center"/>
          </w:tcPr>
          <w:p w14:paraId="0F36D15D" w14:textId="240D0828" w:rsidR="00BA1F73" w:rsidRDefault="00BA1F73" w:rsidP="00BA1F73">
            <w:pPr>
              <w:tabs>
                <w:tab w:val="left" w:pos="1335"/>
              </w:tabs>
            </w:pPr>
            <w:r>
              <w:t xml:space="preserve">Zákon č. </w:t>
            </w:r>
            <w:r w:rsidRPr="00BA1F73">
              <w:t>127/2005</w:t>
            </w:r>
            <w:r>
              <w:t xml:space="preserve"> Sb. o</w:t>
            </w:r>
            <w:r w:rsidRPr="00BA1F73">
              <w:t xml:space="preserve"> elektronických komunikacích</w:t>
            </w:r>
          </w:p>
        </w:tc>
      </w:tr>
      <w:tr w:rsidR="00BA1F73" w:rsidRPr="00B47369" w14:paraId="1F724BF0" w14:textId="77777777" w:rsidTr="14E04D5A">
        <w:tc>
          <w:tcPr>
            <w:tcW w:w="1814" w:type="dxa"/>
            <w:vAlign w:val="center"/>
          </w:tcPr>
          <w:p w14:paraId="31A83A51" w14:textId="056DFB01" w:rsidR="00BA1F73" w:rsidRPr="00BD7483" w:rsidRDefault="00BA1F73" w:rsidP="00BA1F73">
            <w:r>
              <w:t>ZZVZ</w:t>
            </w:r>
          </w:p>
        </w:tc>
        <w:tc>
          <w:tcPr>
            <w:tcW w:w="7257" w:type="dxa"/>
            <w:vAlign w:val="center"/>
          </w:tcPr>
          <w:p w14:paraId="1DD214BD" w14:textId="4B41AF0F" w:rsidR="00BA1F73" w:rsidRDefault="00BA1F73" w:rsidP="00BA1F73">
            <w:pPr>
              <w:tabs>
                <w:tab w:val="left" w:pos="1335"/>
              </w:tabs>
            </w:pPr>
            <w:r>
              <w:t>Zákon č. 134/2016 Sb. o zadávání veřejných zakázek</w:t>
            </w:r>
          </w:p>
        </w:tc>
      </w:tr>
    </w:tbl>
    <w:p w14:paraId="59C33D77" w14:textId="77777777" w:rsidR="00F21AE9" w:rsidRPr="00DD6053" w:rsidRDefault="00F21AE9" w:rsidP="00F21AE9"/>
    <w:p w14:paraId="3219F225" w14:textId="15761A69" w:rsidR="00F21AE9" w:rsidRDefault="00F21AE9" w:rsidP="00F21AE9">
      <w:pPr>
        <w:jc w:val="both"/>
      </w:pPr>
      <w:r>
        <w:t>Definice dalších zde neuvedených pojmů a zkratek se řídí platnými mezinárodními a oborovými normami, zejména mezinárodním elektrotechnickým slovníkem (IEC 50</w:t>
      </w:r>
      <w:r w:rsidRPr="0019115C">
        <w:t xml:space="preserve"> / </w:t>
      </w:r>
      <w:r>
        <w:t xml:space="preserve">IEC 60050 / ČSN IEC 60050 – viz </w:t>
      </w:r>
      <w:hyperlink r:id="rId11" w:history="1">
        <w:r w:rsidRPr="00E8419A">
          <w:rPr>
            <w:rStyle w:val="Hypertextovodkaz"/>
          </w:rPr>
          <w:t>http://www.electropedia.org/</w:t>
        </w:r>
      </w:hyperlink>
      <w:r>
        <w:t>).</w:t>
      </w:r>
    </w:p>
    <w:p w14:paraId="37B33982" w14:textId="5F7FA86E" w:rsidR="00E554A6" w:rsidRPr="00E554A6" w:rsidRDefault="00F21AE9" w:rsidP="003521B2">
      <w:pPr>
        <w:pStyle w:val="Obsah"/>
      </w:pPr>
      <w:r>
        <w:br w:type="page"/>
      </w:r>
      <w:bookmarkStart w:id="10" w:name="_Toc88812429"/>
      <w:bookmarkStart w:id="11" w:name="_Toc190351749"/>
      <w:r w:rsidR="00576943">
        <w:lastRenderedPageBreak/>
        <w:t>Interpretace klíčových slov</w:t>
      </w:r>
      <w:bookmarkEnd w:id="10"/>
      <w:bookmarkEnd w:id="11"/>
    </w:p>
    <w:p w14:paraId="6AF5D99E" w14:textId="03D25929" w:rsidR="00576943" w:rsidRDefault="00576943" w:rsidP="007C70A3">
      <w:pPr>
        <w:pStyle w:val="Odstavecseseznamem"/>
        <w:numPr>
          <w:ilvl w:val="0"/>
          <w:numId w:val="4"/>
        </w:numPr>
        <w:jc w:val="both"/>
      </w:pPr>
      <w:r w:rsidRPr="00ED6524">
        <w:rPr>
          <w:b/>
          <w:bCs/>
        </w:rPr>
        <w:t>MUSÍ</w:t>
      </w:r>
      <w:r w:rsidRPr="00557DE9">
        <w:t xml:space="preserve"> (musí)</w:t>
      </w:r>
      <w:r w:rsidRPr="00557DE9">
        <w:tab/>
        <w:t xml:space="preserve">– znamená naprostý </w:t>
      </w:r>
      <w:r w:rsidR="00752AA2">
        <w:t xml:space="preserve">(povinný) </w:t>
      </w:r>
      <w:r w:rsidRPr="00557DE9">
        <w:t>požadavek (bez výjimek).</w:t>
      </w:r>
    </w:p>
    <w:p w14:paraId="664040F2" w14:textId="77777777" w:rsidR="00E554A6" w:rsidRDefault="00E554A6" w:rsidP="00E554A6">
      <w:pPr>
        <w:pStyle w:val="Odstavecseseznamem"/>
        <w:jc w:val="both"/>
      </w:pPr>
    </w:p>
    <w:p w14:paraId="42965205" w14:textId="6C746CB7" w:rsidR="00E554A6" w:rsidRDefault="00576943" w:rsidP="007C70A3">
      <w:pPr>
        <w:pStyle w:val="Odstavecseseznamem"/>
        <w:numPr>
          <w:ilvl w:val="0"/>
          <w:numId w:val="4"/>
        </w:numPr>
        <w:jc w:val="both"/>
      </w:pPr>
      <w:r w:rsidRPr="00ED6524">
        <w:rPr>
          <w:b/>
          <w:bCs/>
        </w:rPr>
        <w:t>NESMÍ</w:t>
      </w:r>
      <w:r w:rsidRPr="00557DE9">
        <w:t xml:space="preserve"> (nesmí) – znamená naprostý </w:t>
      </w:r>
      <w:r w:rsidR="00752AA2">
        <w:t xml:space="preserve">(povinný) </w:t>
      </w:r>
      <w:r w:rsidRPr="00557DE9">
        <w:t>zákaz (bez výjimek).</w:t>
      </w:r>
    </w:p>
    <w:p w14:paraId="497B9A39" w14:textId="77777777" w:rsidR="00E554A6" w:rsidRDefault="00E554A6" w:rsidP="00E554A6">
      <w:pPr>
        <w:pStyle w:val="Odstavecseseznamem"/>
        <w:jc w:val="both"/>
      </w:pPr>
    </w:p>
    <w:p w14:paraId="3EA74D3F" w14:textId="0138B1FE" w:rsidR="00576943" w:rsidRDefault="00576943" w:rsidP="007C70A3">
      <w:pPr>
        <w:pStyle w:val="Odstavecseseznamem"/>
        <w:numPr>
          <w:ilvl w:val="0"/>
          <w:numId w:val="4"/>
        </w:numPr>
        <w:jc w:val="both"/>
      </w:pPr>
      <w:r w:rsidRPr="00171C15">
        <w:rPr>
          <w:b/>
          <w:bCs/>
        </w:rPr>
        <w:t>MĚLY BY</w:t>
      </w:r>
      <w:r w:rsidRPr="00557DE9">
        <w:t xml:space="preserve"> (měly by, měl by) – znamená doporučený </w:t>
      </w:r>
      <w:r>
        <w:t xml:space="preserve">(avšak nepovinný) </w:t>
      </w:r>
      <w:r w:rsidRPr="00557DE9">
        <w:t xml:space="preserve">požadavek, mohou existovat platné důvody pro částečné nebo úplné odchýlení od uvedeného, ale </w:t>
      </w:r>
      <w:r w:rsidR="007A69D0">
        <w:t xml:space="preserve">v tomto případě </w:t>
      </w:r>
      <w:r w:rsidRPr="00557DE9">
        <w:t xml:space="preserve">MUSÍ být </w:t>
      </w:r>
      <w:r w:rsidR="00752AA2">
        <w:t xml:space="preserve">dostatečné popsány </w:t>
      </w:r>
      <w:r w:rsidR="007A69D0">
        <w:t xml:space="preserve">konkrétní </w:t>
      </w:r>
      <w:r w:rsidR="00752AA2">
        <w:t>důvody</w:t>
      </w:r>
      <w:r w:rsidRPr="00557DE9">
        <w:t xml:space="preserve"> takového </w:t>
      </w:r>
      <w:r>
        <w:t>postupu</w:t>
      </w:r>
      <w:r w:rsidRPr="00557DE9">
        <w:t>.</w:t>
      </w:r>
    </w:p>
    <w:p w14:paraId="334B33D8" w14:textId="398DE101" w:rsidR="00576943" w:rsidRPr="001D456F" w:rsidRDefault="00576943" w:rsidP="00576943">
      <w:pPr>
        <w:pStyle w:val="Odstavecseseznamem"/>
        <w:jc w:val="both"/>
      </w:pPr>
    </w:p>
    <w:p w14:paraId="6710A3A8" w14:textId="0A6F0A15" w:rsidR="00576943" w:rsidRDefault="00576943" w:rsidP="007C70A3">
      <w:pPr>
        <w:pStyle w:val="Odstavecseseznamem"/>
        <w:numPr>
          <w:ilvl w:val="0"/>
          <w:numId w:val="4"/>
        </w:numPr>
        <w:jc w:val="both"/>
      </w:pPr>
      <w:r w:rsidRPr="00056321">
        <w:rPr>
          <w:b/>
          <w:bCs/>
        </w:rPr>
        <w:t>NEMĚLO BY</w:t>
      </w:r>
      <w:r w:rsidRPr="00557DE9">
        <w:t xml:space="preserve"> (nemělo by, neměl by) – znamená doporučený </w:t>
      </w:r>
      <w:r>
        <w:t xml:space="preserve">(avšak nepovinný) </w:t>
      </w:r>
      <w:r w:rsidRPr="00557DE9">
        <w:t>zákaz, záporná forma MĚLO BY (výjimky jsou možné</w:t>
      </w:r>
      <w:r w:rsidR="007A69D0">
        <w:t xml:space="preserve"> v případě platných důvodů pro jiný postup, které musí být dostatečně popsány</w:t>
      </w:r>
      <w:r w:rsidRPr="00557DE9">
        <w:t>).</w:t>
      </w:r>
    </w:p>
    <w:p w14:paraId="04635B19" w14:textId="12FDC4EC" w:rsidR="00576943" w:rsidRPr="001D456F" w:rsidRDefault="00576943" w:rsidP="00576943">
      <w:pPr>
        <w:pStyle w:val="Odstavecseseznamem"/>
        <w:jc w:val="both"/>
      </w:pPr>
    </w:p>
    <w:p w14:paraId="72AA733E" w14:textId="77777777" w:rsidR="00576943" w:rsidRDefault="00576943" w:rsidP="007C70A3">
      <w:pPr>
        <w:pStyle w:val="Odstavecseseznamem"/>
        <w:numPr>
          <w:ilvl w:val="0"/>
          <w:numId w:val="4"/>
        </w:numPr>
        <w:jc w:val="both"/>
      </w:pPr>
      <w:r w:rsidRPr="00056321">
        <w:rPr>
          <w:b/>
          <w:bCs/>
        </w:rPr>
        <w:t>MŮŽE</w:t>
      </w:r>
      <w:r w:rsidRPr="00557DE9">
        <w:t xml:space="preserve"> (může) – znamená plně volitelné a nepovinné (není sledováno v rámci monitorování shody)</w:t>
      </w:r>
      <w:r>
        <w:t>.</w:t>
      </w:r>
    </w:p>
    <w:p w14:paraId="10141553" w14:textId="2C78583E" w:rsidR="00576943" w:rsidRPr="001D456F" w:rsidRDefault="00576943" w:rsidP="00576943">
      <w:pPr>
        <w:pStyle w:val="Odstavecseseznamem"/>
        <w:jc w:val="both"/>
      </w:pPr>
    </w:p>
    <w:p w14:paraId="255A9313" w14:textId="77777777" w:rsidR="009077D1" w:rsidRDefault="009077D1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44741D6C" w14:textId="2C834BCF" w:rsidR="001404CB" w:rsidRDefault="001404CB" w:rsidP="00576943">
      <w:pPr>
        <w:pStyle w:val="Obsah"/>
      </w:pPr>
      <w:bookmarkStart w:id="12" w:name="_Toc190351750"/>
      <w:r>
        <w:lastRenderedPageBreak/>
        <w:t>Pokyny k</w:t>
      </w:r>
      <w:r w:rsidR="00DB430F">
        <w:t> </w:t>
      </w:r>
      <w:r>
        <w:t>vyplnění</w:t>
      </w:r>
      <w:r w:rsidR="00DB430F">
        <w:t xml:space="preserve"> </w:t>
      </w:r>
      <w:r w:rsidR="00AC6ED4">
        <w:t xml:space="preserve">a </w:t>
      </w:r>
      <w:r w:rsidR="00286823">
        <w:t>konvence formátování</w:t>
      </w:r>
      <w:bookmarkEnd w:id="12"/>
    </w:p>
    <w:p w14:paraId="32BBDD59" w14:textId="77777777" w:rsidR="001A4A37" w:rsidRDefault="009077D1" w:rsidP="001A4A37">
      <w:pPr>
        <w:jc w:val="both"/>
      </w:pPr>
      <w:r>
        <w:t xml:space="preserve">Jednotlivé požadavky jsou strukturované po souvisejících oblastech v jednotlivých kapitolách níže. U jednotlivých požadavků je uvedená jejich specifikace a současně </w:t>
      </w:r>
      <w:r w:rsidR="00E554A6">
        <w:t xml:space="preserve">je u vybraných požadavků </w:t>
      </w:r>
      <w:r>
        <w:t>jasně vyznačená část pro vyplnění ze strany dodavatele vč. konkrétních instrukcí pro vyplnění.</w:t>
      </w:r>
    </w:p>
    <w:p w14:paraId="6C276071" w14:textId="77777777" w:rsidR="001A4A37" w:rsidRDefault="001A4A37" w:rsidP="001A4A37">
      <w:pPr>
        <w:jc w:val="both"/>
      </w:pPr>
      <w:r w:rsidRPr="00A2060C">
        <w:t xml:space="preserve">Dodavatel </w:t>
      </w:r>
      <w:r w:rsidRPr="00A2060C">
        <w:rPr>
          <w:u w:val="single"/>
        </w:rPr>
        <w:t>musí vyplnit všechn</w:t>
      </w:r>
      <w:r>
        <w:rPr>
          <w:u w:val="single"/>
        </w:rPr>
        <w:t>a</w:t>
      </w:r>
      <w:r w:rsidRPr="00A2060C">
        <w:rPr>
          <w:u w:val="single"/>
        </w:rPr>
        <w:t xml:space="preserve"> vyznačená pole</w:t>
      </w:r>
      <w:r w:rsidRPr="00A2060C">
        <w:t xml:space="preserve"> </w:t>
      </w:r>
      <w:r w:rsidRPr="004F2E48">
        <w:t>podbarven</w:t>
      </w:r>
      <w:r>
        <w:t>á</w:t>
      </w:r>
      <w:r w:rsidRPr="004F2E48">
        <w:t xml:space="preserve"> </w:t>
      </w:r>
      <w:r>
        <w:rPr>
          <w:shd w:val="clear" w:color="auto" w:fill="FFF2CC"/>
        </w:rPr>
        <w:t>s</w:t>
      </w:r>
      <w:r w:rsidRPr="00010E84">
        <w:rPr>
          <w:shd w:val="clear" w:color="auto" w:fill="FFF2CC"/>
        </w:rPr>
        <w:t>větle žlut</w:t>
      </w:r>
      <w:r>
        <w:rPr>
          <w:shd w:val="clear" w:color="auto" w:fill="FFF2CC"/>
        </w:rPr>
        <w:t>ou barvou</w:t>
      </w:r>
      <w:r w:rsidRPr="004F2E48">
        <w:t xml:space="preserve"> </w:t>
      </w:r>
      <w:r>
        <w:t>s využitím</w:t>
      </w:r>
      <w:r w:rsidRPr="00A2060C">
        <w:t xml:space="preserve"> </w:t>
      </w:r>
      <w:r w:rsidRPr="00145648">
        <w:rPr>
          <w:i/>
          <w:iCs/>
          <w:color w:val="0070C0"/>
        </w:rPr>
        <w:t>modr</w:t>
      </w:r>
      <w:r>
        <w:rPr>
          <w:i/>
          <w:iCs/>
          <w:color w:val="0070C0"/>
        </w:rPr>
        <w:t>é</w:t>
      </w:r>
      <w:r w:rsidRPr="00145648">
        <w:rPr>
          <w:i/>
          <w:iCs/>
          <w:color w:val="0070C0"/>
        </w:rPr>
        <w:t xml:space="preserve"> kurzív</w:t>
      </w:r>
      <w:r>
        <w:rPr>
          <w:i/>
          <w:iCs/>
          <w:color w:val="0070C0"/>
        </w:rPr>
        <w:t>y</w:t>
      </w:r>
      <w:r w:rsidRPr="00A2060C">
        <w:t>.</w:t>
      </w:r>
      <w:r>
        <w:t xml:space="preserve"> </w:t>
      </w:r>
      <w:r w:rsidRPr="00A2060C">
        <w:t xml:space="preserve">Dodavatel </w:t>
      </w:r>
      <w:r w:rsidRPr="00A2060C">
        <w:rPr>
          <w:u w:val="single"/>
        </w:rPr>
        <w:t>nesmí nijak zasahovat do jiných částí</w:t>
      </w:r>
      <w:r w:rsidRPr="00A2060C">
        <w:t xml:space="preserve"> dokumentu</w:t>
      </w:r>
      <w:r>
        <w:t xml:space="preserve"> s výjimkou vyvolání aktualizace čísel stránek (řádků obsahu) v kapitole s názvem „Obsah“.</w:t>
      </w:r>
    </w:p>
    <w:p w14:paraId="3DABC956" w14:textId="77777777" w:rsidR="001A4A37" w:rsidRDefault="001A4A37" w:rsidP="001A4A37">
      <w:pPr>
        <w:jc w:val="both"/>
      </w:pPr>
      <w:r w:rsidRPr="00A2060C">
        <w:t xml:space="preserve">Dodavatel musí postupovat přesně podle instrukcí k vyplnění u jednotlivých požadavků. Musí doložit </w:t>
      </w:r>
      <w:r w:rsidRPr="00A2060C">
        <w:rPr>
          <w:u w:val="single"/>
        </w:rPr>
        <w:t>veškeré</w:t>
      </w:r>
      <w:r w:rsidRPr="00A2060C">
        <w:t xml:space="preserve"> údaje, které jsou </w:t>
      </w:r>
      <w:r>
        <w:t xml:space="preserve">požadované </w:t>
      </w:r>
      <w:r w:rsidRPr="00A2060C">
        <w:t>v</w:t>
      </w:r>
      <w:r>
        <w:t> </w:t>
      </w:r>
      <w:r w:rsidRPr="00A2060C">
        <w:t>instrukcích.</w:t>
      </w:r>
    </w:p>
    <w:p w14:paraId="0257AC82" w14:textId="77777777" w:rsidR="001A4A37" w:rsidRDefault="001A4A37" w:rsidP="001A4A37">
      <w:pPr>
        <w:jc w:val="both"/>
      </w:pPr>
      <w:r>
        <w:t xml:space="preserve">Dodavatel musí vyplnit tuto </w:t>
      </w:r>
      <w:proofErr w:type="spellStart"/>
      <w:r>
        <w:t>technicko-obchodní</w:t>
      </w:r>
      <w:proofErr w:type="spellEnd"/>
      <w:r>
        <w:t xml:space="preserve"> specifikaci v </w:t>
      </w:r>
      <w:r>
        <w:rPr>
          <w:u w:val="single"/>
        </w:rPr>
        <w:t>českém jazyce</w:t>
      </w:r>
      <w:r>
        <w:t>.</w:t>
      </w:r>
    </w:p>
    <w:p w14:paraId="7881968B" w14:textId="77777777" w:rsidR="001A4A37" w:rsidRDefault="001A4A37" w:rsidP="001A4A37">
      <w:pPr>
        <w:jc w:val="both"/>
      </w:pPr>
      <w:r>
        <w:t xml:space="preserve">Dodavatel tento dokument v rámci podání nabídky předá v editovatelném </w:t>
      </w:r>
      <w:r>
        <w:rPr>
          <w:u w:val="single"/>
        </w:rPr>
        <w:t>formátu MS Word</w:t>
      </w:r>
      <w:r>
        <w:t xml:space="preserve"> (DOCX/DOC, tj. nikoliv v PDF). Dodavatel musí postupovat přesně podle instrukcí k vyplnění u jednotlivých požadavků. Musí doložit </w:t>
      </w:r>
      <w:r>
        <w:rPr>
          <w:u w:val="single"/>
        </w:rPr>
        <w:t>veškeré</w:t>
      </w:r>
      <w:r>
        <w:t xml:space="preserve"> údaje, které jsou požadované v instrukcích.</w:t>
      </w:r>
    </w:p>
    <w:p w14:paraId="1E794FDB" w14:textId="77777777" w:rsidR="001A4A37" w:rsidRDefault="001A4A37" w:rsidP="001A4A37">
      <w:pPr>
        <w:jc w:val="both"/>
      </w:pPr>
      <w:r>
        <w:t>Níže je uvedený příklad vyplnění (u tohoto příkladu dodavatel vyznačená pole nevyplňuje):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4A37" w:rsidRPr="00096C70" w14:paraId="05CDC5D4" w14:textId="77777777">
        <w:tc>
          <w:tcPr>
            <w:tcW w:w="9062" w:type="dxa"/>
          </w:tcPr>
          <w:p w14:paraId="2EF94A9E" w14:textId="77777777" w:rsidR="001A4A37" w:rsidRDefault="001A4A3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Název požadavku</w:t>
            </w:r>
            <w:r w:rsidRPr="00F5727F">
              <w:rPr>
                <w:b/>
                <w:bCs/>
              </w:rPr>
              <w:t>:</w:t>
            </w:r>
          </w:p>
          <w:p w14:paraId="2CB062DF" w14:textId="77777777" w:rsidR="001A4A37" w:rsidRPr="00096C70" w:rsidRDefault="001A4A37">
            <w:pPr>
              <w:jc w:val="both"/>
              <w:rPr>
                <w:u w:val="single"/>
              </w:rPr>
            </w:pPr>
            <w:r>
              <w:rPr>
                <w:sz w:val="18"/>
                <w:szCs w:val="18"/>
              </w:rPr>
              <w:t>Instrukce: Uveďte kolik jednotek daného parametru garantujete s ohledem na minimálně uvažovanou výši parametru v požadavku.</w:t>
            </w:r>
          </w:p>
        </w:tc>
      </w:tr>
      <w:tr w:rsidR="001A4A37" w:rsidRPr="00096C70" w14:paraId="08C7508F" w14:textId="77777777">
        <w:tc>
          <w:tcPr>
            <w:tcW w:w="9062" w:type="dxa"/>
            <w:shd w:val="clear" w:color="auto" w:fill="FFF2CC" w:themeFill="accent4" w:themeFillTint="33"/>
          </w:tcPr>
          <w:p w14:paraId="422B0E10" w14:textId="77777777" w:rsidR="001A4A37" w:rsidRPr="00096C70" w:rsidRDefault="001A4A37">
            <w:pPr>
              <w:pStyle w:val="Splnnpoadavku"/>
            </w:pPr>
            <w:r>
              <w:t>Jsme schopní bez problému garantovat až 120 jednotek daného parametru, tedy více než požadovaných 100 jednotek.</w:t>
            </w:r>
          </w:p>
        </w:tc>
      </w:tr>
    </w:tbl>
    <w:p w14:paraId="4BADD6F4" w14:textId="1FF35866" w:rsidR="002247E4" w:rsidRDefault="002247E4" w:rsidP="00C4076D">
      <w:pPr>
        <w:jc w:val="both"/>
      </w:pPr>
    </w:p>
    <w:p w14:paraId="5592FB33" w14:textId="77777777" w:rsidR="002247E4" w:rsidRDefault="002247E4">
      <w:pPr>
        <w:spacing w:after="0"/>
      </w:pPr>
      <w:r>
        <w:br w:type="page"/>
      </w:r>
    </w:p>
    <w:p w14:paraId="2119FD94" w14:textId="030280A1" w:rsidR="00DA2DF3" w:rsidRDefault="00DA2DF3" w:rsidP="000D74F8">
      <w:pPr>
        <w:pStyle w:val="Obsah"/>
      </w:pPr>
      <w:bookmarkStart w:id="13" w:name="_Toc190351751"/>
      <w:r w:rsidRPr="008404BD">
        <w:lastRenderedPageBreak/>
        <w:t xml:space="preserve">Identifikační údaje </w:t>
      </w:r>
      <w:r w:rsidR="00841E1F">
        <w:t>dodavatele</w:t>
      </w:r>
      <w:bookmarkEnd w:id="13"/>
    </w:p>
    <w:p w14:paraId="1AB40AE3" w14:textId="77777777" w:rsidR="0039200C" w:rsidRDefault="0039200C" w:rsidP="0039200C">
      <w:r>
        <w:t>Dodavatel uvede v této části své identifikační údaje: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200C" w14:paraId="6F5C3854" w14:textId="77777777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8125526" w14:textId="77777777" w:rsidR="0039200C" w:rsidRDefault="0039200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Název: </w:t>
            </w:r>
          </w:p>
          <w:p w14:paraId="42594C80" w14:textId="77777777" w:rsidR="0039200C" w:rsidRDefault="0039200C">
            <w:r>
              <w:rPr>
                <w:sz w:val="18"/>
                <w:szCs w:val="18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2CC" w:themeFill="accent4" w:themeFillTint="33"/>
            <w:hideMark/>
          </w:tcPr>
          <w:p w14:paraId="76D89F17" w14:textId="77777777" w:rsidR="0039200C" w:rsidRDefault="0039200C">
            <w:pPr>
              <w:pStyle w:val="Splnnpoadavku"/>
            </w:pPr>
            <w:r>
              <w:t>Zde vyplní dodavatel</w:t>
            </w:r>
          </w:p>
        </w:tc>
      </w:tr>
      <w:tr w:rsidR="0039200C" w14:paraId="690E1BFC" w14:textId="77777777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E9DBD6" w14:textId="77777777" w:rsidR="0039200C" w:rsidRDefault="0039200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Identifikační číslo: </w:t>
            </w:r>
          </w:p>
          <w:p w14:paraId="09A37B2F" w14:textId="77777777" w:rsidR="0039200C" w:rsidRDefault="0039200C">
            <w:r>
              <w:rPr>
                <w:sz w:val="18"/>
                <w:szCs w:val="18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2CC" w:themeFill="accent4" w:themeFillTint="33"/>
            <w:hideMark/>
          </w:tcPr>
          <w:p w14:paraId="5FB976C4" w14:textId="77777777" w:rsidR="0039200C" w:rsidRDefault="0039200C">
            <w:pPr>
              <w:pStyle w:val="Splnnpoadavku"/>
            </w:pPr>
            <w:r>
              <w:t>Zde vyplní dodavatel</w:t>
            </w:r>
          </w:p>
        </w:tc>
      </w:tr>
      <w:tr w:rsidR="001F4E04" w14:paraId="5EC3E693" w14:textId="77777777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3995D7" w14:textId="77777777" w:rsidR="00AD2C9A" w:rsidRDefault="00AD2C9A" w:rsidP="00AD2C9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Sídlo: </w:t>
            </w:r>
          </w:p>
          <w:p w14:paraId="47551623" w14:textId="7036405B" w:rsidR="001F4E04" w:rsidRDefault="00AD2C9A" w:rsidP="00AD2C9A">
            <w:pPr>
              <w:spacing w:after="0"/>
              <w:rPr>
                <w:b/>
                <w:bCs/>
              </w:rPr>
            </w:pPr>
            <w:r>
              <w:rPr>
                <w:sz w:val="18"/>
                <w:szCs w:val="18"/>
              </w:rPr>
              <w:t>Instrukce: Vyplňte oficiální sídlo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2CC" w:themeFill="accent4" w:themeFillTint="33"/>
          </w:tcPr>
          <w:p w14:paraId="263F2039" w14:textId="08234448" w:rsidR="001F4E04" w:rsidRDefault="00AD2C9A">
            <w:pPr>
              <w:pStyle w:val="Splnnpoadavku"/>
            </w:pPr>
            <w:r>
              <w:t>Zde vyplní dodavatel</w:t>
            </w:r>
          </w:p>
        </w:tc>
      </w:tr>
    </w:tbl>
    <w:p w14:paraId="3845BCA2" w14:textId="2D6DE7E5" w:rsidR="0044736D" w:rsidRDefault="0039200C" w:rsidP="0044736D">
      <w:r>
        <w:br w:type="page"/>
      </w:r>
    </w:p>
    <w:p w14:paraId="76F73A28" w14:textId="6829A1D6" w:rsidR="000D74F8" w:rsidRDefault="000D74F8" w:rsidP="000D74F8">
      <w:pPr>
        <w:pStyle w:val="Nadpis1"/>
      </w:pPr>
      <w:bookmarkStart w:id="14" w:name="_Ref45182359"/>
      <w:bookmarkStart w:id="15" w:name="_Ref144130849"/>
      <w:bookmarkStart w:id="16" w:name="_Toc190351752"/>
      <w:r>
        <w:lastRenderedPageBreak/>
        <w:t>Úvod</w:t>
      </w:r>
      <w:bookmarkEnd w:id="14"/>
      <w:r w:rsidR="001E2A62">
        <w:t xml:space="preserve"> a </w:t>
      </w:r>
      <w:r w:rsidR="00FE04FE">
        <w:t>celkov</w:t>
      </w:r>
      <w:r w:rsidR="00F0270D">
        <w:t>ý</w:t>
      </w:r>
      <w:r w:rsidR="00FE04FE">
        <w:t xml:space="preserve"> </w:t>
      </w:r>
      <w:r w:rsidR="00F0270D">
        <w:t>kontext</w:t>
      </w:r>
      <w:bookmarkEnd w:id="15"/>
      <w:bookmarkEnd w:id="16"/>
    </w:p>
    <w:p w14:paraId="31B98426" w14:textId="20327266" w:rsidR="00B73C3A" w:rsidRDefault="009C3D3B" w:rsidP="00DB26ED">
      <w:pPr>
        <w:pStyle w:val="Nadpis2"/>
      </w:pPr>
      <w:bookmarkStart w:id="17" w:name="_Ref93310128"/>
      <w:bookmarkStart w:id="18" w:name="_Toc190351753"/>
      <w:r>
        <w:t>Účel</w:t>
      </w:r>
      <w:bookmarkEnd w:id="17"/>
      <w:bookmarkEnd w:id="18"/>
    </w:p>
    <w:p w14:paraId="718EEC62" w14:textId="7AC2D25E" w:rsidR="007B7516" w:rsidRDefault="00F0270D" w:rsidP="007B7516">
      <w:pPr>
        <w:jc w:val="both"/>
      </w:pPr>
      <w:r>
        <w:t>Tento dokument (a další přílohy) specifikuje požadavky (</w:t>
      </w:r>
      <w:r w:rsidR="001A7D8F">
        <w:t xml:space="preserve">funkční, </w:t>
      </w:r>
      <w:r>
        <w:t>technické, obchodní,</w:t>
      </w:r>
      <w:r w:rsidR="006F3895">
        <w:t xml:space="preserve"> </w:t>
      </w:r>
      <w:r>
        <w:t>implementační</w:t>
      </w:r>
      <w:r w:rsidR="003377E8">
        <w:t>, atp.</w:t>
      </w:r>
      <w:r>
        <w:t xml:space="preserve">) na </w:t>
      </w:r>
      <w:r w:rsidR="006F3895">
        <w:t>poskytování</w:t>
      </w:r>
      <w:r>
        <w:t xml:space="preserve"> služeb </w:t>
      </w:r>
      <w:r w:rsidR="006F3895">
        <w:t xml:space="preserve">od </w:t>
      </w:r>
      <w:r w:rsidR="00127208">
        <w:t>dodavatele</w:t>
      </w:r>
      <w:r w:rsidR="00932C2B">
        <w:t xml:space="preserve"> (dále také telekomunikační operátor nebo jen operátor)</w:t>
      </w:r>
      <w:r w:rsidR="006F3895">
        <w:t xml:space="preserve"> pro společnost </w:t>
      </w:r>
      <w:proofErr w:type="gramStart"/>
      <w:r w:rsidR="006F3895">
        <w:t>EG.D</w:t>
      </w:r>
      <w:proofErr w:type="gramEnd"/>
      <w:r w:rsidR="006F3895">
        <w:t xml:space="preserve">, </w:t>
      </w:r>
      <w:r w:rsidR="00542690">
        <w:t>s.r.o.</w:t>
      </w:r>
      <w:r w:rsidR="006F3895">
        <w:t xml:space="preserve"> (dále také jen zadavatel) za </w:t>
      </w:r>
      <w:r w:rsidR="00CC14D6">
        <w:t xml:space="preserve">účelem zajištění </w:t>
      </w:r>
      <w:r w:rsidR="006F3895">
        <w:t xml:space="preserve">telekomunikačních </w:t>
      </w:r>
      <w:r w:rsidR="00CC14D6">
        <w:t>potřeb zadavatele</w:t>
      </w:r>
      <w:r w:rsidR="006F3895">
        <w:t xml:space="preserve"> </w:t>
      </w:r>
      <w:r w:rsidR="00932C2B">
        <w:t xml:space="preserve">(primárně </w:t>
      </w:r>
      <w:r w:rsidR="006F3895">
        <w:t xml:space="preserve">na území </w:t>
      </w:r>
      <w:r w:rsidR="003377E8">
        <w:t>ČR</w:t>
      </w:r>
      <w:r w:rsidR="00932C2B">
        <w:t>)</w:t>
      </w:r>
      <w:r w:rsidR="00CC14D6">
        <w:t>.</w:t>
      </w:r>
    </w:p>
    <w:p w14:paraId="1939E908" w14:textId="3C3EA0BE" w:rsidR="00BA1F73" w:rsidRDefault="00CC14D6" w:rsidP="00F110D4">
      <w:pPr>
        <w:jc w:val="both"/>
      </w:pPr>
      <w:r w:rsidRPr="004E51A9">
        <w:t>Předměte</w:t>
      </w:r>
      <w:r w:rsidR="00F110D4" w:rsidRPr="004E51A9">
        <w:t>m</w:t>
      </w:r>
      <w:r w:rsidRPr="004E51A9">
        <w:t xml:space="preserve"> </w:t>
      </w:r>
      <w:r w:rsidR="00ED7F0A" w:rsidRPr="004E51A9">
        <w:t xml:space="preserve">smluvního </w:t>
      </w:r>
      <w:r w:rsidRPr="004E51A9">
        <w:t xml:space="preserve">plnění </w:t>
      </w:r>
      <w:r w:rsidR="00127208" w:rsidRPr="004E51A9">
        <w:t xml:space="preserve">této části </w:t>
      </w:r>
      <w:r w:rsidR="003377E8">
        <w:t>VŘ</w:t>
      </w:r>
      <w:r w:rsidRPr="004E51A9" w:rsidDel="00277972">
        <w:t xml:space="preserve"> </w:t>
      </w:r>
      <w:r w:rsidR="00277972">
        <w:t>je</w:t>
      </w:r>
      <w:r w:rsidRPr="004E51A9">
        <w:t xml:space="preserve"> </w:t>
      </w:r>
      <w:r w:rsidR="003A141A" w:rsidRPr="004E51A9">
        <w:t xml:space="preserve">primárně </w:t>
      </w:r>
      <w:r w:rsidRPr="004E51A9">
        <w:t>poskytování</w:t>
      </w:r>
      <w:r w:rsidR="003A141A" w:rsidRPr="004E51A9">
        <w:t xml:space="preserve"> </w:t>
      </w:r>
      <w:r w:rsidR="00F110D4" w:rsidRPr="004E51A9">
        <w:t xml:space="preserve">služeb </w:t>
      </w:r>
      <w:r w:rsidR="00932C2B" w:rsidRPr="004E51A9">
        <w:t>elektronických</w:t>
      </w:r>
      <w:r w:rsidR="000F4326" w:rsidRPr="004E51A9">
        <w:t xml:space="preserve"> komunikací</w:t>
      </w:r>
      <w:bookmarkStart w:id="19" w:name="_Ref123890297"/>
      <w:r w:rsidR="000F4326" w:rsidRPr="004E51A9">
        <w:rPr>
          <w:rStyle w:val="Znakapoznpodarou"/>
        </w:rPr>
        <w:footnoteReference w:id="2"/>
      </w:r>
      <w:bookmarkEnd w:id="19"/>
      <w:r w:rsidR="00423C17" w:rsidRPr="004E51A9">
        <w:t xml:space="preserve"> </w:t>
      </w:r>
      <w:r w:rsidR="00127208" w:rsidRPr="004E51A9">
        <w:t xml:space="preserve">hlasové </w:t>
      </w:r>
      <w:r w:rsidR="00234CD7">
        <w:t xml:space="preserve">(telefonní) </w:t>
      </w:r>
      <w:r w:rsidR="00127208" w:rsidRPr="004E51A9">
        <w:t xml:space="preserve">komunikace </w:t>
      </w:r>
      <w:r w:rsidR="00DF5EAD" w:rsidRPr="004E51A9">
        <w:t>(volání,</w:t>
      </w:r>
      <w:r w:rsidR="00234CD7">
        <w:t xml:space="preserve"> vč. tzv. barevných linek</w:t>
      </w:r>
      <w:r w:rsidR="00DF5EAD" w:rsidRPr="004E51A9">
        <w:t xml:space="preserve">) </w:t>
      </w:r>
      <w:r w:rsidR="00234CD7">
        <w:t xml:space="preserve">prostřednictvím veřejných pevných komunikačních </w:t>
      </w:r>
      <w:r w:rsidR="000F4326" w:rsidRPr="004E51A9">
        <w:t>sítí</w:t>
      </w:r>
      <w:r w:rsidR="000F4326" w:rsidRPr="004E51A9">
        <w:rPr>
          <w:vertAlign w:val="superscript"/>
        </w:rPr>
        <w:fldChar w:fldCharType="begin"/>
      </w:r>
      <w:r w:rsidR="000F4326" w:rsidRPr="004E51A9">
        <w:rPr>
          <w:vertAlign w:val="superscript"/>
        </w:rPr>
        <w:instrText xml:space="preserve"> NOTEREF _Ref123890297 \h  \* MERGEFORMAT </w:instrText>
      </w:r>
      <w:r w:rsidR="000F4326" w:rsidRPr="004E51A9">
        <w:rPr>
          <w:vertAlign w:val="superscript"/>
        </w:rPr>
      </w:r>
      <w:r w:rsidR="000F4326" w:rsidRPr="004E51A9">
        <w:rPr>
          <w:vertAlign w:val="superscript"/>
        </w:rPr>
        <w:fldChar w:fldCharType="separate"/>
      </w:r>
      <w:r w:rsidR="00833E72">
        <w:rPr>
          <w:vertAlign w:val="superscript"/>
        </w:rPr>
        <w:t>1</w:t>
      </w:r>
      <w:r w:rsidR="000F4326" w:rsidRPr="004E51A9">
        <w:rPr>
          <w:vertAlign w:val="superscript"/>
        </w:rPr>
        <w:fldChar w:fldCharType="end"/>
      </w:r>
      <w:r w:rsidR="000F4326" w:rsidRPr="004E51A9">
        <w:t xml:space="preserve"> </w:t>
      </w:r>
      <w:r w:rsidR="009F6C2B" w:rsidRPr="004E51A9">
        <w:t xml:space="preserve">(dále také jen </w:t>
      </w:r>
      <w:r w:rsidR="00234CD7">
        <w:t>pevná</w:t>
      </w:r>
      <w:r w:rsidR="009F6C2B" w:rsidRPr="004E51A9">
        <w:t xml:space="preserve"> síť) </w:t>
      </w:r>
      <w:r w:rsidR="00BA1F73" w:rsidRPr="004E51A9">
        <w:t>pro zaměstnanc</w:t>
      </w:r>
      <w:r w:rsidR="006963F3" w:rsidRPr="004E51A9">
        <w:t>e</w:t>
      </w:r>
      <w:r w:rsidR="00BA1F73" w:rsidRPr="004E51A9">
        <w:t xml:space="preserve"> zadavatele (dále také jen </w:t>
      </w:r>
      <w:r w:rsidR="00932C2B" w:rsidRPr="004E51A9">
        <w:t xml:space="preserve">koncoví uživatelé nebo </w:t>
      </w:r>
      <w:r w:rsidR="00BA1F73" w:rsidRPr="004E51A9">
        <w:t xml:space="preserve">uživatelé) </w:t>
      </w:r>
      <w:r w:rsidR="00967386" w:rsidRPr="004E51A9">
        <w:t>využívajících</w:t>
      </w:r>
      <w:r w:rsidR="000F4326" w:rsidRPr="004E51A9">
        <w:t xml:space="preserve"> </w:t>
      </w:r>
      <w:r w:rsidR="00234CD7">
        <w:t>pevné</w:t>
      </w:r>
      <w:r w:rsidR="00127208" w:rsidRPr="004E51A9">
        <w:t xml:space="preserve"> telefon</w:t>
      </w:r>
      <w:r w:rsidR="00967386" w:rsidRPr="004E51A9">
        <w:t>y</w:t>
      </w:r>
      <w:r w:rsidR="00127208" w:rsidRPr="004E51A9">
        <w:t xml:space="preserve"> (spotřební </w:t>
      </w:r>
      <w:r w:rsidR="006963F3" w:rsidRPr="004E51A9">
        <w:t>elektronická</w:t>
      </w:r>
      <w:r w:rsidR="00127208" w:rsidRPr="004E51A9">
        <w:t xml:space="preserve"> zařízení</w:t>
      </w:r>
      <w:r w:rsidR="00932C2B" w:rsidRPr="004E51A9">
        <w:rPr>
          <w:rStyle w:val="Znakapoznpodarou"/>
        </w:rPr>
        <w:footnoteReference w:id="3"/>
      </w:r>
      <w:r w:rsidR="00127208" w:rsidRPr="004E51A9">
        <w:t xml:space="preserve">, dále </w:t>
      </w:r>
      <w:r w:rsidR="003377E8">
        <w:t>jen</w:t>
      </w:r>
      <w:r w:rsidR="00127208" w:rsidRPr="004E51A9">
        <w:t xml:space="preserve"> terminály)</w:t>
      </w:r>
      <w:r w:rsidR="00234CD7">
        <w:t xml:space="preserve"> a pro připojení interních ICT systémů zadavatele do veřejných hlasových (telefonních) sítí</w:t>
      </w:r>
      <w:r w:rsidR="003A141A" w:rsidRPr="004E51A9">
        <w:t>. Smluvní plnění</w:t>
      </w:r>
      <w:r w:rsidR="003A141A" w:rsidRPr="004E51A9" w:rsidDel="004B446B">
        <w:t xml:space="preserve"> </w:t>
      </w:r>
      <w:r w:rsidR="004B446B">
        <w:t>je</w:t>
      </w:r>
      <w:r w:rsidR="003A141A" w:rsidRPr="004E51A9">
        <w:t xml:space="preserve"> komplexní a obsahuje další</w:t>
      </w:r>
      <w:r w:rsidR="00F110D4" w:rsidRPr="004E51A9">
        <w:t xml:space="preserve"> </w:t>
      </w:r>
      <w:r w:rsidR="000F4326" w:rsidRPr="004E51A9">
        <w:t>související služ</w:t>
      </w:r>
      <w:r w:rsidR="003A141A" w:rsidRPr="004E51A9">
        <w:t>by</w:t>
      </w:r>
      <w:r w:rsidR="00F110D4" w:rsidRPr="004E51A9">
        <w:t xml:space="preserve">. </w:t>
      </w:r>
      <w:r w:rsidR="00DF5EAD" w:rsidRPr="004E51A9">
        <w:t>Primární s</w:t>
      </w:r>
      <w:r w:rsidR="00F110D4" w:rsidRPr="004E51A9">
        <w:t>lužby</w:t>
      </w:r>
      <w:r w:rsidR="000F4326" w:rsidRPr="004E51A9">
        <w:t xml:space="preserve"> </w:t>
      </w:r>
      <w:r w:rsidR="00BF7971" w:rsidRPr="004E51A9">
        <w:t>hlasové</w:t>
      </w:r>
      <w:r w:rsidR="000F4326" w:rsidRPr="004E51A9">
        <w:t xml:space="preserve"> </w:t>
      </w:r>
      <w:r w:rsidR="00F110D4" w:rsidRPr="004E51A9">
        <w:t>komunikace</w:t>
      </w:r>
      <w:r w:rsidR="00BF7971" w:rsidRPr="004E51A9">
        <w:t xml:space="preserve"> elektronických</w:t>
      </w:r>
      <w:r w:rsidR="000F4326" w:rsidRPr="004E51A9">
        <w:t xml:space="preserve"> komunikací (bez souvisejícího smluvního plnění) </w:t>
      </w:r>
      <w:r w:rsidR="00F110D4" w:rsidRPr="004E51A9">
        <w:t xml:space="preserve">jsou </w:t>
      </w:r>
      <w:r w:rsidR="009476CE" w:rsidRPr="004E51A9">
        <w:t xml:space="preserve">označované jen jako </w:t>
      </w:r>
      <w:r w:rsidR="00234CD7">
        <w:t>fixní</w:t>
      </w:r>
      <w:r w:rsidR="006A14C8" w:rsidRPr="004E51A9">
        <w:t xml:space="preserve"> služby</w:t>
      </w:r>
      <w:r w:rsidR="009476CE" w:rsidRPr="004E51A9">
        <w:t xml:space="preserve"> nebo </w:t>
      </w:r>
      <w:r w:rsidR="0008325E" w:rsidRPr="004E51A9">
        <w:t>telekomunikační</w:t>
      </w:r>
      <w:r w:rsidR="006A14C8" w:rsidRPr="004E51A9">
        <w:t xml:space="preserve"> služby</w:t>
      </w:r>
      <w:r w:rsidR="00967386" w:rsidRPr="004E51A9">
        <w:t>. Celkové</w:t>
      </w:r>
      <w:r w:rsidR="0008325E" w:rsidRPr="004E51A9">
        <w:t xml:space="preserve"> komplexní smluvní plnění od </w:t>
      </w:r>
      <w:r w:rsidR="00BA1F73" w:rsidRPr="004E51A9">
        <w:t>dodavatele s</w:t>
      </w:r>
      <w:r w:rsidR="00F37063">
        <w:t> </w:t>
      </w:r>
      <w:r w:rsidR="00BA1F73" w:rsidRPr="004E51A9">
        <w:t xml:space="preserve">dalšími souvisejícími službami </w:t>
      </w:r>
      <w:r w:rsidR="00967386" w:rsidRPr="004E51A9">
        <w:t>je</w:t>
      </w:r>
      <w:r w:rsidR="00BA1F73" w:rsidRPr="004E51A9">
        <w:t xml:space="preserve"> označované jako komplexní služby nebo jen jako služby</w:t>
      </w:r>
      <w:r w:rsidR="00FA671E" w:rsidRPr="004E51A9">
        <w:t>.</w:t>
      </w:r>
    </w:p>
    <w:p w14:paraId="1194E932" w14:textId="6B1396FF" w:rsidR="009476CE" w:rsidRDefault="0008325E" w:rsidP="009476CE">
      <w:pPr>
        <w:jc w:val="both"/>
      </w:pPr>
      <w:r w:rsidRPr="004E51A9">
        <w:t>Zadavatel</w:t>
      </w:r>
      <w:r w:rsidRPr="004E51A9" w:rsidDel="004B446B">
        <w:t xml:space="preserve"> </w:t>
      </w:r>
      <w:r w:rsidR="004B446B">
        <w:t>je</w:t>
      </w:r>
      <w:r w:rsidRPr="004E51A9">
        <w:t xml:space="preserve"> oprávněn služby dodavatele využít nejen pro společnost zadavatele</w:t>
      </w:r>
      <w:r w:rsidR="00E96839">
        <w:t xml:space="preserve"> (EG.D, </w:t>
      </w:r>
      <w:r w:rsidR="00542690">
        <w:t>s.r.o.</w:t>
      </w:r>
      <w:r w:rsidR="00E96839">
        <w:t>)</w:t>
      </w:r>
      <w:r w:rsidRPr="004E51A9">
        <w:t xml:space="preserve">, ale také pro jakoukoliv jinou </w:t>
      </w:r>
      <w:r w:rsidR="00BF7971" w:rsidRPr="004E51A9">
        <w:t>společnost vykonávající podnikatelskou činnost na území ČR</w:t>
      </w:r>
      <w:r w:rsidRPr="004E51A9">
        <w:t>, kter</w:t>
      </w:r>
      <w:r w:rsidR="00932C2B" w:rsidRPr="004E51A9">
        <w:t>á</w:t>
      </w:r>
      <w:r w:rsidRPr="004E51A9">
        <w:t xml:space="preserve"> </w:t>
      </w:r>
      <w:r w:rsidR="00932C2B" w:rsidRPr="004E51A9">
        <w:t>je</w:t>
      </w:r>
      <w:r w:rsidRPr="004E51A9">
        <w:t xml:space="preserve"> součástí stejného koncernu </w:t>
      </w:r>
      <w:r w:rsidR="00BA1F73" w:rsidRPr="004E51A9">
        <w:t xml:space="preserve">E.ON </w:t>
      </w:r>
      <w:r w:rsidRPr="004E51A9">
        <w:t xml:space="preserve">jako zadavatel (tedy koncernu, jehož řídící osobou je společnost E.ON SE, se sídlem </w:t>
      </w:r>
      <w:proofErr w:type="spellStart"/>
      <w:r w:rsidRPr="004E51A9">
        <w:t>Brüsseler</w:t>
      </w:r>
      <w:proofErr w:type="spellEnd"/>
      <w:r w:rsidRPr="004E51A9">
        <w:t xml:space="preserve"> </w:t>
      </w:r>
      <w:proofErr w:type="spellStart"/>
      <w:r w:rsidRPr="004E51A9">
        <w:t>Platz</w:t>
      </w:r>
      <w:proofErr w:type="spellEnd"/>
      <w:r w:rsidRPr="004E51A9">
        <w:t xml:space="preserve"> 1, Essen, Spolková republika Německo), avšak ve všech případech výlučně pro </w:t>
      </w:r>
      <w:r w:rsidR="00BA1F73" w:rsidRPr="004E51A9">
        <w:t>uživatele, kteří jsou v</w:t>
      </w:r>
      <w:r w:rsidR="00F37063">
        <w:t> </w:t>
      </w:r>
      <w:r w:rsidR="00BA1F73" w:rsidRPr="004E51A9">
        <w:t>pracovně právním vztahu k</w:t>
      </w:r>
      <w:r w:rsidR="00F37063">
        <w:t> </w:t>
      </w:r>
      <w:r w:rsidR="00BA1F73" w:rsidRPr="004E51A9">
        <w:t>dané společnosti</w:t>
      </w:r>
      <w:r w:rsidR="00234CD7">
        <w:t xml:space="preserve"> a dále pro připojení interních ICT systémů těchto společností</w:t>
      </w:r>
      <w:r w:rsidRPr="004E51A9">
        <w:t>.</w:t>
      </w:r>
    </w:p>
    <w:p w14:paraId="514565BD" w14:textId="69C5E788" w:rsidR="00E73F56" w:rsidRDefault="55E4E5BF" w:rsidP="6E96F9B8">
      <w:pPr>
        <w:jc w:val="both"/>
      </w:pPr>
      <w:r>
        <w:t xml:space="preserve">Cílem je </w:t>
      </w:r>
      <w:r w:rsidR="7391EB8A">
        <w:t>zajistit</w:t>
      </w:r>
      <w:r>
        <w:t xml:space="preserve"> </w:t>
      </w:r>
      <w:r w:rsidR="009B1D00">
        <w:t xml:space="preserve">telekomunikační potřeby </w:t>
      </w:r>
      <w:r w:rsidR="006963F3">
        <w:t xml:space="preserve">zadavatele </w:t>
      </w:r>
      <w:r w:rsidR="009B1D00">
        <w:t>způsobem,</w:t>
      </w:r>
      <w:r w:rsidR="009B1D00" w:rsidRPr="009B1D00">
        <w:t xml:space="preserve"> </w:t>
      </w:r>
      <w:r w:rsidR="009B1D00">
        <w:t xml:space="preserve">který bude </w:t>
      </w:r>
      <w:r w:rsidR="004E487D">
        <w:t xml:space="preserve">pro zadavatele </w:t>
      </w:r>
      <w:r w:rsidR="009B1D00">
        <w:t xml:space="preserve">celkově technicky, realizačně a zejména ekonomicky (nákladově) nejvíce efektivní, </w:t>
      </w:r>
      <w:r w:rsidR="00FB2CFA">
        <w:t xml:space="preserve">za podmínek </w:t>
      </w:r>
      <w:r w:rsidR="009B1D00">
        <w:t>nákupu služeb a výběru dodavatele v</w:t>
      </w:r>
      <w:r w:rsidR="00F37063">
        <w:t> </w:t>
      </w:r>
      <w:r w:rsidR="009B1D00">
        <w:t xml:space="preserve">režimu veřejného </w:t>
      </w:r>
      <w:r w:rsidR="0044736D">
        <w:t>výběrového (</w:t>
      </w:r>
      <w:r w:rsidR="009B1D00">
        <w:t>zadávacího</w:t>
      </w:r>
      <w:r w:rsidR="0044736D">
        <w:t>)</w:t>
      </w:r>
      <w:r w:rsidR="009B1D00">
        <w:t xml:space="preserve"> řízení dle zákona o zadávání veřejných zakázek (ZZVZ).</w:t>
      </w:r>
    </w:p>
    <w:p w14:paraId="1E4D0092" w14:textId="07D95DAE" w:rsidR="00135CE3" w:rsidRDefault="00135CE3" w:rsidP="00135CE3">
      <w:pPr>
        <w:pStyle w:val="Nadpis2"/>
      </w:pPr>
      <w:bookmarkStart w:id="20" w:name="_Ref128040939"/>
      <w:bookmarkStart w:id="21" w:name="_Toc190351754"/>
      <w:r>
        <w:t>Celkový kontext</w:t>
      </w:r>
      <w:bookmarkEnd w:id="20"/>
      <w:bookmarkEnd w:id="21"/>
    </w:p>
    <w:p w14:paraId="0249B055" w14:textId="3446C15F" w:rsidR="006963F3" w:rsidRDefault="774E9875" w:rsidP="00DB5D1F">
      <w:pPr>
        <w:jc w:val="both"/>
      </w:pPr>
      <w:r>
        <w:t>Pro</w:t>
      </w:r>
      <w:r w:rsidR="39EF9527">
        <w:t xml:space="preserve"> výkon podnikatelské činnosti zadavatele </w:t>
      </w:r>
      <w:r w:rsidR="693549E7">
        <w:t>(provozování distribuční soustavy elektřiny a plynu</w:t>
      </w:r>
      <w:bookmarkStart w:id="22" w:name="_Ref123894949"/>
      <w:r w:rsidR="00122DE1">
        <w:rPr>
          <w:rStyle w:val="Znakapoznpodarou"/>
        </w:rPr>
        <w:footnoteReference w:id="4"/>
      </w:r>
      <w:bookmarkEnd w:id="22"/>
      <w:r w:rsidR="693549E7">
        <w:t xml:space="preserve">), </w:t>
      </w:r>
      <w:r w:rsidR="39EF9527">
        <w:t xml:space="preserve">a případně </w:t>
      </w:r>
      <w:r w:rsidR="693549E7">
        <w:t xml:space="preserve">i </w:t>
      </w:r>
      <w:r w:rsidR="39EF9527">
        <w:t>dalších společností koncernu E.ON v</w:t>
      </w:r>
      <w:r w:rsidR="00F37063">
        <w:t> </w:t>
      </w:r>
      <w:r w:rsidR="39EF9527">
        <w:t>ČR</w:t>
      </w:r>
      <w:r w:rsidR="693549E7">
        <w:t>,</w:t>
      </w:r>
      <w:r w:rsidR="39EF9527">
        <w:t xml:space="preserve"> je </w:t>
      </w:r>
      <w:r>
        <w:t xml:space="preserve">nezbytná </w:t>
      </w:r>
      <w:r w:rsidR="00234CD7">
        <w:t>telefonní (</w:t>
      </w:r>
      <w:r>
        <w:t>hlasová</w:t>
      </w:r>
      <w:r w:rsidR="00234CD7">
        <w:t>)</w:t>
      </w:r>
      <w:r>
        <w:t xml:space="preserve"> komunikace prostřednictvím </w:t>
      </w:r>
      <w:r w:rsidR="00234CD7">
        <w:t>pevných</w:t>
      </w:r>
      <w:r>
        <w:t xml:space="preserve"> sítí. </w:t>
      </w:r>
      <w:r w:rsidR="00957799">
        <w:t xml:space="preserve">Fixní (telefonní) služby </w:t>
      </w:r>
      <w:r>
        <w:t>mají nezastupitelnou roli v</w:t>
      </w:r>
      <w:r w:rsidR="00F37063">
        <w:t> </w:t>
      </w:r>
      <w:r>
        <w:t xml:space="preserve">zajišťování obchodních procesů zadavatele </w:t>
      </w:r>
      <w:r w:rsidR="4A805F88">
        <w:t>(přísně regulovaných</w:t>
      </w:r>
      <w:r w:rsidR="0063303B" w:rsidRPr="0063303B">
        <w:rPr>
          <w:vertAlign w:val="superscript"/>
        </w:rPr>
        <w:fldChar w:fldCharType="begin"/>
      </w:r>
      <w:r w:rsidR="0063303B" w:rsidRPr="0063303B">
        <w:rPr>
          <w:vertAlign w:val="superscript"/>
        </w:rPr>
        <w:instrText xml:space="preserve"> NOTEREF _Ref123894949 \h </w:instrText>
      </w:r>
      <w:r w:rsidR="0063303B">
        <w:rPr>
          <w:vertAlign w:val="superscript"/>
        </w:rPr>
        <w:instrText xml:space="preserve"> \* MERGEFORMAT </w:instrText>
      </w:r>
      <w:r w:rsidR="0063303B" w:rsidRPr="0063303B">
        <w:rPr>
          <w:vertAlign w:val="superscript"/>
        </w:rPr>
      </w:r>
      <w:r w:rsidR="0063303B" w:rsidRPr="0063303B">
        <w:rPr>
          <w:vertAlign w:val="superscript"/>
        </w:rPr>
        <w:fldChar w:fldCharType="separate"/>
      </w:r>
      <w:r w:rsidR="00833E72">
        <w:rPr>
          <w:vertAlign w:val="superscript"/>
        </w:rPr>
        <w:t>3</w:t>
      </w:r>
      <w:r w:rsidR="0063303B" w:rsidRPr="0063303B">
        <w:rPr>
          <w:vertAlign w:val="superscript"/>
        </w:rPr>
        <w:fldChar w:fldCharType="end"/>
      </w:r>
      <w:r w:rsidR="4A805F88">
        <w:t xml:space="preserve">) </w:t>
      </w:r>
      <w:r>
        <w:t>a tomu by měla odpovídat úroveň telekomunikačních služeb od dodavatele (op</w:t>
      </w:r>
      <w:r w:rsidR="42EF09ED">
        <w:t>e</w:t>
      </w:r>
      <w:r>
        <w:t>rátora).</w:t>
      </w:r>
      <w:r w:rsidR="42EF09ED">
        <w:t xml:space="preserve"> </w:t>
      </w:r>
      <w:r w:rsidR="00957799">
        <w:t>Fixní služby jsou využívané např. pro komunikaci zaměstnanců zadavatele s externími partnery a zákazníky, pro realizaci zákaznické telefonní (barevné) linky (call centra) pro příjem hlášení o poruchových stavech v distribuční soustavě elektřin</w:t>
      </w:r>
      <w:r w:rsidR="00961CF3">
        <w:t>y</w:t>
      </w:r>
      <w:r w:rsidR="00957799">
        <w:t xml:space="preserve"> a plynu, komunikaci se složkami integrovaného záchranného systému a dále pro běžnou zaměstnaneckou komunikaci.</w:t>
      </w:r>
    </w:p>
    <w:p w14:paraId="207C80B8" w14:textId="1975292A" w:rsidR="00635926" w:rsidRPr="00944B6F" w:rsidRDefault="00635926" w:rsidP="00635926">
      <w:pPr>
        <w:pStyle w:val="Nadpis2"/>
      </w:pPr>
      <w:bookmarkStart w:id="23" w:name="_Ref126318894"/>
      <w:bookmarkStart w:id="24" w:name="_Toc190351755"/>
      <w:bookmarkStart w:id="25" w:name="_Ref93061592"/>
      <w:bookmarkStart w:id="26" w:name="_Ref126311077"/>
      <w:r w:rsidRPr="00944B6F">
        <w:t>Obchodní model zajištění služeb</w:t>
      </w:r>
      <w:bookmarkEnd w:id="23"/>
      <w:bookmarkEnd w:id="24"/>
    </w:p>
    <w:p w14:paraId="6362DDFF" w14:textId="2EBDE21A" w:rsidR="00635926" w:rsidRPr="00513622" w:rsidRDefault="00635926" w:rsidP="00635926">
      <w:pPr>
        <w:jc w:val="both"/>
      </w:pPr>
      <w:r w:rsidRPr="00513622">
        <w:t xml:space="preserve">Zadavatel předpokládá pravidelnou realizaci veřejného </w:t>
      </w:r>
      <w:r>
        <w:t>zadávacího</w:t>
      </w:r>
      <w:r w:rsidRPr="00513622">
        <w:t xml:space="preserve"> řízení (v režimu ZZVZ) v</w:t>
      </w:r>
      <w:r w:rsidR="00F37063">
        <w:t> </w:t>
      </w:r>
      <w:r w:rsidRPr="00513622">
        <w:t xml:space="preserve">cyklu cca </w:t>
      </w:r>
      <w:r w:rsidR="00E869C9">
        <w:t>4–5</w:t>
      </w:r>
      <w:r w:rsidRPr="00513622">
        <w:t xml:space="preserve"> let</w:t>
      </w:r>
      <w:r>
        <w:t xml:space="preserve"> (nejdéle po 8 letech)</w:t>
      </w:r>
      <w:r w:rsidRPr="00513622">
        <w:t xml:space="preserve">, jehož výsledkem bude uzavření </w:t>
      </w:r>
      <w:r w:rsidRPr="00513622">
        <w:lastRenderedPageBreak/>
        <w:t xml:space="preserve">rámcové dohody na poskytování služeb </w:t>
      </w:r>
      <w:r w:rsidRPr="00F51C25">
        <w:t>na dobu 8 let s</w:t>
      </w:r>
      <w:r w:rsidR="00F37063">
        <w:t> </w:t>
      </w:r>
      <w:r w:rsidRPr="00513622">
        <w:t>jedním dodavatelem (operátorem).</w:t>
      </w:r>
    </w:p>
    <w:p w14:paraId="70579DC1" w14:textId="0F52BC9C" w:rsidR="00635926" w:rsidRDefault="00635926" w:rsidP="00635926">
      <w:pPr>
        <w:jc w:val="both"/>
      </w:pPr>
      <w:r w:rsidRPr="00E305D4">
        <w:t>Z</w:t>
      </w:r>
      <w:r w:rsidR="00F37063">
        <w:t> </w:t>
      </w:r>
      <w:r w:rsidRPr="00E305D4">
        <w:t xml:space="preserve">rámcové dohody bude zadavatel činit </w:t>
      </w:r>
      <w:r>
        <w:t xml:space="preserve">postupně </w:t>
      </w:r>
      <w:r w:rsidRPr="00E305D4">
        <w:t xml:space="preserve">tzv. odvolávky (dílčí smlouvy) postupně </w:t>
      </w:r>
      <w:r>
        <w:t xml:space="preserve">na nákup </w:t>
      </w:r>
      <w:r w:rsidR="00957799">
        <w:t>telekomunikačních</w:t>
      </w:r>
      <w:r w:rsidRPr="00E305D4">
        <w:t xml:space="preserve"> služ</w:t>
      </w:r>
      <w:r w:rsidR="00957799">
        <w:t>eb</w:t>
      </w:r>
      <w:r w:rsidRPr="00E305D4">
        <w:t xml:space="preserve"> (primární služby).</w:t>
      </w:r>
      <w:r>
        <w:t xml:space="preserve"> Dále bude činit odvolávky na </w:t>
      </w:r>
      <w:r w:rsidRPr="00E305D4">
        <w:t>související smluvní plnění</w:t>
      </w:r>
      <w:r>
        <w:t xml:space="preserve"> (související např. s</w:t>
      </w:r>
      <w:r w:rsidR="00F37063">
        <w:t> </w:t>
      </w:r>
      <w:r>
        <w:t>implementací, provozem, technickou podporou a další související služby)</w:t>
      </w:r>
      <w:r w:rsidR="00E07ED1">
        <w:t>.</w:t>
      </w:r>
    </w:p>
    <w:p w14:paraId="7AE582B4" w14:textId="2A3574CE" w:rsidR="00635926" w:rsidRPr="005627DB" w:rsidRDefault="00635926" w:rsidP="00635926">
      <w:pPr>
        <w:spacing w:line="259" w:lineRule="auto"/>
        <w:jc w:val="both"/>
      </w:pPr>
      <w:r w:rsidRPr="005627DB">
        <w:t xml:space="preserve">Pro všechna dílčí plnění smlouvy </w:t>
      </w:r>
      <w:r w:rsidR="00635027">
        <w:t>je</w:t>
      </w:r>
      <w:r w:rsidR="00635027" w:rsidRPr="005627DB">
        <w:t xml:space="preserve"> </w:t>
      </w:r>
      <w:r w:rsidRPr="005627DB">
        <w:t xml:space="preserve">předem stanovený předpokládaný (avšak ze strany zadavatele negarantovaný) objem těchto plnění a současně zadavatelem minimálně garantovaný objem odběru jednotlivých plnění („Předpokládaný odběr“ a „Min. garantovaný odběr“ ve finančním kalkulačním modelu </w:t>
      </w:r>
      <w:r w:rsidR="00E869C9" w:rsidRPr="005627DB">
        <w:t>v</w:t>
      </w:r>
      <w:r w:rsidR="00E869C9">
        <w:t xml:space="preserve"> příloze</w:t>
      </w:r>
      <w:r w:rsidRPr="005627DB">
        <w:t xml:space="preserve"> č. </w:t>
      </w:r>
      <w:r w:rsidR="009F1F66">
        <w:t>2</w:t>
      </w:r>
      <w:r w:rsidR="00E07ED1">
        <w:t>.2</w:t>
      </w:r>
      <w:r w:rsidRPr="005627DB">
        <w:t xml:space="preserve"> RD). Zadavatel</w:t>
      </w:r>
      <w:r w:rsidRPr="005627DB" w:rsidDel="00337918">
        <w:t xml:space="preserve"> </w:t>
      </w:r>
      <w:r w:rsidR="00337918">
        <w:t>je</w:t>
      </w:r>
      <w:r w:rsidRPr="005627DB">
        <w:t xml:space="preserve"> oprávněný mechanismem rámcové dohody objednat a odebrat i vyšší objem plnění než předpokládaný objem plnění. Zadavatel tedy </w:t>
      </w:r>
      <w:r w:rsidR="00337918">
        <w:t>může</w:t>
      </w:r>
      <w:r w:rsidRPr="005627DB">
        <w:t xml:space="preserve"> odebrat jakýkoliv objem služeb, který </w:t>
      </w:r>
      <w:r w:rsidR="00337918">
        <w:t>je</w:t>
      </w:r>
      <w:r w:rsidR="00337918" w:rsidRPr="005627DB">
        <w:t xml:space="preserve"> </w:t>
      </w:r>
      <w:r w:rsidRPr="005627DB">
        <w:t xml:space="preserve">omezen pouze spodním smluvně sjednaným limitem (do minimálně garantovaného objemu </w:t>
      </w:r>
      <w:r w:rsidR="00E869C9" w:rsidRPr="005627DB">
        <w:t>v</w:t>
      </w:r>
      <w:r w:rsidR="00E869C9">
        <w:t xml:space="preserve"> příloze</w:t>
      </w:r>
      <w:r w:rsidRPr="005627DB">
        <w:t xml:space="preserve"> č. </w:t>
      </w:r>
      <w:r w:rsidR="009F1F66">
        <w:t>2</w:t>
      </w:r>
      <w:r w:rsidR="00E07ED1">
        <w:t>.</w:t>
      </w:r>
      <w:r w:rsidRPr="005627DB">
        <w:t>2 RD).</w:t>
      </w:r>
    </w:p>
    <w:p w14:paraId="51D42B46" w14:textId="40A15768" w:rsidR="00635926" w:rsidRPr="005627DB" w:rsidRDefault="00635926" w:rsidP="00635926">
      <w:pPr>
        <w:spacing w:line="259" w:lineRule="auto"/>
        <w:jc w:val="both"/>
      </w:pPr>
      <w:r w:rsidRPr="005627DB">
        <w:t>Dodavatel</w:t>
      </w:r>
      <w:r w:rsidRPr="005627DB" w:rsidDel="00607915">
        <w:t xml:space="preserve"> </w:t>
      </w:r>
      <w:r w:rsidR="00607915">
        <w:t>není</w:t>
      </w:r>
      <w:r w:rsidR="00607915" w:rsidRPr="005627DB">
        <w:t xml:space="preserve"> </w:t>
      </w:r>
      <w:r w:rsidR="00607915">
        <w:t>až na explicitně stanovené výjimky</w:t>
      </w:r>
      <w:r w:rsidRPr="005627DB">
        <w:t xml:space="preserve"> oprávněn žádné ze smluvních plnění vypovědět nebo odmítnout výzvu k</w:t>
      </w:r>
      <w:r w:rsidR="00F37063">
        <w:t> </w:t>
      </w:r>
      <w:r w:rsidRPr="005627DB">
        <w:t>plnění, tj. nesmí odmítnout dodat nebo následně odmítnout plnit (popř. plnit jen částečně) žádnou odvolávku (objednávku) zadavatele z</w:t>
      </w:r>
      <w:r w:rsidR="00F37063">
        <w:t> </w:t>
      </w:r>
      <w:r w:rsidRPr="005627DB">
        <w:t xml:space="preserve">rámcové dohody. Tento mechanismus má za cíl jednak umožnit dodavatelům nabídnout nejvýhodnější cenu (např. při garanci </w:t>
      </w:r>
      <w:r w:rsidR="00E07ED1">
        <w:t>určitého minimálního objemu služeb</w:t>
      </w:r>
      <w:r w:rsidRPr="005627DB">
        <w:t>) a zároveň eliminovat některá rizika na straně zadavatele (případná potřeba reagovat na neočekávané vnější vlivy nebo nemožnost předem naprosto přesně specifikovat budoucí objemy).</w:t>
      </w:r>
    </w:p>
    <w:p w14:paraId="538D0E3F" w14:textId="6F20C6DB" w:rsidR="00635926" w:rsidRPr="005627DB" w:rsidRDefault="00635926" w:rsidP="00635926">
      <w:pPr>
        <w:spacing w:line="259" w:lineRule="auto"/>
        <w:jc w:val="both"/>
      </w:pPr>
      <w:r w:rsidRPr="005627DB">
        <w:t xml:space="preserve">Dodavatel </w:t>
      </w:r>
      <w:r w:rsidR="00016469">
        <w:t>je</w:t>
      </w:r>
      <w:r w:rsidR="00016469" w:rsidRPr="005627DB">
        <w:t xml:space="preserve"> </w:t>
      </w:r>
      <w:r w:rsidRPr="005627DB">
        <w:t xml:space="preserve">oprávněn fakturovat pouze reálně zadavatelem odebraný objem plnění </w:t>
      </w:r>
      <w:r w:rsidR="00F37063">
        <w:t>–</w:t>
      </w:r>
      <w:r w:rsidRPr="005627DB">
        <w:t xml:space="preserve"> např. za aktivní počet </w:t>
      </w:r>
      <w:r w:rsidR="009F1F66">
        <w:t>telekomunikačních služeb</w:t>
      </w:r>
      <w:r w:rsidRPr="005627DB">
        <w:t xml:space="preserve"> v</w:t>
      </w:r>
      <w:r w:rsidR="00F37063">
        <w:t> </w:t>
      </w:r>
      <w:r w:rsidRPr="005627DB">
        <w:t>daném měsíci (základní tarif) atp.</w:t>
      </w:r>
    </w:p>
    <w:p w14:paraId="65685D5A" w14:textId="544A2131" w:rsidR="00635926" w:rsidRDefault="00635926" w:rsidP="00635926">
      <w:pPr>
        <w:jc w:val="both"/>
      </w:pPr>
      <w:r w:rsidRPr="005627DB">
        <w:t xml:space="preserve">Případné neplnění smluvních povinností dodavatele před koncem platnosti kontraktu (rámcové dohody a všech dílčích smluv), jako je např. snížení kvality služeb nebo úplné ukončení jejich poskytování, by mělo za následek vícenáklady na straně zadavatele, popř. významná omezení obchodních činností zadavatele (potenciálně i legislativně stanovených). Za tímto účelem </w:t>
      </w:r>
      <w:r w:rsidR="00016469">
        <w:t>jsou</w:t>
      </w:r>
      <w:r w:rsidRPr="005627DB">
        <w:t xml:space="preserve"> v</w:t>
      </w:r>
      <w:r w:rsidR="00F37063">
        <w:t> </w:t>
      </w:r>
      <w:r w:rsidRPr="005627DB">
        <w:t xml:space="preserve">rámci smlouvy (list „Pokuty“ </w:t>
      </w:r>
      <w:r w:rsidR="00E869C9" w:rsidRPr="005627DB">
        <w:t>v</w:t>
      </w:r>
      <w:r w:rsidR="00E869C9">
        <w:t xml:space="preserve"> příloze</w:t>
      </w:r>
      <w:r w:rsidRPr="005627DB">
        <w:t xml:space="preserve"> č. </w:t>
      </w:r>
      <w:r w:rsidR="009F1F66">
        <w:t>2</w:t>
      </w:r>
      <w:r w:rsidR="00E07ED1">
        <w:t>.</w:t>
      </w:r>
      <w:r w:rsidRPr="005627DB">
        <w:t>2 RD) stanovené sankční mechanismy (smluvní pokuty) v</w:t>
      </w:r>
      <w:r w:rsidR="00F37063">
        <w:t> </w:t>
      </w:r>
      <w:r w:rsidRPr="005627DB">
        <w:t>odpovídající výši (dostatečně motivující dodavatele k</w:t>
      </w:r>
      <w:r w:rsidR="00F37063">
        <w:t> </w:t>
      </w:r>
      <w:r w:rsidRPr="005627DB">
        <w:t xml:space="preserve">řádnému plnění smlouvy). Výše těchto pokut </w:t>
      </w:r>
      <w:r w:rsidR="00E07ED1">
        <w:t>reflekt</w:t>
      </w:r>
      <w:r w:rsidR="000F0A7D">
        <w:t>uje</w:t>
      </w:r>
      <w:r w:rsidR="00E07ED1">
        <w:t xml:space="preserve"> např.</w:t>
      </w:r>
      <w:r w:rsidRPr="005627DB">
        <w:t xml:space="preserve"> související vícenáklady a nerealizované přínosy na straně zadavatele.</w:t>
      </w:r>
      <w:r>
        <w:t xml:space="preserve"> </w:t>
      </w:r>
    </w:p>
    <w:p w14:paraId="1D20B365" w14:textId="0A8EEFD4" w:rsidR="00E07ED1" w:rsidRDefault="00E07ED1">
      <w:pPr>
        <w:spacing w:after="0"/>
      </w:pPr>
      <w:r>
        <w:br w:type="page"/>
      </w:r>
    </w:p>
    <w:p w14:paraId="7933F49D" w14:textId="58B64591" w:rsidR="002B0A87" w:rsidRPr="00722B9F" w:rsidRDefault="000D4AFB" w:rsidP="006C465F">
      <w:pPr>
        <w:pStyle w:val="Nadpis2"/>
      </w:pPr>
      <w:bookmarkStart w:id="27" w:name="_Ref126318930"/>
      <w:bookmarkStart w:id="28" w:name="_Toc190351756"/>
      <w:r w:rsidRPr="00722B9F">
        <w:lastRenderedPageBreak/>
        <w:t>Finanční kalkulační model</w:t>
      </w:r>
      <w:bookmarkEnd w:id="25"/>
      <w:r w:rsidR="00071E00" w:rsidRPr="00722B9F">
        <w:t xml:space="preserve"> a </w:t>
      </w:r>
      <w:r w:rsidR="007211DE" w:rsidRPr="00722B9F">
        <w:t xml:space="preserve">základní </w:t>
      </w:r>
      <w:r w:rsidR="00071E00" w:rsidRPr="00722B9F">
        <w:t>cenotvorba</w:t>
      </w:r>
      <w:bookmarkEnd w:id="26"/>
      <w:bookmarkEnd w:id="27"/>
      <w:bookmarkEnd w:id="28"/>
    </w:p>
    <w:p w14:paraId="4FFD1F5C" w14:textId="717D77A3" w:rsidR="00275D6B" w:rsidRDefault="0043540C" w:rsidP="00990BE5">
      <w:pPr>
        <w:jc w:val="both"/>
      </w:pPr>
      <w:r>
        <w:t xml:space="preserve">Zadavatel </w:t>
      </w:r>
      <w:r w:rsidR="00E14979">
        <w:t>nastav</w:t>
      </w:r>
      <w:r w:rsidR="00854A4B">
        <w:t>uje</w:t>
      </w:r>
      <w:r w:rsidR="005925C2">
        <w:t xml:space="preserve"> </w:t>
      </w:r>
      <w:r w:rsidR="00E14979">
        <w:t>podmínk</w:t>
      </w:r>
      <w:r w:rsidR="00854A4B">
        <w:t>y</w:t>
      </w:r>
      <w:r w:rsidR="00FB1A85">
        <w:t xml:space="preserve"> </w:t>
      </w:r>
      <w:r w:rsidR="001C6C90">
        <w:t>v</w:t>
      </w:r>
      <w:r w:rsidR="00FB2AF7">
        <w:t>ýběr</w:t>
      </w:r>
      <w:r w:rsidR="00FB1A85">
        <w:t>u</w:t>
      </w:r>
      <w:r w:rsidR="00FB2AF7">
        <w:t xml:space="preserve"> </w:t>
      </w:r>
      <w:r w:rsidR="00214652">
        <w:t xml:space="preserve">dodavatele </w:t>
      </w:r>
      <w:r w:rsidR="00B4689A">
        <w:t xml:space="preserve">služeb </w:t>
      </w:r>
      <w:r w:rsidR="00F72B9D">
        <w:t xml:space="preserve">na principu </w:t>
      </w:r>
      <w:r w:rsidR="00F72B9D" w:rsidRPr="00D07FDA">
        <w:rPr>
          <w:b/>
          <w:bCs/>
          <w:u w:val="single"/>
        </w:rPr>
        <w:t>hodnocení celkové ekonomické výhodnosti</w:t>
      </w:r>
      <w:r w:rsidR="00C66E5E">
        <w:t>, zejména na základě</w:t>
      </w:r>
      <w:r>
        <w:t xml:space="preserve"> </w:t>
      </w:r>
      <w:r w:rsidR="00C66E5E">
        <w:t>c</w:t>
      </w:r>
      <w:r>
        <w:t>enových parametrů nabídky dodavatele</w:t>
      </w:r>
      <w:r w:rsidR="007E278F">
        <w:t xml:space="preserve"> a případně na základě dalších </w:t>
      </w:r>
      <w:r w:rsidR="006B1867">
        <w:t xml:space="preserve">kvalitativních nebo technických </w:t>
      </w:r>
      <w:r w:rsidR="007E278F">
        <w:t>parametrů nabídky</w:t>
      </w:r>
      <w:r w:rsidR="00C66E5E">
        <w:t>.</w:t>
      </w:r>
    </w:p>
    <w:p w14:paraId="602E5616" w14:textId="40589E44" w:rsidR="00071E00" w:rsidDel="007B0F20" w:rsidRDefault="00071E00" w:rsidP="00071E00">
      <w:pPr>
        <w:jc w:val="both"/>
      </w:pPr>
      <w:r w:rsidRPr="00EF6EE5">
        <w:t xml:space="preserve">Finanční kalkulační model </w:t>
      </w:r>
      <w:r w:rsidRPr="00071E00">
        <w:t>umožň</w:t>
      </w:r>
      <w:r w:rsidR="006063BB">
        <w:t>uje</w:t>
      </w:r>
      <w:r w:rsidRPr="00EF6EE5">
        <w:t xml:space="preserve"> stanovit jednotkové ceny zvlášť pro všechny položky předmětu smluvního plnění (viz kap. </w:t>
      </w:r>
      <w:r w:rsidRPr="00EF6EE5">
        <w:fldChar w:fldCharType="begin"/>
      </w:r>
      <w:r w:rsidRPr="00EF6EE5">
        <w:instrText xml:space="preserve"> REF _Ref92975749 \r \h  \* MERGEFORMAT </w:instrText>
      </w:r>
      <w:r w:rsidRPr="00EF6EE5">
        <w:fldChar w:fldCharType="separate"/>
      </w:r>
      <w:r w:rsidR="00833E72">
        <w:t>2.1</w:t>
      </w:r>
      <w:r w:rsidRPr="00EF6EE5">
        <w:fldChar w:fldCharType="end"/>
      </w:r>
      <w:r w:rsidRPr="00EF6EE5">
        <w:t xml:space="preserve">). </w:t>
      </w:r>
      <w:r w:rsidRPr="005627DB">
        <w:t xml:space="preserve">Pro všechna dílčí plnění </w:t>
      </w:r>
      <w:r>
        <w:t>model obsah</w:t>
      </w:r>
      <w:r w:rsidR="00853E2B">
        <w:t>uje</w:t>
      </w:r>
      <w:r>
        <w:t xml:space="preserve"> předpokládaný objem služeb. Z</w:t>
      </w:r>
      <w:r w:rsidR="00F37063">
        <w:t> </w:t>
      </w:r>
      <w:r>
        <w:t xml:space="preserve">jednotkových cen a jejich předpokládaného objemu </w:t>
      </w:r>
      <w:r w:rsidR="00350E72">
        <w:t xml:space="preserve">je </w:t>
      </w:r>
      <w:r w:rsidR="007E278F">
        <w:t xml:space="preserve">automaticky stanovená celková nabídková cena (pro daný modelový příklad předpokládaných objemů). Model </w:t>
      </w:r>
      <w:r w:rsidR="00937FAB">
        <w:t xml:space="preserve">neuvažuje </w:t>
      </w:r>
      <w:r w:rsidR="007E278F">
        <w:t>diskontní míru</w:t>
      </w:r>
      <w:r w:rsidR="00937FAB">
        <w:t>,</w:t>
      </w:r>
      <w:r w:rsidR="007E278F">
        <w:t xml:space="preserve"> </w:t>
      </w:r>
      <w:r w:rsidR="00937FAB">
        <w:t>ani</w:t>
      </w:r>
      <w:r w:rsidR="007E278F">
        <w:t xml:space="preserve"> předpokládanou inflační míru peněz v</w:t>
      </w:r>
      <w:r w:rsidR="00F37063">
        <w:t> </w:t>
      </w:r>
      <w:r w:rsidR="007E278F">
        <w:t>jednotlivých letech.</w:t>
      </w:r>
    </w:p>
    <w:p w14:paraId="78ED903C" w14:textId="66D85F9F" w:rsidR="00DF0BA5" w:rsidRDefault="00522623" w:rsidP="00275D6B">
      <w:pPr>
        <w:jc w:val="both"/>
      </w:pPr>
      <w:r>
        <w:t>Z</w:t>
      </w:r>
      <w:r w:rsidR="7DF27894">
        <w:t xml:space="preserve">adavatel provedl základní analýzu způsobu využívání </w:t>
      </w:r>
      <w:r w:rsidR="009F1F66">
        <w:t>fixních</w:t>
      </w:r>
      <w:r w:rsidR="7DF27894">
        <w:t xml:space="preserve"> datových služeb zadavatelem za minulé období</w:t>
      </w:r>
      <w:r w:rsidR="292C5A20">
        <w:t xml:space="preserve"> (viz níže)</w:t>
      </w:r>
      <w:r w:rsidR="7DF27894">
        <w:t xml:space="preserve">. Na základě těchto informací předpokládá, že budou dodavatelé schopní zadavateli </w:t>
      </w:r>
      <w:r w:rsidR="002461CB">
        <w:t>nabídnout</w:t>
      </w:r>
      <w:r w:rsidR="7DF27894">
        <w:t xml:space="preserve"> optimální nastavení konstrukce služeb a cenotvorby.</w:t>
      </w:r>
    </w:p>
    <w:p w14:paraId="1EF1D0A6" w14:textId="7C0A2590" w:rsidR="006E52E7" w:rsidRPr="006E52E7" w:rsidRDefault="006E52E7" w:rsidP="00C90B3D">
      <w:pPr>
        <w:pStyle w:val="Poadavek"/>
      </w:pPr>
      <w:r w:rsidRPr="006E52E7">
        <w:t xml:space="preserve">Počty a klasifikace </w:t>
      </w:r>
      <w:r w:rsidR="009F1F66">
        <w:t>telefonních linek</w:t>
      </w:r>
      <w:r w:rsidRPr="006E52E7">
        <w:t>:</w:t>
      </w:r>
    </w:p>
    <w:p w14:paraId="45332A0F" w14:textId="5CFE4645" w:rsidR="0095451F" w:rsidRDefault="005C4E3C" w:rsidP="00607211">
      <w:pPr>
        <w:pStyle w:val="Odstavecseseznamem"/>
        <w:ind w:left="0"/>
        <w:jc w:val="both"/>
      </w:pPr>
      <w:r>
        <w:t xml:space="preserve">Celkově je možné orientačně předpokládat využívání cca </w:t>
      </w:r>
      <w:r w:rsidR="05D966DF">
        <w:t>20</w:t>
      </w:r>
      <w:r w:rsidR="781A93B7">
        <w:t>9</w:t>
      </w:r>
      <w:r w:rsidR="00922A2A" w:rsidRPr="5492DE81">
        <w:rPr>
          <w:color w:val="FF0000"/>
        </w:rPr>
        <w:t xml:space="preserve"> </w:t>
      </w:r>
      <w:r w:rsidR="009F1F66" w:rsidRPr="5492DE81">
        <w:rPr>
          <w:u w:val="single"/>
        </w:rPr>
        <w:t xml:space="preserve">fixních telefonních </w:t>
      </w:r>
      <w:r w:rsidR="00287172" w:rsidRPr="5492DE81">
        <w:rPr>
          <w:u w:val="single"/>
        </w:rPr>
        <w:t>linek</w:t>
      </w:r>
      <w:r w:rsidR="003E560E">
        <w:t>, které je možné klasifikovat do následujících skupin</w:t>
      </w:r>
      <w:r w:rsidR="002B0A88">
        <w:t xml:space="preserve"> (typů)</w:t>
      </w:r>
      <w:r w:rsidR="003E560E">
        <w:t>:</w:t>
      </w:r>
    </w:p>
    <w:p w14:paraId="1806525B" w14:textId="46EB2E28" w:rsidR="00DA719E" w:rsidRDefault="00756545" w:rsidP="007C70A3">
      <w:pPr>
        <w:pStyle w:val="Odstavecseseznamem"/>
        <w:numPr>
          <w:ilvl w:val="0"/>
          <w:numId w:val="9"/>
        </w:numPr>
        <w:ind w:left="1134" w:hanging="720"/>
        <w:jc w:val="both"/>
      </w:pPr>
      <w:r w:rsidRPr="077829AA">
        <w:rPr>
          <w:u w:val="single"/>
        </w:rPr>
        <w:t xml:space="preserve">Fyzické </w:t>
      </w:r>
      <w:r w:rsidR="00D257B7" w:rsidRPr="077829AA">
        <w:rPr>
          <w:u w:val="single"/>
        </w:rPr>
        <w:t xml:space="preserve">analogové </w:t>
      </w:r>
      <w:r w:rsidRPr="077829AA">
        <w:rPr>
          <w:u w:val="single"/>
        </w:rPr>
        <w:t xml:space="preserve">linky </w:t>
      </w:r>
      <w:r w:rsidR="00D87649" w:rsidRPr="077829AA">
        <w:rPr>
          <w:u w:val="single"/>
        </w:rPr>
        <w:t xml:space="preserve">(přípojky) </w:t>
      </w:r>
      <w:r w:rsidR="004113F3" w:rsidRPr="077829AA">
        <w:rPr>
          <w:u w:val="single"/>
        </w:rPr>
        <w:t>POTS a/b:</w:t>
      </w:r>
      <w:r w:rsidR="004E463A">
        <w:t xml:space="preserve"> cca</w:t>
      </w:r>
      <w:r w:rsidR="00213F76">
        <w:t xml:space="preserve"> </w:t>
      </w:r>
      <w:r w:rsidR="68291DEC">
        <w:t>120</w:t>
      </w:r>
      <w:r w:rsidR="00BF7EA1">
        <w:t xml:space="preserve"> </w:t>
      </w:r>
      <w:r w:rsidR="00752094">
        <w:t>linek (přípojek)</w:t>
      </w:r>
    </w:p>
    <w:p w14:paraId="38E74F01" w14:textId="266FDCF1" w:rsidR="004113F3" w:rsidRDefault="00756545" w:rsidP="007C70A3">
      <w:pPr>
        <w:pStyle w:val="Odstavecseseznamem"/>
        <w:numPr>
          <w:ilvl w:val="0"/>
          <w:numId w:val="9"/>
        </w:numPr>
        <w:ind w:left="1134" w:hanging="720"/>
        <w:jc w:val="both"/>
      </w:pPr>
      <w:r w:rsidRPr="5492DE81">
        <w:rPr>
          <w:u w:val="single"/>
        </w:rPr>
        <w:t xml:space="preserve">Fyzické </w:t>
      </w:r>
      <w:r w:rsidR="00D03392" w:rsidRPr="5492DE81">
        <w:rPr>
          <w:u w:val="single"/>
        </w:rPr>
        <w:t>digitální</w:t>
      </w:r>
      <w:r w:rsidR="00D257B7" w:rsidRPr="5492DE81">
        <w:rPr>
          <w:u w:val="single"/>
        </w:rPr>
        <w:t xml:space="preserve"> </w:t>
      </w:r>
      <w:r w:rsidRPr="5492DE81">
        <w:rPr>
          <w:u w:val="single"/>
        </w:rPr>
        <w:t xml:space="preserve">linky </w:t>
      </w:r>
      <w:r w:rsidR="00D87649" w:rsidRPr="5492DE81">
        <w:rPr>
          <w:u w:val="single"/>
        </w:rPr>
        <w:t xml:space="preserve">(přípojky) </w:t>
      </w:r>
      <w:r w:rsidR="004113F3" w:rsidRPr="5492DE81">
        <w:rPr>
          <w:u w:val="single"/>
        </w:rPr>
        <w:t>ISDN2 (BRI):</w:t>
      </w:r>
      <w:r w:rsidR="004E463A">
        <w:t xml:space="preserve"> cca</w:t>
      </w:r>
      <w:r w:rsidR="00300CA9">
        <w:t xml:space="preserve"> </w:t>
      </w:r>
      <w:r w:rsidR="1E0ACA99">
        <w:t>3</w:t>
      </w:r>
      <w:r w:rsidR="1C7B4E0E">
        <w:t>3</w:t>
      </w:r>
      <w:r w:rsidR="00754FF6">
        <w:t xml:space="preserve"> </w:t>
      </w:r>
      <w:r w:rsidR="00350924">
        <w:t>linek (přípojek), z toho:</w:t>
      </w:r>
    </w:p>
    <w:p w14:paraId="569A8821" w14:textId="1C57D988" w:rsidR="657ADCAA" w:rsidRDefault="657ADCAA" w:rsidP="5492DE81">
      <w:pPr>
        <w:pStyle w:val="Odstavecseseznamem"/>
        <w:numPr>
          <w:ilvl w:val="1"/>
          <w:numId w:val="9"/>
        </w:numPr>
        <w:ind w:hanging="720"/>
        <w:jc w:val="both"/>
      </w:pPr>
      <w:r>
        <w:t>3</w:t>
      </w:r>
      <w:r w:rsidR="6BC67991">
        <w:t xml:space="preserve"> </w:t>
      </w:r>
      <w:r w:rsidR="2F371130">
        <w:t xml:space="preserve">bez </w:t>
      </w:r>
      <w:r w:rsidR="262ACACB">
        <w:t xml:space="preserve">provolby </w:t>
      </w:r>
      <w:r w:rsidR="16F6FC73">
        <w:t>(1 číslo) – 3 fyzické / 7 logick</w:t>
      </w:r>
      <w:r w:rsidR="4434C2E0">
        <w:t>ých</w:t>
      </w:r>
      <w:r w:rsidR="16F6FC73">
        <w:t xml:space="preserve"> / 3 lokality</w:t>
      </w:r>
    </w:p>
    <w:p w14:paraId="09CB4D15" w14:textId="23E1CEF2" w:rsidR="16F6FC73" w:rsidRDefault="16F6FC73" w:rsidP="5492DE81">
      <w:pPr>
        <w:pStyle w:val="Odstavecseseznamem"/>
        <w:numPr>
          <w:ilvl w:val="1"/>
          <w:numId w:val="9"/>
        </w:numPr>
        <w:ind w:hanging="720"/>
        <w:jc w:val="both"/>
      </w:pPr>
      <w:r>
        <w:t>1</w:t>
      </w:r>
      <w:r w:rsidR="25C79AE5">
        <w:t xml:space="preserve"> </w:t>
      </w:r>
      <w:r w:rsidR="262ACACB">
        <w:t xml:space="preserve">s jednomístnou provolbou (10 čísel) </w:t>
      </w:r>
      <w:r w:rsidR="25C79AE5">
        <w:t>–</w:t>
      </w:r>
      <w:r w:rsidR="1134D052">
        <w:t xml:space="preserve"> </w:t>
      </w:r>
      <w:r w:rsidR="29EF9ED0">
        <w:t>1 fyzick</w:t>
      </w:r>
      <w:r w:rsidR="156B7D6C">
        <w:t>á</w:t>
      </w:r>
      <w:r w:rsidR="29EF9ED0">
        <w:t xml:space="preserve"> / 2 logické / 1 lokality  </w:t>
      </w:r>
    </w:p>
    <w:p w14:paraId="3B473AC0" w14:textId="722927D7" w:rsidR="1E0A81F2" w:rsidRDefault="1E0A81F2" w:rsidP="5492DE81">
      <w:pPr>
        <w:pStyle w:val="Odstavecseseznamem"/>
        <w:numPr>
          <w:ilvl w:val="1"/>
          <w:numId w:val="9"/>
        </w:numPr>
        <w:ind w:hanging="720"/>
        <w:jc w:val="both"/>
      </w:pPr>
      <w:r>
        <w:t>1</w:t>
      </w:r>
      <w:r w:rsidR="10AFB089">
        <w:t>3</w:t>
      </w:r>
      <w:r>
        <w:t xml:space="preserve"> </w:t>
      </w:r>
      <w:r w:rsidR="5161A10C">
        <w:t xml:space="preserve">s dvoumístnou provolbou (100 čísel) </w:t>
      </w:r>
      <w:r>
        <w:t xml:space="preserve">– </w:t>
      </w:r>
      <w:r w:rsidR="6803C73C">
        <w:t>13 fyzick</w:t>
      </w:r>
      <w:r w:rsidR="7337BB84">
        <w:t>ých</w:t>
      </w:r>
      <w:r w:rsidR="6803C73C">
        <w:t xml:space="preserve"> / 10 logick</w:t>
      </w:r>
      <w:r w:rsidR="4F2F5A65">
        <w:t>ých</w:t>
      </w:r>
      <w:r w:rsidR="6803C73C">
        <w:t xml:space="preserve"> / 9 lokalit  </w:t>
      </w:r>
    </w:p>
    <w:p w14:paraId="7CF04756" w14:textId="7E4F31F0" w:rsidR="6A107600" w:rsidRDefault="6A107600" w:rsidP="5492DE81">
      <w:pPr>
        <w:pStyle w:val="Odstavecseseznamem"/>
        <w:numPr>
          <w:ilvl w:val="1"/>
          <w:numId w:val="9"/>
        </w:numPr>
        <w:ind w:hanging="720"/>
        <w:jc w:val="both"/>
      </w:pPr>
      <w:r>
        <w:t>2</w:t>
      </w:r>
      <w:r w:rsidR="7A335BD8">
        <w:t xml:space="preserve"> </w:t>
      </w:r>
      <w:r w:rsidR="5161A10C">
        <w:t>s </w:t>
      </w:r>
      <w:r w:rsidR="78145166">
        <w:t>tří</w:t>
      </w:r>
      <w:r w:rsidR="5161A10C">
        <w:t>místnou provolbou (1</w:t>
      </w:r>
      <w:r w:rsidR="00B001E5">
        <w:t>.</w:t>
      </w:r>
      <w:r w:rsidR="5161A10C">
        <w:t>00</w:t>
      </w:r>
      <w:r w:rsidR="78145166">
        <w:t>0</w:t>
      </w:r>
      <w:r w:rsidR="5161A10C">
        <w:t xml:space="preserve"> </w:t>
      </w:r>
      <w:r w:rsidR="7A335BD8">
        <w:t xml:space="preserve">čísel) – </w:t>
      </w:r>
      <w:r w:rsidR="7D64A048">
        <w:t>2 fyzické / 1 logick</w:t>
      </w:r>
      <w:r w:rsidR="7AB5AFDE">
        <w:t>á</w:t>
      </w:r>
      <w:r w:rsidR="7D64A048">
        <w:t xml:space="preserve"> / 1 lokalita  </w:t>
      </w:r>
    </w:p>
    <w:p w14:paraId="3A151D91" w14:textId="0D648662" w:rsidR="1AA5AD54" w:rsidRDefault="1AA5AD54" w:rsidP="5492DE81">
      <w:pPr>
        <w:pStyle w:val="Odstavecseseznamem"/>
        <w:numPr>
          <w:ilvl w:val="1"/>
          <w:numId w:val="9"/>
        </w:numPr>
        <w:ind w:hanging="720"/>
        <w:jc w:val="both"/>
      </w:pPr>
      <w:r>
        <w:t>1</w:t>
      </w:r>
      <w:r w:rsidR="20C392A1">
        <w:t>4</w:t>
      </w:r>
      <w:r w:rsidR="3DFEAC1A">
        <w:t xml:space="preserve"> </w:t>
      </w:r>
      <w:r w:rsidR="78145166">
        <w:t>s </w:t>
      </w:r>
      <w:r w:rsidR="009E5409">
        <w:t>čtyř</w:t>
      </w:r>
      <w:r w:rsidR="78145166">
        <w:t>místnou provolbou (10</w:t>
      </w:r>
      <w:r w:rsidR="00B001E5">
        <w:t>.</w:t>
      </w:r>
      <w:r w:rsidR="78145166">
        <w:t>00</w:t>
      </w:r>
      <w:r w:rsidR="009E5409">
        <w:t>0</w:t>
      </w:r>
      <w:r w:rsidR="78145166">
        <w:t xml:space="preserve"> čísel)</w:t>
      </w:r>
      <w:r w:rsidR="3DFEAC1A">
        <w:t xml:space="preserve"> – </w:t>
      </w:r>
      <w:r w:rsidR="2F6BB739">
        <w:t>14 fyzick</w:t>
      </w:r>
      <w:r w:rsidR="6F65862D">
        <w:t>ých</w:t>
      </w:r>
      <w:r w:rsidR="2F6BB739">
        <w:t xml:space="preserve"> / 7 logick</w:t>
      </w:r>
      <w:r w:rsidR="2D958598">
        <w:t>ých</w:t>
      </w:r>
      <w:r w:rsidR="196338BA">
        <w:t xml:space="preserve"> </w:t>
      </w:r>
      <w:r w:rsidR="2F6BB739">
        <w:t xml:space="preserve">/ 7 lokalit  </w:t>
      </w:r>
    </w:p>
    <w:p w14:paraId="1C2AACF3" w14:textId="36FD2A7C" w:rsidR="00403F3A" w:rsidRDefault="00403F3A" w:rsidP="5492DE81">
      <w:pPr>
        <w:pStyle w:val="Odstavecseseznamem"/>
        <w:numPr>
          <w:ilvl w:val="1"/>
          <w:numId w:val="9"/>
        </w:numPr>
        <w:ind w:hanging="720"/>
        <w:jc w:val="both"/>
      </w:pPr>
      <w:r>
        <w:t xml:space="preserve">0 s pětimístnou provolbou (100.000 čísel) </w:t>
      </w:r>
    </w:p>
    <w:p w14:paraId="65C22E9F" w14:textId="324477EC" w:rsidR="009E5409" w:rsidRDefault="00756545" w:rsidP="007C70A3">
      <w:pPr>
        <w:pStyle w:val="Odstavecseseznamem"/>
        <w:numPr>
          <w:ilvl w:val="0"/>
          <w:numId w:val="9"/>
        </w:numPr>
        <w:ind w:left="1134" w:hanging="720"/>
        <w:jc w:val="both"/>
      </w:pPr>
      <w:r w:rsidRPr="5492DE81">
        <w:rPr>
          <w:u w:val="single"/>
        </w:rPr>
        <w:t xml:space="preserve">Fyzické </w:t>
      </w:r>
      <w:r w:rsidR="00D257B7" w:rsidRPr="5492DE81">
        <w:rPr>
          <w:u w:val="single"/>
        </w:rPr>
        <w:t xml:space="preserve">digitální </w:t>
      </w:r>
      <w:r w:rsidRPr="5492DE81">
        <w:rPr>
          <w:u w:val="single"/>
        </w:rPr>
        <w:t xml:space="preserve">linky </w:t>
      </w:r>
      <w:r w:rsidR="00D87649" w:rsidRPr="5492DE81">
        <w:rPr>
          <w:u w:val="single"/>
        </w:rPr>
        <w:t xml:space="preserve">(přípojky) </w:t>
      </w:r>
      <w:r w:rsidR="00425E8C" w:rsidRPr="5492DE81">
        <w:rPr>
          <w:u w:val="single"/>
        </w:rPr>
        <w:t>ISDN30 (P</w:t>
      </w:r>
      <w:r w:rsidR="003B2C18" w:rsidRPr="5492DE81">
        <w:rPr>
          <w:u w:val="single"/>
        </w:rPr>
        <w:t>R</w:t>
      </w:r>
      <w:r w:rsidR="00425E8C" w:rsidRPr="5492DE81">
        <w:rPr>
          <w:u w:val="single"/>
        </w:rPr>
        <w:t>I):</w:t>
      </w:r>
      <w:r w:rsidR="004E463A">
        <w:t xml:space="preserve"> cca</w:t>
      </w:r>
      <w:r w:rsidR="009E5409">
        <w:t xml:space="preserve"> </w:t>
      </w:r>
      <w:r w:rsidR="4316C7DA">
        <w:t>4</w:t>
      </w:r>
      <w:r w:rsidR="39230835">
        <w:t>0</w:t>
      </w:r>
      <w:r w:rsidR="00306189">
        <w:t xml:space="preserve"> </w:t>
      </w:r>
      <w:r w:rsidR="009E5409">
        <w:t>linek (přípojek), z toho:</w:t>
      </w:r>
    </w:p>
    <w:p w14:paraId="65837DF9" w14:textId="2EE10286" w:rsidR="009E5409" w:rsidRDefault="00495BB7" w:rsidP="007C70A3">
      <w:pPr>
        <w:pStyle w:val="Odstavecseseznamem"/>
        <w:numPr>
          <w:ilvl w:val="1"/>
          <w:numId w:val="9"/>
        </w:numPr>
        <w:ind w:hanging="720"/>
        <w:jc w:val="both"/>
      </w:pPr>
      <w:r w:rsidRPr="00240CA4">
        <w:t>0</w:t>
      </w:r>
      <w:r w:rsidR="009E5409">
        <w:t xml:space="preserve"> bez provolby (</w:t>
      </w:r>
      <w:r w:rsidR="00403F3A">
        <w:t>1</w:t>
      </w:r>
      <w:r w:rsidR="009E5409">
        <w:t xml:space="preserve"> číslo)</w:t>
      </w:r>
    </w:p>
    <w:p w14:paraId="0084AF19" w14:textId="68BC9CA2" w:rsidR="009E5409" w:rsidRDefault="00801741" w:rsidP="007C70A3">
      <w:pPr>
        <w:pStyle w:val="Odstavecseseznamem"/>
        <w:numPr>
          <w:ilvl w:val="1"/>
          <w:numId w:val="9"/>
        </w:numPr>
        <w:ind w:hanging="720"/>
        <w:jc w:val="both"/>
      </w:pPr>
      <w:r>
        <w:t>0</w:t>
      </w:r>
      <w:r w:rsidR="009E5409">
        <w:t xml:space="preserve"> s jednomístnou provolbou (10 čísel) </w:t>
      </w:r>
    </w:p>
    <w:p w14:paraId="7D3E0C4C" w14:textId="28E867AC" w:rsidR="009E5409" w:rsidRDefault="4CF7B7A9" w:rsidP="007C70A3">
      <w:pPr>
        <w:pStyle w:val="Odstavecseseznamem"/>
        <w:numPr>
          <w:ilvl w:val="1"/>
          <w:numId w:val="9"/>
        </w:numPr>
        <w:ind w:hanging="720"/>
        <w:jc w:val="both"/>
      </w:pPr>
      <w:r>
        <w:t>3</w:t>
      </w:r>
      <w:r w:rsidR="001F4ED2">
        <w:t xml:space="preserve"> </w:t>
      </w:r>
      <w:r w:rsidR="009E5409">
        <w:t xml:space="preserve">s dvoumístnou provolbou (100 čísel) </w:t>
      </w:r>
      <w:r w:rsidR="0043015C">
        <w:t xml:space="preserve">– </w:t>
      </w:r>
      <w:r w:rsidR="3F981926">
        <w:t>3</w:t>
      </w:r>
      <w:r w:rsidR="0043015C">
        <w:t xml:space="preserve"> fyzické / 2 logické / </w:t>
      </w:r>
      <w:r w:rsidR="2E7ECC26">
        <w:t>3</w:t>
      </w:r>
      <w:r w:rsidR="0043015C">
        <w:t xml:space="preserve"> lokality</w:t>
      </w:r>
    </w:p>
    <w:p w14:paraId="506AC4FB" w14:textId="7762EF7A" w:rsidR="009E5409" w:rsidRDefault="1C5E3DD3" w:rsidP="007C70A3">
      <w:pPr>
        <w:pStyle w:val="Odstavecseseznamem"/>
        <w:numPr>
          <w:ilvl w:val="1"/>
          <w:numId w:val="9"/>
        </w:numPr>
        <w:ind w:hanging="720"/>
        <w:jc w:val="both"/>
      </w:pPr>
      <w:r>
        <w:t xml:space="preserve">4 </w:t>
      </w:r>
      <w:r w:rsidR="009E5409">
        <w:t>s třímístnou provolbou (1</w:t>
      </w:r>
      <w:r w:rsidR="00B001E5">
        <w:t>.</w:t>
      </w:r>
      <w:r w:rsidR="009E5409">
        <w:t xml:space="preserve">000 čísel) </w:t>
      </w:r>
      <w:r w:rsidR="0043015C">
        <w:t xml:space="preserve">– </w:t>
      </w:r>
      <w:r w:rsidR="664E628F">
        <w:t>4</w:t>
      </w:r>
      <w:r w:rsidR="0043015C">
        <w:t xml:space="preserve"> fyzické / </w:t>
      </w:r>
      <w:r w:rsidR="79A9E403">
        <w:t>4</w:t>
      </w:r>
      <w:r w:rsidR="0043015C">
        <w:t xml:space="preserve"> logické / </w:t>
      </w:r>
      <w:r w:rsidR="31483784">
        <w:t>4</w:t>
      </w:r>
      <w:r w:rsidR="0043015C">
        <w:t xml:space="preserve"> lokalit</w:t>
      </w:r>
      <w:r w:rsidR="13F043A8">
        <w:t>y</w:t>
      </w:r>
    </w:p>
    <w:p w14:paraId="2B13C2DA" w14:textId="7189EFBA" w:rsidR="009E5409" w:rsidRDefault="13F043A8" w:rsidP="007C70A3">
      <w:pPr>
        <w:pStyle w:val="Odstavecseseznamem"/>
        <w:numPr>
          <w:ilvl w:val="1"/>
          <w:numId w:val="9"/>
        </w:numPr>
        <w:ind w:hanging="720"/>
        <w:jc w:val="both"/>
      </w:pPr>
      <w:r>
        <w:t>3</w:t>
      </w:r>
      <w:r w:rsidR="0560EEA7">
        <w:t>1</w:t>
      </w:r>
      <w:r w:rsidR="009E5409">
        <w:t xml:space="preserve"> s čtyřmístnou provolbou (10</w:t>
      </w:r>
      <w:r w:rsidR="00B001E5">
        <w:t>.</w:t>
      </w:r>
      <w:r w:rsidR="009E5409">
        <w:t xml:space="preserve">000 čísel) </w:t>
      </w:r>
      <w:r w:rsidR="00106DB4">
        <w:t xml:space="preserve">– </w:t>
      </w:r>
      <w:r w:rsidR="39672D37">
        <w:t>3</w:t>
      </w:r>
      <w:r w:rsidR="1884B2F1">
        <w:t>1</w:t>
      </w:r>
      <w:r w:rsidR="00106DB4">
        <w:t xml:space="preserve"> fyzick</w:t>
      </w:r>
      <w:r w:rsidR="36863857">
        <w:t>ých</w:t>
      </w:r>
      <w:r w:rsidR="00106DB4">
        <w:t xml:space="preserve"> / </w:t>
      </w:r>
      <w:r w:rsidR="3E8C888C">
        <w:t>17</w:t>
      </w:r>
      <w:r w:rsidR="00106DB4">
        <w:t xml:space="preserve"> logick</w:t>
      </w:r>
      <w:r w:rsidR="1F2AEEC9">
        <w:t>ých</w:t>
      </w:r>
      <w:r w:rsidR="00106DB4">
        <w:t xml:space="preserve"> / </w:t>
      </w:r>
      <w:r w:rsidR="50D6A777">
        <w:t>8</w:t>
      </w:r>
      <w:r w:rsidR="00106DB4">
        <w:t xml:space="preserve"> lokalit</w:t>
      </w:r>
    </w:p>
    <w:p w14:paraId="70B8E9DA" w14:textId="77A536D5" w:rsidR="00592A46" w:rsidRDefault="5FE46C9D" w:rsidP="007C70A3">
      <w:pPr>
        <w:pStyle w:val="Odstavecseseznamem"/>
        <w:numPr>
          <w:ilvl w:val="1"/>
          <w:numId w:val="9"/>
        </w:numPr>
        <w:ind w:hanging="720"/>
        <w:jc w:val="both"/>
      </w:pPr>
      <w:r>
        <w:t>2</w:t>
      </w:r>
      <w:r w:rsidR="00592A46">
        <w:t xml:space="preserve"> s pětimístnou provolbou (100</w:t>
      </w:r>
      <w:r w:rsidR="00B001E5">
        <w:t>.</w:t>
      </w:r>
      <w:r w:rsidR="00592A46">
        <w:t xml:space="preserve">000 čísel) </w:t>
      </w:r>
      <w:r w:rsidR="7AFC6EA9">
        <w:t xml:space="preserve">- </w:t>
      </w:r>
      <w:r w:rsidR="41D71E9B">
        <w:t>2</w:t>
      </w:r>
      <w:r w:rsidR="7AFC6EA9">
        <w:t xml:space="preserve"> fyzických / </w:t>
      </w:r>
      <w:r w:rsidR="65BD8A4D">
        <w:t>1</w:t>
      </w:r>
      <w:r w:rsidR="7AFC6EA9">
        <w:t xml:space="preserve"> logických</w:t>
      </w:r>
      <w:r w:rsidR="486265C4">
        <w:t xml:space="preserve"> / 1 lokalita</w:t>
      </w:r>
    </w:p>
    <w:p w14:paraId="5019569A" w14:textId="3170B3E8" w:rsidR="00B001E5" w:rsidRDefault="00756545" w:rsidP="007C70A3">
      <w:pPr>
        <w:pStyle w:val="Odstavecseseznamem"/>
        <w:numPr>
          <w:ilvl w:val="0"/>
          <w:numId w:val="9"/>
        </w:numPr>
        <w:ind w:left="1134" w:hanging="720"/>
        <w:jc w:val="both"/>
      </w:pPr>
      <w:r w:rsidRPr="001D51E9">
        <w:rPr>
          <w:u w:val="single"/>
        </w:rPr>
        <w:t>Virtuální barevné linky</w:t>
      </w:r>
      <w:r w:rsidR="0055497E" w:rsidRPr="001D51E9">
        <w:rPr>
          <w:u w:val="single"/>
        </w:rPr>
        <w:t xml:space="preserve"> (čísla):</w:t>
      </w:r>
      <w:r w:rsidR="00BD0028">
        <w:t xml:space="preserve"> cca </w:t>
      </w:r>
      <w:r w:rsidR="00274B72" w:rsidRPr="005B7091">
        <w:t>1</w:t>
      </w:r>
      <w:r w:rsidR="00274B72">
        <w:t xml:space="preserve">1 </w:t>
      </w:r>
      <w:r w:rsidR="0046629F">
        <w:t>linek (čísel)</w:t>
      </w:r>
      <w:r w:rsidR="0051380F">
        <w:t xml:space="preserve"> využívající transport přes fyzické </w:t>
      </w:r>
      <w:r w:rsidR="00C42BD3">
        <w:t xml:space="preserve">digitální </w:t>
      </w:r>
      <w:r w:rsidR="003D41DC">
        <w:t>přípojky</w:t>
      </w:r>
      <w:r w:rsidR="00566DBB">
        <w:t xml:space="preserve"> </w:t>
      </w:r>
      <w:r w:rsidR="00566DBB" w:rsidRPr="00AE762D">
        <w:t>ISDN30</w:t>
      </w:r>
      <w:r w:rsidR="0046629F" w:rsidRPr="00AE762D">
        <w:t>,</w:t>
      </w:r>
      <w:r w:rsidR="0046629F">
        <w:t xml:space="preserve"> z</w:t>
      </w:r>
      <w:r w:rsidR="00B001E5">
        <w:t> </w:t>
      </w:r>
      <w:r w:rsidR="0046629F">
        <w:t>toho</w:t>
      </w:r>
      <w:r w:rsidR="00B001E5">
        <w:t>:</w:t>
      </w:r>
    </w:p>
    <w:p w14:paraId="700D4267" w14:textId="6CFB3934" w:rsidR="00B001E5" w:rsidRDefault="00EF1C7B" w:rsidP="007C70A3">
      <w:pPr>
        <w:pStyle w:val="Odstavecseseznamem"/>
        <w:numPr>
          <w:ilvl w:val="1"/>
          <w:numId w:val="9"/>
        </w:numPr>
        <w:ind w:hanging="720"/>
        <w:jc w:val="both"/>
      </w:pPr>
      <w:r>
        <w:t xml:space="preserve">9 </w:t>
      </w:r>
      <w:r w:rsidR="0046629F">
        <w:t>zelen</w:t>
      </w:r>
      <w:r w:rsidR="008A6828">
        <w:t>é linky (čísla)</w:t>
      </w:r>
      <w:r w:rsidR="0046629F">
        <w:t xml:space="preserve"> </w:t>
      </w:r>
      <w:r>
        <w:t>– 9 fyzické / 9 logické / 2 interní + 1 externí lokalita</w:t>
      </w:r>
    </w:p>
    <w:p w14:paraId="51305015" w14:textId="014EB529" w:rsidR="001C61C3" w:rsidRDefault="00975E0D" w:rsidP="007C70A3">
      <w:pPr>
        <w:pStyle w:val="Odstavecseseznamem"/>
        <w:numPr>
          <w:ilvl w:val="1"/>
          <w:numId w:val="9"/>
        </w:numPr>
        <w:ind w:hanging="720"/>
        <w:jc w:val="both"/>
      </w:pPr>
      <w:r w:rsidRPr="005B7091">
        <w:t>2</w:t>
      </w:r>
      <w:r w:rsidR="0046629F">
        <w:t xml:space="preserve"> bílé</w:t>
      </w:r>
      <w:r w:rsidR="008A6828">
        <w:t xml:space="preserve"> linky (čísla)</w:t>
      </w:r>
      <w:r w:rsidR="006838B1">
        <w:t xml:space="preserve"> – 2 fyzické / 2 lokality</w:t>
      </w:r>
    </w:p>
    <w:p w14:paraId="411C11D2" w14:textId="2617C282" w:rsidR="0055497E" w:rsidRDefault="0055497E" w:rsidP="007C70A3">
      <w:pPr>
        <w:pStyle w:val="Odstavecseseznamem"/>
        <w:numPr>
          <w:ilvl w:val="0"/>
          <w:numId w:val="9"/>
        </w:numPr>
        <w:ind w:left="1134" w:hanging="720"/>
        <w:jc w:val="both"/>
      </w:pPr>
      <w:r w:rsidRPr="5492DE81">
        <w:rPr>
          <w:u w:val="single"/>
        </w:rPr>
        <w:t xml:space="preserve">Virtuální </w:t>
      </w:r>
      <w:r w:rsidR="00BB54BF" w:rsidRPr="5492DE81">
        <w:rPr>
          <w:u w:val="single"/>
        </w:rPr>
        <w:t>nebarevné</w:t>
      </w:r>
      <w:r w:rsidRPr="5492DE81">
        <w:rPr>
          <w:u w:val="single"/>
        </w:rPr>
        <w:t xml:space="preserve"> linky</w:t>
      </w:r>
      <w:r w:rsidR="000E0228" w:rsidRPr="5492DE81">
        <w:rPr>
          <w:u w:val="single"/>
        </w:rPr>
        <w:t xml:space="preserve"> – jednotné číslo</w:t>
      </w:r>
      <w:r w:rsidRPr="5492DE81">
        <w:rPr>
          <w:u w:val="single"/>
        </w:rPr>
        <w:t xml:space="preserve"> (čísla):</w:t>
      </w:r>
      <w:r w:rsidR="004E463A">
        <w:t xml:space="preserve"> cca</w:t>
      </w:r>
      <w:r w:rsidR="00752094">
        <w:t xml:space="preserve"> </w:t>
      </w:r>
      <w:r w:rsidR="7B3FDFB4">
        <w:t>5</w:t>
      </w:r>
      <w:r w:rsidR="009C2C49">
        <w:t xml:space="preserve"> </w:t>
      </w:r>
      <w:r w:rsidR="00BF6691">
        <w:t>lin</w:t>
      </w:r>
      <w:r w:rsidR="06A6AECF">
        <w:t>ek</w:t>
      </w:r>
      <w:r w:rsidR="00BF6691">
        <w:t xml:space="preserve"> (čísel)</w:t>
      </w:r>
      <w:r w:rsidR="00255EC3">
        <w:t xml:space="preserve"> využívající </w:t>
      </w:r>
      <w:r w:rsidR="0051380F">
        <w:t xml:space="preserve">transport </w:t>
      </w:r>
      <w:r w:rsidR="00566DBB">
        <w:t xml:space="preserve">přes fyzické digitální </w:t>
      </w:r>
      <w:r w:rsidR="003D41DC">
        <w:t>přípojky</w:t>
      </w:r>
      <w:r w:rsidR="00566DBB">
        <w:t xml:space="preserve"> ISDN30</w:t>
      </w:r>
    </w:p>
    <w:p w14:paraId="0511457E" w14:textId="2BFE5C52" w:rsidR="005C4E3C" w:rsidRPr="006E52E7" w:rsidRDefault="00777201" w:rsidP="00C90B3D">
      <w:pPr>
        <w:pStyle w:val="Poadavek"/>
      </w:pPr>
      <w:r w:rsidRPr="006E52E7">
        <w:lastRenderedPageBreak/>
        <w:t>Objem volání</w:t>
      </w:r>
      <w:r w:rsidR="006E52E7" w:rsidRPr="006E52E7">
        <w:t>:</w:t>
      </w:r>
    </w:p>
    <w:p w14:paraId="648D9102" w14:textId="5519A4A0" w:rsidR="56D1C73E" w:rsidRDefault="000372FF" w:rsidP="56D1C73E">
      <w:pPr>
        <w:jc w:val="both"/>
      </w:pPr>
      <w:r w:rsidRPr="00A20720">
        <w:t xml:space="preserve">Více než </w:t>
      </w:r>
      <w:r w:rsidR="22B3C8B7" w:rsidRPr="00AC078F">
        <w:t>9</w:t>
      </w:r>
      <w:r w:rsidR="00865EF4" w:rsidRPr="00902D29">
        <w:t>3</w:t>
      </w:r>
      <w:r w:rsidR="22B3C8B7" w:rsidRPr="00902D29">
        <w:t xml:space="preserve"> </w:t>
      </w:r>
      <w:r w:rsidR="00553E89" w:rsidRPr="00A20720">
        <w:t xml:space="preserve">% </w:t>
      </w:r>
      <w:r w:rsidR="007C5EA2">
        <w:t>provolaných</w:t>
      </w:r>
      <w:r w:rsidR="00553E89" w:rsidRPr="00A20720">
        <w:t xml:space="preserve"> minut je uskutečněno </w:t>
      </w:r>
      <w:r w:rsidR="00E556AE" w:rsidRPr="00902D29">
        <w:t>prostřednictvím</w:t>
      </w:r>
      <w:r w:rsidR="007C5EA2">
        <w:t xml:space="preserve"> </w:t>
      </w:r>
      <w:r w:rsidR="00553E89" w:rsidRPr="00A20720">
        <w:t>barevný</w:t>
      </w:r>
      <w:r w:rsidR="007C5EA2">
        <w:t>ch</w:t>
      </w:r>
      <w:r w:rsidR="00553E89" w:rsidRPr="00A20720">
        <w:t xml:space="preserve"> lin</w:t>
      </w:r>
      <w:r w:rsidR="007C5EA2">
        <w:t>e</w:t>
      </w:r>
      <w:r w:rsidR="00553E89" w:rsidRPr="00A20720">
        <w:t>k</w:t>
      </w:r>
      <w:r w:rsidR="00A20720">
        <w:t>.</w:t>
      </w:r>
      <w:r w:rsidR="004B1C8C">
        <w:t xml:space="preserve"> Měsíčně se jedná v průměru o </w:t>
      </w:r>
      <w:r w:rsidR="004E409E" w:rsidRPr="00AC078F">
        <w:t xml:space="preserve">cca </w:t>
      </w:r>
      <w:r w:rsidR="00590771" w:rsidRPr="00902D29">
        <w:t>53</w:t>
      </w:r>
      <w:r w:rsidR="00EB145F" w:rsidRPr="00902D29">
        <w:t>0,7</w:t>
      </w:r>
      <w:r w:rsidR="00CE588C">
        <w:t xml:space="preserve"> tisíc minut</w:t>
      </w:r>
      <w:r w:rsidR="0011222A" w:rsidRPr="00902D29">
        <w:t xml:space="preserve"> z</w:t>
      </w:r>
      <w:r w:rsidR="00173B42" w:rsidRPr="00902D29">
        <w:t xml:space="preserve"> </w:t>
      </w:r>
      <w:r w:rsidR="0011222A" w:rsidRPr="00902D29">
        <w:t xml:space="preserve">celkových </w:t>
      </w:r>
      <w:r w:rsidR="00F55C9F" w:rsidRPr="00902D29">
        <w:t>56</w:t>
      </w:r>
      <w:r w:rsidR="00E968CC" w:rsidRPr="00902D29">
        <w:t>6,9</w:t>
      </w:r>
      <w:r w:rsidR="00173B42" w:rsidRPr="00902D29">
        <w:t xml:space="preserve"> tis. minut.</w:t>
      </w:r>
    </w:p>
    <w:p w14:paraId="41294BDB" w14:textId="312FBC1D" w:rsidR="00EB1497" w:rsidRPr="00902D29" w:rsidRDefault="00FC79E9" w:rsidP="00FE62A6">
      <w:pPr>
        <w:jc w:val="both"/>
      </w:pPr>
      <w:r w:rsidRPr="00581407">
        <w:t>Měsíční o</w:t>
      </w:r>
      <w:r w:rsidR="00EB1497" w:rsidRPr="00581407">
        <w:t xml:space="preserve">bjem </w:t>
      </w:r>
      <w:r w:rsidR="00690DA4" w:rsidRPr="00581407">
        <w:t>provolaných minut</w:t>
      </w:r>
      <w:r w:rsidR="00EB1497" w:rsidRPr="00581407">
        <w:t xml:space="preserve"> z pevných linek do </w:t>
      </w:r>
      <w:r w:rsidR="000E677E" w:rsidRPr="00581407">
        <w:t xml:space="preserve">mobilní </w:t>
      </w:r>
      <w:r w:rsidR="00EB1497" w:rsidRPr="00581407">
        <w:t xml:space="preserve">sítě T-Mobile se pohybuje okolo 10,8 </w:t>
      </w:r>
      <w:r w:rsidR="00AF15D0" w:rsidRPr="00902D29">
        <w:t>tis.</w:t>
      </w:r>
      <w:r w:rsidR="00EB1497" w:rsidRPr="00902D29">
        <w:t xml:space="preserve">, do </w:t>
      </w:r>
      <w:r w:rsidR="000E677E" w:rsidRPr="00902D29">
        <w:t xml:space="preserve">mobilní </w:t>
      </w:r>
      <w:r w:rsidR="00EB1497" w:rsidRPr="00902D29">
        <w:t xml:space="preserve">sítě O2 11,6 </w:t>
      </w:r>
      <w:r w:rsidR="00AF15D0" w:rsidRPr="00902D29">
        <w:t>tis.</w:t>
      </w:r>
      <w:r w:rsidR="00EB1497" w:rsidRPr="00902D29">
        <w:t xml:space="preserve">, </w:t>
      </w:r>
      <w:r w:rsidR="00EB1497" w:rsidRPr="00581407">
        <w:t xml:space="preserve">do </w:t>
      </w:r>
      <w:r w:rsidR="004F0B9F" w:rsidRPr="00581407">
        <w:t xml:space="preserve">mobilní </w:t>
      </w:r>
      <w:r w:rsidR="00EB1497" w:rsidRPr="00581407">
        <w:t>sítě Vodafone</w:t>
      </w:r>
      <w:r w:rsidR="00260D81" w:rsidRPr="00581407">
        <w:t xml:space="preserve"> 7,6 tisíc</w:t>
      </w:r>
      <w:r w:rsidR="003B23B3" w:rsidRPr="00581407">
        <w:t xml:space="preserve">, do </w:t>
      </w:r>
      <w:r w:rsidR="003B23B3" w:rsidRPr="00902D29">
        <w:t xml:space="preserve">ostatních sítí </w:t>
      </w:r>
      <w:r w:rsidR="00DD71C2" w:rsidRPr="00902D29">
        <w:t>0,</w:t>
      </w:r>
      <w:r w:rsidR="00B277F7" w:rsidRPr="00902D29">
        <w:t>5</w:t>
      </w:r>
      <w:r w:rsidR="00DD71C2" w:rsidRPr="00902D29">
        <w:t xml:space="preserve"> tis</w:t>
      </w:r>
      <w:r w:rsidR="00AF15D0" w:rsidRPr="00902D29">
        <w:t>.</w:t>
      </w:r>
      <w:r w:rsidR="000B6A88" w:rsidRPr="00902D29">
        <w:t xml:space="preserve">, do </w:t>
      </w:r>
      <w:r w:rsidR="004868AC" w:rsidRPr="00902D29">
        <w:t>f</w:t>
      </w:r>
      <w:r w:rsidR="00DD71C2" w:rsidRPr="00902D29">
        <w:t>ixní sítě v</w:t>
      </w:r>
      <w:r w:rsidR="00FA1D49" w:rsidRPr="00902D29">
        <w:t> </w:t>
      </w:r>
      <w:r w:rsidR="00DD71C2" w:rsidRPr="00902D29">
        <w:t>ČR</w:t>
      </w:r>
      <w:r w:rsidR="00FA1D49" w:rsidRPr="00902D29">
        <w:t xml:space="preserve"> 5,7 tis. minut</w:t>
      </w:r>
      <w:r w:rsidR="000553F6" w:rsidRPr="00902D29">
        <w:t xml:space="preserve"> měsíčně.</w:t>
      </w:r>
    </w:p>
    <w:p w14:paraId="2A954262" w14:textId="46437D1C" w:rsidR="000553F6" w:rsidRDefault="000553F6" w:rsidP="00FE62A6">
      <w:pPr>
        <w:jc w:val="both"/>
      </w:pPr>
      <w:r w:rsidRPr="00902D29">
        <w:t xml:space="preserve">Objem přijatých </w:t>
      </w:r>
      <w:r w:rsidR="0054767C" w:rsidRPr="00902D29">
        <w:t>minut na barevné linky se měsíčně</w:t>
      </w:r>
      <w:r w:rsidR="00CD0274" w:rsidRPr="00902D29">
        <w:t xml:space="preserve"> pohybuje</w:t>
      </w:r>
      <w:r w:rsidR="002629EC" w:rsidRPr="00902D29">
        <w:t xml:space="preserve"> okolo 23,</w:t>
      </w:r>
      <w:r w:rsidR="002E6D3F" w:rsidRPr="00902D29">
        <w:t>8</w:t>
      </w:r>
      <w:r w:rsidR="002629EC" w:rsidRPr="00902D29">
        <w:t xml:space="preserve"> tis.</w:t>
      </w:r>
      <w:r w:rsidR="00B67E57" w:rsidRPr="00902D29">
        <w:t xml:space="preserve"> </w:t>
      </w:r>
      <w:r w:rsidR="00CE593A" w:rsidRPr="00902D29">
        <w:t>z fixních sítí v ČR, 183,5 tis. z mobilní sítě T-Mobile, 157,7 tis. z mobilní sítě O2, 128,</w:t>
      </w:r>
      <w:r w:rsidR="007A4E39" w:rsidRPr="00902D29">
        <w:t>9</w:t>
      </w:r>
      <w:r w:rsidR="00CE593A" w:rsidRPr="00902D29">
        <w:t xml:space="preserve"> tis. z mobilní sítě Vodafone a</w:t>
      </w:r>
      <w:r w:rsidR="00DF4B8B" w:rsidRPr="00902D29">
        <w:t xml:space="preserve"> z ostatních mobilních sítí 36,8 tis</w:t>
      </w:r>
      <w:r w:rsidR="00872293" w:rsidRPr="00902D29">
        <w:t>íc</w:t>
      </w:r>
      <w:r w:rsidR="00DF4B8B" w:rsidRPr="00902D29">
        <w:t>.</w:t>
      </w:r>
    </w:p>
    <w:p w14:paraId="1C557EDF" w14:textId="619BAACE" w:rsidR="00B63A53" w:rsidRPr="00902D29" w:rsidRDefault="00B63A53" w:rsidP="00C90B3D">
      <w:pPr>
        <w:pStyle w:val="Poadavek"/>
      </w:pPr>
      <w:bookmarkStart w:id="29" w:name="_Ref40698002"/>
      <w:r w:rsidRPr="00902D29">
        <w:t xml:space="preserve">Základní </w:t>
      </w:r>
      <w:r w:rsidR="0081390D" w:rsidRPr="00902D29">
        <w:t>cenotvorba</w:t>
      </w:r>
    </w:p>
    <w:p w14:paraId="5161BD7F" w14:textId="1CC0D6F4" w:rsidR="00FA2C58" w:rsidRDefault="00E55E1D" w:rsidP="00E55E1D">
      <w:pPr>
        <w:jc w:val="both"/>
      </w:pPr>
      <w:r w:rsidRPr="00EF6EE5">
        <w:t>V</w:t>
      </w:r>
      <w:r w:rsidR="00F37063">
        <w:t> </w:t>
      </w:r>
      <w:r w:rsidRPr="00EF6EE5">
        <w:t xml:space="preserve">případě primárně poskytovaných služeb </w:t>
      </w:r>
      <w:r w:rsidR="00B13684">
        <w:t>(</w:t>
      </w:r>
      <w:r w:rsidR="00D46A84" w:rsidRPr="00D46A84">
        <w:t>služ</w:t>
      </w:r>
      <w:r w:rsidR="00D46A84">
        <w:t>eb</w:t>
      </w:r>
      <w:r w:rsidR="00D46A84" w:rsidRPr="00D46A84">
        <w:t xml:space="preserve"> elektronických komunikací)</w:t>
      </w:r>
      <w:r w:rsidR="00D46A84">
        <w:t xml:space="preserve"> </w:t>
      </w:r>
      <w:r w:rsidR="00FA2C58">
        <w:t xml:space="preserve">zadavatel </w:t>
      </w:r>
      <w:r w:rsidR="00D46A84">
        <w:t xml:space="preserve">požaduje </w:t>
      </w:r>
      <w:r w:rsidR="005F1935">
        <w:t>následující cenotvorbu.</w:t>
      </w:r>
    </w:p>
    <w:p w14:paraId="7768F473" w14:textId="21DB81AA" w:rsidR="00FA2C58" w:rsidRDefault="005F1935" w:rsidP="00E55E1D">
      <w:pPr>
        <w:jc w:val="both"/>
      </w:pPr>
      <w:r>
        <w:t xml:space="preserve">Pro jednotlivé skupiny </w:t>
      </w:r>
      <w:r w:rsidR="000A20A7">
        <w:t>telefonních linek z</w:t>
      </w:r>
      <w:r w:rsidR="292C5A20">
        <w:t xml:space="preserve">adavatel </w:t>
      </w:r>
      <w:r w:rsidR="000A20A7">
        <w:t>specifikuje</w:t>
      </w:r>
      <w:r w:rsidR="292C5A20">
        <w:t xml:space="preserve"> základní tarify (</w:t>
      </w:r>
      <w:r w:rsidR="005405E3">
        <w:t>s paušální měsíční cenou</w:t>
      </w:r>
      <w:r w:rsidR="0012339C">
        <w:t xml:space="preserve"> za jednotlivé typy linek</w:t>
      </w:r>
      <w:r w:rsidR="0053290B">
        <w:t xml:space="preserve"> dle </w:t>
      </w:r>
      <w:r w:rsidR="00C04CA2">
        <w:t>klasifikace</w:t>
      </w:r>
      <w:r w:rsidR="0053290B">
        <w:t xml:space="preserve"> uvedené výše</w:t>
      </w:r>
      <w:r w:rsidR="005405E3">
        <w:t xml:space="preserve">) </w:t>
      </w:r>
      <w:r w:rsidR="00C81383">
        <w:t>a</w:t>
      </w:r>
      <w:r w:rsidR="292C5A20">
        <w:t xml:space="preserve"> </w:t>
      </w:r>
      <w:r w:rsidR="00C81383">
        <w:t>k</w:t>
      </w:r>
      <w:r w:rsidR="00F37063">
        <w:t> </w:t>
      </w:r>
      <w:r w:rsidR="292C5A20">
        <w:t>těmto základním tarifů</w:t>
      </w:r>
      <w:r w:rsidR="635BA958">
        <w:t>m</w:t>
      </w:r>
      <w:r w:rsidR="292C5A20">
        <w:t xml:space="preserve"> </w:t>
      </w:r>
      <w:r w:rsidR="005405E3">
        <w:t xml:space="preserve">je </w:t>
      </w:r>
      <w:r w:rsidR="007558FB">
        <w:t xml:space="preserve">možné stanovit </w:t>
      </w:r>
      <w:r w:rsidR="00217E88">
        <w:t xml:space="preserve">doplňkové služby a </w:t>
      </w:r>
      <w:r w:rsidR="007558FB">
        <w:t>variabilní složku ceny</w:t>
      </w:r>
      <w:r w:rsidR="00073A36">
        <w:t>, která bude stanovena z</w:t>
      </w:r>
      <w:r w:rsidR="00B1469E">
        <w:t> </w:t>
      </w:r>
      <w:r w:rsidR="00073A36">
        <w:t xml:space="preserve">jednotkových cen a </w:t>
      </w:r>
      <w:r w:rsidR="007558FB">
        <w:t>reáln</w:t>
      </w:r>
      <w:r w:rsidR="00073A36">
        <w:t xml:space="preserve">ého objemu </w:t>
      </w:r>
      <w:r w:rsidR="007B4C7E">
        <w:t>volání</w:t>
      </w:r>
      <w:r w:rsidR="0012339C">
        <w:t xml:space="preserve"> na jednotlivých typech linek</w:t>
      </w:r>
      <w:r w:rsidR="292C5A20">
        <w:t>. Podrobněji v</w:t>
      </w:r>
      <w:r w:rsidR="00F37063">
        <w:t> </w:t>
      </w:r>
      <w:r w:rsidR="292C5A20">
        <w:t xml:space="preserve">kap. </w:t>
      </w:r>
      <w:r w:rsidR="00FA2C58">
        <w:fldChar w:fldCharType="begin"/>
      </w:r>
      <w:r w:rsidR="00FA2C58">
        <w:instrText xml:space="preserve"> REF _Ref126311383 \r \h  \* MERGEFORMAT </w:instrText>
      </w:r>
      <w:r w:rsidR="00FA2C58">
        <w:fldChar w:fldCharType="separate"/>
      </w:r>
      <w:r w:rsidR="00833E72">
        <w:t>2.1</w:t>
      </w:r>
      <w:r w:rsidR="00FA2C58">
        <w:fldChar w:fldCharType="end"/>
      </w:r>
      <w:r w:rsidR="00B1469E">
        <w:t xml:space="preserve"> a </w:t>
      </w:r>
      <w:r w:rsidR="00B1469E">
        <w:fldChar w:fldCharType="begin"/>
      </w:r>
      <w:r w:rsidR="00B1469E">
        <w:instrText xml:space="preserve"> REF _Ref98334822 \r \h </w:instrText>
      </w:r>
      <w:r w:rsidR="00B1469E">
        <w:fldChar w:fldCharType="separate"/>
      </w:r>
      <w:r w:rsidR="00B1469E">
        <w:t>3</w:t>
      </w:r>
      <w:r w:rsidR="00B1469E">
        <w:fldChar w:fldCharType="end"/>
      </w:r>
      <w:r w:rsidR="222106BA">
        <w:t>.</w:t>
      </w:r>
    </w:p>
    <w:p w14:paraId="3A91AD48" w14:textId="1AC5FE93" w:rsidR="00064618" w:rsidRDefault="00D24553" w:rsidP="00E55E1D">
      <w:pPr>
        <w:jc w:val="both"/>
      </w:pPr>
      <w:r>
        <w:t>O</w:t>
      </w:r>
      <w:r w:rsidR="005F78C8">
        <w:t>perátor</w:t>
      </w:r>
      <w:r>
        <w:t xml:space="preserve"> může </w:t>
      </w:r>
      <w:r w:rsidR="005F78C8">
        <w:t xml:space="preserve">v rámci nabídky </w:t>
      </w:r>
      <w:r w:rsidR="00790A5F">
        <w:t>(</w:t>
      </w:r>
      <w:r>
        <w:t>na základě vlastní obchodní strategie</w:t>
      </w:r>
      <w:r w:rsidR="00760E3E">
        <w:t>)</w:t>
      </w:r>
      <w:r>
        <w:t xml:space="preserve"> s</w:t>
      </w:r>
      <w:r w:rsidR="00F5614E">
        <w:t xml:space="preserve">pecifikovat </w:t>
      </w:r>
      <w:r w:rsidR="00685E69">
        <w:t>u některé složky (paušální nebo variabilní) nulovou cenu</w:t>
      </w:r>
      <w:r w:rsidR="002118EE">
        <w:t>.</w:t>
      </w:r>
      <w:r w:rsidR="00685E69">
        <w:t xml:space="preserve"> </w:t>
      </w:r>
      <w:r w:rsidR="002118EE">
        <w:t>N</w:t>
      </w:r>
      <w:r w:rsidR="00685E69">
        <w:t xml:space="preserve">apř. pokud </w:t>
      </w:r>
      <w:r w:rsidR="00FF3F63">
        <w:t>jsou součástí</w:t>
      </w:r>
      <w:r>
        <w:t xml:space="preserve"> </w:t>
      </w:r>
      <w:r w:rsidR="4D74DCA9">
        <w:t>základní</w:t>
      </w:r>
      <w:r w:rsidR="00FF3F63">
        <w:t>ho</w:t>
      </w:r>
      <w:r w:rsidR="4D74DCA9">
        <w:t xml:space="preserve"> tarif</w:t>
      </w:r>
      <w:r w:rsidR="00FF3F63">
        <w:t>u</w:t>
      </w:r>
      <w:r w:rsidR="4D74DCA9">
        <w:t xml:space="preserve">, </w:t>
      </w:r>
      <w:r w:rsidR="222106BA">
        <w:t>neomezené objemy provolaných minut</w:t>
      </w:r>
      <w:r w:rsidR="00E270F1">
        <w:t xml:space="preserve"> odchozích volání, stanoví </w:t>
      </w:r>
      <w:r w:rsidR="00EB0E1B">
        <w:t xml:space="preserve">variabilní složku s nulovými </w:t>
      </w:r>
      <w:r w:rsidR="00760E3E">
        <w:t>jednotkovými cenami.</w:t>
      </w:r>
    </w:p>
    <w:p w14:paraId="3137850D" w14:textId="77777777" w:rsidR="00DA4073" w:rsidRDefault="00DA4073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30" w:name="_Ref98417427"/>
      <w:bookmarkStart w:id="31" w:name="_Ref98417467"/>
      <w:bookmarkStart w:id="32" w:name="_Ref98417471"/>
      <w:bookmarkStart w:id="33" w:name="_Ref107406828"/>
      <w:r>
        <w:br w:type="page"/>
      </w:r>
    </w:p>
    <w:p w14:paraId="1392B31F" w14:textId="7F566A43" w:rsidR="00D00A20" w:rsidRDefault="00D00A20" w:rsidP="00D00A20">
      <w:pPr>
        <w:pStyle w:val="Nadpis1"/>
      </w:pPr>
      <w:bookmarkStart w:id="34" w:name="_Toc190351757"/>
      <w:r>
        <w:lastRenderedPageBreak/>
        <w:t>Předmět, místo a termíny plnění</w:t>
      </w:r>
      <w:bookmarkEnd w:id="30"/>
      <w:bookmarkEnd w:id="31"/>
      <w:bookmarkEnd w:id="32"/>
      <w:bookmarkEnd w:id="33"/>
      <w:bookmarkEnd w:id="34"/>
    </w:p>
    <w:p w14:paraId="7DEE55EB" w14:textId="55357153" w:rsidR="00D00A20" w:rsidRDefault="00D00A20" w:rsidP="00D00A20">
      <w:pPr>
        <w:keepNext/>
        <w:jc w:val="both"/>
      </w:pPr>
      <w:r>
        <w:t>V</w:t>
      </w:r>
      <w:r w:rsidR="00F37063">
        <w:t> </w:t>
      </w:r>
      <w:r>
        <w:t>této části jsou specifikované obecné požadavky ohledně předmětu, místa a termínů plnění, přičemž podrobné požadavky na tato plnění jsou uvedené v</w:t>
      </w:r>
      <w:r w:rsidR="00F37063">
        <w:t> </w:t>
      </w:r>
      <w:r>
        <w:t>dalších kapitolách.</w:t>
      </w:r>
    </w:p>
    <w:p w14:paraId="3B631846" w14:textId="24422EE3" w:rsidR="00D00A20" w:rsidRPr="00722B9F" w:rsidRDefault="00D00A20" w:rsidP="00D00A20">
      <w:pPr>
        <w:pStyle w:val="Nadpis2"/>
      </w:pPr>
      <w:bookmarkStart w:id="35" w:name="_Ref92975749"/>
      <w:bookmarkStart w:id="36" w:name="_Ref92975772"/>
      <w:bookmarkStart w:id="37" w:name="_Ref126311383"/>
      <w:bookmarkStart w:id="38" w:name="_Toc190351758"/>
      <w:r w:rsidRPr="00722B9F">
        <w:t>Předmět plnění</w:t>
      </w:r>
      <w:bookmarkEnd w:id="35"/>
      <w:bookmarkEnd w:id="36"/>
      <w:bookmarkEnd w:id="37"/>
      <w:bookmarkEnd w:id="38"/>
    </w:p>
    <w:p w14:paraId="29B6B824" w14:textId="3262951C" w:rsidR="006B4C05" w:rsidRDefault="006B4C05" w:rsidP="006B4C05">
      <w:pPr>
        <w:jc w:val="both"/>
      </w:pPr>
      <w:r>
        <w:t>V</w:t>
      </w:r>
      <w:r w:rsidR="00F37063">
        <w:t> </w:t>
      </w:r>
      <w:r>
        <w:t>rámci plnění smlouvy zadavatel požaduje od dodavatele komplexní služby, tedy jak primárně poskytované telekomunikační služby</w:t>
      </w:r>
      <w:r w:rsidR="003475EA">
        <w:t xml:space="preserve"> (služby elektronických komunikací)</w:t>
      </w:r>
      <w:r>
        <w:t>, tak všechna související plnění v</w:t>
      </w:r>
      <w:r w:rsidR="00F37063">
        <w:t> </w:t>
      </w:r>
      <w:r>
        <w:t xml:space="preserve">rozsahu </w:t>
      </w:r>
      <w:r w:rsidRPr="00B217DE">
        <w:t>návrh</w:t>
      </w:r>
      <w:r>
        <w:t>u</w:t>
      </w:r>
      <w:r w:rsidRPr="00B217DE">
        <w:t xml:space="preserve"> </w:t>
      </w:r>
      <w:r>
        <w:t xml:space="preserve">technického </w:t>
      </w:r>
      <w:r w:rsidRPr="00B217DE">
        <w:t xml:space="preserve">řešení </w:t>
      </w:r>
      <w:r>
        <w:t xml:space="preserve">způsobu předávání služeb </w:t>
      </w:r>
      <w:r w:rsidRPr="00B217DE">
        <w:t>(implementační projekt), implementace (zprovoznění</w:t>
      </w:r>
      <w:r>
        <w:t xml:space="preserve"> </w:t>
      </w:r>
      <w:r w:rsidR="00FB6805">
        <w:t>služeb</w:t>
      </w:r>
      <w:r w:rsidRPr="00B217DE">
        <w:t xml:space="preserve">), </w:t>
      </w:r>
      <w:r>
        <w:t>zaškolení, zajištění</w:t>
      </w:r>
      <w:r w:rsidRPr="00B217DE">
        <w:t xml:space="preserve"> technick</w:t>
      </w:r>
      <w:r>
        <w:t>é</w:t>
      </w:r>
      <w:r w:rsidRPr="00B217DE">
        <w:t xml:space="preserve"> podpor</w:t>
      </w:r>
      <w:r>
        <w:t>y</w:t>
      </w:r>
      <w:r w:rsidRPr="00B217DE">
        <w:t xml:space="preserve"> </w:t>
      </w:r>
      <w:r>
        <w:t>a záruky.</w:t>
      </w:r>
    </w:p>
    <w:p w14:paraId="5B1D9D98" w14:textId="52E3A06B" w:rsidR="00BF12D4" w:rsidRDefault="00BF12D4" w:rsidP="00C90B3D">
      <w:pPr>
        <w:pStyle w:val="Poadavek"/>
      </w:pPr>
      <w:r w:rsidRPr="00BF12D4">
        <w:t xml:space="preserve"> </w:t>
      </w:r>
      <w:r>
        <w:t>Dodavatel musí v rámci smluvního plnění zajistit služby pro zadavatele v následujícím rozsahu a struktuře:</w:t>
      </w:r>
    </w:p>
    <w:p w14:paraId="3163144D" w14:textId="07C3F0FF" w:rsidR="003475EA" w:rsidRPr="007018CC" w:rsidRDefault="002437F3" w:rsidP="007C70A3">
      <w:pPr>
        <w:pStyle w:val="Odstavecseseznamem"/>
        <w:numPr>
          <w:ilvl w:val="0"/>
          <w:numId w:val="6"/>
        </w:numPr>
        <w:jc w:val="both"/>
        <w:rPr>
          <w:b/>
          <w:bCs/>
        </w:rPr>
      </w:pPr>
      <w:r>
        <w:rPr>
          <w:b/>
          <w:bCs/>
        </w:rPr>
        <w:t>Fixní</w:t>
      </w:r>
      <w:r w:rsidR="003475EA" w:rsidRPr="007018CC">
        <w:rPr>
          <w:b/>
          <w:bCs/>
        </w:rPr>
        <w:t xml:space="preserve"> služby</w:t>
      </w:r>
      <w:r w:rsidR="003475EA">
        <w:rPr>
          <w:b/>
          <w:bCs/>
        </w:rPr>
        <w:t xml:space="preserve"> </w:t>
      </w:r>
      <w:r w:rsidR="003475EA" w:rsidRPr="006B4C05">
        <w:t>(</w:t>
      </w:r>
      <w:r w:rsidR="00404910">
        <w:t xml:space="preserve">primárně poskytované </w:t>
      </w:r>
      <w:r w:rsidR="003475EA" w:rsidRPr="006B4C05">
        <w:t>služby elektronických komunikací)</w:t>
      </w:r>
      <w:r w:rsidR="003475EA" w:rsidRPr="00F5508E">
        <w:t>:</w:t>
      </w:r>
    </w:p>
    <w:p w14:paraId="410E9741" w14:textId="77777777" w:rsidR="003475EA" w:rsidRPr="007018CC" w:rsidRDefault="003475EA" w:rsidP="007C70A3">
      <w:pPr>
        <w:pStyle w:val="Odstavecseseznamem"/>
        <w:numPr>
          <w:ilvl w:val="1"/>
          <w:numId w:val="6"/>
        </w:numPr>
        <w:jc w:val="both"/>
      </w:pPr>
      <w:r w:rsidRPr="007018CC">
        <w:t>Základní služby (základní tarify):</w:t>
      </w:r>
    </w:p>
    <w:p w14:paraId="67CD64D0" w14:textId="092A8730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 xml:space="preserve">Tarif pro </w:t>
      </w:r>
      <w:r w:rsidR="00964CFF">
        <w:t>f</w:t>
      </w:r>
      <w:r w:rsidR="00964CFF" w:rsidRPr="00964CFF">
        <w:t xml:space="preserve">yzické analogové linky (přípojky) POTS a/b </w:t>
      </w:r>
      <w:r w:rsidR="00964CFF" w:rsidRPr="00411D3B">
        <w:t>(FXO/FXS)</w:t>
      </w:r>
    </w:p>
    <w:p w14:paraId="45F9DDF4" w14:textId="40438E11" w:rsidR="000E12B0" w:rsidRDefault="000E12B0" w:rsidP="007C70A3">
      <w:pPr>
        <w:pStyle w:val="Odstavecseseznamem"/>
        <w:numPr>
          <w:ilvl w:val="2"/>
          <w:numId w:val="6"/>
        </w:numPr>
        <w:jc w:val="both"/>
      </w:pPr>
      <w:r>
        <w:t xml:space="preserve">Tarif pro </w:t>
      </w:r>
      <w:r w:rsidR="00964CFF">
        <w:t>f</w:t>
      </w:r>
      <w:r w:rsidR="00964CFF" w:rsidRPr="00964CFF">
        <w:t xml:space="preserve">yzické </w:t>
      </w:r>
      <w:r w:rsidR="00755A4E">
        <w:t>digitální</w:t>
      </w:r>
      <w:r w:rsidR="00964CFF" w:rsidRPr="00964CFF">
        <w:t xml:space="preserve"> linky (přípojky) ISDN2 (BRI)</w:t>
      </w:r>
    </w:p>
    <w:p w14:paraId="1AE02B2B" w14:textId="30232B7D" w:rsidR="00D53FC9" w:rsidRDefault="00D53FC9" w:rsidP="007C70A3">
      <w:pPr>
        <w:pStyle w:val="Odstavecseseznamem"/>
        <w:numPr>
          <w:ilvl w:val="3"/>
          <w:numId w:val="6"/>
        </w:numPr>
        <w:jc w:val="both"/>
      </w:pPr>
      <w:r>
        <w:t>bez provolby (1 číslo)</w:t>
      </w:r>
    </w:p>
    <w:p w14:paraId="24E4DBB4" w14:textId="6D88069D" w:rsidR="00D53FC9" w:rsidRDefault="00D53FC9" w:rsidP="007C70A3">
      <w:pPr>
        <w:pStyle w:val="Odstavecseseznamem"/>
        <w:numPr>
          <w:ilvl w:val="3"/>
          <w:numId w:val="6"/>
        </w:numPr>
        <w:jc w:val="both"/>
      </w:pPr>
      <w:r>
        <w:t xml:space="preserve">s jednomístnou provolbou (10 čísel) </w:t>
      </w:r>
    </w:p>
    <w:p w14:paraId="7ACD3C03" w14:textId="6B6C0B22" w:rsidR="00D53FC9" w:rsidRDefault="00D53FC9" w:rsidP="007C70A3">
      <w:pPr>
        <w:pStyle w:val="Odstavecseseznamem"/>
        <w:numPr>
          <w:ilvl w:val="3"/>
          <w:numId w:val="6"/>
        </w:numPr>
        <w:jc w:val="both"/>
      </w:pPr>
      <w:r>
        <w:t xml:space="preserve">s dvoumístnou provolbou (100 čísel) </w:t>
      </w:r>
    </w:p>
    <w:p w14:paraId="2E844510" w14:textId="283049B3" w:rsidR="00D53FC9" w:rsidRDefault="00D53FC9" w:rsidP="007C70A3">
      <w:pPr>
        <w:pStyle w:val="Odstavecseseznamem"/>
        <w:numPr>
          <w:ilvl w:val="3"/>
          <w:numId w:val="6"/>
        </w:numPr>
        <w:jc w:val="both"/>
      </w:pPr>
      <w:r>
        <w:t xml:space="preserve">s třímístnou provolbou (1.000 čísel) </w:t>
      </w:r>
    </w:p>
    <w:p w14:paraId="235A47F6" w14:textId="5A0651FD" w:rsidR="00D53FC9" w:rsidRDefault="00D53FC9" w:rsidP="007C70A3">
      <w:pPr>
        <w:pStyle w:val="Odstavecseseznamem"/>
        <w:numPr>
          <w:ilvl w:val="3"/>
          <w:numId w:val="6"/>
        </w:numPr>
        <w:jc w:val="both"/>
      </w:pPr>
      <w:r>
        <w:t>s čtyřmístnou provolbou (10.000 čísel)</w:t>
      </w:r>
    </w:p>
    <w:p w14:paraId="12946DE9" w14:textId="0B50EEE3" w:rsidR="00D53FC9" w:rsidRDefault="00D53FC9" w:rsidP="007C70A3">
      <w:pPr>
        <w:pStyle w:val="Odstavecseseznamem"/>
        <w:numPr>
          <w:ilvl w:val="3"/>
          <w:numId w:val="6"/>
        </w:numPr>
        <w:jc w:val="both"/>
      </w:pPr>
      <w:r>
        <w:t>s pětimístnou provolbou (100.000 čísel)</w:t>
      </w:r>
    </w:p>
    <w:p w14:paraId="5D3C6738" w14:textId="4BC49F86" w:rsidR="008771F2" w:rsidRDefault="008771F2" w:rsidP="007C70A3">
      <w:pPr>
        <w:pStyle w:val="Odstavecseseznamem"/>
        <w:numPr>
          <w:ilvl w:val="2"/>
          <w:numId w:val="6"/>
        </w:numPr>
        <w:jc w:val="both"/>
      </w:pPr>
      <w:r>
        <w:t xml:space="preserve">Tarif pro </w:t>
      </w:r>
      <w:r w:rsidR="00331481">
        <w:t>f</w:t>
      </w:r>
      <w:r w:rsidR="00331481" w:rsidRPr="00331481">
        <w:t>yzické digitální linky (přípojky) ISDN30 (</w:t>
      </w:r>
      <w:r w:rsidR="00331481">
        <w:t>P</w:t>
      </w:r>
      <w:r w:rsidR="000B0F35">
        <w:t>R</w:t>
      </w:r>
      <w:r w:rsidR="00331481">
        <w:t>I</w:t>
      </w:r>
      <w:r w:rsidR="00331481" w:rsidRPr="00331481">
        <w:t>)</w:t>
      </w:r>
    </w:p>
    <w:p w14:paraId="5B453DFA" w14:textId="61F59974" w:rsidR="00331481" w:rsidRDefault="00331481" w:rsidP="007C70A3">
      <w:pPr>
        <w:pStyle w:val="Odstavecseseznamem"/>
        <w:numPr>
          <w:ilvl w:val="3"/>
          <w:numId w:val="6"/>
        </w:numPr>
        <w:jc w:val="both"/>
      </w:pPr>
      <w:r>
        <w:t>bez provolby (1 číslo)</w:t>
      </w:r>
    </w:p>
    <w:p w14:paraId="0A6777F1" w14:textId="77CB1B16" w:rsidR="00331481" w:rsidRDefault="00331481" w:rsidP="007C70A3">
      <w:pPr>
        <w:pStyle w:val="Odstavecseseznamem"/>
        <w:numPr>
          <w:ilvl w:val="3"/>
          <w:numId w:val="6"/>
        </w:numPr>
        <w:jc w:val="both"/>
      </w:pPr>
      <w:r>
        <w:t xml:space="preserve">s jednomístnou provolbou (10 čísel) </w:t>
      </w:r>
    </w:p>
    <w:p w14:paraId="3E70FD0B" w14:textId="1E55033F" w:rsidR="00331481" w:rsidRDefault="00331481" w:rsidP="007C70A3">
      <w:pPr>
        <w:pStyle w:val="Odstavecseseznamem"/>
        <w:numPr>
          <w:ilvl w:val="3"/>
          <w:numId w:val="6"/>
        </w:numPr>
        <w:jc w:val="both"/>
      </w:pPr>
      <w:r>
        <w:t xml:space="preserve">s dvoumístnou provolbou (100 čísel) </w:t>
      </w:r>
    </w:p>
    <w:p w14:paraId="0FA85415" w14:textId="0ABC0D30" w:rsidR="00331481" w:rsidRDefault="00331481" w:rsidP="007C70A3">
      <w:pPr>
        <w:pStyle w:val="Odstavecseseznamem"/>
        <w:numPr>
          <w:ilvl w:val="3"/>
          <w:numId w:val="6"/>
        </w:numPr>
        <w:jc w:val="both"/>
      </w:pPr>
      <w:r>
        <w:t xml:space="preserve">s třímístnou provolbou (1.000 čísel) </w:t>
      </w:r>
    </w:p>
    <w:p w14:paraId="47AE6F3D" w14:textId="623C0051" w:rsidR="00331481" w:rsidRDefault="00331481" w:rsidP="007C70A3">
      <w:pPr>
        <w:pStyle w:val="Odstavecseseznamem"/>
        <w:numPr>
          <w:ilvl w:val="3"/>
          <w:numId w:val="6"/>
        </w:numPr>
        <w:jc w:val="both"/>
      </w:pPr>
      <w:r>
        <w:t xml:space="preserve">s čtyřmístnou provolbou (10.000 čísel) </w:t>
      </w:r>
    </w:p>
    <w:p w14:paraId="3397E1F1" w14:textId="762CE19C" w:rsidR="00331481" w:rsidRDefault="00331481" w:rsidP="007C70A3">
      <w:pPr>
        <w:pStyle w:val="Odstavecseseznamem"/>
        <w:numPr>
          <w:ilvl w:val="3"/>
          <w:numId w:val="6"/>
        </w:numPr>
        <w:jc w:val="both"/>
      </w:pPr>
      <w:r>
        <w:t>s pětimístnou provolbou (100.000 čísel)</w:t>
      </w:r>
    </w:p>
    <w:p w14:paraId="3D5EE9BA" w14:textId="5F1A8079" w:rsidR="000B0F35" w:rsidRDefault="00E436ED" w:rsidP="007C70A3">
      <w:pPr>
        <w:pStyle w:val="Odstavecseseznamem"/>
        <w:numPr>
          <w:ilvl w:val="2"/>
          <w:numId w:val="6"/>
        </w:numPr>
        <w:jc w:val="both"/>
      </w:pPr>
      <w:r>
        <w:t>Tarif pro v</w:t>
      </w:r>
      <w:r w:rsidRPr="00E436ED">
        <w:t>irtuální barevné linky (čísla)</w:t>
      </w:r>
    </w:p>
    <w:p w14:paraId="47D233AB" w14:textId="43878567" w:rsidR="00E436ED" w:rsidRPr="00722B9F" w:rsidRDefault="00712990" w:rsidP="00722B9F">
      <w:pPr>
        <w:pStyle w:val="Odstavecseseznamem"/>
        <w:ind w:left="2160"/>
        <w:jc w:val="both"/>
        <w:rPr>
          <w:i/>
          <w:sz w:val="20"/>
          <w:szCs w:val="20"/>
        </w:rPr>
      </w:pPr>
      <w:r w:rsidRPr="00722B9F">
        <w:rPr>
          <w:i/>
          <w:sz w:val="20"/>
          <w:szCs w:val="20"/>
        </w:rPr>
        <w:t xml:space="preserve">Pozn.: virtuální barevné linky </w:t>
      </w:r>
      <w:r w:rsidR="00E436ED" w:rsidRPr="00722B9F">
        <w:rPr>
          <w:i/>
          <w:sz w:val="20"/>
          <w:szCs w:val="20"/>
        </w:rPr>
        <w:t>využívají transport přes fyzické digitální přípojky ISDN30/ISDN2</w:t>
      </w:r>
    </w:p>
    <w:p w14:paraId="17CE5AC7" w14:textId="14950E06" w:rsidR="00712990" w:rsidRDefault="00712990" w:rsidP="007C70A3">
      <w:pPr>
        <w:pStyle w:val="Odstavecseseznamem"/>
        <w:numPr>
          <w:ilvl w:val="3"/>
          <w:numId w:val="6"/>
        </w:numPr>
        <w:jc w:val="both"/>
      </w:pPr>
      <w:r>
        <w:t xml:space="preserve">zelené linky (čísla) </w:t>
      </w:r>
    </w:p>
    <w:p w14:paraId="3547AA43" w14:textId="6AD9DE10" w:rsidR="00052220" w:rsidRDefault="00052220" w:rsidP="007C70A3">
      <w:pPr>
        <w:pStyle w:val="Odstavecseseznamem"/>
        <w:numPr>
          <w:ilvl w:val="3"/>
          <w:numId w:val="6"/>
        </w:numPr>
        <w:jc w:val="both"/>
      </w:pPr>
      <w:r>
        <w:t>modré</w:t>
      </w:r>
      <w:r w:rsidR="005C7F1F">
        <w:t xml:space="preserve"> linky (čísla)</w:t>
      </w:r>
    </w:p>
    <w:p w14:paraId="627D4ACC" w14:textId="2A91CCB1" w:rsidR="00712990" w:rsidRDefault="00712990" w:rsidP="007C70A3">
      <w:pPr>
        <w:pStyle w:val="Odstavecseseznamem"/>
        <w:numPr>
          <w:ilvl w:val="3"/>
          <w:numId w:val="6"/>
        </w:numPr>
        <w:jc w:val="both"/>
      </w:pPr>
      <w:r>
        <w:t>bílé linky (čísla)</w:t>
      </w:r>
    </w:p>
    <w:p w14:paraId="3A5DF10A" w14:textId="48469E97" w:rsidR="00712990" w:rsidRDefault="00712990" w:rsidP="007C70A3">
      <w:pPr>
        <w:pStyle w:val="Odstavecseseznamem"/>
        <w:numPr>
          <w:ilvl w:val="2"/>
          <w:numId w:val="6"/>
        </w:numPr>
        <w:jc w:val="both"/>
      </w:pPr>
      <w:r>
        <w:t>Tarif pro v</w:t>
      </w:r>
      <w:r w:rsidRPr="00712990">
        <w:t xml:space="preserve">irtuální nebarevné linky </w:t>
      </w:r>
      <w:r w:rsidR="00985620">
        <w:t xml:space="preserve">– jednotné číslo </w:t>
      </w:r>
      <w:r w:rsidRPr="00712990">
        <w:t>(čísla)</w:t>
      </w:r>
    </w:p>
    <w:p w14:paraId="2B52D5B8" w14:textId="0D326AEE" w:rsidR="00712990" w:rsidRPr="00712990" w:rsidRDefault="00712990" w:rsidP="00722B9F">
      <w:pPr>
        <w:pStyle w:val="Odstavecseseznamem"/>
        <w:ind w:left="2160"/>
        <w:jc w:val="both"/>
      </w:pPr>
      <w:r w:rsidRPr="00722B9F">
        <w:rPr>
          <w:i/>
          <w:sz w:val="20"/>
          <w:szCs w:val="20"/>
        </w:rPr>
        <w:t xml:space="preserve">Pozn.: virtuální </w:t>
      </w:r>
      <w:r>
        <w:rPr>
          <w:i/>
          <w:iCs/>
          <w:sz w:val="20"/>
          <w:szCs w:val="20"/>
        </w:rPr>
        <w:t>ne</w:t>
      </w:r>
      <w:r w:rsidRPr="00722B9F">
        <w:rPr>
          <w:i/>
          <w:sz w:val="20"/>
          <w:szCs w:val="20"/>
        </w:rPr>
        <w:t>barevné linky využívají transport přes fyzické digitální přípojky ISDN30/ISDN2</w:t>
      </w:r>
    </w:p>
    <w:p w14:paraId="6332A801" w14:textId="77777777" w:rsidR="00712990" w:rsidRDefault="00712990" w:rsidP="00722B9F">
      <w:pPr>
        <w:jc w:val="both"/>
      </w:pPr>
    </w:p>
    <w:p w14:paraId="3A424E3F" w14:textId="77777777" w:rsidR="003475EA" w:rsidRPr="007018CC" w:rsidRDefault="003475EA" w:rsidP="007C70A3">
      <w:pPr>
        <w:pStyle w:val="Odstavecseseznamem"/>
        <w:numPr>
          <w:ilvl w:val="1"/>
          <w:numId w:val="6"/>
        </w:numPr>
        <w:jc w:val="both"/>
      </w:pPr>
      <w:r w:rsidRPr="007018CC">
        <w:t>Doplňkové služby:</w:t>
      </w:r>
    </w:p>
    <w:p w14:paraId="7EB9EB48" w14:textId="4E180506" w:rsidR="0043453F" w:rsidRDefault="00D23369" w:rsidP="007C70A3">
      <w:pPr>
        <w:pStyle w:val="Odstavecseseznamem"/>
        <w:numPr>
          <w:ilvl w:val="2"/>
          <w:numId w:val="6"/>
        </w:numPr>
        <w:jc w:val="both"/>
      </w:pPr>
      <w:r>
        <w:t xml:space="preserve">odchozí </w:t>
      </w:r>
      <w:r w:rsidR="00F476CF">
        <w:t xml:space="preserve">vnitrostátní </w:t>
      </w:r>
      <w:r w:rsidR="003475EA" w:rsidRPr="00E55E1D">
        <w:t xml:space="preserve">volání </w:t>
      </w:r>
      <w:r w:rsidR="00F476CF">
        <w:t>(</w:t>
      </w:r>
      <w:r w:rsidR="003475EA" w:rsidRPr="00E55E1D">
        <w:t xml:space="preserve">na </w:t>
      </w:r>
      <w:r w:rsidR="004077A1">
        <w:t xml:space="preserve">vnitrostátní </w:t>
      </w:r>
      <w:r w:rsidR="007B091D">
        <w:t>destinace všech sítí v</w:t>
      </w:r>
      <w:r w:rsidR="00325895">
        <w:t> </w:t>
      </w:r>
      <w:r w:rsidR="007B091D">
        <w:t>ČR</w:t>
      </w:r>
      <w:r w:rsidR="00431224">
        <w:t>)</w:t>
      </w:r>
    </w:p>
    <w:p w14:paraId="1CC0896D" w14:textId="0A85A8B3" w:rsidR="003475EA" w:rsidRDefault="00863BB5" w:rsidP="007C70A3">
      <w:pPr>
        <w:pStyle w:val="Odstavecseseznamem"/>
        <w:numPr>
          <w:ilvl w:val="2"/>
          <w:numId w:val="6"/>
        </w:numPr>
        <w:jc w:val="both"/>
      </w:pPr>
      <w:r>
        <w:t xml:space="preserve">odchozí </w:t>
      </w:r>
      <w:r w:rsidR="00F476CF">
        <w:t xml:space="preserve">mezinárodní </w:t>
      </w:r>
      <w:r w:rsidR="003475EA">
        <w:t xml:space="preserve">volání </w:t>
      </w:r>
      <w:r w:rsidR="00F476CF">
        <w:t>(</w:t>
      </w:r>
      <w:r w:rsidR="003475EA">
        <w:t xml:space="preserve">na </w:t>
      </w:r>
      <w:r w:rsidR="005B2D6C">
        <w:t xml:space="preserve">všechny </w:t>
      </w:r>
      <w:r w:rsidR="003475EA">
        <w:t>zahraniční</w:t>
      </w:r>
      <w:r w:rsidR="003475EA" w:rsidRPr="00E55E1D">
        <w:t xml:space="preserve"> destinace</w:t>
      </w:r>
      <w:r w:rsidR="003475EA">
        <w:t xml:space="preserve"> </w:t>
      </w:r>
      <w:r w:rsidR="005B2D6C">
        <w:t>a</w:t>
      </w:r>
      <w:r w:rsidR="00325895">
        <w:t> </w:t>
      </w:r>
      <w:r w:rsidR="005B2D6C">
        <w:t>sítě</w:t>
      </w:r>
      <w:r w:rsidR="00F81904">
        <w:t>)</w:t>
      </w:r>
    </w:p>
    <w:p w14:paraId="2164D977" w14:textId="1F69D040" w:rsidR="003475EA" w:rsidRDefault="00863BB5" w:rsidP="007C70A3">
      <w:pPr>
        <w:pStyle w:val="Odstavecseseznamem"/>
        <w:numPr>
          <w:ilvl w:val="2"/>
          <w:numId w:val="6"/>
        </w:numPr>
        <w:jc w:val="both"/>
      </w:pPr>
      <w:r>
        <w:t xml:space="preserve">odchozí </w:t>
      </w:r>
      <w:r w:rsidR="003475EA" w:rsidRPr="00E55E1D">
        <w:t xml:space="preserve">volání na specifické </w:t>
      </w:r>
      <w:r w:rsidR="003475EA">
        <w:t>prefixy (vybrané informační služby</w:t>
      </w:r>
      <w:r w:rsidR="009155E7">
        <w:t xml:space="preserve"> a</w:t>
      </w:r>
      <w:r w:rsidR="00325895">
        <w:t> </w:t>
      </w:r>
      <w:r w:rsidR="00E57136">
        <w:t>modré/</w:t>
      </w:r>
      <w:r w:rsidR="009155E7">
        <w:t>bílé linky</w:t>
      </w:r>
      <w:r w:rsidR="003475EA">
        <w:t>, ostatní budou plošně zakázané)</w:t>
      </w:r>
    </w:p>
    <w:p w14:paraId="166AC58D" w14:textId="7A4305E6" w:rsidR="008771F2" w:rsidRPr="00722B9F" w:rsidRDefault="00863BB5" w:rsidP="007C70A3">
      <w:pPr>
        <w:pStyle w:val="Odstavecseseznamem"/>
        <w:numPr>
          <w:ilvl w:val="2"/>
          <w:numId w:val="6"/>
        </w:numPr>
        <w:jc w:val="both"/>
      </w:pPr>
      <w:r w:rsidRPr="00722B9F">
        <w:t xml:space="preserve">příchozí volání na </w:t>
      </w:r>
      <w:r w:rsidR="0087006E" w:rsidRPr="00722B9F">
        <w:t>virtuální</w:t>
      </w:r>
      <w:r w:rsidR="00252B60" w:rsidRPr="00722B9F">
        <w:t xml:space="preserve"> </w:t>
      </w:r>
      <w:r w:rsidR="008771F2" w:rsidRPr="00722B9F">
        <w:t>barevné linky</w:t>
      </w:r>
    </w:p>
    <w:p w14:paraId="46E4E80A" w14:textId="77777777" w:rsidR="003475EA" w:rsidRDefault="003475EA" w:rsidP="003475EA">
      <w:pPr>
        <w:pStyle w:val="Odstavecseseznamem"/>
        <w:ind w:left="2160"/>
        <w:jc w:val="both"/>
      </w:pPr>
    </w:p>
    <w:p w14:paraId="56A691BC" w14:textId="77777777" w:rsidR="003475EA" w:rsidRPr="007018CC" w:rsidRDefault="003475EA" w:rsidP="007C70A3">
      <w:pPr>
        <w:pStyle w:val="Odstavecseseznamem"/>
        <w:keepNext/>
        <w:numPr>
          <w:ilvl w:val="0"/>
          <w:numId w:val="6"/>
        </w:numPr>
        <w:ind w:left="714" w:hanging="357"/>
        <w:jc w:val="both"/>
        <w:rPr>
          <w:b/>
          <w:bCs/>
        </w:rPr>
      </w:pPr>
      <w:r w:rsidRPr="007018CC">
        <w:rPr>
          <w:b/>
          <w:bCs/>
        </w:rPr>
        <w:lastRenderedPageBreak/>
        <w:t>Související služby:</w:t>
      </w:r>
    </w:p>
    <w:p w14:paraId="4F31CBC9" w14:textId="4AA6B17B" w:rsidR="003475EA" w:rsidRDefault="003475EA" w:rsidP="007C70A3">
      <w:pPr>
        <w:pStyle w:val="Odstavecseseznamem"/>
        <w:numPr>
          <w:ilvl w:val="1"/>
          <w:numId w:val="6"/>
        </w:numPr>
        <w:jc w:val="both"/>
      </w:pPr>
      <w:r>
        <w:t>Implementační projekt (</w:t>
      </w:r>
      <w:r w:rsidRPr="006C1007">
        <w:t>návrh řešení způsobu předávání služeb)</w:t>
      </w:r>
    </w:p>
    <w:p w14:paraId="4463CCD7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bookmarkStart w:id="39" w:name="_Hlk126317676"/>
      <w:proofErr w:type="spellStart"/>
      <w:r>
        <w:t>High</w:t>
      </w:r>
      <w:proofErr w:type="spellEnd"/>
      <w:r>
        <w:t>-level design (HLD, technický cílový koncept)</w:t>
      </w:r>
    </w:p>
    <w:p w14:paraId="43B62062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proofErr w:type="spellStart"/>
      <w:r>
        <w:t>Low</w:t>
      </w:r>
      <w:proofErr w:type="spellEnd"/>
      <w:r>
        <w:t>-level-design (LLD)</w:t>
      </w:r>
    </w:p>
    <w:p w14:paraId="3D0525FF" w14:textId="426BEB9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Specifi</w:t>
      </w:r>
      <w:r w:rsidR="00404910">
        <w:t>ka</w:t>
      </w:r>
      <w:r>
        <w:t>ce akceptačních testů FAT/SAT</w:t>
      </w:r>
    </w:p>
    <w:p w14:paraId="098F6BAD" w14:textId="6AA627AA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Uživatelská dokumentace</w:t>
      </w:r>
    </w:p>
    <w:p w14:paraId="5E227CA0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Detailní harmonogram implementace</w:t>
      </w:r>
    </w:p>
    <w:p w14:paraId="6C13E97A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Specifikace detailních požadavků na součinnost</w:t>
      </w:r>
    </w:p>
    <w:bookmarkEnd w:id="39"/>
    <w:p w14:paraId="361BCA1B" w14:textId="77777777" w:rsidR="003475EA" w:rsidRDefault="003475EA" w:rsidP="003475EA">
      <w:pPr>
        <w:pStyle w:val="Odstavecseseznamem"/>
        <w:ind w:left="2160"/>
        <w:jc w:val="both"/>
      </w:pPr>
    </w:p>
    <w:p w14:paraId="632531FE" w14:textId="00DE78AA" w:rsidR="003475EA" w:rsidRDefault="003475EA" w:rsidP="007C70A3">
      <w:pPr>
        <w:pStyle w:val="Odstavecseseznamem"/>
        <w:numPr>
          <w:ilvl w:val="1"/>
          <w:numId w:val="6"/>
        </w:numPr>
        <w:jc w:val="both"/>
      </w:pPr>
      <w:r>
        <w:t xml:space="preserve">Implementace </w:t>
      </w:r>
      <w:r w:rsidRPr="006C1007">
        <w:t>(zprovoznění služeb v</w:t>
      </w:r>
      <w:r w:rsidR="00F37063">
        <w:t> </w:t>
      </w:r>
      <w:r w:rsidRPr="006C1007">
        <w:t>základním rozsahu)</w:t>
      </w:r>
    </w:p>
    <w:p w14:paraId="24FBC25B" w14:textId="30A81484" w:rsidR="003475EA" w:rsidRDefault="003E4CCF" w:rsidP="007C70A3">
      <w:pPr>
        <w:pStyle w:val="Odstavecseseznamem"/>
        <w:numPr>
          <w:ilvl w:val="2"/>
          <w:numId w:val="6"/>
        </w:numPr>
        <w:jc w:val="both"/>
      </w:pPr>
      <w:r>
        <w:t xml:space="preserve">Zřízení </w:t>
      </w:r>
      <w:r w:rsidR="00EF642E">
        <w:t xml:space="preserve">linek </w:t>
      </w:r>
      <w:r w:rsidR="00BF47F3">
        <w:t>do předávacích míst</w:t>
      </w:r>
    </w:p>
    <w:p w14:paraId="6CD14CE3" w14:textId="17103B31" w:rsidR="00EF642E" w:rsidRDefault="005779BE" w:rsidP="007C70A3">
      <w:pPr>
        <w:pStyle w:val="Odstavecseseznamem"/>
        <w:numPr>
          <w:ilvl w:val="3"/>
          <w:numId w:val="6"/>
        </w:numPr>
        <w:jc w:val="both"/>
      </w:pPr>
      <w:r>
        <w:t xml:space="preserve">Zřízení </w:t>
      </w:r>
      <w:r w:rsidR="00EF642E" w:rsidRPr="00EF642E">
        <w:t xml:space="preserve">fyzické analogové linky (přípojky) POTS a/b </w:t>
      </w:r>
      <w:r w:rsidR="00EF642E" w:rsidRPr="00BB6DC0">
        <w:t>(FXO/FXS)</w:t>
      </w:r>
    </w:p>
    <w:p w14:paraId="5F1799E9" w14:textId="7BC37498" w:rsidR="00EF642E" w:rsidRDefault="005779BE" w:rsidP="007C70A3">
      <w:pPr>
        <w:pStyle w:val="Odstavecseseznamem"/>
        <w:numPr>
          <w:ilvl w:val="3"/>
          <w:numId w:val="6"/>
        </w:numPr>
        <w:jc w:val="both"/>
      </w:pPr>
      <w:r>
        <w:t xml:space="preserve">Zřízení </w:t>
      </w:r>
      <w:r w:rsidR="00EF642E" w:rsidRPr="00EF642E">
        <w:t>fyzické analogové linky (přípojky) ISDN2 (BRI)</w:t>
      </w:r>
    </w:p>
    <w:p w14:paraId="24D537CA" w14:textId="69A71589" w:rsidR="00EF642E" w:rsidRDefault="005779BE" w:rsidP="007C70A3">
      <w:pPr>
        <w:pStyle w:val="Odstavecseseznamem"/>
        <w:numPr>
          <w:ilvl w:val="3"/>
          <w:numId w:val="6"/>
        </w:numPr>
        <w:jc w:val="both"/>
      </w:pPr>
      <w:r>
        <w:t xml:space="preserve">Zřízení </w:t>
      </w:r>
      <w:r w:rsidR="00EF642E" w:rsidRPr="00EF642E">
        <w:t>fyzické digitální linky (přípojky) ISDN30 (PRI)</w:t>
      </w:r>
    </w:p>
    <w:p w14:paraId="7A44C979" w14:textId="11CF492C" w:rsidR="00EF642E" w:rsidRDefault="005779BE" w:rsidP="007C70A3">
      <w:pPr>
        <w:pStyle w:val="Odstavecseseznamem"/>
        <w:numPr>
          <w:ilvl w:val="3"/>
          <w:numId w:val="6"/>
        </w:numPr>
        <w:jc w:val="both"/>
      </w:pPr>
      <w:r>
        <w:t xml:space="preserve">Zřízení </w:t>
      </w:r>
      <w:r w:rsidR="00EF642E" w:rsidRPr="00EF642E">
        <w:t xml:space="preserve">virtuální barevné </w:t>
      </w:r>
      <w:r>
        <w:t xml:space="preserve">zelené </w:t>
      </w:r>
      <w:r w:rsidR="00EF642E" w:rsidRPr="00EF642E">
        <w:t>linky</w:t>
      </w:r>
    </w:p>
    <w:p w14:paraId="74D59413" w14:textId="2078FCD6" w:rsidR="005779BE" w:rsidRDefault="005779BE" w:rsidP="007C70A3">
      <w:pPr>
        <w:pStyle w:val="Odstavecseseznamem"/>
        <w:numPr>
          <w:ilvl w:val="3"/>
          <w:numId w:val="6"/>
        </w:numPr>
        <w:jc w:val="both"/>
      </w:pPr>
      <w:r>
        <w:t xml:space="preserve">Zřízení </w:t>
      </w:r>
      <w:r w:rsidRPr="00EF642E">
        <w:t xml:space="preserve">virtuální barevné </w:t>
      </w:r>
      <w:r>
        <w:t xml:space="preserve">bílé </w:t>
      </w:r>
      <w:r w:rsidRPr="00EF642E">
        <w:t>linky</w:t>
      </w:r>
    </w:p>
    <w:p w14:paraId="0AD83A56" w14:textId="2559169D" w:rsidR="005779BE" w:rsidRDefault="005779BE" w:rsidP="007C70A3">
      <w:pPr>
        <w:pStyle w:val="Odstavecseseznamem"/>
        <w:numPr>
          <w:ilvl w:val="3"/>
          <w:numId w:val="6"/>
        </w:numPr>
        <w:jc w:val="both"/>
      </w:pPr>
      <w:r>
        <w:t>Zřízení virtuální nebarevné linky</w:t>
      </w:r>
      <w:r w:rsidR="00DC7351">
        <w:t xml:space="preserve"> – jednotné číslo</w:t>
      </w:r>
    </w:p>
    <w:p w14:paraId="6DC47594" w14:textId="77777777" w:rsidR="003475EA" w:rsidRPr="00F12DCF" w:rsidRDefault="003475EA" w:rsidP="007C70A3">
      <w:pPr>
        <w:pStyle w:val="Odstavecseseznamem"/>
        <w:numPr>
          <w:ilvl w:val="2"/>
          <w:numId w:val="6"/>
        </w:numPr>
      </w:pPr>
      <w:r>
        <w:t>Provozní d</w:t>
      </w:r>
      <w:r w:rsidRPr="00F12DCF">
        <w:t xml:space="preserve">okumentace </w:t>
      </w:r>
      <w:r>
        <w:t xml:space="preserve">(dokumentace </w:t>
      </w:r>
      <w:r w:rsidRPr="00F12DCF">
        <w:t>skutečného provedení</w:t>
      </w:r>
      <w:r>
        <w:t>)</w:t>
      </w:r>
    </w:p>
    <w:p w14:paraId="24DFA9BA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Provedení akceptačních testů FAT/SAT</w:t>
      </w:r>
    </w:p>
    <w:p w14:paraId="337F11D3" w14:textId="484E18CC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Zaškolení</w:t>
      </w:r>
    </w:p>
    <w:p w14:paraId="7F3D01D3" w14:textId="77777777" w:rsidR="003475EA" w:rsidRDefault="003475EA" w:rsidP="003475EA">
      <w:pPr>
        <w:pStyle w:val="Odstavecseseznamem"/>
        <w:ind w:left="2160"/>
        <w:jc w:val="both"/>
      </w:pPr>
    </w:p>
    <w:p w14:paraId="50012A25" w14:textId="77777777" w:rsidR="003475EA" w:rsidRDefault="003475EA" w:rsidP="007C70A3">
      <w:pPr>
        <w:pStyle w:val="Odstavecseseznamem"/>
        <w:numPr>
          <w:ilvl w:val="1"/>
          <w:numId w:val="6"/>
        </w:numPr>
        <w:jc w:val="both"/>
      </w:pPr>
      <w:r>
        <w:t>Služby technické podpory</w:t>
      </w:r>
    </w:p>
    <w:p w14:paraId="57BA9E4A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Služba ServiceDesk (jednotné kontaktní místo)</w:t>
      </w:r>
    </w:p>
    <w:p w14:paraId="2D575659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Služba řešení servisních požadavků (incidentů, INC)</w:t>
      </w:r>
    </w:p>
    <w:p w14:paraId="0A986987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Služba řešení změnových požadavků (RFC)</w:t>
      </w:r>
    </w:p>
    <w:p w14:paraId="141527AD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Služba řešení požadavků o informaci (RFI)</w:t>
      </w:r>
    </w:p>
    <w:p w14:paraId="0A9FE434" w14:textId="77777777" w:rsidR="003475EA" w:rsidRDefault="003475EA" w:rsidP="007C70A3">
      <w:pPr>
        <w:pStyle w:val="Odstavecseseznamem"/>
        <w:numPr>
          <w:ilvl w:val="2"/>
          <w:numId w:val="6"/>
        </w:numPr>
        <w:jc w:val="both"/>
      </w:pPr>
      <w:r>
        <w:t>Služba reportingu poskytovaných služeb</w:t>
      </w:r>
    </w:p>
    <w:p w14:paraId="330255E4" w14:textId="77777777" w:rsidR="003475EA" w:rsidRDefault="003475EA" w:rsidP="003475EA">
      <w:pPr>
        <w:pStyle w:val="Odstavecseseznamem"/>
        <w:ind w:left="2160"/>
        <w:jc w:val="both"/>
      </w:pPr>
    </w:p>
    <w:p w14:paraId="38644757" w14:textId="6EA4049C" w:rsidR="00D00A20" w:rsidRPr="00722B9F" w:rsidRDefault="00D00A20" w:rsidP="00D00A20">
      <w:pPr>
        <w:pStyle w:val="Nadpis2"/>
      </w:pPr>
      <w:bookmarkStart w:id="40" w:name="_Ref40784572"/>
      <w:bookmarkStart w:id="41" w:name="_Ref43197665"/>
      <w:bookmarkStart w:id="42" w:name="_Toc190351759"/>
      <w:r w:rsidRPr="00722B9F">
        <w:t>Místo plnění</w:t>
      </w:r>
      <w:bookmarkEnd w:id="40"/>
      <w:bookmarkEnd w:id="41"/>
      <w:bookmarkEnd w:id="42"/>
    </w:p>
    <w:p w14:paraId="7D08B872" w14:textId="77777777" w:rsidR="00360339" w:rsidRDefault="00360339" w:rsidP="00C90B3D">
      <w:pPr>
        <w:pStyle w:val="Poadavek"/>
      </w:pPr>
      <w:bookmarkStart w:id="43" w:name="_Toc40954980"/>
      <w:r>
        <w:t>Dodavatel musí jednotlivá smluvní plnění zajistit v následujících místech:</w:t>
      </w:r>
      <w:bookmarkEnd w:id="43"/>
    </w:p>
    <w:p w14:paraId="5298F51C" w14:textId="77777777" w:rsidR="00360339" w:rsidRPr="00991D99" w:rsidRDefault="00360339" w:rsidP="007C70A3">
      <w:pPr>
        <w:pStyle w:val="Odstavecseseznamem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I</w:t>
      </w:r>
      <w:r w:rsidRPr="00991D99">
        <w:rPr>
          <w:b/>
          <w:bCs/>
        </w:rPr>
        <w:t>mplementační projekt</w:t>
      </w:r>
    </w:p>
    <w:p w14:paraId="51000B36" w14:textId="77777777" w:rsidR="00360339" w:rsidRDefault="00360339" w:rsidP="007C70A3">
      <w:pPr>
        <w:pStyle w:val="Odstavecseseznamem"/>
        <w:numPr>
          <w:ilvl w:val="1"/>
          <w:numId w:val="20"/>
        </w:numPr>
      </w:pPr>
      <w:r>
        <w:t>vypracování – u dodavatele</w:t>
      </w:r>
    </w:p>
    <w:p w14:paraId="09BB00DF" w14:textId="77777777" w:rsidR="00360339" w:rsidRDefault="00360339" w:rsidP="007C70A3">
      <w:pPr>
        <w:pStyle w:val="Odstavecseseznamem"/>
        <w:numPr>
          <w:ilvl w:val="1"/>
          <w:numId w:val="20"/>
        </w:numPr>
      </w:pPr>
      <w:r>
        <w:t>projektové schůzky – u zadavatele nebo dodavatele (na území ČR)</w:t>
      </w:r>
    </w:p>
    <w:p w14:paraId="661D0DDA" w14:textId="77777777" w:rsidR="00360339" w:rsidRDefault="00360339" w:rsidP="007C70A3">
      <w:pPr>
        <w:pStyle w:val="Odstavecseseznamem"/>
        <w:numPr>
          <w:ilvl w:val="1"/>
          <w:numId w:val="20"/>
        </w:numPr>
      </w:pPr>
      <w:r>
        <w:t>předání – u zadavatele (na území ČR)</w:t>
      </w:r>
    </w:p>
    <w:p w14:paraId="03A94FCC" w14:textId="77777777" w:rsidR="00360339" w:rsidRPr="00991D99" w:rsidRDefault="00360339" w:rsidP="007C70A3">
      <w:pPr>
        <w:pStyle w:val="Odstavecseseznamem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I</w:t>
      </w:r>
      <w:r w:rsidRPr="00991D99">
        <w:rPr>
          <w:b/>
          <w:bCs/>
        </w:rPr>
        <w:t>mplementace</w:t>
      </w:r>
    </w:p>
    <w:p w14:paraId="3569EF07" w14:textId="7649EA36" w:rsidR="00360339" w:rsidRDefault="003B79B0" w:rsidP="007C70A3">
      <w:pPr>
        <w:pStyle w:val="Odstavecseseznamem"/>
        <w:numPr>
          <w:ilvl w:val="1"/>
          <w:numId w:val="20"/>
        </w:numPr>
      </w:pPr>
      <w:r>
        <w:t>z</w:t>
      </w:r>
      <w:r w:rsidR="00C945D3">
        <w:t xml:space="preserve">řízení linek do předávacích míst </w:t>
      </w:r>
      <w:r w:rsidR="00360339">
        <w:t>– u zadavatele (v ČR) a u dodavatele</w:t>
      </w:r>
    </w:p>
    <w:p w14:paraId="3C03B9D5" w14:textId="77777777" w:rsidR="00360339" w:rsidRDefault="00360339" w:rsidP="007C70A3">
      <w:pPr>
        <w:pStyle w:val="Odstavecseseznamem"/>
        <w:numPr>
          <w:ilvl w:val="1"/>
          <w:numId w:val="20"/>
        </w:numPr>
      </w:pPr>
      <w:r>
        <w:t>p</w:t>
      </w:r>
      <w:r w:rsidRPr="003A2AA7">
        <w:t>rovozní dokumentace</w:t>
      </w:r>
      <w:r>
        <w:t xml:space="preserve"> – zpracování u dodavatele a předání u zadavatele</w:t>
      </w:r>
    </w:p>
    <w:p w14:paraId="75FCF57F" w14:textId="295A7AA8" w:rsidR="00360339" w:rsidRDefault="00360339" w:rsidP="007C70A3">
      <w:pPr>
        <w:pStyle w:val="Odstavecseseznamem"/>
        <w:numPr>
          <w:ilvl w:val="1"/>
          <w:numId w:val="20"/>
        </w:numPr>
      </w:pPr>
      <w:r>
        <w:t>akceptační testy – u zadavatele (v ČR) a u dodavatele</w:t>
      </w:r>
    </w:p>
    <w:p w14:paraId="0462F02B" w14:textId="77777777" w:rsidR="00360339" w:rsidRDefault="00360339" w:rsidP="007C70A3">
      <w:pPr>
        <w:pStyle w:val="Odstavecseseznamem"/>
        <w:numPr>
          <w:ilvl w:val="1"/>
          <w:numId w:val="20"/>
        </w:numPr>
      </w:pPr>
      <w:r>
        <w:t>z</w:t>
      </w:r>
      <w:r w:rsidRPr="006E648C">
        <w:t>aškolení – u dodavatele (v ČR)</w:t>
      </w:r>
    </w:p>
    <w:p w14:paraId="53FD01CA" w14:textId="39C80900" w:rsidR="00360339" w:rsidRDefault="007E4153" w:rsidP="007C70A3">
      <w:pPr>
        <w:pStyle w:val="Odstavecseseznamem"/>
        <w:numPr>
          <w:ilvl w:val="0"/>
          <w:numId w:val="10"/>
        </w:numPr>
      </w:pPr>
      <w:r>
        <w:rPr>
          <w:b/>
          <w:bCs/>
        </w:rPr>
        <w:t>Fixní</w:t>
      </w:r>
      <w:r w:rsidR="00360339">
        <w:rPr>
          <w:b/>
          <w:bCs/>
        </w:rPr>
        <w:t xml:space="preserve"> </w:t>
      </w:r>
      <w:r w:rsidR="00360339" w:rsidRPr="00C13E2C">
        <w:rPr>
          <w:b/>
          <w:bCs/>
        </w:rPr>
        <w:t>služby</w:t>
      </w:r>
      <w:r w:rsidR="00360339">
        <w:t xml:space="preserve"> – celosvětově (</w:t>
      </w:r>
      <w:r>
        <w:t>terminace v rámci ČR</w:t>
      </w:r>
      <w:r w:rsidR="00360339">
        <w:t>)</w:t>
      </w:r>
    </w:p>
    <w:p w14:paraId="46BC134B" w14:textId="27B2B77C" w:rsidR="00117BD5" w:rsidRDefault="00360339" w:rsidP="007C70A3">
      <w:pPr>
        <w:pStyle w:val="Odstavecseseznamem"/>
        <w:numPr>
          <w:ilvl w:val="0"/>
          <w:numId w:val="10"/>
        </w:numPr>
      </w:pPr>
      <w:r w:rsidRPr="00C13E2C">
        <w:rPr>
          <w:b/>
          <w:bCs/>
        </w:rPr>
        <w:t>Služby technické podpory</w:t>
      </w:r>
      <w:r>
        <w:t xml:space="preserve"> – </w:t>
      </w:r>
      <w:r w:rsidR="00117BD5">
        <w:t>podle povahy buď u zadavatele (v ČR) nebo dodavatele</w:t>
      </w:r>
    </w:p>
    <w:p w14:paraId="5C8293F2" w14:textId="77777777" w:rsidR="00360339" w:rsidRDefault="00360339" w:rsidP="007C70A3">
      <w:pPr>
        <w:pStyle w:val="Odstavecseseznamem"/>
        <w:numPr>
          <w:ilvl w:val="0"/>
          <w:numId w:val="10"/>
        </w:numPr>
      </w:pPr>
      <w:r w:rsidRPr="00C13E2C">
        <w:rPr>
          <w:b/>
          <w:bCs/>
        </w:rPr>
        <w:t>Záruka</w:t>
      </w:r>
      <w:r>
        <w:t xml:space="preserve"> – podle povahy buď u zadavatele (v ČR) nebo dodavatele</w:t>
      </w:r>
    </w:p>
    <w:p w14:paraId="44EE7F21" w14:textId="32AF3197" w:rsidR="00D00A20" w:rsidRPr="00722B9F" w:rsidRDefault="00D00A20" w:rsidP="00D00A20">
      <w:pPr>
        <w:pStyle w:val="Nadpis2"/>
      </w:pPr>
      <w:bookmarkStart w:id="44" w:name="_Ref40697249"/>
      <w:bookmarkStart w:id="45" w:name="_Toc190351760"/>
      <w:r w:rsidRPr="00722B9F">
        <w:t>Termíny plnění</w:t>
      </w:r>
      <w:bookmarkEnd w:id="44"/>
      <w:bookmarkEnd w:id="45"/>
    </w:p>
    <w:p w14:paraId="6DFA276A" w14:textId="2C6CC1E2" w:rsidR="00B47446" w:rsidRPr="00513622" w:rsidRDefault="00B47446" w:rsidP="00C90B3D">
      <w:pPr>
        <w:pStyle w:val="Poadavek"/>
      </w:pPr>
      <w:bookmarkStart w:id="46" w:name="_Toc40954981"/>
      <w:r>
        <w:t>Dodavatel musí jednotlivá smluvní plnění zajistit v následujících termínech (viz také list „Pokuty“ v příloze č. 2</w:t>
      </w:r>
      <w:r w:rsidR="00163E78">
        <w:t>.</w:t>
      </w:r>
      <w:r>
        <w:t>2 RD):</w:t>
      </w:r>
      <w:bookmarkEnd w:id="46"/>
    </w:p>
    <w:p w14:paraId="30C6F1FD" w14:textId="77777777" w:rsidR="00B47446" w:rsidRPr="00513622" w:rsidRDefault="00B47446" w:rsidP="007C70A3">
      <w:pPr>
        <w:pStyle w:val="Odstavecseseznamem"/>
        <w:numPr>
          <w:ilvl w:val="0"/>
          <w:numId w:val="14"/>
        </w:numPr>
      </w:pPr>
      <w:r w:rsidRPr="00513622">
        <w:lastRenderedPageBreak/>
        <w:t>implementační projekt</w:t>
      </w:r>
      <w:r>
        <w:t xml:space="preserve"> </w:t>
      </w:r>
      <w:r w:rsidRPr="00513622">
        <w:t xml:space="preserve">do </w:t>
      </w:r>
      <w:r>
        <w:t>4</w:t>
      </w:r>
      <w:r w:rsidRPr="00513622">
        <w:t xml:space="preserve"> týdnů od objednání</w:t>
      </w:r>
      <w:r>
        <w:t xml:space="preserve"> </w:t>
      </w:r>
      <w:r w:rsidRPr="00513622">
        <w:t>–</w:t>
      </w:r>
      <w:r>
        <w:t xml:space="preserve"> </w:t>
      </w:r>
      <w:r w:rsidRPr="005C7F70">
        <w:t>všechna relevantní plnění</w:t>
      </w:r>
      <w:r>
        <w:t xml:space="preserve"> (</w:t>
      </w:r>
      <w:r w:rsidRPr="005C7F70">
        <w:t>předání celé fáze 2</w:t>
      </w:r>
      <w:r>
        <w:t>)</w:t>
      </w:r>
    </w:p>
    <w:p w14:paraId="5B3E40B7" w14:textId="77777777" w:rsidR="00B47446" w:rsidRDefault="00B47446" w:rsidP="007C70A3">
      <w:pPr>
        <w:pStyle w:val="Odstavecseseznamem"/>
        <w:numPr>
          <w:ilvl w:val="0"/>
          <w:numId w:val="14"/>
        </w:numPr>
      </w:pPr>
      <w:r w:rsidRPr="00513622">
        <w:t xml:space="preserve">implementace do </w:t>
      </w:r>
      <w:r>
        <w:t>8</w:t>
      </w:r>
      <w:r w:rsidRPr="00513622">
        <w:t xml:space="preserve"> týdnů od objednání</w:t>
      </w:r>
      <w:r>
        <w:t xml:space="preserve"> – uvedení</w:t>
      </w:r>
      <w:r w:rsidRPr="005C7F70">
        <w:t xml:space="preserve"> do produktivního provozu, všechna relevantní plněn</w:t>
      </w:r>
      <w:r>
        <w:t>í</w:t>
      </w:r>
    </w:p>
    <w:p w14:paraId="5DF37A27" w14:textId="5FFBE70C" w:rsidR="003B72A1" w:rsidRPr="00722B9F" w:rsidRDefault="00A61F93" w:rsidP="007C70A3">
      <w:pPr>
        <w:pStyle w:val="Odstavecseseznamem"/>
        <w:numPr>
          <w:ilvl w:val="0"/>
          <w:numId w:val="14"/>
        </w:numPr>
      </w:pPr>
      <w:r w:rsidRPr="00722B9F">
        <w:t xml:space="preserve">vyjádření </w:t>
      </w:r>
      <w:r w:rsidR="00720483" w:rsidRPr="00722B9F">
        <w:t>k</w:t>
      </w:r>
      <w:r w:rsidR="008049F6" w:rsidRPr="00722B9F">
        <w:t xml:space="preserve"> požadovanému </w:t>
      </w:r>
      <w:r w:rsidR="00C07937" w:rsidRPr="0054283E">
        <w:t>zřízení služby</w:t>
      </w:r>
      <w:r w:rsidR="00286F24" w:rsidRPr="00722B9F">
        <w:t xml:space="preserve"> do </w:t>
      </w:r>
      <w:r w:rsidR="005B622C" w:rsidRPr="00722B9F">
        <w:t xml:space="preserve">2 týdnů od </w:t>
      </w:r>
      <w:r w:rsidR="0077194A" w:rsidRPr="00722B9F">
        <w:t>zadání požadavku</w:t>
      </w:r>
    </w:p>
    <w:p w14:paraId="1EF2AA95" w14:textId="77777777" w:rsidR="00350622" w:rsidRDefault="00C07937" w:rsidP="007C70A3">
      <w:pPr>
        <w:pStyle w:val="Odstavecseseznamem"/>
        <w:numPr>
          <w:ilvl w:val="0"/>
          <w:numId w:val="14"/>
        </w:numPr>
      </w:pPr>
      <w:r w:rsidRPr="00062DEF">
        <w:t>zřízení služby</w:t>
      </w:r>
      <w:r w:rsidR="00286F24" w:rsidRPr="00722B9F">
        <w:t xml:space="preserve"> </w:t>
      </w:r>
      <w:r w:rsidR="00FF197E" w:rsidRPr="00722B9F">
        <w:t xml:space="preserve">po akceptaci požadavku </w:t>
      </w:r>
      <w:r w:rsidR="00286F24" w:rsidRPr="00722B9F">
        <w:t xml:space="preserve">do </w:t>
      </w:r>
      <w:r w:rsidR="00855F5A">
        <w:t>8</w:t>
      </w:r>
      <w:r w:rsidR="003F4693" w:rsidRPr="00722B9F">
        <w:t xml:space="preserve"> týdnů od </w:t>
      </w:r>
      <w:r w:rsidR="000C467A" w:rsidRPr="00722B9F">
        <w:t>akceptace požadavku</w:t>
      </w:r>
      <w:r w:rsidR="00263AE2" w:rsidRPr="00722B9F">
        <w:t xml:space="preserve"> na zřízení služby</w:t>
      </w:r>
    </w:p>
    <w:p w14:paraId="4D344EB9" w14:textId="2B6529BA" w:rsidR="0087352D" w:rsidRPr="00062DEF" w:rsidRDefault="00350622" w:rsidP="007C70A3">
      <w:pPr>
        <w:pStyle w:val="Odstavecseseznamem"/>
        <w:numPr>
          <w:ilvl w:val="0"/>
          <w:numId w:val="14"/>
        </w:numPr>
      </w:pPr>
      <w:r>
        <w:t>zrušení služby</w:t>
      </w:r>
      <w:r w:rsidR="008811DC">
        <w:t xml:space="preserve"> do 4 týdnů od zadání požadavku</w:t>
      </w:r>
    </w:p>
    <w:p w14:paraId="21DBB759" w14:textId="77777777" w:rsidR="00B47446" w:rsidRDefault="00B47446" w:rsidP="007C70A3">
      <w:pPr>
        <w:pStyle w:val="Odstavecseseznamem"/>
        <w:numPr>
          <w:ilvl w:val="0"/>
          <w:numId w:val="14"/>
        </w:numPr>
      </w:pPr>
      <w:r w:rsidRPr="00513622">
        <w:t>zaškolení</w:t>
      </w:r>
    </w:p>
    <w:p w14:paraId="051594FF" w14:textId="065790B1" w:rsidR="00B47446" w:rsidRPr="00513622" w:rsidRDefault="00B47446" w:rsidP="00161844">
      <w:pPr>
        <w:pStyle w:val="Odstavecseseznamem"/>
        <w:numPr>
          <w:ilvl w:val="0"/>
          <w:numId w:val="22"/>
        </w:numPr>
      </w:pPr>
      <w:r>
        <w:t xml:space="preserve">ve fázi 4 </w:t>
      </w:r>
      <w:r w:rsidRPr="00513622">
        <w:t xml:space="preserve">do </w:t>
      </w:r>
      <w:r>
        <w:t>5</w:t>
      </w:r>
      <w:r w:rsidRPr="00513622">
        <w:t xml:space="preserve"> týdnů od objednání</w:t>
      </w:r>
      <w:r>
        <w:t xml:space="preserve"> </w:t>
      </w:r>
    </w:p>
    <w:p w14:paraId="325B3771" w14:textId="77777777" w:rsidR="00B47446" w:rsidRPr="00773BD1" w:rsidRDefault="00B47446" w:rsidP="007C70A3">
      <w:pPr>
        <w:pStyle w:val="Odstavecseseznamem"/>
        <w:numPr>
          <w:ilvl w:val="0"/>
          <w:numId w:val="14"/>
        </w:numPr>
      </w:pPr>
      <w:r w:rsidRPr="00773BD1">
        <w:t>záruka – po dobu 6 měsíců až 2 let</w:t>
      </w:r>
      <w:r>
        <w:t xml:space="preserve"> </w:t>
      </w:r>
      <w:r w:rsidRPr="00773BD1">
        <w:t>– viz kap</w:t>
      </w:r>
      <w:r w:rsidRPr="00D63F58">
        <w:t>. 8</w:t>
      </w:r>
      <w:r w:rsidRPr="00773BD1">
        <w:t>.</w:t>
      </w:r>
    </w:p>
    <w:p w14:paraId="2DB94FC4" w14:textId="77777777" w:rsidR="00801D7D" w:rsidRPr="00722B9F" w:rsidRDefault="00801D7D" w:rsidP="00722B9F">
      <w:pPr>
        <w:rPr>
          <w:highlight w:val="yellow"/>
        </w:rPr>
      </w:pPr>
    </w:p>
    <w:p w14:paraId="1D2311B9" w14:textId="76A23125" w:rsidR="00D00A20" w:rsidRPr="00722B9F" w:rsidRDefault="00D00A20" w:rsidP="00D00A20">
      <w:pPr>
        <w:pStyle w:val="Nadpis2"/>
      </w:pPr>
      <w:bookmarkStart w:id="47" w:name="_Ref40697919"/>
      <w:bookmarkStart w:id="48" w:name="_Ref40708039"/>
      <w:bookmarkStart w:id="49" w:name="_Toc190351761"/>
      <w:r w:rsidRPr="00722B9F">
        <w:t xml:space="preserve">Harmonogram </w:t>
      </w:r>
      <w:bookmarkEnd w:id="47"/>
      <w:r w:rsidRPr="00722B9F">
        <w:t>plnění</w:t>
      </w:r>
      <w:bookmarkEnd w:id="48"/>
      <w:bookmarkEnd w:id="49"/>
    </w:p>
    <w:p w14:paraId="299A8030" w14:textId="77777777" w:rsidR="007E1E49" w:rsidRDefault="007E1E49" w:rsidP="007E1E49">
      <w:pPr>
        <w:jc w:val="both"/>
      </w:pPr>
      <w:r>
        <w:t xml:space="preserve">Smluvní plnění </w:t>
      </w:r>
      <w:r w:rsidRPr="00722B9F">
        <w:t>bude</w:t>
      </w:r>
      <w:r>
        <w:t xml:space="preserve"> probíhat postupně ve více fázích:</w:t>
      </w:r>
    </w:p>
    <w:p w14:paraId="2734837C" w14:textId="77777777" w:rsidR="007E1E49" w:rsidRDefault="007E1E49" w:rsidP="007C70A3">
      <w:pPr>
        <w:pStyle w:val="Odstavecseseznamem"/>
        <w:numPr>
          <w:ilvl w:val="0"/>
          <w:numId w:val="5"/>
        </w:numPr>
        <w:ind w:left="360"/>
      </w:pPr>
      <w:r w:rsidRPr="006B3763">
        <w:rPr>
          <w:b/>
          <w:bCs/>
        </w:rPr>
        <w:t>fáze 1</w:t>
      </w:r>
      <w:r w:rsidRPr="00454E2E">
        <w:t xml:space="preserve"> – </w:t>
      </w:r>
      <w:r>
        <w:t>p</w:t>
      </w:r>
      <w:r w:rsidRPr="00454E2E">
        <w:t>říprava</w:t>
      </w:r>
      <w:r>
        <w:t xml:space="preserve"> (</w:t>
      </w:r>
      <w:proofErr w:type="spellStart"/>
      <w:r w:rsidRPr="00072DA2">
        <w:t>kick-off</w:t>
      </w:r>
      <w:proofErr w:type="spellEnd"/>
      <w:r>
        <w:t xml:space="preserve"> schůzka a naplánování dalšího postupu),</w:t>
      </w:r>
    </w:p>
    <w:p w14:paraId="24A501EB" w14:textId="2B38FD39" w:rsidR="007E1E49" w:rsidRDefault="007E1E49" w:rsidP="007C70A3">
      <w:pPr>
        <w:pStyle w:val="Odstavecseseznamem"/>
        <w:numPr>
          <w:ilvl w:val="0"/>
          <w:numId w:val="5"/>
        </w:numPr>
        <w:ind w:left="360"/>
      </w:pPr>
      <w:r w:rsidRPr="006B3763">
        <w:rPr>
          <w:b/>
          <w:bCs/>
        </w:rPr>
        <w:t>fáze 2</w:t>
      </w:r>
      <w:r w:rsidRPr="00454E2E">
        <w:t xml:space="preserve"> – </w:t>
      </w:r>
      <w:r>
        <w:t>i</w:t>
      </w:r>
      <w:r w:rsidRPr="00454E2E">
        <w:t>mplementační projekt</w:t>
      </w:r>
      <w:r>
        <w:t xml:space="preserve"> (</w:t>
      </w:r>
      <w:proofErr w:type="spellStart"/>
      <w:r w:rsidRPr="00072DA2">
        <w:t>high</w:t>
      </w:r>
      <w:proofErr w:type="spellEnd"/>
      <w:r w:rsidRPr="00072DA2">
        <w:t xml:space="preserve">-level design, </w:t>
      </w:r>
      <w:proofErr w:type="spellStart"/>
      <w:r w:rsidRPr="00072DA2">
        <w:t>low</w:t>
      </w:r>
      <w:proofErr w:type="spellEnd"/>
      <w:r w:rsidRPr="00072DA2">
        <w:t>-level design</w:t>
      </w:r>
      <w:r>
        <w:t xml:space="preserve">, specifikace </w:t>
      </w:r>
      <w:r w:rsidRPr="007F0D64">
        <w:t>testů</w:t>
      </w:r>
      <w:r w:rsidRPr="00072DA2">
        <w:t xml:space="preserve">, </w:t>
      </w:r>
      <w:r w:rsidRPr="00D57D42">
        <w:t>dokumentace</w:t>
      </w:r>
      <w:r w:rsidRPr="00072DA2">
        <w:t xml:space="preserve">, </w:t>
      </w:r>
      <w:r>
        <w:t>harmonogram, specifikace součinnosti),</w:t>
      </w:r>
    </w:p>
    <w:p w14:paraId="69474DFD" w14:textId="611F09DF" w:rsidR="007E1E49" w:rsidRDefault="007E1E49" w:rsidP="007C70A3">
      <w:pPr>
        <w:pStyle w:val="Odstavecseseznamem"/>
        <w:numPr>
          <w:ilvl w:val="0"/>
          <w:numId w:val="5"/>
        </w:numPr>
        <w:ind w:left="360"/>
      </w:pPr>
      <w:r w:rsidRPr="006B3763">
        <w:rPr>
          <w:b/>
          <w:bCs/>
        </w:rPr>
        <w:t>fáze 3</w:t>
      </w:r>
      <w:r w:rsidRPr="00454E2E">
        <w:t xml:space="preserve"> – </w:t>
      </w:r>
      <w:r>
        <w:t>i</w:t>
      </w:r>
      <w:r w:rsidRPr="00454E2E">
        <w:t>mplementace</w:t>
      </w:r>
      <w:r>
        <w:t xml:space="preserve"> </w:t>
      </w:r>
      <w:r w:rsidR="00F73CF8">
        <w:t>(realizace</w:t>
      </w:r>
      <w:r w:rsidR="00575ACB">
        <w:t xml:space="preserve"> </w:t>
      </w:r>
      <w:r w:rsidR="00A13F1A">
        <w:t>a</w:t>
      </w:r>
      <w:r w:rsidR="00F73CF8">
        <w:t xml:space="preserve"> konfigurace</w:t>
      </w:r>
      <w:r w:rsidR="00A13F1A">
        <w:t xml:space="preserve"> </w:t>
      </w:r>
      <w:r w:rsidR="00575ACB">
        <w:t>vybraných linek pro</w:t>
      </w:r>
      <w:r w:rsidR="00A13F1A">
        <w:t xml:space="preserve"> účely testování</w:t>
      </w:r>
      <w:r w:rsidR="00F73CF8" w:rsidDel="00A13F1A">
        <w:t xml:space="preserve">, </w:t>
      </w:r>
      <w:r>
        <w:t>testování, zaškolení, provozní dokumentace),</w:t>
      </w:r>
    </w:p>
    <w:p w14:paraId="6F87D6E6" w14:textId="0D13CBBD" w:rsidR="007E1E49" w:rsidRDefault="007E1E49" w:rsidP="007C70A3">
      <w:pPr>
        <w:pStyle w:val="Odstavecseseznamem"/>
        <w:numPr>
          <w:ilvl w:val="0"/>
          <w:numId w:val="5"/>
        </w:numPr>
        <w:ind w:left="360"/>
      </w:pPr>
      <w:r w:rsidRPr="006B3763">
        <w:rPr>
          <w:b/>
          <w:bCs/>
        </w:rPr>
        <w:t>fáze 4</w:t>
      </w:r>
      <w:r w:rsidRPr="00454E2E">
        <w:t xml:space="preserve"> – </w:t>
      </w:r>
      <w:r>
        <w:t>p</w:t>
      </w:r>
      <w:r w:rsidRPr="00454E2E">
        <w:t xml:space="preserve">roduktivní provoz </w:t>
      </w:r>
      <w:r>
        <w:t xml:space="preserve">služeb </w:t>
      </w:r>
      <w:r w:rsidRPr="00454E2E">
        <w:t xml:space="preserve">a </w:t>
      </w:r>
      <w:proofErr w:type="spellStart"/>
      <w:r w:rsidRPr="00072DA2">
        <w:t>roll</w:t>
      </w:r>
      <w:proofErr w:type="spellEnd"/>
      <w:r w:rsidRPr="00072DA2">
        <w:t>-out</w:t>
      </w:r>
      <w:r w:rsidRPr="00454E2E">
        <w:t xml:space="preserve"> </w:t>
      </w:r>
      <w:r w:rsidR="002437F3">
        <w:t>telefonních linek</w:t>
      </w:r>
      <w:r>
        <w:t>,</w:t>
      </w:r>
    </w:p>
    <w:p w14:paraId="494C1649" w14:textId="65EE96AA" w:rsidR="00404910" w:rsidRDefault="007E1E49" w:rsidP="007C70A3">
      <w:pPr>
        <w:pStyle w:val="Odstavecseseznamem"/>
        <w:numPr>
          <w:ilvl w:val="0"/>
          <w:numId w:val="5"/>
        </w:numPr>
        <w:ind w:left="360"/>
      </w:pPr>
      <w:r w:rsidRPr="006B3763">
        <w:rPr>
          <w:b/>
          <w:bCs/>
        </w:rPr>
        <w:t>fáze 5</w:t>
      </w:r>
      <w:r w:rsidRPr="008A3976">
        <w:t xml:space="preserve"> – </w:t>
      </w:r>
      <w:r>
        <w:t xml:space="preserve">plánovaný </w:t>
      </w:r>
      <w:r w:rsidRPr="008A3976">
        <w:t>exit (</w:t>
      </w:r>
      <w:r>
        <w:t xml:space="preserve">plánované </w:t>
      </w:r>
      <w:r w:rsidRPr="008A3976">
        <w:t xml:space="preserve">ukončení poskytování </w:t>
      </w:r>
      <w:r w:rsidR="0021763B">
        <w:t>služeb).</w:t>
      </w:r>
    </w:p>
    <w:p w14:paraId="62DE7630" w14:textId="77777777" w:rsidR="000C5E86" w:rsidRDefault="000C5E86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50" w:name="_Ref98334822"/>
      <w:bookmarkStart w:id="51" w:name="_Ref109729052"/>
      <w:bookmarkStart w:id="52" w:name="_Toc103848239"/>
      <w:bookmarkStart w:id="53" w:name="_Ref103771144"/>
      <w:bookmarkStart w:id="54" w:name="_Ref109731838"/>
      <w:bookmarkEnd w:id="29"/>
      <w:r>
        <w:br w:type="page"/>
      </w:r>
    </w:p>
    <w:p w14:paraId="3F2EFEE8" w14:textId="332D354F" w:rsidR="007E1E49" w:rsidRPr="00874724" w:rsidRDefault="002437F3" w:rsidP="007E1E49">
      <w:pPr>
        <w:pStyle w:val="Nadpis1"/>
      </w:pPr>
      <w:bookmarkStart w:id="55" w:name="_Toc190351762"/>
      <w:r>
        <w:lastRenderedPageBreak/>
        <w:t>Fixní</w:t>
      </w:r>
      <w:r w:rsidR="007E1E49" w:rsidRPr="00874724">
        <w:t xml:space="preserve"> služby</w:t>
      </w:r>
      <w:bookmarkEnd w:id="50"/>
      <w:bookmarkEnd w:id="51"/>
      <w:bookmarkEnd w:id="55"/>
    </w:p>
    <w:p w14:paraId="3817589C" w14:textId="24A54D3C" w:rsidR="009B0AFC" w:rsidRPr="000B7DB8" w:rsidRDefault="009B0AFC" w:rsidP="009B0AFC">
      <w:pPr>
        <w:jc w:val="both"/>
      </w:pPr>
      <w:r w:rsidRPr="00A40824">
        <w:t>V</w:t>
      </w:r>
      <w:r>
        <w:t> </w:t>
      </w:r>
      <w:r w:rsidRPr="00A40824">
        <w:t xml:space="preserve">této části jsou specifikované požadavky na podporované funkcionality, technické parametry </w:t>
      </w:r>
      <w:r>
        <w:t>fixních</w:t>
      </w:r>
      <w:r w:rsidRPr="00A40824">
        <w:t xml:space="preserve"> služeb atp.</w:t>
      </w:r>
    </w:p>
    <w:p w14:paraId="34F0C53E" w14:textId="07397A78" w:rsidR="00F37063" w:rsidRPr="009303DE" w:rsidRDefault="00F37063" w:rsidP="00F37063">
      <w:pPr>
        <w:pStyle w:val="Nadpis2"/>
      </w:pPr>
      <w:bookmarkStart w:id="56" w:name="_Toc190351763"/>
      <w:r w:rsidRPr="00722B9F">
        <w:t xml:space="preserve">Společné požadavky na </w:t>
      </w:r>
      <w:r w:rsidR="002437F3" w:rsidRPr="00722B9F">
        <w:t>fixní</w:t>
      </w:r>
      <w:r w:rsidRPr="00722B9F">
        <w:t xml:space="preserve"> služby</w:t>
      </w:r>
      <w:bookmarkEnd w:id="56"/>
    </w:p>
    <w:p w14:paraId="3F6DD118" w14:textId="4F1850AC" w:rsidR="008D68E6" w:rsidRPr="00722B9F" w:rsidRDefault="008D68E6" w:rsidP="00C90B3D">
      <w:pPr>
        <w:pStyle w:val="Poadavek"/>
      </w:pPr>
      <w:bookmarkStart w:id="57" w:name="_Toc141883653"/>
      <w:bookmarkStart w:id="58" w:name="_Toc141883654"/>
      <w:bookmarkStart w:id="59" w:name="_Toc141883656"/>
      <w:bookmarkEnd w:id="57"/>
      <w:bookmarkEnd w:id="58"/>
      <w:bookmarkEnd w:id="59"/>
      <w:r w:rsidRPr="00722B9F">
        <w:t>Přenos telefonního čísla od jiného operátora</w:t>
      </w:r>
      <w:r w:rsidR="00B6406F">
        <w:t>.</w:t>
      </w:r>
    </w:p>
    <w:p w14:paraId="317C57E3" w14:textId="77777777" w:rsidR="008D68E6" w:rsidRPr="0014149B" w:rsidRDefault="008D68E6" w:rsidP="008D68E6">
      <w:pPr>
        <w:rPr>
          <w:highlight w:val="yellow"/>
        </w:rPr>
      </w:pPr>
      <w:r w:rsidRPr="00A40824">
        <w:t xml:space="preserve">Podle </w:t>
      </w:r>
      <w:r w:rsidRPr="00D76C44">
        <w:t>Zákon</w:t>
      </w:r>
      <w:r>
        <w:t>a</w:t>
      </w:r>
      <w:r w:rsidRPr="00D76C44">
        <w:t xml:space="preserve"> č. 374/2021 Sb.</w:t>
      </w:r>
      <w:r>
        <w:t xml:space="preserve"> je poskytoval povinen vykonávat tyto služby bez nároku na další dodatečný poplatky. </w:t>
      </w:r>
    </w:p>
    <w:p w14:paraId="71AB7CC9" w14:textId="77777777" w:rsidR="007C25BB" w:rsidRPr="00DA3DEF" w:rsidRDefault="007C25BB" w:rsidP="00C90B3D">
      <w:pPr>
        <w:pStyle w:val="Poadavek"/>
      </w:pPr>
      <w:r w:rsidRPr="00A40824">
        <w:t>Komunikační technologie</w:t>
      </w:r>
    </w:p>
    <w:p w14:paraId="28B2D2F3" w14:textId="52280455" w:rsidR="00076415" w:rsidRDefault="007C25BB" w:rsidP="00F37063">
      <w:pPr>
        <w:jc w:val="both"/>
      </w:pPr>
      <w:r>
        <w:t xml:space="preserve">Fixní služby musí být operátorem poskytované na bázi standardizovaných technologií, </w:t>
      </w:r>
      <w:r w:rsidR="00DA3952">
        <w:t xml:space="preserve">z pohledu </w:t>
      </w:r>
      <w:r w:rsidR="00815088">
        <w:t xml:space="preserve">rozhraní služeb </w:t>
      </w:r>
      <w:r>
        <w:t xml:space="preserve">primárně </w:t>
      </w:r>
      <w:r w:rsidR="00E457A3">
        <w:t>na bázi standardů ITU-T.</w:t>
      </w:r>
    </w:p>
    <w:p w14:paraId="3489A827" w14:textId="42FFA995" w:rsidR="007E1E49" w:rsidRDefault="00404910" w:rsidP="007E1E49">
      <w:pPr>
        <w:pStyle w:val="Nadpis2"/>
      </w:pPr>
      <w:bookmarkStart w:id="60" w:name="_Ref129600533"/>
      <w:bookmarkStart w:id="61" w:name="_Toc190351764"/>
      <w:r w:rsidRPr="00722B9F">
        <w:t>Základní s</w:t>
      </w:r>
      <w:r w:rsidR="00136CF8" w:rsidRPr="00722B9F">
        <w:t>lužby volání</w:t>
      </w:r>
      <w:bookmarkEnd w:id="60"/>
      <w:bookmarkEnd w:id="61"/>
    </w:p>
    <w:p w14:paraId="06AF705B" w14:textId="5114EFED" w:rsidR="001C048C" w:rsidRDefault="001C048C" w:rsidP="00C90B3D">
      <w:pPr>
        <w:pStyle w:val="Poadavek"/>
      </w:pPr>
      <w:r>
        <w:t>Fixní</w:t>
      </w:r>
      <w:r w:rsidRPr="00A40824">
        <w:t xml:space="preserve"> služby musí podporovat základní služby volání. </w:t>
      </w:r>
      <w:r w:rsidRPr="00DA618E">
        <w:t xml:space="preserve">Základní služba volání je telefonní službou, která umožňuje prostřednictvím </w:t>
      </w:r>
      <w:r>
        <w:t>fixní</w:t>
      </w:r>
      <w:r w:rsidRPr="00DA618E">
        <w:t xml:space="preserve"> komunikační sítě realizovat </w:t>
      </w:r>
      <w:r w:rsidR="00DF2798">
        <w:t>telefonní</w:t>
      </w:r>
      <w:r w:rsidRPr="00DA618E">
        <w:t xml:space="preserve"> </w:t>
      </w:r>
      <w:r w:rsidR="007256D2">
        <w:t xml:space="preserve">(fónické) </w:t>
      </w:r>
      <w:r w:rsidRPr="00DA618E">
        <w:t>hovory.</w:t>
      </w:r>
    </w:p>
    <w:p w14:paraId="12AABBA3" w14:textId="2190FD95" w:rsidR="00745E95" w:rsidRDefault="00745E95" w:rsidP="00722B9F">
      <w:pPr>
        <w:jc w:val="both"/>
      </w:pPr>
      <w:r>
        <w:t>Základní služba volání musí podporovat (v součinnosti s funkcemi koncových terminálů – telefonů) funkce pro:</w:t>
      </w:r>
    </w:p>
    <w:p w14:paraId="3AED18D5" w14:textId="77777777" w:rsidR="00745E95" w:rsidRDefault="00745E95" w:rsidP="007C70A3">
      <w:pPr>
        <w:pStyle w:val="Odstavecseseznamem"/>
        <w:numPr>
          <w:ilvl w:val="0"/>
          <w:numId w:val="11"/>
        </w:numPr>
        <w:ind w:left="360"/>
      </w:pPr>
      <w:r>
        <w:t xml:space="preserve">příjem (Call </w:t>
      </w:r>
      <w:proofErr w:type="spellStart"/>
      <w:r>
        <w:t>Answer</w:t>
      </w:r>
      <w:proofErr w:type="spellEnd"/>
      <w:r>
        <w:t xml:space="preserve">), ukončení (Call End/Hang-up) a odmítnutí (Call </w:t>
      </w:r>
      <w:proofErr w:type="spellStart"/>
      <w:r>
        <w:t>Reject</w:t>
      </w:r>
      <w:proofErr w:type="spellEnd"/>
      <w:r>
        <w:t>) příchozích volání,</w:t>
      </w:r>
    </w:p>
    <w:p w14:paraId="34DE7B32" w14:textId="77777777" w:rsidR="00745E95" w:rsidRDefault="00745E95" w:rsidP="007C70A3">
      <w:pPr>
        <w:pStyle w:val="Odstavecseseznamem"/>
        <w:numPr>
          <w:ilvl w:val="0"/>
          <w:numId w:val="11"/>
        </w:numPr>
        <w:ind w:left="360"/>
      </w:pPr>
      <w:r>
        <w:t>vytvoření (</w:t>
      </w:r>
      <w:proofErr w:type="spellStart"/>
      <w:r>
        <w:t>Dial</w:t>
      </w:r>
      <w:proofErr w:type="spellEnd"/>
      <w:r>
        <w:t>), ukončení (Call End/Hang-up) a zrušení (</w:t>
      </w:r>
      <w:proofErr w:type="spellStart"/>
      <w:r>
        <w:t>Cancel</w:t>
      </w:r>
      <w:proofErr w:type="spellEnd"/>
      <w:r>
        <w:t>) odchozích volání.</w:t>
      </w:r>
    </w:p>
    <w:p w14:paraId="56290282" w14:textId="77777777" w:rsidR="00745E95" w:rsidRDefault="00745E95" w:rsidP="007C70A3">
      <w:pPr>
        <w:pStyle w:val="Odstavecseseznamem"/>
        <w:numPr>
          <w:ilvl w:val="0"/>
          <w:numId w:val="11"/>
        </w:numPr>
        <w:ind w:left="360"/>
      </w:pPr>
      <w:r>
        <w:t>tónovou (</w:t>
      </w:r>
      <w:proofErr w:type="spellStart"/>
      <w:r w:rsidRPr="005B29D7">
        <w:t>dvoutónov</w:t>
      </w:r>
      <w:r>
        <w:t>ou</w:t>
      </w:r>
      <w:proofErr w:type="spellEnd"/>
      <w:r w:rsidRPr="005B29D7">
        <w:t xml:space="preserve"> </w:t>
      </w:r>
      <w:proofErr w:type="spellStart"/>
      <w:r w:rsidRPr="005B29D7">
        <w:t>vícefrekvenční</w:t>
      </w:r>
      <w:proofErr w:type="spellEnd"/>
      <w:r>
        <w:t>, DTMF) volbu pomocí tlačítek v průběhu hovoru,</w:t>
      </w:r>
    </w:p>
    <w:p w14:paraId="7E520ACB" w14:textId="77777777" w:rsidR="00745E95" w:rsidRDefault="00745E95" w:rsidP="007C70A3">
      <w:pPr>
        <w:pStyle w:val="Odstavecseseznamem"/>
        <w:numPr>
          <w:ilvl w:val="0"/>
          <w:numId w:val="11"/>
        </w:numPr>
        <w:ind w:left="360"/>
      </w:pPr>
      <w:r>
        <w:t>zobrazení čísla volajícího účastníka (CLIP),</w:t>
      </w:r>
    </w:p>
    <w:p w14:paraId="2C74F839" w14:textId="77777777" w:rsidR="00745E95" w:rsidRDefault="00745E95" w:rsidP="007C70A3">
      <w:pPr>
        <w:pStyle w:val="Odstavecseseznamem"/>
        <w:numPr>
          <w:ilvl w:val="0"/>
          <w:numId w:val="11"/>
        </w:numPr>
        <w:ind w:left="360"/>
      </w:pPr>
      <w:r>
        <w:t>potlačení čísla volajícího účastníka u volaného účastníka (CLIR) – trvalé (pro daného účastníka), dočasné (pro daný hovor),</w:t>
      </w:r>
    </w:p>
    <w:p w14:paraId="1E635A88" w14:textId="77777777" w:rsidR="00745E95" w:rsidRDefault="00745E95" w:rsidP="007C70A3">
      <w:pPr>
        <w:pStyle w:val="Odstavecseseznamem"/>
        <w:numPr>
          <w:ilvl w:val="0"/>
          <w:numId w:val="11"/>
        </w:numPr>
        <w:ind w:left="360"/>
        <w:jc w:val="both"/>
      </w:pPr>
      <w:r w:rsidRPr="0044773F">
        <w:t>přidržení probíhajícího hovoru</w:t>
      </w:r>
      <w:r>
        <w:t xml:space="preserve"> (Call Hold),</w:t>
      </w:r>
    </w:p>
    <w:p w14:paraId="6494D33E" w14:textId="77777777" w:rsidR="00745E95" w:rsidRDefault="00745E95" w:rsidP="007C70A3">
      <w:pPr>
        <w:pStyle w:val="Odstavecseseznamem"/>
        <w:numPr>
          <w:ilvl w:val="0"/>
          <w:numId w:val="12"/>
        </w:numPr>
        <w:ind w:left="360"/>
        <w:jc w:val="both"/>
      </w:pPr>
      <w:r w:rsidRPr="008E3C3A">
        <w:t>upozornění účastníka během hovoru o dalším příchozím volání</w:t>
      </w:r>
      <w:r>
        <w:t xml:space="preserve"> (</w:t>
      </w:r>
      <w:r w:rsidRPr="00EE3711">
        <w:t xml:space="preserve">Call </w:t>
      </w:r>
      <w:proofErr w:type="spellStart"/>
      <w:r w:rsidRPr="00EE3711">
        <w:t>Waiting</w:t>
      </w:r>
      <w:proofErr w:type="spellEnd"/>
      <w:r>
        <w:t>),</w:t>
      </w:r>
    </w:p>
    <w:p w14:paraId="3C78E86F" w14:textId="77777777" w:rsidR="00745E95" w:rsidRDefault="00745E95" w:rsidP="007C70A3">
      <w:pPr>
        <w:pStyle w:val="Odstavecseseznamem"/>
        <w:numPr>
          <w:ilvl w:val="0"/>
          <w:numId w:val="12"/>
        </w:numPr>
        <w:ind w:left="360"/>
        <w:jc w:val="both"/>
      </w:pPr>
      <w:r w:rsidRPr="00BA4B82">
        <w:t>příjem druhého volání (během prvního hovoru) s přidržením prvního hovoru</w:t>
      </w:r>
      <w:r>
        <w:t>,</w:t>
      </w:r>
    </w:p>
    <w:p w14:paraId="0579CE48" w14:textId="77777777" w:rsidR="00745E95" w:rsidRDefault="00745E95" w:rsidP="007C70A3">
      <w:pPr>
        <w:pStyle w:val="Odstavecseseznamem"/>
        <w:numPr>
          <w:ilvl w:val="0"/>
          <w:numId w:val="12"/>
        </w:numPr>
        <w:ind w:left="360"/>
        <w:jc w:val="both"/>
      </w:pPr>
      <w:r w:rsidRPr="00A924E0">
        <w:t>zavolání druhého účastníka (během prvního hovoru) s</w:t>
      </w:r>
      <w:r>
        <w:t> </w:t>
      </w:r>
      <w:r w:rsidRPr="00A924E0">
        <w:t>přidržením prvního hovoru</w:t>
      </w:r>
      <w:r>
        <w:t>,</w:t>
      </w:r>
    </w:p>
    <w:p w14:paraId="2CEB5F79" w14:textId="77777777" w:rsidR="00745E95" w:rsidRDefault="00745E95" w:rsidP="007C70A3">
      <w:pPr>
        <w:pStyle w:val="Odstavecseseznamem"/>
        <w:numPr>
          <w:ilvl w:val="0"/>
          <w:numId w:val="12"/>
        </w:numPr>
        <w:ind w:left="360"/>
        <w:jc w:val="both"/>
      </w:pPr>
      <w:r w:rsidRPr="00602B01">
        <w:t>přepínání hovoru a přidržení hovoru mezi prvním a druhým účastníkem</w:t>
      </w:r>
      <w:r>
        <w:t xml:space="preserve"> (</w:t>
      </w:r>
      <w:proofErr w:type="spellStart"/>
      <w:r w:rsidRPr="00FB5C34">
        <w:t>Refer</w:t>
      </w:r>
      <w:proofErr w:type="spellEnd"/>
      <w:r w:rsidRPr="00FB5C34">
        <w:t xml:space="preserve"> / </w:t>
      </w:r>
      <w:proofErr w:type="spellStart"/>
      <w:r w:rsidRPr="00FB5C34">
        <w:t>Toggle</w:t>
      </w:r>
      <w:proofErr w:type="spellEnd"/>
      <w:r>
        <w:t>),</w:t>
      </w:r>
    </w:p>
    <w:p w14:paraId="5CBA6B17" w14:textId="77777777" w:rsidR="00745E95" w:rsidRDefault="00745E95" w:rsidP="007C70A3">
      <w:pPr>
        <w:pStyle w:val="Odstavecseseznamem"/>
        <w:numPr>
          <w:ilvl w:val="0"/>
          <w:numId w:val="12"/>
        </w:numPr>
        <w:ind w:left="360"/>
        <w:jc w:val="both"/>
      </w:pPr>
      <w:r w:rsidRPr="00732F87">
        <w:t>předání probíhajícího hovoru na jiného (nového) účastníka – s předchozím oznámením (uvedením) novému účastníkovi (</w:t>
      </w:r>
      <w:proofErr w:type="spellStart"/>
      <w:r w:rsidRPr="00732F87">
        <w:t>Attended</w:t>
      </w:r>
      <w:proofErr w:type="spellEnd"/>
      <w:r w:rsidRPr="00732F87">
        <w:t xml:space="preserve"> Call Transfer), bez předchozího oznámení novému účastníkovi (Blind Call Transfer)</w:t>
      </w:r>
      <w:r>
        <w:t>,</w:t>
      </w:r>
    </w:p>
    <w:p w14:paraId="76AB2BCA" w14:textId="77777777" w:rsidR="00745E95" w:rsidRDefault="00745E95" w:rsidP="007C70A3">
      <w:pPr>
        <w:pStyle w:val="Odstavecseseznamem"/>
        <w:numPr>
          <w:ilvl w:val="0"/>
          <w:numId w:val="12"/>
        </w:numPr>
        <w:ind w:left="360"/>
        <w:jc w:val="both"/>
      </w:pPr>
      <w:r w:rsidRPr="00583B0B">
        <w:t xml:space="preserve">přesměrování příchozích volání na jiného účastníka (vč. nastavení telefonního jeho telefonního čísla a možnosti zjištění aktuálního stavu přesměrování) – nepodmíněné (pevné, Call Forward </w:t>
      </w:r>
      <w:proofErr w:type="spellStart"/>
      <w:r w:rsidRPr="00583B0B">
        <w:t>Unconditional</w:t>
      </w:r>
      <w:proofErr w:type="spellEnd"/>
      <w:r w:rsidRPr="00583B0B">
        <w:t xml:space="preserve">), při obsazení účastníka (jiným hovorem, Call Forward on Busy), po čase (po určité době vyzvánění, Call Forward on No </w:t>
      </w:r>
      <w:proofErr w:type="spellStart"/>
      <w:r w:rsidRPr="00583B0B">
        <w:t>Answer</w:t>
      </w:r>
      <w:proofErr w:type="spellEnd"/>
      <w:r w:rsidRPr="00583B0B">
        <w:t xml:space="preserve">) a při nedostupnosti účastníka (odpojený telefon, Call Forward </w:t>
      </w:r>
      <w:proofErr w:type="spellStart"/>
      <w:r w:rsidRPr="00583B0B">
        <w:t>Backup</w:t>
      </w:r>
      <w:proofErr w:type="spellEnd"/>
      <w:r w:rsidRPr="00583B0B">
        <w:t>)</w:t>
      </w:r>
      <w:r>
        <w:t>.</w:t>
      </w:r>
    </w:p>
    <w:p w14:paraId="57E39F6C" w14:textId="651999EF" w:rsidR="00E86DC5" w:rsidRDefault="001C048C" w:rsidP="00C90B3D">
      <w:pPr>
        <w:pStyle w:val="Poadavek"/>
      </w:pPr>
      <w:r w:rsidRPr="003C0F1F">
        <w:t xml:space="preserve">Všechny příchozí hovory </w:t>
      </w:r>
      <w:r>
        <w:t>na účastnická čísla v ČR (</w:t>
      </w:r>
      <w:r w:rsidR="00EB12B8">
        <w:t>kromě volání na barevné zelené linky</w:t>
      </w:r>
      <w:r>
        <w:t xml:space="preserve">) </w:t>
      </w:r>
      <w:r w:rsidRPr="003C0F1F">
        <w:t xml:space="preserve">nesmí být zpoplatněné </w:t>
      </w:r>
      <w:r w:rsidR="00A6166C">
        <w:t>(nad rámec základního tarifu)</w:t>
      </w:r>
      <w:r w:rsidR="00A6166C" w:rsidRPr="003C0F1F">
        <w:t xml:space="preserve"> </w:t>
      </w:r>
      <w:r w:rsidRPr="003C0F1F">
        <w:t xml:space="preserve">bez ohledu </w:t>
      </w:r>
      <w:r w:rsidRPr="003C0F1F" w:rsidDel="00DE2A76">
        <w:t xml:space="preserve">na </w:t>
      </w:r>
      <w:r w:rsidR="00DE2A76" w:rsidRPr="003C0F1F">
        <w:t>zemi</w:t>
      </w:r>
      <w:r w:rsidRPr="003C0F1F">
        <w:t xml:space="preserve"> původu </w:t>
      </w:r>
      <w:r>
        <w:t xml:space="preserve">nebo číslo </w:t>
      </w:r>
      <w:r w:rsidRPr="003C0F1F">
        <w:t>volajícího.</w:t>
      </w:r>
    </w:p>
    <w:p w14:paraId="15912E34" w14:textId="77777777" w:rsidR="0020618F" w:rsidRPr="00CB121D" w:rsidRDefault="0020618F" w:rsidP="00C90B3D">
      <w:pPr>
        <w:pStyle w:val="Poadavek"/>
        <w:numPr>
          <w:ilvl w:val="0"/>
          <w:numId w:val="0"/>
        </w:numPr>
      </w:pPr>
      <w:bookmarkStart w:id="62" w:name="_Toc148438176"/>
      <w:bookmarkEnd w:id="62"/>
    </w:p>
    <w:p w14:paraId="45F50D0E" w14:textId="5E5C73A0" w:rsidR="00581B0B" w:rsidRPr="00722B9F" w:rsidRDefault="00581B0B" w:rsidP="00581B0B">
      <w:pPr>
        <w:pStyle w:val="Nadpis2"/>
      </w:pPr>
      <w:bookmarkStart w:id="63" w:name="_Toc190351765"/>
      <w:r w:rsidRPr="00722B9F">
        <w:lastRenderedPageBreak/>
        <w:t>Doplňkové služby</w:t>
      </w:r>
      <w:r w:rsidR="00404910" w:rsidRPr="00722B9F">
        <w:t xml:space="preserve"> volání</w:t>
      </w:r>
      <w:bookmarkEnd w:id="63"/>
    </w:p>
    <w:p w14:paraId="7FECED4B" w14:textId="76552D00" w:rsidR="004A7987" w:rsidRPr="006A7F70" w:rsidRDefault="00321ADC" w:rsidP="00C90B3D">
      <w:pPr>
        <w:pStyle w:val="Poadavek"/>
      </w:pPr>
      <w:r>
        <w:t>D</w:t>
      </w:r>
      <w:r w:rsidR="00AD7392" w:rsidRPr="00722B9F">
        <w:t>oplň</w:t>
      </w:r>
      <w:r w:rsidR="0016186C" w:rsidRPr="00722B9F">
        <w:t xml:space="preserve">ková služba odchozích vnitrostátních volání umožňuje uskutečňovat </w:t>
      </w:r>
      <w:r w:rsidR="007D5CAF" w:rsidRPr="00A54918">
        <w:t xml:space="preserve">odchozí hovory </w:t>
      </w:r>
      <w:r w:rsidR="006A7F70" w:rsidRPr="00A54918">
        <w:t xml:space="preserve">na účastnická čísla v ČR </w:t>
      </w:r>
      <w:r w:rsidR="006A7F70">
        <w:t>(předvolba +420</w:t>
      </w:r>
      <w:r w:rsidR="00D30B0F">
        <w:t>)</w:t>
      </w:r>
      <w:r w:rsidR="00AC097B">
        <w:t xml:space="preserve"> s</w:t>
      </w:r>
      <w:r w:rsidR="00BE26C5">
        <w:t xml:space="preserve"> výjimkou volání na speciální prefixy (viz kapitola </w:t>
      </w:r>
      <w:r w:rsidR="00BE26C5" w:rsidRPr="00A54918">
        <w:fldChar w:fldCharType="begin"/>
      </w:r>
      <w:r w:rsidR="00BE26C5" w:rsidRPr="00A54918">
        <w:instrText xml:space="preserve"> REF _Ref148518439 \r \h </w:instrText>
      </w:r>
      <w:r w:rsidR="00A54918">
        <w:instrText xml:space="preserve"> \* MERGEFORMAT </w:instrText>
      </w:r>
      <w:r w:rsidR="00BE26C5" w:rsidRPr="00A54918">
        <w:fldChar w:fldCharType="separate"/>
      </w:r>
      <w:r w:rsidR="00BE26C5" w:rsidRPr="00A54918">
        <w:t>3.3.3</w:t>
      </w:r>
      <w:r w:rsidR="00BE26C5" w:rsidRPr="00A54918">
        <w:fldChar w:fldCharType="end"/>
      </w:r>
      <w:r w:rsidR="004A46B0">
        <w:t xml:space="preserve"> a </w:t>
      </w:r>
      <w:r w:rsidR="004C0DBD">
        <w:t xml:space="preserve">kapitola </w:t>
      </w:r>
      <w:r w:rsidR="004C0DBD" w:rsidRPr="00A54918">
        <w:fldChar w:fldCharType="begin"/>
      </w:r>
      <w:r w:rsidR="004C0DBD" w:rsidRPr="00A54918">
        <w:instrText xml:space="preserve"> REF _Ref148949908 \r \h </w:instrText>
      </w:r>
      <w:r w:rsidR="00A54918">
        <w:instrText xml:space="preserve"> \* MERGEFORMAT </w:instrText>
      </w:r>
      <w:r w:rsidR="004C0DBD" w:rsidRPr="00A54918">
        <w:fldChar w:fldCharType="separate"/>
      </w:r>
      <w:r w:rsidR="004C0DBD" w:rsidRPr="00A54918">
        <w:t>3.3.4</w:t>
      </w:r>
      <w:r w:rsidR="004C0DBD" w:rsidRPr="00A54918">
        <w:fldChar w:fldCharType="end"/>
      </w:r>
      <w:r w:rsidR="00BE26C5" w:rsidRPr="00A54918">
        <w:t>)</w:t>
      </w:r>
      <w:r w:rsidR="005E0EEC" w:rsidRPr="00A54918">
        <w:t>.</w:t>
      </w:r>
      <w:r w:rsidR="005E0EEC">
        <w:t xml:space="preserve"> Zpoplatnění těchto volání musí být prováděn</w:t>
      </w:r>
      <w:r w:rsidR="00C917DE">
        <w:t xml:space="preserve">o po vteřinách. </w:t>
      </w:r>
      <w:r w:rsidR="00BC470E">
        <w:t xml:space="preserve">Ceny volání </w:t>
      </w:r>
      <w:r w:rsidR="001F7A97">
        <w:t xml:space="preserve">budou uvedeny v příloze </w:t>
      </w:r>
      <w:r w:rsidR="005F39A5">
        <w:t xml:space="preserve">č. 2.2 na listu </w:t>
      </w:r>
      <w:r w:rsidR="006F0102" w:rsidRPr="00A54918">
        <w:t>„</w:t>
      </w:r>
      <w:r w:rsidR="00EB52B2">
        <w:t>Doplňkové fixní služby</w:t>
      </w:r>
      <w:r w:rsidR="006F0102" w:rsidRPr="00A54918">
        <w:t>“</w:t>
      </w:r>
      <w:r w:rsidR="005F39A5" w:rsidRPr="00A54918">
        <w:t xml:space="preserve"> </w:t>
      </w:r>
      <w:r w:rsidR="005F39A5" w:rsidRPr="00A065FB">
        <w:t>v</w:t>
      </w:r>
      <w:r w:rsidR="004970D0" w:rsidRPr="00A065FB">
        <w:t xml:space="preserve"> </w:t>
      </w:r>
      <w:r w:rsidR="005F39A5" w:rsidRPr="00A065FB">
        <w:t xml:space="preserve">buňkách </w:t>
      </w:r>
      <w:r w:rsidR="000E766A" w:rsidRPr="00532B52">
        <w:t>B5 až B35</w:t>
      </w:r>
      <w:r w:rsidR="008503D4" w:rsidRPr="00532B52">
        <w:t>.</w:t>
      </w:r>
      <w:r w:rsidR="004E2728">
        <w:t xml:space="preserve"> </w:t>
      </w:r>
    </w:p>
    <w:p w14:paraId="0AC57D12" w14:textId="335C8BAC" w:rsidR="00D62581" w:rsidRPr="00A065FB" w:rsidRDefault="002D1909" w:rsidP="00C90B3D">
      <w:pPr>
        <w:pStyle w:val="Poadavek"/>
      </w:pPr>
      <w:r>
        <w:t>D</w:t>
      </w:r>
      <w:r w:rsidRPr="009201E5">
        <w:t xml:space="preserve">oplňková služba odchozích </w:t>
      </w:r>
      <w:r w:rsidR="00D62581">
        <w:t>mezinárodních</w:t>
      </w:r>
      <w:r w:rsidRPr="009201E5">
        <w:t xml:space="preserve"> volání umožňuje uskutečňovat odchozí hovory na účastnická čísla </w:t>
      </w:r>
      <w:r w:rsidR="00D62581">
        <w:t>mimo</w:t>
      </w:r>
      <w:r w:rsidRPr="009201E5">
        <w:t xml:space="preserve"> ČR </w:t>
      </w:r>
      <w:r>
        <w:t>(</w:t>
      </w:r>
      <w:r w:rsidR="00B217BE">
        <w:t xml:space="preserve">jiná </w:t>
      </w:r>
      <w:r>
        <w:t xml:space="preserve">předvolba </w:t>
      </w:r>
      <w:r w:rsidR="00B217BE">
        <w:t xml:space="preserve">než </w:t>
      </w:r>
      <w:r>
        <w:t xml:space="preserve">+420). Zpoplatnění těchto volání </w:t>
      </w:r>
      <w:r w:rsidR="00145184">
        <w:t>by mělo</w:t>
      </w:r>
      <w:r>
        <w:t xml:space="preserve"> být prováděno po vteřinách. Ceny volání budou uvedeny v příloze č. </w:t>
      </w:r>
      <w:r w:rsidRPr="00A54918">
        <w:t xml:space="preserve">2.2 na listu </w:t>
      </w:r>
      <w:r w:rsidR="00921E1A" w:rsidRPr="00A54918">
        <w:t>„</w:t>
      </w:r>
      <w:r w:rsidR="00395A20">
        <w:t>Doplňkové fixní služby</w:t>
      </w:r>
      <w:r w:rsidR="00921E1A" w:rsidRPr="00A54918">
        <w:t>“</w:t>
      </w:r>
      <w:r w:rsidR="004B215F" w:rsidRPr="00A54918">
        <w:t xml:space="preserve"> </w:t>
      </w:r>
      <w:r w:rsidR="004B215F" w:rsidRPr="00A065FB">
        <w:t xml:space="preserve">v buňkách </w:t>
      </w:r>
      <w:r w:rsidR="002D4126" w:rsidRPr="00BA190E">
        <w:t>B36 až B264</w:t>
      </w:r>
      <w:r w:rsidR="004B215F" w:rsidRPr="00BA190E">
        <w:t>.</w:t>
      </w:r>
      <w:r w:rsidR="004B215F" w:rsidRPr="00A54918">
        <w:t xml:space="preserve"> </w:t>
      </w:r>
    </w:p>
    <w:p w14:paraId="22F1F241" w14:textId="1502A41E" w:rsidR="000573F6" w:rsidRPr="00A065FB" w:rsidRDefault="00DE195F" w:rsidP="00C90B3D">
      <w:pPr>
        <w:pStyle w:val="Poadavek"/>
      </w:pPr>
      <w:bookmarkStart w:id="64" w:name="_Ref148518439"/>
      <w:r>
        <w:t>D</w:t>
      </w:r>
      <w:r w:rsidRPr="009201E5">
        <w:t xml:space="preserve">oplňková služba odchozích volání </w:t>
      </w:r>
      <w:r w:rsidR="004A7987" w:rsidRPr="00DE195F">
        <w:t xml:space="preserve">na specifické prefixy (vybrané informační služby </w:t>
      </w:r>
      <w:r w:rsidR="004A7987" w:rsidRPr="00DE195F" w:rsidDel="009F1C78">
        <w:t xml:space="preserve">a </w:t>
      </w:r>
      <w:r w:rsidR="009F1C78" w:rsidRPr="00DE195F">
        <w:t>modré</w:t>
      </w:r>
      <w:r w:rsidR="00561EE3">
        <w:t xml:space="preserve"> a </w:t>
      </w:r>
      <w:r w:rsidR="004A7987" w:rsidRPr="00DE195F">
        <w:t>bílé linky</w:t>
      </w:r>
      <w:r w:rsidR="009F1C78">
        <w:t>)</w:t>
      </w:r>
      <w:r w:rsidR="00C86006">
        <w:t xml:space="preserve"> </w:t>
      </w:r>
      <w:r w:rsidR="00C86006" w:rsidRPr="009201E5">
        <w:t>umožňuje uskutečňovat odchozí hovory na</w:t>
      </w:r>
      <w:r w:rsidR="00C86006">
        <w:t xml:space="preserve"> </w:t>
      </w:r>
      <w:r w:rsidR="00EF088B">
        <w:t>účastnická čísla</w:t>
      </w:r>
      <w:r w:rsidR="003E7B03">
        <w:t xml:space="preserve"> v ČR</w:t>
      </w:r>
      <w:r w:rsidR="00EF088B">
        <w:t xml:space="preserve"> se specifickými prefixy</w:t>
      </w:r>
      <w:bookmarkEnd w:id="64"/>
      <w:r w:rsidR="00571E2C">
        <w:t xml:space="preserve"> (modré linky 810–</w:t>
      </w:r>
      <w:r w:rsidR="00113578" w:rsidRPr="00A54918">
        <w:t>81</w:t>
      </w:r>
      <w:r w:rsidR="00571E2C" w:rsidRPr="00A54918">
        <w:t>9</w:t>
      </w:r>
      <w:r w:rsidR="009C57DD">
        <w:t xml:space="preserve">, </w:t>
      </w:r>
      <w:r w:rsidR="00571E2C">
        <w:t>830–</w:t>
      </w:r>
      <w:r w:rsidR="00113578" w:rsidRPr="00A54918">
        <w:t>83</w:t>
      </w:r>
      <w:r w:rsidR="00571E2C" w:rsidRPr="00A54918">
        <w:t>9</w:t>
      </w:r>
      <w:r w:rsidR="009C57DD">
        <w:t xml:space="preserve">, </w:t>
      </w:r>
      <w:r w:rsidR="00571E2C">
        <w:t>843–</w:t>
      </w:r>
      <w:r w:rsidR="00C034BF" w:rsidRPr="00A54918">
        <w:t>84</w:t>
      </w:r>
      <w:r w:rsidR="00571E2C" w:rsidRPr="00A54918">
        <w:t>6</w:t>
      </w:r>
      <w:r w:rsidR="00BA4AA4" w:rsidRPr="00A54918">
        <w:t>, 855</w:t>
      </w:r>
      <w:r w:rsidR="009C57DD">
        <w:t>; bílé linky 840-</w:t>
      </w:r>
      <w:r w:rsidR="00C034BF" w:rsidRPr="00A54918">
        <w:t>842</w:t>
      </w:r>
      <w:r w:rsidR="00494CF2">
        <w:t xml:space="preserve"> a 84</w:t>
      </w:r>
      <w:r w:rsidR="008B77E9">
        <w:t>7-</w:t>
      </w:r>
      <w:r w:rsidR="00C034BF" w:rsidRPr="00A54918">
        <w:t>84</w:t>
      </w:r>
      <w:r w:rsidR="008B77E9" w:rsidRPr="00A54918">
        <w:t>9</w:t>
      </w:r>
      <w:r w:rsidR="007A3015">
        <w:t>)</w:t>
      </w:r>
      <w:r w:rsidR="00B97F83">
        <w:t xml:space="preserve"> a</w:t>
      </w:r>
      <w:r w:rsidR="009C57DD">
        <w:t xml:space="preserve"> </w:t>
      </w:r>
      <w:r w:rsidR="00561EE3">
        <w:t xml:space="preserve">vybrané informační služby </w:t>
      </w:r>
      <w:r w:rsidR="007A3015">
        <w:t xml:space="preserve">(předčíslí </w:t>
      </w:r>
      <w:r w:rsidR="001C7B1E">
        <w:t>93, 910, 970, 971, 977, 980, 983, 960–</w:t>
      </w:r>
      <w:r w:rsidR="0050284E" w:rsidRPr="00A54918">
        <w:t>96</w:t>
      </w:r>
      <w:r w:rsidR="001C7B1E" w:rsidRPr="00A54918">
        <w:t>9</w:t>
      </w:r>
      <w:r w:rsidR="001C7B1E">
        <w:t>, 972–</w:t>
      </w:r>
      <w:r w:rsidR="0050284E" w:rsidRPr="00A54918">
        <w:t>97</w:t>
      </w:r>
      <w:r w:rsidR="001C7B1E" w:rsidRPr="00A54918">
        <w:t>4</w:t>
      </w:r>
      <w:r w:rsidR="001C7B1E">
        <w:t>, 9500–</w:t>
      </w:r>
      <w:r w:rsidR="0050284E" w:rsidRPr="00A54918">
        <w:t>95</w:t>
      </w:r>
      <w:r w:rsidR="001C7B1E" w:rsidRPr="00A54918">
        <w:t>99</w:t>
      </w:r>
      <w:r w:rsidR="001C7B1E">
        <w:t>, 9890–</w:t>
      </w:r>
      <w:r w:rsidR="0050284E" w:rsidRPr="00A54918">
        <w:t>98</w:t>
      </w:r>
      <w:r w:rsidR="001C7B1E" w:rsidRPr="00A54918">
        <w:t>99</w:t>
      </w:r>
      <w:r w:rsidR="00C12306" w:rsidRPr="00A54918">
        <w:t>,</w:t>
      </w:r>
      <w:r w:rsidR="008A1465" w:rsidRPr="00A54918">
        <w:t xml:space="preserve"> </w:t>
      </w:r>
      <w:r w:rsidR="00A952B0" w:rsidRPr="00A54918">
        <w:t>12 (12xx, 12xxx), 13 (13xxx, 13xxxx) a 14 (14xx, 14xxx)</w:t>
      </w:r>
      <w:r w:rsidR="009C60F9" w:rsidRPr="00A54918">
        <w:t xml:space="preserve"> a čísla</w:t>
      </w:r>
      <w:r w:rsidR="007E681B" w:rsidRPr="00A54918">
        <w:t xml:space="preserve"> 1180, 1181 a 1188</w:t>
      </w:r>
      <w:r w:rsidR="00F32F6F" w:rsidRPr="00A54918">
        <w:t>.</w:t>
      </w:r>
      <w:r w:rsidR="000573F6">
        <w:t xml:space="preserve"> Zpoplatnění těchto volání by mělo být prováděno po vteřinách. Ceny volání budou uvedeny v příloze č. 2.2 na listu </w:t>
      </w:r>
      <w:r w:rsidR="00B83A03" w:rsidRPr="00A54918">
        <w:t>„</w:t>
      </w:r>
      <w:r w:rsidR="00395A20">
        <w:t>Doplňkové fixní služby</w:t>
      </w:r>
      <w:r w:rsidR="00B83A03" w:rsidRPr="00A54918">
        <w:t>“</w:t>
      </w:r>
      <w:r w:rsidR="000573F6" w:rsidRPr="00A54918">
        <w:t xml:space="preserve"> </w:t>
      </w:r>
      <w:r w:rsidR="000573F6" w:rsidRPr="00A065FB">
        <w:t>v </w:t>
      </w:r>
      <w:r w:rsidR="000573F6" w:rsidRPr="006D4C1E">
        <w:t xml:space="preserve">buňkách </w:t>
      </w:r>
      <w:r w:rsidR="007351B3" w:rsidRPr="002D2CF2">
        <w:t>B</w:t>
      </w:r>
      <w:r w:rsidR="00305730" w:rsidRPr="002D2CF2">
        <w:t>15</w:t>
      </w:r>
      <w:r w:rsidR="007351B3" w:rsidRPr="002D2CF2">
        <w:t xml:space="preserve"> až B35</w:t>
      </w:r>
      <w:r w:rsidR="00A7577C" w:rsidRPr="002D2CF2">
        <w:t>.</w:t>
      </w:r>
    </w:p>
    <w:p w14:paraId="3942ADF4" w14:textId="70300D31" w:rsidR="004A46B0" w:rsidRPr="00722B9F" w:rsidRDefault="004A46B0" w:rsidP="00C90B3D">
      <w:pPr>
        <w:pStyle w:val="Poadavek"/>
      </w:pPr>
      <w:bookmarkStart w:id="65" w:name="_Ref148949908"/>
      <w:r w:rsidRPr="00A54918">
        <w:t xml:space="preserve">Doplňková služba odchozích </w:t>
      </w:r>
      <w:r w:rsidR="00853A9B" w:rsidRPr="00A54918">
        <w:t xml:space="preserve">vnitrostátních </w:t>
      </w:r>
      <w:r w:rsidRPr="00A54918">
        <w:t xml:space="preserve">volání </w:t>
      </w:r>
      <w:r w:rsidR="00853A9B" w:rsidRPr="00A54918">
        <w:t xml:space="preserve">na zelené linky (předčíslí 800) </w:t>
      </w:r>
      <w:r w:rsidR="004C0DBD" w:rsidRPr="00A54918">
        <w:t>nesmí být zpoplatněna</w:t>
      </w:r>
      <w:r w:rsidR="00762375" w:rsidRPr="00A54918">
        <w:t xml:space="preserve">, stejně jako </w:t>
      </w:r>
      <w:r w:rsidR="00132325" w:rsidRPr="00A54918">
        <w:t xml:space="preserve">odchozí volání </w:t>
      </w:r>
      <w:r w:rsidR="00762375" w:rsidRPr="00A54918">
        <w:t>na linky tísňového volání – 112,</w:t>
      </w:r>
      <w:r w:rsidR="00762375">
        <w:t xml:space="preserve"> 150, 155, 156, 158 nebo linky veřejných služeb – předčíslí 116 (116 000, 116 006, 116 111, 116 123)</w:t>
      </w:r>
      <w:r w:rsidR="00762375" w:rsidRPr="3F09936E">
        <w:t>.</w:t>
      </w:r>
      <w:bookmarkEnd w:id="65"/>
    </w:p>
    <w:p w14:paraId="29D5AA18" w14:textId="11DD9F15" w:rsidR="003E7FAF" w:rsidRDefault="00893198" w:rsidP="00A63BBA">
      <w:pPr>
        <w:pStyle w:val="Poadavek"/>
      </w:pPr>
      <w:r>
        <w:t xml:space="preserve">Odchozí volání na duhové linky </w:t>
      </w:r>
      <w:r w:rsidR="00685136">
        <w:t>v ČR (přečíslí</w:t>
      </w:r>
      <w:r w:rsidR="008244C4">
        <w:t xml:space="preserve"> 900, </w:t>
      </w:r>
      <w:r w:rsidR="00170A4D" w:rsidRPr="000018DF">
        <w:t>905</w:t>
      </w:r>
      <w:r w:rsidR="00170A4D">
        <w:t xml:space="preserve">, </w:t>
      </w:r>
      <w:r w:rsidR="008244C4">
        <w:t>906, 908 a 909)</w:t>
      </w:r>
      <w:r w:rsidR="00685136">
        <w:t xml:space="preserve"> musí být zakázáno</w:t>
      </w:r>
      <w:r w:rsidR="001E644B">
        <w:t>.</w:t>
      </w:r>
    </w:p>
    <w:p w14:paraId="3156F5B0" w14:textId="380F790C" w:rsidR="00740E2F" w:rsidRDefault="00740E2F">
      <w:pPr>
        <w:pStyle w:val="Poadavek"/>
      </w:pPr>
      <w:r w:rsidRPr="00740E2F">
        <w:t>Dodavatel musí zajistit, aby na jedné fyzické ISDN30 přípojce bylo možné spravovat více kmenových čísel. Tato funkcionalita je nezbytná pro efektivní využití přípojek, optimalizaci provozu a snížení potřeby dalších fyzických linek. Zachování této funkcionality je požadováno jako standardní součást poskytovaných služeb.</w:t>
      </w:r>
    </w:p>
    <w:p w14:paraId="3B9A8EBA" w14:textId="07F758D6" w:rsidR="002C3DA8" w:rsidRPr="002C3DA8" w:rsidRDefault="002C3DA8" w:rsidP="0010489C">
      <w:pPr>
        <w:pStyle w:val="Poadavek"/>
      </w:pPr>
      <w:r w:rsidRPr="002C3DA8">
        <w:t xml:space="preserve">Dodavatel musí zajistit možnost dynamické modifikace </w:t>
      </w:r>
      <w:r w:rsidR="002B0C11">
        <w:t>odchozího</w:t>
      </w:r>
      <w:r w:rsidRPr="002C3DA8">
        <w:t xml:space="preserve"> čísla volajícího (</w:t>
      </w:r>
      <w:proofErr w:type="spellStart"/>
      <w:r w:rsidRPr="002C3DA8">
        <w:t>Caller</w:t>
      </w:r>
      <w:proofErr w:type="spellEnd"/>
      <w:r w:rsidRPr="002C3DA8">
        <w:t xml:space="preserve"> ID) a podporu </w:t>
      </w:r>
      <w:r w:rsidR="00B2381E">
        <w:t xml:space="preserve">vypnutí </w:t>
      </w:r>
      <w:r w:rsidRPr="002C3DA8">
        <w:t xml:space="preserve">funkce Call Screeningu při využívání fixních linek. Dynamická modifikace </w:t>
      </w:r>
      <w:proofErr w:type="spellStart"/>
      <w:r w:rsidRPr="002C3DA8">
        <w:t>Caller</w:t>
      </w:r>
      <w:proofErr w:type="spellEnd"/>
      <w:r w:rsidRPr="002C3DA8">
        <w:t xml:space="preserve"> ID musí umožnit zadavateli nastavit zobrazení odlišného čísla volajícího než toho, které je přiděleno dané lince, například zobrazit příjemci centrální telefonní číslo společnosti nebo jiné specifické číslo definované zadavatelem</w:t>
      </w:r>
      <w:r w:rsidR="000418D6">
        <w:t xml:space="preserve"> (např. číslo barevné linky)</w:t>
      </w:r>
      <w:r w:rsidRPr="002C3DA8">
        <w:t>.</w:t>
      </w:r>
    </w:p>
    <w:p w14:paraId="4BC68571" w14:textId="41BE3BCE" w:rsidR="002716BB" w:rsidRPr="001B4F57" w:rsidRDefault="002716BB" w:rsidP="002716BB">
      <w:pPr>
        <w:pStyle w:val="Nadpis2"/>
      </w:pPr>
      <w:bookmarkStart w:id="66" w:name="_Toc190348567"/>
      <w:bookmarkStart w:id="67" w:name="_Ref128138714"/>
      <w:bookmarkStart w:id="68" w:name="_Ref129600578"/>
      <w:bookmarkStart w:id="69" w:name="_Toc190351766"/>
      <w:bookmarkStart w:id="70" w:name="_Ref126319492"/>
      <w:bookmarkEnd w:id="66"/>
      <w:r w:rsidRPr="001B4F57">
        <w:t xml:space="preserve">Doplňková služba </w:t>
      </w:r>
      <w:bookmarkEnd w:id="67"/>
      <w:r w:rsidR="002B1D6B" w:rsidRPr="001B4F57">
        <w:t xml:space="preserve">virtuálních </w:t>
      </w:r>
      <w:r w:rsidR="000E12B0" w:rsidRPr="001B4F57">
        <w:t>barevných linek</w:t>
      </w:r>
      <w:bookmarkEnd w:id="68"/>
      <w:bookmarkEnd w:id="69"/>
    </w:p>
    <w:p w14:paraId="27C8891E" w14:textId="665A7B3D" w:rsidR="00BA3739" w:rsidRDefault="0011266B" w:rsidP="00C90B3D">
      <w:pPr>
        <w:pStyle w:val="Poadavek"/>
      </w:pPr>
      <w:r w:rsidRPr="00722B9F">
        <w:t>Dopl</w:t>
      </w:r>
      <w:r w:rsidR="00B729A0" w:rsidRPr="00722B9F">
        <w:t xml:space="preserve">ňková služba virtuální </w:t>
      </w:r>
      <w:r w:rsidR="002F497E">
        <w:t>zelené</w:t>
      </w:r>
      <w:r w:rsidR="00B729A0" w:rsidRPr="00722B9F">
        <w:t xml:space="preserve"> linky</w:t>
      </w:r>
      <w:r w:rsidR="006E1EC2">
        <w:t xml:space="preserve"> (předčíslí 800)</w:t>
      </w:r>
      <w:r w:rsidR="00B729A0" w:rsidRPr="00722B9F">
        <w:t xml:space="preserve"> umožňuje uskutečňovat </w:t>
      </w:r>
      <w:r w:rsidR="006E1EC2" w:rsidRPr="00722B9F">
        <w:t xml:space="preserve">příchozí </w:t>
      </w:r>
      <w:r w:rsidR="00B729A0" w:rsidRPr="00722B9F">
        <w:t>hovory</w:t>
      </w:r>
      <w:r w:rsidR="00101A61">
        <w:t xml:space="preserve"> na účet volaného/zadavatele</w:t>
      </w:r>
      <w:r w:rsidR="002F497E">
        <w:t xml:space="preserve"> (tzn. bezplatně pro volajícího)</w:t>
      </w:r>
      <w:r w:rsidR="00522D4A">
        <w:t xml:space="preserve">. </w:t>
      </w:r>
    </w:p>
    <w:p w14:paraId="702CD783" w14:textId="1E1D0A2F" w:rsidR="002F497E" w:rsidRDefault="002F497E" w:rsidP="00C90B3D">
      <w:pPr>
        <w:pStyle w:val="Poadavek"/>
      </w:pPr>
      <w:r w:rsidRPr="009201E5">
        <w:t xml:space="preserve">Doplňková služba virtuální </w:t>
      </w:r>
      <w:r>
        <w:t>modré</w:t>
      </w:r>
      <w:r w:rsidRPr="009201E5">
        <w:t xml:space="preserve"> linky</w:t>
      </w:r>
      <w:r>
        <w:t xml:space="preserve"> (předčíslí 810–</w:t>
      </w:r>
      <w:r w:rsidR="001A2014">
        <w:t>81</w:t>
      </w:r>
      <w:r>
        <w:t>9, 830–</w:t>
      </w:r>
      <w:r w:rsidR="001A2014">
        <w:t>83</w:t>
      </w:r>
      <w:r>
        <w:t>9, 843–</w:t>
      </w:r>
      <w:r w:rsidR="001A2014">
        <w:t>84</w:t>
      </w:r>
      <w:r>
        <w:t>6</w:t>
      </w:r>
      <w:r w:rsidR="00783D3E">
        <w:t xml:space="preserve">, </w:t>
      </w:r>
      <w:r w:rsidR="00783D3E" w:rsidRPr="00B83A03">
        <w:t>855</w:t>
      </w:r>
      <w:r>
        <w:t>)</w:t>
      </w:r>
      <w:r w:rsidRPr="009201E5">
        <w:t xml:space="preserve"> umožňuje uskutečňovat příchozí hovory</w:t>
      </w:r>
      <w:r>
        <w:t xml:space="preserve"> částečně</w:t>
      </w:r>
      <w:r w:rsidR="00E92839">
        <w:t xml:space="preserve"> </w:t>
      </w:r>
      <w:r>
        <w:t>na účet volaného/zadavatele</w:t>
      </w:r>
      <w:r w:rsidR="00E92839">
        <w:t xml:space="preserve"> (část nákladů hovoru nese volaný/zadavatel a část nákladů nese volající)</w:t>
      </w:r>
      <w:r w:rsidR="006C653B">
        <w:t>.</w:t>
      </w:r>
    </w:p>
    <w:p w14:paraId="5B1C5072" w14:textId="463A06A3" w:rsidR="002F497E" w:rsidRPr="002F497E" w:rsidRDefault="00FB7DBE" w:rsidP="00C90B3D">
      <w:pPr>
        <w:pStyle w:val="Poadavek"/>
      </w:pPr>
      <w:r w:rsidRPr="009201E5">
        <w:t xml:space="preserve">Doplňková služba virtuální </w:t>
      </w:r>
      <w:r>
        <w:t>bílé</w:t>
      </w:r>
      <w:r w:rsidRPr="009201E5">
        <w:t xml:space="preserve"> linky</w:t>
      </w:r>
      <w:r>
        <w:t xml:space="preserve"> (předčíslí </w:t>
      </w:r>
      <w:r w:rsidR="00FE773E" w:rsidRPr="00FE773E">
        <w:t>840</w:t>
      </w:r>
      <w:r w:rsidR="009B6667">
        <w:t>-</w:t>
      </w:r>
      <w:r w:rsidR="00ED04E8">
        <w:t>84</w:t>
      </w:r>
      <w:r w:rsidR="009B6667">
        <w:t>2</w:t>
      </w:r>
      <w:r w:rsidR="00FE773E" w:rsidRPr="00FE773E">
        <w:t>, 847</w:t>
      </w:r>
      <w:r w:rsidR="009B6667">
        <w:t>-</w:t>
      </w:r>
      <w:r w:rsidR="00ED04E8">
        <w:t>84</w:t>
      </w:r>
      <w:r w:rsidR="009B6667">
        <w:t>9</w:t>
      </w:r>
      <w:r>
        <w:t>)</w:t>
      </w:r>
      <w:r w:rsidRPr="009201E5">
        <w:t xml:space="preserve"> umožňuje uskutečňovat příchozí hovory</w:t>
      </w:r>
      <w:r w:rsidR="008A0A69">
        <w:t>, které jsou plně hrazeny volajícím (bezplatně pro volaného/zadavatele).</w:t>
      </w:r>
    </w:p>
    <w:p w14:paraId="4AACF4EB" w14:textId="61C2756E" w:rsidR="00101A61" w:rsidRDefault="008D4579" w:rsidP="00C90B3D">
      <w:pPr>
        <w:pStyle w:val="Poadavek"/>
      </w:pPr>
      <w:r>
        <w:t>Zpoplatnění těchto volání</w:t>
      </w:r>
      <w:r w:rsidR="006C653B">
        <w:t xml:space="preserve"> pro volaného/zadavatele</w:t>
      </w:r>
      <w:r>
        <w:t xml:space="preserve"> musí být prováděno po vteřinách. Ceny volání budou uvedeny v příloze č. 2.2 na listu </w:t>
      </w:r>
      <w:r w:rsidR="00ED04E8" w:rsidRPr="001B4F57">
        <w:t>„</w:t>
      </w:r>
      <w:r w:rsidR="00395A20">
        <w:t>Doplňkové fixní služby</w:t>
      </w:r>
      <w:r w:rsidR="00ED04E8" w:rsidRPr="001B4F57">
        <w:t>“</w:t>
      </w:r>
      <w:r w:rsidRPr="001B4F57">
        <w:t xml:space="preserve"> v buňkách </w:t>
      </w:r>
      <w:r w:rsidR="0072377A" w:rsidRPr="00870523">
        <w:t>C10-C20</w:t>
      </w:r>
      <w:r w:rsidRPr="00006672">
        <w:t>.</w:t>
      </w:r>
    </w:p>
    <w:p w14:paraId="197A3E18" w14:textId="41109CB1" w:rsidR="00FA0AB5" w:rsidRDefault="00533DCB" w:rsidP="00FA0AB5">
      <w:pPr>
        <w:jc w:val="both"/>
      </w:pPr>
      <w:r>
        <w:lastRenderedPageBreak/>
        <w:t xml:space="preserve">Příchozí hovor na virtuální </w:t>
      </w:r>
      <w:r w:rsidR="00A7493D">
        <w:t>barevnou</w:t>
      </w:r>
      <w:r>
        <w:t xml:space="preserve"> linku musí být smě</w:t>
      </w:r>
      <w:r w:rsidR="00504382">
        <w:t>rován na telefonní číslo zvolené zadavatelem</w:t>
      </w:r>
      <w:r w:rsidR="00D34494">
        <w:t>.</w:t>
      </w:r>
      <w:r w:rsidR="000669F1">
        <w:t xml:space="preserve"> Zadavatel musí mít možnost provést změnu </w:t>
      </w:r>
      <w:r w:rsidR="008D1ADE">
        <w:t>telefonního čísla, kam jsou příchozí hovory na virtuální zelenou linku směrovány</w:t>
      </w:r>
      <w:r w:rsidR="00F9401A">
        <w:t>.</w:t>
      </w:r>
      <w:r w:rsidR="00FA0AB5">
        <w:t xml:space="preserve"> Zadavatel musí mít možnost nastavit pokročilá pravidla pro směrování virtuální barevné linky </w:t>
      </w:r>
      <w:r w:rsidR="00FB565C">
        <w:t xml:space="preserve">na volitelné geografické cíle nebo mobilní telefony </w:t>
      </w:r>
      <w:r w:rsidR="00FA0AB5">
        <w:t>na základě aktuální zátěže, původu volání, denní doby apod.</w:t>
      </w:r>
      <w:r w:rsidR="00EC350B">
        <w:t xml:space="preserve"> </w:t>
      </w:r>
      <w:r w:rsidR="00EC350B" w:rsidRPr="00EC350B">
        <w:t xml:space="preserve">Služba musí rovněž podporovat </w:t>
      </w:r>
      <w:r w:rsidR="00EC350B" w:rsidRPr="00977819">
        <w:t>jednoduché IVR</w:t>
      </w:r>
      <w:r w:rsidR="00EC350B" w:rsidRPr="00EC350B">
        <w:t>, které umožní interaktivní směrování hovoru na základě volby volajícího</w:t>
      </w:r>
      <w:r w:rsidR="00A730A5">
        <w:t>.</w:t>
      </w:r>
    </w:p>
    <w:p w14:paraId="08D43245" w14:textId="4AC3C321" w:rsidR="00AA49E6" w:rsidRDefault="00AA49E6" w:rsidP="00FA0AB5">
      <w:pPr>
        <w:jc w:val="both"/>
      </w:pPr>
      <w:r w:rsidRPr="00AA49E6">
        <w:t>V rámci implementace této služby musí být dodavatelem zajištěna integrace s API pro automatizovaný sběr statistik hovorů. API musí poskytovat denní výpis údajů o příchozích hovorech a umožňovat přístup k těmto datům ve standardních formátech (např. JSON, CSV).</w:t>
      </w:r>
    </w:p>
    <w:p w14:paraId="5CF76F13" w14:textId="77777777" w:rsidR="0067203A" w:rsidRPr="0067203A" w:rsidRDefault="0067203A" w:rsidP="0067203A">
      <w:pPr>
        <w:jc w:val="both"/>
      </w:pPr>
      <w:r w:rsidRPr="0067203A">
        <w:t>API musí zahrnovat následující atributy:</w:t>
      </w:r>
    </w:p>
    <w:p w14:paraId="1B6D0B70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start_time</w:t>
      </w:r>
      <w:proofErr w:type="spellEnd"/>
      <w:r w:rsidRPr="0067203A">
        <w:t xml:space="preserve"> – začátek hovoru</w:t>
      </w:r>
    </w:p>
    <w:p w14:paraId="415C91DE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finish_time</w:t>
      </w:r>
      <w:proofErr w:type="spellEnd"/>
      <w:r w:rsidRPr="0067203A">
        <w:t xml:space="preserve"> – konec hovoru</w:t>
      </w:r>
    </w:p>
    <w:p w14:paraId="1754C4BF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bp_call_number</w:t>
      </w:r>
      <w:proofErr w:type="spellEnd"/>
      <w:r w:rsidRPr="0067203A">
        <w:t xml:space="preserve"> – telefonní číslo zákazníka</w:t>
      </w:r>
    </w:p>
    <w:p w14:paraId="2A0C97B9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eon_call_number</w:t>
      </w:r>
      <w:proofErr w:type="spellEnd"/>
      <w:r w:rsidRPr="0067203A">
        <w:t xml:space="preserve"> – číslo linky, na kterou zákazník volal</w:t>
      </w:r>
    </w:p>
    <w:p w14:paraId="402560DC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call_answered</w:t>
      </w:r>
      <w:proofErr w:type="spellEnd"/>
      <w:r w:rsidRPr="0067203A">
        <w:t xml:space="preserve"> – bylo volání zvednuto?</w:t>
      </w:r>
    </w:p>
    <w:p w14:paraId="7501AACA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call_busy</w:t>
      </w:r>
      <w:proofErr w:type="spellEnd"/>
      <w:r w:rsidRPr="0067203A">
        <w:t xml:space="preserve"> – skončilo volání kauzou „obsazeno“?</w:t>
      </w:r>
    </w:p>
    <w:p w14:paraId="5C02038A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calls_no_answer</w:t>
      </w:r>
      <w:proofErr w:type="spellEnd"/>
      <w:r w:rsidRPr="0067203A">
        <w:t xml:space="preserve"> – skončilo volání bez vyzvánění?</w:t>
      </w:r>
    </w:p>
    <w:p w14:paraId="544E9E39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calls_ringing</w:t>
      </w:r>
      <w:proofErr w:type="spellEnd"/>
      <w:r w:rsidRPr="0067203A">
        <w:t xml:space="preserve"> – skončilo volání vyzváněním?</w:t>
      </w:r>
    </w:p>
    <w:p w14:paraId="6718C96C" w14:textId="77777777" w:rsidR="0067203A" w:rsidRPr="0067203A" w:rsidRDefault="0067203A" w:rsidP="00977819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calls_other_reason</w:t>
      </w:r>
      <w:proofErr w:type="spellEnd"/>
      <w:r w:rsidRPr="0067203A">
        <w:t xml:space="preserve"> – skončilo volání jinou, výše nepopsanou kauzou?</w:t>
      </w:r>
    </w:p>
    <w:p w14:paraId="3CF41079" w14:textId="77777777" w:rsidR="0067203A" w:rsidRDefault="0067203A" w:rsidP="00C97DA1">
      <w:pPr>
        <w:pStyle w:val="Odstavecseseznamem"/>
        <w:numPr>
          <w:ilvl w:val="0"/>
          <w:numId w:val="27"/>
        </w:numPr>
        <w:jc w:val="both"/>
      </w:pPr>
      <w:proofErr w:type="spellStart"/>
      <w:r w:rsidRPr="00C97DA1">
        <w:rPr>
          <w:b/>
          <w:bCs/>
        </w:rPr>
        <w:t>source_id</w:t>
      </w:r>
      <w:proofErr w:type="spellEnd"/>
      <w:r w:rsidRPr="0067203A">
        <w:t xml:space="preserve"> – ID hovoru ze zdrojového systému</w:t>
      </w:r>
    </w:p>
    <w:p w14:paraId="3E621284" w14:textId="463EC4A2" w:rsidR="00700BCC" w:rsidRPr="0067203A" w:rsidRDefault="00FB7C53" w:rsidP="00977819">
      <w:pPr>
        <w:pStyle w:val="Odstavecseseznamem"/>
        <w:numPr>
          <w:ilvl w:val="0"/>
          <w:numId w:val="27"/>
        </w:numPr>
        <w:jc w:val="both"/>
      </w:pPr>
      <w:r>
        <w:rPr>
          <w:b/>
          <w:bCs/>
        </w:rPr>
        <w:t xml:space="preserve">směr signalizační kauzy </w:t>
      </w:r>
      <w:r>
        <w:t>– odkud byla kauza odeslána</w:t>
      </w:r>
    </w:p>
    <w:p w14:paraId="29A88D19" w14:textId="62B095C3" w:rsidR="002770FA" w:rsidRDefault="00E713C5" w:rsidP="00C97DA1">
      <w:pPr>
        <w:jc w:val="both"/>
      </w:pPr>
      <w:r w:rsidRPr="00E713C5">
        <w:t>Každý záznam musí odpovídat jednomu konkrétnímu hovoru. Pokud zákazník volal vícekrát, musí sestava obsahovat více řádků se stejným telefonním číslem zákazníka</w:t>
      </w:r>
      <w:r w:rsidR="004D69B9">
        <w:t xml:space="preserve"> </w:t>
      </w:r>
      <w:r w:rsidRPr="00E713C5">
        <w:t>s různými časy volání</w:t>
      </w:r>
      <w:r w:rsidR="004D69B9">
        <w:t>.</w:t>
      </w:r>
    </w:p>
    <w:p w14:paraId="7841B45D" w14:textId="6D31C6E7" w:rsidR="00C97DA1" w:rsidRPr="00977819" w:rsidRDefault="00C97DA1" w:rsidP="00977819">
      <w:pPr>
        <w:jc w:val="both"/>
      </w:pPr>
      <w:r w:rsidRPr="00977819">
        <w:t>Požadavky na API:</w:t>
      </w:r>
    </w:p>
    <w:p w14:paraId="0BB13EDC" w14:textId="77777777" w:rsidR="00C97DA1" w:rsidRPr="00C97DA1" w:rsidRDefault="00C97DA1" w:rsidP="00977819">
      <w:pPr>
        <w:pStyle w:val="Odstavecseseznamem"/>
        <w:numPr>
          <w:ilvl w:val="0"/>
          <w:numId w:val="28"/>
        </w:numPr>
        <w:jc w:val="both"/>
      </w:pPr>
      <w:r w:rsidRPr="002770FA">
        <w:rPr>
          <w:b/>
          <w:bCs/>
        </w:rPr>
        <w:t>Dostupnost dat</w:t>
      </w:r>
      <w:r w:rsidRPr="00C97DA1">
        <w:t>: API musí poskytovat údaje na denní bázi s možností filtrování podle data volání.</w:t>
      </w:r>
    </w:p>
    <w:p w14:paraId="29C54721" w14:textId="77777777" w:rsidR="00C97DA1" w:rsidRPr="00C97DA1" w:rsidRDefault="00C97DA1" w:rsidP="00977819">
      <w:pPr>
        <w:pStyle w:val="Odstavecseseznamem"/>
        <w:numPr>
          <w:ilvl w:val="0"/>
          <w:numId w:val="28"/>
        </w:numPr>
        <w:jc w:val="both"/>
      </w:pPr>
      <w:r w:rsidRPr="002770FA">
        <w:rPr>
          <w:b/>
          <w:bCs/>
        </w:rPr>
        <w:t>Bezpečnost</w:t>
      </w:r>
      <w:r w:rsidRPr="00C97DA1">
        <w:t>: Přístup k API musí být chráněn autentizací a zabezpečeným připojením.</w:t>
      </w:r>
    </w:p>
    <w:p w14:paraId="2267CE7C" w14:textId="6AD13B81" w:rsidR="00AA49E6" w:rsidRDefault="00C97DA1" w:rsidP="00977819">
      <w:pPr>
        <w:pStyle w:val="Odstavecseseznamem"/>
        <w:numPr>
          <w:ilvl w:val="0"/>
          <w:numId w:val="28"/>
        </w:numPr>
        <w:jc w:val="both"/>
      </w:pPr>
      <w:r w:rsidRPr="002770FA">
        <w:rPr>
          <w:b/>
          <w:bCs/>
        </w:rPr>
        <w:t>Filtrování a stahování dat</w:t>
      </w:r>
      <w:r w:rsidRPr="00C97DA1">
        <w:t xml:space="preserve">: API musí umožnit parametrizaci </w:t>
      </w:r>
      <w:r w:rsidR="00200A95" w:rsidRPr="00200A95">
        <w:t>požadavků (např. pomocí HTTP POST</w:t>
      </w:r>
      <w:r w:rsidR="0097078D">
        <w:t>, GET</w:t>
      </w:r>
      <w:r w:rsidR="00200A95" w:rsidRPr="00200A95">
        <w:t>) a poskytovat relevantní data na základě zvolených kritérií.</w:t>
      </w:r>
    </w:p>
    <w:p w14:paraId="157E6876" w14:textId="01ACE48E" w:rsidR="008D4579" w:rsidRPr="00722B9F" w:rsidRDefault="00F9401A" w:rsidP="00C90B3D">
      <w:pPr>
        <w:pStyle w:val="Poadavek"/>
      </w:pPr>
      <w:r>
        <w:t xml:space="preserve"> Doba, která uplyne mezi zadáním požadavku zadavatele na</w:t>
      </w:r>
      <w:r w:rsidR="00FF44BA">
        <w:t xml:space="preserve"> změnu </w:t>
      </w:r>
      <w:r>
        <w:t xml:space="preserve">směrování </w:t>
      </w:r>
      <w:r w:rsidR="00FF44BA">
        <w:t xml:space="preserve">virtuální zelené linky a </w:t>
      </w:r>
      <w:r w:rsidR="00D2163D">
        <w:t xml:space="preserve">realizací tohoto požadavku </w:t>
      </w:r>
      <w:r w:rsidR="00D2163D" w:rsidRPr="0010489C">
        <w:rPr>
          <w:u w:val="single"/>
        </w:rPr>
        <w:t>nesmí</w:t>
      </w:r>
      <w:r w:rsidR="00D2163D" w:rsidRPr="001B4F57">
        <w:t xml:space="preserve"> být delší než </w:t>
      </w:r>
      <w:r w:rsidR="00D05A9C" w:rsidRPr="001B4F57">
        <w:t>15 minut</w:t>
      </w:r>
      <w:r w:rsidR="00D05A9C">
        <w:t>.</w:t>
      </w:r>
    </w:p>
    <w:p w14:paraId="5F3D1EF2" w14:textId="6D5943C5" w:rsidR="002B1D6B" w:rsidRPr="00722B9F" w:rsidRDefault="002B1D6B" w:rsidP="002B1D6B">
      <w:pPr>
        <w:pStyle w:val="Nadpis2"/>
      </w:pPr>
      <w:bookmarkStart w:id="71" w:name="_Toc190351767"/>
      <w:bookmarkStart w:id="72" w:name="_Ref126318994"/>
      <w:bookmarkEnd w:id="70"/>
      <w:r w:rsidRPr="00765569">
        <w:t>Doplňková služba virtuálních nebarevných</w:t>
      </w:r>
      <w:r w:rsidR="000020EA" w:rsidRPr="00722B9F">
        <w:t xml:space="preserve"> servisních</w:t>
      </w:r>
      <w:r w:rsidRPr="00765569">
        <w:t xml:space="preserve"> linek</w:t>
      </w:r>
      <w:bookmarkEnd w:id="71"/>
    </w:p>
    <w:p w14:paraId="127D6D3E" w14:textId="1B2AE50C" w:rsidR="00C02B73" w:rsidRPr="00722B9F" w:rsidRDefault="003C7966" w:rsidP="00C90B3D">
      <w:pPr>
        <w:pStyle w:val="Poadavek"/>
      </w:pPr>
      <w:r>
        <w:t>D</w:t>
      </w:r>
      <w:r w:rsidR="0029195D" w:rsidRPr="00722B9F">
        <w:t>oplňková služba nebarevné virtuální</w:t>
      </w:r>
      <w:r w:rsidR="000020EA" w:rsidRPr="00722B9F">
        <w:t xml:space="preserve"> servisní</w:t>
      </w:r>
      <w:r w:rsidR="0029195D" w:rsidRPr="00722B9F">
        <w:t xml:space="preserve"> </w:t>
      </w:r>
      <w:r w:rsidR="00832370" w:rsidRPr="00722B9F">
        <w:t>linky umožňuje uskutečňovat příchozí hovory na jednotné číslo</w:t>
      </w:r>
      <w:r w:rsidR="00F944AD" w:rsidRPr="00722B9F">
        <w:t xml:space="preserve"> směrované dle geografické polohy volajícího (na základě NRN). Směrování </w:t>
      </w:r>
      <w:r w:rsidR="00C02B73" w:rsidRPr="00722B9F">
        <w:t xml:space="preserve">volání přicházejících z lokalit </w:t>
      </w:r>
      <w:r w:rsidR="00E4584E" w:rsidRPr="00722B9F">
        <w:t>obsluhovaných zadavatelem</w:t>
      </w:r>
      <w:r w:rsidR="00C02B73" w:rsidRPr="00722B9F">
        <w:t xml:space="preserve"> </w:t>
      </w:r>
      <w:r w:rsidR="00E4584E" w:rsidRPr="00722B9F">
        <w:t xml:space="preserve">musí být </w:t>
      </w:r>
      <w:r w:rsidR="0082609F" w:rsidRPr="00722B9F">
        <w:t xml:space="preserve">prováděno </w:t>
      </w:r>
      <w:r w:rsidR="00332B9B" w:rsidRPr="00722B9F">
        <w:t xml:space="preserve">na geografickou terminaci dle </w:t>
      </w:r>
      <w:r w:rsidR="001E7041" w:rsidRPr="00722B9F">
        <w:t>nastavení definovaného zadavatelem</w:t>
      </w:r>
      <w:r w:rsidR="0082609F" w:rsidRPr="00722B9F">
        <w:t xml:space="preserve">. </w:t>
      </w:r>
      <w:r w:rsidR="00E147DA" w:rsidRPr="00722B9F">
        <w:t xml:space="preserve">Příchozí hovory na tuto linku nejsou </w:t>
      </w:r>
      <w:r w:rsidR="00765569" w:rsidRPr="00722B9F">
        <w:t xml:space="preserve">pro zadavatele zpoplatněny. </w:t>
      </w:r>
      <w:r w:rsidR="0082609F" w:rsidRPr="00722B9F">
        <w:t xml:space="preserve">Příkladem takovéto služby je </w:t>
      </w:r>
      <w:r w:rsidR="005D4A4C" w:rsidRPr="00722B9F">
        <w:t>poruchová služba – plyn (linka 1239).</w:t>
      </w:r>
    </w:p>
    <w:p w14:paraId="2C422977" w14:textId="77777777" w:rsidR="00183FCE" w:rsidRPr="00AB7E62" w:rsidRDefault="00183FCE" w:rsidP="00183FCE">
      <w:pPr>
        <w:pStyle w:val="Nadpis2"/>
      </w:pPr>
      <w:bookmarkStart w:id="73" w:name="_Toc190351768"/>
      <w:r w:rsidRPr="00AB7E62">
        <w:lastRenderedPageBreak/>
        <w:t>Sleva do fakturace</w:t>
      </w:r>
      <w:bookmarkEnd w:id="73"/>
    </w:p>
    <w:p w14:paraId="013D73C8" w14:textId="09BAEDC8" w:rsidR="00183FCE" w:rsidRPr="00AB7E62" w:rsidRDefault="00183FCE" w:rsidP="00C90B3D">
      <w:pPr>
        <w:pStyle w:val="Poadavek"/>
      </w:pPr>
      <w:r w:rsidRPr="00AB7E62">
        <w:t xml:space="preserve">V rámci konstrukce cenové nabídky může dodavatel využít možnosti nabídnout poskytnutí slevy do fakturace. V tomto případě bude každý měsíc poskytnuta tato sleva. Výši této měsíční slevy vyplní dodavatel do </w:t>
      </w:r>
      <w:r w:rsidRPr="00C33144">
        <w:t xml:space="preserve">buňky </w:t>
      </w:r>
      <w:r w:rsidR="002875DE" w:rsidRPr="00870523">
        <w:t>F5</w:t>
      </w:r>
      <w:r w:rsidR="00F6669B">
        <w:t>7</w:t>
      </w:r>
      <w:r w:rsidR="002875DE" w:rsidRPr="00C33144">
        <w:t xml:space="preserve"> </w:t>
      </w:r>
      <w:r w:rsidRPr="00C33144">
        <w:t>na</w:t>
      </w:r>
      <w:r w:rsidRPr="00AB7E62">
        <w:t xml:space="preserve"> listu „Finanční kalkulace“ v příloze 2.</w:t>
      </w:r>
      <w:r w:rsidR="008A4FCF" w:rsidRPr="00AB7E62">
        <w:t>2</w:t>
      </w:r>
      <w:r w:rsidRPr="00AB7E62">
        <w:t xml:space="preserve"> RD jako absolutní výši slevy při předpokládaném finančním objemu plnění.</w:t>
      </w:r>
    </w:p>
    <w:p w14:paraId="2D8F5FF4" w14:textId="77777777" w:rsidR="00183FCE" w:rsidRPr="00AB7E62" w:rsidRDefault="00183FCE" w:rsidP="00C90B3D">
      <w:pPr>
        <w:pStyle w:val="Poadavek"/>
      </w:pPr>
      <w:bookmarkStart w:id="74" w:name="_Ref154048034"/>
      <w:r w:rsidRPr="00AB7E62">
        <w:t>Nabídnutá výše slevy bude v rámci měsíční fakturace upravena dle následujícího vzorce:</w:t>
      </w:r>
      <w:bookmarkEnd w:id="74"/>
    </w:p>
    <w:p w14:paraId="7060D221" w14:textId="77777777" w:rsidR="00183FCE" w:rsidRPr="00AB7E62" w:rsidRDefault="00183FCE" w:rsidP="00EE6105">
      <w:r w:rsidRPr="00AB7E62">
        <w:t>Skutečná výše slevy = (Skutečné plnění / Předpokládané plnění) * Nabídnutá výše slevy</w:t>
      </w:r>
    </w:p>
    <w:p w14:paraId="4D6A340F" w14:textId="15FB0923" w:rsidR="00183FCE" w:rsidRPr="00AB7E62" w:rsidRDefault="00183FCE" w:rsidP="00C90B3D">
      <w:pPr>
        <w:pStyle w:val="Poadavek"/>
      </w:pPr>
      <w:r w:rsidRPr="00B26C14">
        <w:t>Hodnota předpokládaného měsíčního plnění je uvedena v příloze č. 2.</w:t>
      </w:r>
      <w:r w:rsidR="00AB7E62" w:rsidRPr="00B26C14">
        <w:t>2</w:t>
      </w:r>
      <w:r w:rsidRPr="00B26C14">
        <w:t xml:space="preserve"> v buňce </w:t>
      </w:r>
      <w:r w:rsidR="00905136" w:rsidRPr="00B26C14">
        <w:t>B58</w:t>
      </w:r>
      <w:r w:rsidRPr="00B26C14">
        <w:t xml:space="preserve"> na listu Finanční</w:t>
      </w:r>
      <w:r w:rsidRPr="00AB7E62">
        <w:t xml:space="preserve"> kalkulace.</w:t>
      </w:r>
    </w:p>
    <w:p w14:paraId="3A35B63A" w14:textId="34593C91" w:rsidR="00136CF8" w:rsidRPr="00722B9F" w:rsidRDefault="00136CF8" w:rsidP="001B4F57">
      <w:pPr>
        <w:pStyle w:val="Nadpis2"/>
        <w:ind w:left="578" w:hanging="578"/>
      </w:pPr>
      <w:bookmarkStart w:id="75" w:name="_Toc190351769"/>
      <w:r w:rsidRPr="00722B9F">
        <w:t>Komunikační technologie</w:t>
      </w:r>
      <w:bookmarkEnd w:id="72"/>
      <w:bookmarkEnd w:id="75"/>
    </w:p>
    <w:p w14:paraId="5EC209CE" w14:textId="7381F2BB" w:rsidR="00B36618" w:rsidRPr="00722B9F" w:rsidRDefault="0082052C" w:rsidP="00C90B3D">
      <w:pPr>
        <w:pStyle w:val="Poadavek"/>
      </w:pPr>
      <w:r w:rsidRPr="00722B9F">
        <w:t>Standardizované technologie</w:t>
      </w:r>
    </w:p>
    <w:p w14:paraId="4688AFAE" w14:textId="1DD7115E" w:rsidR="00E675D8" w:rsidRDefault="00E675D8" w:rsidP="00331C64">
      <w:pPr>
        <w:jc w:val="both"/>
      </w:pPr>
      <w:r>
        <w:t xml:space="preserve">Zadavatel </w:t>
      </w:r>
      <w:r w:rsidRPr="00722B9F">
        <w:t>požaduje</w:t>
      </w:r>
      <w:r>
        <w:t xml:space="preserve">, aby </w:t>
      </w:r>
      <w:r w:rsidR="00F04304">
        <w:t>fixní</w:t>
      </w:r>
      <w:r>
        <w:t xml:space="preserve"> hlasové služby byly poskytované na bázi </w:t>
      </w:r>
      <w:r w:rsidR="00BD10CE">
        <w:t xml:space="preserve">mezinárodně </w:t>
      </w:r>
      <w:r>
        <w:t xml:space="preserve">standardizovaných technologií </w:t>
      </w:r>
      <w:r w:rsidR="00BD10CE">
        <w:t>(zejména ITU-T</w:t>
      </w:r>
      <w:r w:rsidR="0020618F">
        <w:t>).</w:t>
      </w:r>
    </w:p>
    <w:p w14:paraId="2B84C3AA" w14:textId="2CA758A0" w:rsidR="0082052C" w:rsidRPr="00722B9F" w:rsidRDefault="0082052C" w:rsidP="00C90B3D">
      <w:pPr>
        <w:pStyle w:val="Poadavek"/>
      </w:pPr>
      <w:r w:rsidRPr="00722B9F">
        <w:t>Předávací rozhraní</w:t>
      </w:r>
    </w:p>
    <w:p w14:paraId="7A72B2C1" w14:textId="119401BA" w:rsidR="0020618F" w:rsidRDefault="0020618F" w:rsidP="00331C64">
      <w:pPr>
        <w:jc w:val="both"/>
      </w:pPr>
      <w:r>
        <w:t xml:space="preserve">Zadavatel požaduje předávání fixních služeb na následujících typech předávacích </w:t>
      </w:r>
      <w:r w:rsidR="0004206D">
        <w:t>rozhraní</w:t>
      </w:r>
      <w:r w:rsidR="005352FB">
        <w:t xml:space="preserve"> (případně je přípustné </w:t>
      </w:r>
      <w:r w:rsidR="00E90822">
        <w:t>alternativní předávací rozhraní viz níže)</w:t>
      </w:r>
      <w:r>
        <w:t>:</w:t>
      </w:r>
    </w:p>
    <w:p w14:paraId="07C96CEA" w14:textId="75ABF8BA" w:rsidR="0004206D" w:rsidRDefault="0004206D" w:rsidP="007C70A3">
      <w:pPr>
        <w:pStyle w:val="Odstavecseseznamem"/>
        <w:numPr>
          <w:ilvl w:val="0"/>
          <w:numId w:val="8"/>
        </w:numPr>
        <w:jc w:val="both"/>
      </w:pPr>
      <w:r>
        <w:t xml:space="preserve">POTS </w:t>
      </w:r>
      <w:r w:rsidR="00F04304">
        <w:t xml:space="preserve">a/b </w:t>
      </w:r>
      <w:r>
        <w:t>(FXS poskytuje operátor, FXO využívají terminály zadavatele)</w:t>
      </w:r>
      <w:r w:rsidR="00F04304">
        <w:t>,</w:t>
      </w:r>
    </w:p>
    <w:p w14:paraId="6E93711F" w14:textId="6171E2DE" w:rsidR="0004206D" w:rsidRDefault="0004206D" w:rsidP="007C70A3">
      <w:pPr>
        <w:pStyle w:val="Odstavecseseznamem"/>
        <w:numPr>
          <w:ilvl w:val="0"/>
          <w:numId w:val="8"/>
        </w:numPr>
        <w:jc w:val="both"/>
      </w:pPr>
      <w:r w:rsidRPr="0004206D">
        <w:t>ISDN2 (BRI)</w:t>
      </w:r>
      <w:r w:rsidR="00F04304">
        <w:t>,</w:t>
      </w:r>
    </w:p>
    <w:p w14:paraId="25499CA2" w14:textId="728F4166" w:rsidR="00E675D8" w:rsidRDefault="0004206D" w:rsidP="007C70A3">
      <w:pPr>
        <w:pStyle w:val="Odstavecseseznamem"/>
        <w:numPr>
          <w:ilvl w:val="0"/>
          <w:numId w:val="8"/>
        </w:numPr>
        <w:jc w:val="both"/>
      </w:pPr>
      <w:r w:rsidRPr="0004206D">
        <w:t>ISDN30 (PRI)</w:t>
      </w:r>
      <w:r w:rsidR="00F04304">
        <w:t>.</w:t>
      </w:r>
    </w:p>
    <w:p w14:paraId="649D1750" w14:textId="77777777" w:rsidR="00E90822" w:rsidRDefault="00D22C20" w:rsidP="00E90822">
      <w:pPr>
        <w:spacing w:after="0"/>
        <w:jc w:val="both"/>
        <w:rPr>
          <w:b/>
          <w:bCs/>
        </w:rPr>
      </w:pPr>
      <w:bookmarkStart w:id="76" w:name="_Ref92977218"/>
      <w:bookmarkStart w:id="77" w:name="_Ref92977222"/>
      <w:bookmarkStart w:id="78" w:name="_Ref109375048"/>
      <w:bookmarkStart w:id="79" w:name="_Ref39744546"/>
      <w:bookmarkStart w:id="80" w:name="_Ref89857574"/>
      <w:bookmarkStart w:id="81" w:name="_Ref89857575"/>
      <w:bookmarkStart w:id="82" w:name="_Ref103771937"/>
      <w:bookmarkStart w:id="83" w:name="_Ref109731889"/>
      <w:r w:rsidRPr="00D22C20">
        <w:rPr>
          <w:b/>
          <w:bCs/>
        </w:rPr>
        <w:t>Alternativní předávací rozhraní</w:t>
      </w:r>
    </w:p>
    <w:p w14:paraId="1E3AA848" w14:textId="4A6F642D" w:rsidR="00D22C20" w:rsidRPr="00D22C20" w:rsidRDefault="00D22C20" w:rsidP="0010489C">
      <w:pPr>
        <w:spacing w:after="0"/>
        <w:jc w:val="both"/>
      </w:pPr>
      <w:r w:rsidRPr="00D22C20">
        <w:t xml:space="preserve">V případě, že dodavatel nenabízí podporu ISDN (BRI nebo PRI) jako předávací rozhraní, může být poskytnuto alternativní řešení na bázi SIP (Session </w:t>
      </w:r>
      <w:proofErr w:type="spellStart"/>
      <w:r w:rsidRPr="00D22C20">
        <w:t>Initiation</w:t>
      </w:r>
      <w:proofErr w:type="spellEnd"/>
      <w:r w:rsidRPr="00D22C20">
        <w:t xml:space="preserve"> </w:t>
      </w:r>
      <w:proofErr w:type="spellStart"/>
      <w:r w:rsidRPr="00D22C20">
        <w:t>Protocol</w:t>
      </w:r>
      <w:proofErr w:type="spellEnd"/>
      <w:r w:rsidRPr="00D22C20">
        <w:t>). Takové řešení musí splňovat následující podmínky:</w:t>
      </w:r>
    </w:p>
    <w:p w14:paraId="4B56967E" w14:textId="60D409A0" w:rsidR="00D22C20" w:rsidRPr="00D22C20" w:rsidRDefault="00D22C20" w:rsidP="0010489C">
      <w:pPr>
        <w:numPr>
          <w:ilvl w:val="0"/>
          <w:numId w:val="24"/>
        </w:numPr>
        <w:spacing w:after="0"/>
        <w:jc w:val="both"/>
      </w:pPr>
      <w:r w:rsidRPr="00D22C20">
        <w:t>Poskytnout stejnou nebo vyšší kvalitu a dostupnost hlasových služeb jako ISDN</w:t>
      </w:r>
      <w:r w:rsidR="00530100">
        <w:t>.</w:t>
      </w:r>
    </w:p>
    <w:p w14:paraId="2B71CC3C" w14:textId="77777777" w:rsidR="00CD2E0C" w:rsidRDefault="00D22C20" w:rsidP="00CD2E0C">
      <w:pPr>
        <w:numPr>
          <w:ilvl w:val="0"/>
          <w:numId w:val="24"/>
        </w:numPr>
        <w:spacing w:after="0"/>
        <w:jc w:val="both"/>
      </w:pPr>
      <w:r w:rsidRPr="00D22C20">
        <w:t>Plná podpora všech funkcionalit definovaných v této dokumentaci</w:t>
      </w:r>
      <w:r w:rsidR="00530100">
        <w:t>.</w:t>
      </w:r>
    </w:p>
    <w:p w14:paraId="1E9AA6C8" w14:textId="662DCD54" w:rsidR="005D1BF4" w:rsidRDefault="000E5FB6" w:rsidP="00CD2E0C">
      <w:pPr>
        <w:numPr>
          <w:ilvl w:val="0"/>
          <w:numId w:val="24"/>
        </w:numPr>
        <w:spacing w:after="0"/>
        <w:jc w:val="both"/>
      </w:pPr>
      <w:r w:rsidRPr="000E5FB6">
        <w:t xml:space="preserve">Zajištění kompletní konektivity včetně </w:t>
      </w:r>
      <w:r w:rsidRPr="0010489C">
        <w:t>poslední míle až na lokalitu</w:t>
      </w:r>
      <w:r w:rsidRPr="000E5FB6">
        <w:t>, kde bude služba využívána. Dodavatel musí zajistit, že SIP předání bude fyzicky vyvedeno až na požadované místo u zadavatele.</w:t>
      </w:r>
    </w:p>
    <w:p w14:paraId="0556637A" w14:textId="0B65096C" w:rsidR="000C5E86" w:rsidRPr="0010489C" w:rsidRDefault="000875BE" w:rsidP="005D1BF4">
      <w:pPr>
        <w:numPr>
          <w:ilvl w:val="0"/>
          <w:numId w:val="24"/>
        </w:numPr>
        <w:spacing w:after="0"/>
        <w:jc w:val="both"/>
      </w:pPr>
      <w:r w:rsidRPr="000875BE">
        <w:t xml:space="preserve">Dodavatel musí poskytnout </w:t>
      </w:r>
      <w:r w:rsidRPr="0010489C">
        <w:t>specifikaci způsobu předání SIP</w:t>
      </w:r>
      <w:r w:rsidRPr="000875BE">
        <w:t xml:space="preserve"> včetně detailního popisu síťové vrstvy, nad kterou bude SIP provozován (např. LAN, WAN, VPN).</w:t>
      </w:r>
    </w:p>
    <w:p w14:paraId="70072B6D" w14:textId="77777777" w:rsidR="005D1BF4" w:rsidRDefault="005D1BF4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84" w:name="_Toc190351770"/>
      <w:r>
        <w:br w:type="page"/>
      </w:r>
    </w:p>
    <w:p w14:paraId="13F4D7AF" w14:textId="24B933DB" w:rsidR="00021F6A" w:rsidRDefault="00021F6A" w:rsidP="00021F6A">
      <w:pPr>
        <w:pStyle w:val="Nadpis1"/>
      </w:pPr>
      <w:r w:rsidRPr="00722B9F">
        <w:lastRenderedPageBreak/>
        <w:t>Implementační projekt</w:t>
      </w:r>
      <w:bookmarkEnd w:id="84"/>
    </w:p>
    <w:p w14:paraId="21D59560" w14:textId="7893311B" w:rsidR="00721B36" w:rsidRPr="00722B9F" w:rsidRDefault="00721B36" w:rsidP="00722B9F">
      <w:pPr>
        <w:pStyle w:val="Nadpis2"/>
      </w:pPr>
      <w:bookmarkStart w:id="85" w:name="_Toc190351771"/>
      <w:r>
        <w:t>Společné požadavky na implementační projekt</w:t>
      </w:r>
      <w:bookmarkEnd w:id="85"/>
    </w:p>
    <w:p w14:paraId="010D9C6C" w14:textId="60336C56" w:rsidR="000914B8" w:rsidRDefault="00FB4676" w:rsidP="00C90B3D">
      <w:pPr>
        <w:pStyle w:val="Poadavek"/>
      </w:pPr>
      <w:r>
        <w:t xml:space="preserve">Dodavatel </w:t>
      </w:r>
      <w:r w:rsidR="000914B8">
        <w:t xml:space="preserve">zpracuje implementační projekt. </w:t>
      </w:r>
    </w:p>
    <w:p w14:paraId="02367B88" w14:textId="77777777" w:rsidR="000914B8" w:rsidRPr="00C90B3D" w:rsidRDefault="000914B8" w:rsidP="00C90B3D">
      <w:pPr>
        <w:pStyle w:val="Poadavek"/>
      </w:pPr>
      <w:r w:rsidRPr="00C90B3D">
        <w:t>Teprve na základě zadavatelem akceptovaných výstupů implementačního projektu může být zadavatelem objednána implementace.</w:t>
      </w:r>
    </w:p>
    <w:p w14:paraId="1B671F44" w14:textId="66533746" w:rsidR="000914B8" w:rsidRPr="001B4F57" w:rsidRDefault="000914B8" w:rsidP="00C90B3D">
      <w:pPr>
        <w:pStyle w:val="Poadavek"/>
      </w:pPr>
      <w:r w:rsidRPr="0000626E">
        <w:t xml:space="preserve">Cenu za </w:t>
      </w:r>
      <w:r>
        <w:t xml:space="preserve">vypracování implementačního projektu </w:t>
      </w:r>
      <w:r w:rsidRPr="009113D1">
        <w:t xml:space="preserve">doplní dodavatel do </w:t>
      </w:r>
      <w:r w:rsidRPr="00006672">
        <w:t xml:space="preserve">buňky </w:t>
      </w:r>
      <w:r w:rsidR="00043EB4" w:rsidRPr="00C33144">
        <w:t>F7</w:t>
      </w:r>
      <w:r w:rsidRPr="00C33144">
        <w:t xml:space="preserve"> listu „</w:t>
      </w:r>
      <w:r w:rsidR="008812C0" w:rsidRPr="00C33144">
        <w:t>Finanční kalkulace</w:t>
      </w:r>
      <w:r w:rsidRPr="00C33144">
        <w:t>“ finančního kalkulačního modelu (příloha č. 2</w:t>
      </w:r>
      <w:r w:rsidR="00693283" w:rsidRPr="00C33144">
        <w:t>.2</w:t>
      </w:r>
      <w:r w:rsidRPr="00C33144">
        <w:t xml:space="preserve"> RD).</w:t>
      </w:r>
    </w:p>
    <w:p w14:paraId="07F64E27" w14:textId="77777777" w:rsidR="00021F6A" w:rsidRPr="00722B9F" w:rsidRDefault="00021F6A" w:rsidP="00021F6A">
      <w:pPr>
        <w:pStyle w:val="Nadpis2"/>
      </w:pPr>
      <w:bookmarkStart w:id="86" w:name="_Toc190351772"/>
      <w:proofErr w:type="spellStart"/>
      <w:r w:rsidRPr="00722B9F">
        <w:t>High</w:t>
      </w:r>
      <w:proofErr w:type="spellEnd"/>
      <w:r w:rsidRPr="00722B9F">
        <w:t>-level design (HLD, technický cílový koncept)</w:t>
      </w:r>
      <w:bookmarkEnd w:id="86"/>
    </w:p>
    <w:p w14:paraId="62577143" w14:textId="622EDE4D" w:rsidR="00DF686D" w:rsidRPr="0033515C" w:rsidRDefault="00DF686D" w:rsidP="00C90B3D">
      <w:pPr>
        <w:pStyle w:val="Poadavek"/>
      </w:pPr>
      <w:bookmarkStart w:id="87" w:name="_Toc40955115"/>
      <w:r>
        <w:t>Dodavatel</w:t>
      </w:r>
      <w:r w:rsidRPr="0033515C">
        <w:t xml:space="preserve"> musí vypracovat technický dokument s názvem „</w:t>
      </w:r>
      <w:r w:rsidRPr="00DF686D">
        <w:t>Služby fixní hlasové komunikace</w:t>
      </w:r>
      <w:r w:rsidRPr="0033515C">
        <w:t xml:space="preserve"> – technický cílový koncept“, který bude obsahovat zpřesnění základního návrhu řešení </w:t>
      </w:r>
      <w:r>
        <w:t>poskytování mobilních datových služeb</w:t>
      </w:r>
      <w:r w:rsidRPr="0033515C">
        <w:t xml:space="preserve"> </w:t>
      </w:r>
      <w:r>
        <w:t xml:space="preserve">z této </w:t>
      </w:r>
      <w:proofErr w:type="spellStart"/>
      <w:r>
        <w:t>technicko-obchodní</w:t>
      </w:r>
      <w:proofErr w:type="spellEnd"/>
      <w:r>
        <w:t xml:space="preserve"> specifikace a cenové specifikace</w:t>
      </w:r>
      <w:r w:rsidRPr="0033515C">
        <w:t>.</w:t>
      </w:r>
      <w:bookmarkEnd w:id="87"/>
    </w:p>
    <w:p w14:paraId="4FA0FAD8" w14:textId="77777777" w:rsidR="00DF686D" w:rsidRPr="0033515C" w:rsidRDefault="00DF686D" w:rsidP="00C90B3D">
      <w:pPr>
        <w:pStyle w:val="Poadavek"/>
      </w:pPr>
      <w:bookmarkStart w:id="88" w:name="_Toc40955116"/>
      <w:r>
        <w:t>Technický cílový koncept</w:t>
      </w:r>
      <w:r w:rsidRPr="0033515C">
        <w:t xml:space="preserve"> musí </w:t>
      </w:r>
      <w:r>
        <w:t>obsahovat minimálně následující části</w:t>
      </w:r>
      <w:r w:rsidRPr="0033515C">
        <w:t>:</w:t>
      </w:r>
      <w:bookmarkEnd w:id="88"/>
    </w:p>
    <w:p w14:paraId="6DC412B3" w14:textId="77777777" w:rsidR="00DF686D" w:rsidRDefault="00DF686D" w:rsidP="007C70A3">
      <w:pPr>
        <w:pStyle w:val="Odstavecseseznamem"/>
        <w:numPr>
          <w:ilvl w:val="0"/>
          <w:numId w:val="15"/>
        </w:numPr>
      </w:pPr>
      <w:r>
        <w:t>Úvod</w:t>
      </w:r>
    </w:p>
    <w:p w14:paraId="160E3BE4" w14:textId="77777777" w:rsidR="00DF686D" w:rsidRDefault="00DF686D" w:rsidP="007C70A3">
      <w:pPr>
        <w:pStyle w:val="Odstavecseseznamem"/>
        <w:numPr>
          <w:ilvl w:val="0"/>
          <w:numId w:val="15"/>
        </w:numPr>
      </w:pPr>
      <w:r>
        <w:t>Pojmy a zkratky</w:t>
      </w:r>
    </w:p>
    <w:p w14:paraId="3B1C4BCE" w14:textId="77777777" w:rsidR="00DF686D" w:rsidRPr="00C1618D" w:rsidRDefault="00DF686D" w:rsidP="00C1618D">
      <w:pPr>
        <w:pStyle w:val="Odstavecseseznamem"/>
        <w:ind w:left="792"/>
        <w:rPr>
          <w:i/>
          <w:iCs/>
        </w:rPr>
      </w:pPr>
      <w:r w:rsidRPr="00C1618D">
        <w:rPr>
          <w:i/>
          <w:iCs/>
        </w:rPr>
        <w:t>Seznam a popis použitých pojmů a zkratek</w:t>
      </w:r>
    </w:p>
    <w:p w14:paraId="4794FD98" w14:textId="77777777" w:rsidR="00DF686D" w:rsidRDefault="00DF686D" w:rsidP="007C70A3">
      <w:pPr>
        <w:pStyle w:val="Odstavecseseznamem"/>
        <w:numPr>
          <w:ilvl w:val="0"/>
          <w:numId w:val="15"/>
        </w:numPr>
      </w:pPr>
      <w:r>
        <w:t>Celkový popis</w:t>
      </w:r>
    </w:p>
    <w:p w14:paraId="39D18F4E" w14:textId="77777777" w:rsidR="00DF686D" w:rsidRDefault="00DF686D" w:rsidP="007C70A3">
      <w:pPr>
        <w:pStyle w:val="Odstavecseseznamem"/>
        <w:numPr>
          <w:ilvl w:val="1"/>
          <w:numId w:val="15"/>
        </w:numPr>
      </w:pPr>
      <w:r>
        <w:t>Základní koncept</w:t>
      </w:r>
    </w:p>
    <w:p w14:paraId="37736A12" w14:textId="77777777" w:rsidR="00DF686D" w:rsidRPr="00281F39" w:rsidRDefault="00DF686D" w:rsidP="001B2075">
      <w:pPr>
        <w:pStyle w:val="Odstavecseseznamem"/>
        <w:ind w:left="792"/>
        <w:rPr>
          <w:i/>
          <w:iCs/>
        </w:rPr>
      </w:pPr>
      <w:r>
        <w:rPr>
          <w:i/>
          <w:iCs/>
        </w:rPr>
        <w:t xml:space="preserve">Obecné principy poskytování služeb z </w:t>
      </w:r>
      <w:r w:rsidRPr="009135F7">
        <w:rPr>
          <w:i/>
          <w:iCs/>
        </w:rPr>
        <w:t xml:space="preserve">pohledu </w:t>
      </w:r>
      <w:r>
        <w:rPr>
          <w:i/>
          <w:iCs/>
        </w:rPr>
        <w:t xml:space="preserve">použitých </w:t>
      </w:r>
      <w:r w:rsidRPr="009135F7">
        <w:rPr>
          <w:i/>
          <w:iCs/>
        </w:rPr>
        <w:t>technologií</w:t>
      </w:r>
      <w:r>
        <w:rPr>
          <w:i/>
          <w:iCs/>
        </w:rPr>
        <w:t>, standardů</w:t>
      </w:r>
    </w:p>
    <w:p w14:paraId="61B8F9FF" w14:textId="5C0D87FF" w:rsidR="00DF686D" w:rsidRDefault="001F3287" w:rsidP="007C70A3">
      <w:pPr>
        <w:pStyle w:val="Odstavecseseznamem"/>
        <w:numPr>
          <w:ilvl w:val="1"/>
          <w:numId w:val="15"/>
        </w:numPr>
      </w:pPr>
      <w:r>
        <w:t>Popis</w:t>
      </w:r>
      <w:r w:rsidR="00DF686D">
        <w:t xml:space="preserve"> služby a funkce</w:t>
      </w:r>
    </w:p>
    <w:p w14:paraId="2CBD7705" w14:textId="2C3F9EB1" w:rsidR="00BC2FD3" w:rsidRDefault="00BC2FD3" w:rsidP="001B2075">
      <w:pPr>
        <w:pStyle w:val="Odstavecseseznamem"/>
        <w:ind w:left="792"/>
        <w:rPr>
          <w:i/>
          <w:iCs/>
        </w:rPr>
      </w:pPr>
      <w:r w:rsidRPr="00BC2FD3">
        <w:rPr>
          <w:i/>
          <w:iCs/>
        </w:rPr>
        <w:t xml:space="preserve">Podrobný popis zajištění požadavků zadavatele na </w:t>
      </w:r>
      <w:r w:rsidR="00753B2B">
        <w:rPr>
          <w:i/>
          <w:iCs/>
        </w:rPr>
        <w:t xml:space="preserve">základní a </w:t>
      </w:r>
      <w:r w:rsidRPr="00BC2FD3">
        <w:rPr>
          <w:i/>
          <w:iCs/>
        </w:rPr>
        <w:t xml:space="preserve">doplňkové služby a podporované funkce </w:t>
      </w:r>
    </w:p>
    <w:p w14:paraId="244CF1C7" w14:textId="6483BB83" w:rsidR="00DF686D" w:rsidRDefault="00DF686D" w:rsidP="007C70A3">
      <w:pPr>
        <w:pStyle w:val="Odstavecseseznamem"/>
        <w:numPr>
          <w:ilvl w:val="1"/>
          <w:numId w:val="15"/>
        </w:numPr>
      </w:pPr>
      <w:r>
        <w:t>Architektura předávání služeb</w:t>
      </w:r>
    </w:p>
    <w:p w14:paraId="36E41458" w14:textId="2462C280" w:rsidR="00DF686D" w:rsidRPr="00281F39" w:rsidRDefault="00DF686D" w:rsidP="001B2075">
      <w:pPr>
        <w:pStyle w:val="Odstavecseseznamem"/>
        <w:ind w:left="792"/>
        <w:rPr>
          <w:i/>
          <w:iCs/>
        </w:rPr>
      </w:pPr>
      <w:r>
        <w:rPr>
          <w:i/>
          <w:iCs/>
        </w:rPr>
        <w:t>P</w:t>
      </w:r>
      <w:r w:rsidRPr="00281F39">
        <w:rPr>
          <w:i/>
          <w:iCs/>
        </w:rPr>
        <w:t xml:space="preserve">opis </w:t>
      </w:r>
      <w:r>
        <w:rPr>
          <w:i/>
          <w:iCs/>
        </w:rPr>
        <w:t xml:space="preserve">celkové </w:t>
      </w:r>
      <w:r w:rsidRPr="00281F39">
        <w:rPr>
          <w:i/>
          <w:iCs/>
        </w:rPr>
        <w:t xml:space="preserve">architektury </w:t>
      </w:r>
      <w:r w:rsidRPr="00E5681F">
        <w:rPr>
          <w:i/>
          <w:iCs/>
        </w:rPr>
        <w:t xml:space="preserve">řešení poskytování </w:t>
      </w:r>
      <w:r w:rsidR="00753B2B">
        <w:rPr>
          <w:i/>
          <w:iCs/>
        </w:rPr>
        <w:t>fixních hlasových</w:t>
      </w:r>
      <w:r w:rsidRPr="00E5681F">
        <w:rPr>
          <w:i/>
          <w:iCs/>
        </w:rPr>
        <w:t xml:space="preserve"> služeb </w:t>
      </w:r>
      <w:r w:rsidRPr="00281F39">
        <w:rPr>
          <w:i/>
          <w:iCs/>
        </w:rPr>
        <w:t>s využitím konkrétních komponent</w:t>
      </w:r>
      <w:r>
        <w:rPr>
          <w:i/>
          <w:iCs/>
        </w:rPr>
        <w:t>, vzájemných rozhraní</w:t>
      </w:r>
    </w:p>
    <w:p w14:paraId="66ED3E85" w14:textId="77777777" w:rsidR="00DF686D" w:rsidRDefault="00DF686D" w:rsidP="007C70A3">
      <w:pPr>
        <w:pStyle w:val="Odstavecseseznamem"/>
        <w:numPr>
          <w:ilvl w:val="1"/>
          <w:numId w:val="15"/>
        </w:numPr>
      </w:pPr>
      <w:r>
        <w:t>Rádiové spektrum</w:t>
      </w:r>
    </w:p>
    <w:p w14:paraId="36846A41" w14:textId="77777777" w:rsidR="00DF686D" w:rsidRPr="00281F39" w:rsidRDefault="00DF686D" w:rsidP="001B2075">
      <w:pPr>
        <w:pStyle w:val="Odstavecseseznamem"/>
        <w:ind w:left="792"/>
        <w:rPr>
          <w:i/>
          <w:iCs/>
        </w:rPr>
      </w:pPr>
      <w:r>
        <w:rPr>
          <w:i/>
          <w:iCs/>
        </w:rPr>
        <w:t>Specifikace konkrétně využívaných rádiových pásem (kmitočtových přídělů) pro použité komunikační technologie.</w:t>
      </w:r>
    </w:p>
    <w:p w14:paraId="10ED15B6" w14:textId="77777777" w:rsidR="00DF686D" w:rsidRDefault="00DF686D" w:rsidP="007C70A3">
      <w:pPr>
        <w:pStyle w:val="Odstavecseseznamem"/>
        <w:numPr>
          <w:ilvl w:val="1"/>
          <w:numId w:val="15"/>
        </w:numPr>
      </w:pPr>
      <w:r>
        <w:t>Kapacitní dimenzování služeb</w:t>
      </w:r>
    </w:p>
    <w:p w14:paraId="72668F47" w14:textId="77777777" w:rsidR="00DF686D" w:rsidRPr="00281F39" w:rsidRDefault="00DF686D" w:rsidP="001B2075">
      <w:pPr>
        <w:pStyle w:val="Odstavecseseznamem"/>
        <w:ind w:left="792"/>
        <w:rPr>
          <w:i/>
          <w:iCs/>
        </w:rPr>
      </w:pPr>
      <w:r w:rsidRPr="00281F39">
        <w:rPr>
          <w:i/>
          <w:iCs/>
        </w:rPr>
        <w:t xml:space="preserve">Podrobný popis </w:t>
      </w:r>
      <w:r>
        <w:rPr>
          <w:i/>
          <w:iCs/>
        </w:rPr>
        <w:t>dimenzování</w:t>
      </w:r>
      <w:r w:rsidRPr="00281F39">
        <w:rPr>
          <w:i/>
          <w:iCs/>
        </w:rPr>
        <w:t xml:space="preserve"> </w:t>
      </w:r>
      <w:r>
        <w:rPr>
          <w:i/>
          <w:iCs/>
        </w:rPr>
        <w:t>datových kapacit a optimalizace konkrétních technických parametrů na úrovni infastruktury operátora ve vazbě na předpokládané objemy služeb a komunikace zadavatele</w:t>
      </w:r>
    </w:p>
    <w:p w14:paraId="543C91D2" w14:textId="77777777" w:rsidR="00DF686D" w:rsidRDefault="00DF686D" w:rsidP="007C70A3">
      <w:pPr>
        <w:pStyle w:val="Odstavecseseznamem"/>
        <w:numPr>
          <w:ilvl w:val="1"/>
          <w:numId w:val="15"/>
        </w:numPr>
      </w:pPr>
      <w:r>
        <w:t>Číslovací plány</w:t>
      </w:r>
    </w:p>
    <w:p w14:paraId="32B30DF7" w14:textId="02E019E8" w:rsidR="00DF686D" w:rsidRPr="00281F39" w:rsidRDefault="00DF686D" w:rsidP="001B2075">
      <w:pPr>
        <w:pStyle w:val="Odstavecseseznamem"/>
        <w:ind w:left="792"/>
        <w:rPr>
          <w:i/>
          <w:iCs/>
        </w:rPr>
      </w:pPr>
      <w:r w:rsidRPr="00281F39">
        <w:rPr>
          <w:i/>
          <w:iCs/>
        </w:rPr>
        <w:t xml:space="preserve">Popis formátu </w:t>
      </w:r>
      <w:r>
        <w:rPr>
          <w:i/>
          <w:iCs/>
        </w:rPr>
        <w:t xml:space="preserve">použitých čísel </w:t>
      </w:r>
    </w:p>
    <w:p w14:paraId="1A2B8D0E" w14:textId="44461762" w:rsidR="00DF686D" w:rsidRDefault="00DF686D" w:rsidP="007C70A3">
      <w:pPr>
        <w:pStyle w:val="Odstavecseseznamem"/>
        <w:numPr>
          <w:ilvl w:val="0"/>
          <w:numId w:val="15"/>
        </w:numPr>
      </w:pPr>
      <w:r>
        <w:t xml:space="preserve">Síťová a integrační rozhraní </w:t>
      </w:r>
    </w:p>
    <w:p w14:paraId="483A499E" w14:textId="77777777" w:rsidR="00DF686D" w:rsidRDefault="00DF686D" w:rsidP="007C70A3">
      <w:pPr>
        <w:pStyle w:val="Odstavecseseznamem"/>
        <w:numPr>
          <w:ilvl w:val="0"/>
          <w:numId w:val="15"/>
        </w:numPr>
      </w:pPr>
      <w:r>
        <w:t>Normy a předpisy</w:t>
      </w:r>
    </w:p>
    <w:p w14:paraId="7F27074A" w14:textId="77777777" w:rsidR="00DF686D" w:rsidRPr="00281F39" w:rsidRDefault="00DF686D" w:rsidP="001B2075">
      <w:pPr>
        <w:pStyle w:val="Odstavecseseznamem"/>
        <w:ind w:left="360"/>
        <w:rPr>
          <w:i/>
          <w:iCs/>
        </w:rPr>
      </w:pPr>
      <w:r w:rsidRPr="00281F39">
        <w:rPr>
          <w:i/>
          <w:iCs/>
        </w:rPr>
        <w:t>Popis zajištění souladu s požadavky právní</w:t>
      </w:r>
      <w:r>
        <w:rPr>
          <w:i/>
          <w:iCs/>
        </w:rPr>
        <w:t>ch</w:t>
      </w:r>
      <w:r w:rsidRPr="00281F39">
        <w:rPr>
          <w:i/>
          <w:iCs/>
        </w:rPr>
        <w:t xml:space="preserve"> předpis</w:t>
      </w:r>
      <w:r>
        <w:rPr>
          <w:i/>
          <w:iCs/>
        </w:rPr>
        <w:t>ů</w:t>
      </w:r>
      <w:r w:rsidRPr="00281F39">
        <w:rPr>
          <w:i/>
          <w:iCs/>
        </w:rPr>
        <w:t xml:space="preserve"> a technický</w:t>
      </w:r>
      <w:r>
        <w:rPr>
          <w:i/>
          <w:iCs/>
        </w:rPr>
        <w:t>ch</w:t>
      </w:r>
      <w:r w:rsidRPr="00281F39">
        <w:rPr>
          <w:i/>
          <w:iCs/>
        </w:rPr>
        <w:t xml:space="preserve"> nor</w:t>
      </w:r>
      <w:r>
        <w:rPr>
          <w:i/>
          <w:iCs/>
        </w:rPr>
        <w:t>em</w:t>
      </w:r>
      <w:r w:rsidRPr="00281F39">
        <w:rPr>
          <w:i/>
          <w:iCs/>
        </w:rPr>
        <w:t>.</w:t>
      </w:r>
    </w:p>
    <w:p w14:paraId="174F9A5F" w14:textId="77777777" w:rsidR="00DF686D" w:rsidRPr="0033515C" w:rsidRDefault="00DF686D" w:rsidP="007C70A3">
      <w:pPr>
        <w:pStyle w:val="Odstavecseseznamem"/>
        <w:numPr>
          <w:ilvl w:val="0"/>
          <w:numId w:val="15"/>
        </w:numPr>
      </w:pPr>
      <w:r w:rsidRPr="0033515C">
        <w:t>Ostatní</w:t>
      </w:r>
    </w:p>
    <w:p w14:paraId="63E1E4FC" w14:textId="77777777" w:rsidR="00DF686D" w:rsidRDefault="00DF686D" w:rsidP="001B2075">
      <w:pPr>
        <w:pStyle w:val="Odstavecseseznamem"/>
        <w:ind w:left="360"/>
        <w:rPr>
          <w:i/>
          <w:iCs/>
        </w:rPr>
      </w:pPr>
      <w:r w:rsidRPr="0033515C">
        <w:rPr>
          <w:i/>
          <w:iCs/>
        </w:rPr>
        <w:t>V této části je možné uvést další technické popisy</w:t>
      </w:r>
    </w:p>
    <w:p w14:paraId="6C1A7368" w14:textId="77777777" w:rsidR="00DF686D" w:rsidRPr="0033515C" w:rsidRDefault="00DF686D" w:rsidP="007C70A3">
      <w:pPr>
        <w:pStyle w:val="Odstavecseseznamem"/>
        <w:numPr>
          <w:ilvl w:val="0"/>
          <w:numId w:val="15"/>
        </w:numPr>
      </w:pPr>
      <w:r>
        <w:t>Přílohy</w:t>
      </w:r>
    </w:p>
    <w:p w14:paraId="4DCA5125" w14:textId="77777777" w:rsidR="00DF686D" w:rsidRDefault="00DF686D" w:rsidP="001B2075">
      <w:pPr>
        <w:pStyle w:val="Odstavecseseznamem"/>
        <w:ind w:left="360"/>
        <w:rPr>
          <w:i/>
          <w:iCs/>
        </w:rPr>
      </w:pPr>
      <w:r w:rsidRPr="0033515C">
        <w:rPr>
          <w:i/>
          <w:iCs/>
        </w:rPr>
        <w:t xml:space="preserve">V této části je možné </w:t>
      </w:r>
      <w:r>
        <w:rPr>
          <w:i/>
          <w:iCs/>
        </w:rPr>
        <w:t>vložit jednotlivé přílohy</w:t>
      </w:r>
    </w:p>
    <w:p w14:paraId="0E417D2F" w14:textId="77777777" w:rsidR="00D63F58" w:rsidRPr="00D63F58" w:rsidRDefault="00D63F58" w:rsidP="00C90B3D">
      <w:pPr>
        <w:pStyle w:val="Poadavek"/>
      </w:pPr>
      <w:r w:rsidRPr="00D63F58">
        <w:t xml:space="preserve">V rámci technického cílového konceptu musí být v rozsahu síťových a integračních rozhraní zdokumentovány všechny detaily, vzájemné souvislosti a vazby systémových komponent, které jsou významné z pohledu bezpečnosti a funkčnosti s </w:t>
      </w:r>
      <w:r w:rsidRPr="00D63F58">
        <w:lastRenderedPageBreak/>
        <w:t>ohledem na potřeby implementace funkčních a bezpečnostních požadavků zadavatele.</w:t>
      </w:r>
    </w:p>
    <w:p w14:paraId="0F20ED1C" w14:textId="77777777" w:rsidR="00021F6A" w:rsidRPr="00722B9F" w:rsidRDefault="00021F6A" w:rsidP="00021F6A">
      <w:pPr>
        <w:pStyle w:val="Nadpis2"/>
      </w:pPr>
      <w:bookmarkStart w:id="89" w:name="_Toc190351773"/>
      <w:proofErr w:type="spellStart"/>
      <w:r w:rsidRPr="00722B9F">
        <w:t>Low</w:t>
      </w:r>
      <w:proofErr w:type="spellEnd"/>
      <w:r w:rsidRPr="00722B9F">
        <w:t>-level-design (LLD)</w:t>
      </w:r>
      <w:bookmarkEnd w:id="89"/>
    </w:p>
    <w:p w14:paraId="466E68B9" w14:textId="1408C54D" w:rsidR="0080124D" w:rsidRDefault="0080124D" w:rsidP="00C90B3D">
      <w:pPr>
        <w:pStyle w:val="Poadavek"/>
      </w:pPr>
      <w:bookmarkStart w:id="90" w:name="_Toc40955117"/>
      <w:r w:rsidRPr="007411D2">
        <w:t xml:space="preserve">Dodavatel musí vypracovat sadu dokumentů, které rozšíří úroveň detailu </w:t>
      </w:r>
      <w:proofErr w:type="spellStart"/>
      <w:r w:rsidRPr="007411D2">
        <w:t>high</w:t>
      </w:r>
      <w:proofErr w:type="spellEnd"/>
      <w:r w:rsidRPr="007411D2">
        <w:t xml:space="preserve">-level-designu (technického cílového konceptu) tak, aby bylo na základě těchto dokumentů možné provést vlastní implementaci a zprovoznění </w:t>
      </w:r>
      <w:r w:rsidR="008F0679">
        <w:t>základních i doplňkových služeb</w:t>
      </w:r>
      <w:r w:rsidRPr="007411D2">
        <w:t xml:space="preserve"> v rozsahu minimálně SAT.</w:t>
      </w:r>
      <w:bookmarkEnd w:id="90"/>
    </w:p>
    <w:p w14:paraId="77FA0F79" w14:textId="77777777" w:rsidR="004E16D0" w:rsidRPr="0033515C" w:rsidRDefault="004E16D0" w:rsidP="00C90B3D">
      <w:pPr>
        <w:pStyle w:val="Poadavek"/>
      </w:pPr>
      <w:bookmarkStart w:id="91" w:name="_Toc40955118"/>
      <w:bookmarkStart w:id="92" w:name="_Ref109209235"/>
      <w:proofErr w:type="spellStart"/>
      <w:r w:rsidRPr="00CE6EEB">
        <w:t>Low</w:t>
      </w:r>
      <w:proofErr w:type="spellEnd"/>
      <w:r w:rsidRPr="00CE6EEB">
        <w:t>-level</w:t>
      </w:r>
      <w:r>
        <w:t xml:space="preserve"> design</w:t>
      </w:r>
      <w:r w:rsidRPr="0033515C">
        <w:t xml:space="preserve"> musí obsah</w:t>
      </w:r>
      <w:r>
        <w:t>ovat minimálně tyto části a informace</w:t>
      </w:r>
      <w:r w:rsidRPr="0033515C">
        <w:t>:</w:t>
      </w:r>
      <w:bookmarkEnd w:id="91"/>
      <w:bookmarkEnd w:id="92"/>
    </w:p>
    <w:p w14:paraId="4F309502" w14:textId="77777777" w:rsidR="004E16D0" w:rsidRDefault="004E16D0" w:rsidP="007C70A3">
      <w:pPr>
        <w:pStyle w:val="Odstavecseseznamem"/>
        <w:numPr>
          <w:ilvl w:val="0"/>
          <w:numId w:val="16"/>
        </w:numPr>
      </w:pPr>
      <w:r>
        <w:t xml:space="preserve">Konfigurační databáze – seznamy a konkrétně </w:t>
      </w:r>
      <w:r w:rsidRPr="002049F7">
        <w:t>použit</w:t>
      </w:r>
      <w:r>
        <w:t>é parametry použitých aktiv v rámci implementační fáze</w:t>
      </w:r>
      <w:r w:rsidRPr="002049F7">
        <w:t xml:space="preserve"> (</w:t>
      </w:r>
      <w:r>
        <w:t>např. autentizační parametry</w:t>
      </w:r>
      <w:r w:rsidRPr="002049F7">
        <w:t>)</w:t>
      </w:r>
    </w:p>
    <w:p w14:paraId="15D157E7" w14:textId="77777777" w:rsidR="004E16D0" w:rsidRDefault="004E16D0" w:rsidP="007C70A3">
      <w:pPr>
        <w:pStyle w:val="Odstavecseseznamem"/>
        <w:numPr>
          <w:ilvl w:val="0"/>
          <w:numId w:val="16"/>
        </w:numPr>
      </w:pPr>
      <w:r>
        <w:t>IP adresní plán (konkrétní přiřazení IP adres integračních rozhraní na straně zadavatele a dodavatele)</w:t>
      </w:r>
    </w:p>
    <w:p w14:paraId="1B25FB28" w14:textId="77777777" w:rsidR="004E16D0" w:rsidRDefault="004E16D0" w:rsidP="007C70A3">
      <w:pPr>
        <w:pStyle w:val="Odstavecseseznamem"/>
        <w:numPr>
          <w:ilvl w:val="0"/>
          <w:numId w:val="16"/>
        </w:numPr>
      </w:pPr>
      <w:r>
        <w:t xml:space="preserve">Síťové prostupy (požadavky na nastavení konkrétních IP </w:t>
      </w:r>
      <w:proofErr w:type="spellStart"/>
      <w:r>
        <w:t>firewallových</w:t>
      </w:r>
      <w:proofErr w:type="spellEnd"/>
      <w:r>
        <w:t xml:space="preserve"> pravidel mezi infrastrukturou zadavatele a dodavatele)</w:t>
      </w:r>
    </w:p>
    <w:p w14:paraId="1B20F6E3" w14:textId="59CD2350" w:rsidR="004E16D0" w:rsidRDefault="004E16D0" w:rsidP="007C70A3">
      <w:pPr>
        <w:pStyle w:val="Odstavecseseznamem"/>
        <w:numPr>
          <w:ilvl w:val="0"/>
          <w:numId w:val="16"/>
        </w:numPr>
      </w:pPr>
      <w:r>
        <w:t>Detailní specifikace síťových a integračních rozhraní (pokud již není v plném detailu uvedená v technickém cílovém konceptu)</w:t>
      </w:r>
      <w:r w:rsidR="001170B3">
        <w:t>.</w:t>
      </w:r>
    </w:p>
    <w:p w14:paraId="7D3514D3" w14:textId="7AF839F1" w:rsidR="00021F6A" w:rsidRPr="00722B9F" w:rsidRDefault="00404910" w:rsidP="00021F6A">
      <w:pPr>
        <w:pStyle w:val="Nadpis2"/>
      </w:pPr>
      <w:bookmarkStart w:id="93" w:name="_Ref149124164"/>
      <w:bookmarkStart w:id="94" w:name="_Ref149124242"/>
      <w:bookmarkStart w:id="95" w:name="_Toc190351774"/>
      <w:r w:rsidRPr="00722B9F">
        <w:t>Specifikace</w:t>
      </w:r>
      <w:r w:rsidR="00021F6A" w:rsidRPr="00722B9F">
        <w:t xml:space="preserve"> akceptačních testů SAT</w:t>
      </w:r>
      <w:bookmarkEnd w:id="93"/>
      <w:bookmarkEnd w:id="94"/>
      <w:bookmarkEnd w:id="95"/>
    </w:p>
    <w:p w14:paraId="7B7C10E5" w14:textId="61F7EEFD" w:rsidR="00C31ABB" w:rsidRDefault="00C31ABB" w:rsidP="00C90B3D">
      <w:pPr>
        <w:pStyle w:val="Poadavek"/>
      </w:pPr>
      <w:bookmarkStart w:id="96" w:name="_Toc40955124"/>
      <w:r>
        <w:t>D</w:t>
      </w:r>
      <w:r w:rsidRPr="0033515C">
        <w:t>odavatel</w:t>
      </w:r>
      <w:r>
        <w:t xml:space="preserve"> musí</w:t>
      </w:r>
      <w:r w:rsidRPr="0033515C">
        <w:t xml:space="preserve"> vypracovat </w:t>
      </w:r>
      <w:r>
        <w:t xml:space="preserve">dokument </w:t>
      </w:r>
      <w:r w:rsidRPr="0033515C">
        <w:t>s názv</w:t>
      </w:r>
      <w:r>
        <w:t>y</w:t>
      </w:r>
      <w:r w:rsidRPr="0033515C">
        <w:t xml:space="preserve"> </w:t>
      </w:r>
      <w:r w:rsidRPr="00315BC3">
        <w:t>„</w:t>
      </w:r>
      <w:r w:rsidRPr="00DF686D">
        <w:t xml:space="preserve">Služby fixní hlasové </w:t>
      </w:r>
      <w:r w:rsidRPr="00C31ABB">
        <w:t>komunikace – specifikace akceptačních testů SAT"</w:t>
      </w:r>
      <w:r>
        <w:t xml:space="preserve"> obsahující návrh testovacího prostředí (u zadavatele) a akceptačních testů SAT, které musí být provedené v reálném prostředí zadavatele</w:t>
      </w:r>
      <w:r w:rsidRPr="00C879F5">
        <w:t xml:space="preserve"> (</w:t>
      </w:r>
      <w:r>
        <w:t>SAT</w:t>
      </w:r>
      <w:r w:rsidRPr="00C879F5">
        <w:t>)</w:t>
      </w:r>
      <w:r>
        <w:t xml:space="preserve"> před zahájením produktivního provozu.</w:t>
      </w:r>
      <w:bookmarkEnd w:id="96"/>
    </w:p>
    <w:p w14:paraId="61A126F0" w14:textId="0BC709F0" w:rsidR="00C31ABB" w:rsidRDefault="00C31ABB" w:rsidP="00C90B3D">
      <w:pPr>
        <w:pStyle w:val="Poadavek"/>
      </w:pPr>
      <w:bookmarkStart w:id="97" w:name="_Toc40955125"/>
      <w:r>
        <w:t xml:space="preserve">Rozsah a forma testů SAT musí být schopná prokázat splnění co největší části požadavků na </w:t>
      </w:r>
      <w:r w:rsidR="00BC1B01">
        <w:t>základní a doplňkové služby</w:t>
      </w:r>
      <w:r w:rsidR="0007671D">
        <w:t xml:space="preserve"> a</w:t>
      </w:r>
      <w:r>
        <w:t xml:space="preserve"> odhalit případné vady, chyby v implementaci nebo konfiguraci, a navíc musí ověřit správnost integrace mezi prostředím zadavatele a dodavatele.</w:t>
      </w:r>
      <w:bookmarkEnd w:id="97"/>
      <w:r>
        <w:t xml:space="preserve"> </w:t>
      </w:r>
      <w:r w:rsidRPr="00EA7851">
        <w:t xml:space="preserve">Smyslem testů SAT je ověření, že </w:t>
      </w:r>
      <w:r>
        <w:t>služby</w:t>
      </w:r>
      <w:r w:rsidRPr="00EA7851">
        <w:t xml:space="preserve"> splň</w:t>
      </w:r>
      <w:r>
        <w:t xml:space="preserve">ují </w:t>
      </w:r>
      <w:r w:rsidRPr="00EA7851">
        <w:t>požadavky zadavatele uvedené v</w:t>
      </w:r>
      <w:r>
        <w:t> </w:t>
      </w:r>
      <w:proofErr w:type="spellStart"/>
      <w:r w:rsidRPr="00EA7851">
        <w:t>technick</w:t>
      </w:r>
      <w:r>
        <w:t>o-obchodní</w:t>
      </w:r>
      <w:proofErr w:type="spellEnd"/>
      <w:r w:rsidRPr="00EA7851">
        <w:t xml:space="preserve"> specifikaci, a to před uvedením </w:t>
      </w:r>
      <w:r>
        <w:t>služeb</w:t>
      </w:r>
      <w:r w:rsidRPr="00EA7851">
        <w:t xml:space="preserve"> do produktivního provozu, aby mohly být případné nedostatky včas ošetřené.</w:t>
      </w:r>
      <w:r>
        <w:t xml:space="preserve"> </w:t>
      </w:r>
      <w:r w:rsidRPr="00EA7851">
        <w:t>Jelikož se mohou navrhovaná řešení jednotlivých dodavatelů významně lišit, musí být v souladu s</w:t>
      </w:r>
      <w:r>
        <w:t> </w:t>
      </w:r>
      <w:proofErr w:type="spellStart"/>
      <w:r>
        <w:t>technicko-obchodní</w:t>
      </w:r>
      <w:proofErr w:type="spellEnd"/>
      <w:r w:rsidRPr="00EA7851">
        <w:t xml:space="preserve"> specifikací zpracované podrobné testovací scénáře (procedury) ze strany vybraného dodavatele - např. tak, aby korespondovaly s konkrétním způsobem ovládání jednotlivých </w:t>
      </w:r>
      <w:r>
        <w:t>rozhraní</w:t>
      </w:r>
      <w:r w:rsidRPr="00EA7851">
        <w:t xml:space="preserve"> nebo funkcí.</w:t>
      </w:r>
    </w:p>
    <w:p w14:paraId="7E5FA7DD" w14:textId="77777777" w:rsidR="00C31ABB" w:rsidRDefault="00C31ABB" w:rsidP="00C90B3D">
      <w:pPr>
        <w:pStyle w:val="Poadavek"/>
      </w:pPr>
      <w:bookmarkStart w:id="98" w:name="_Ref39759682"/>
      <w:bookmarkStart w:id="99" w:name="_Toc40955127"/>
      <w:r>
        <w:t xml:space="preserve">Návrh akceptačních testů SAT musí být zpracován ve formě formuláře, do kterého bude možné zapisovat výsledky v průběhu provádění SAT testů (zda test proběhl úspěšně </w:t>
      </w:r>
      <w:r w:rsidRPr="007E737E">
        <w:t>/</w:t>
      </w:r>
      <w:r>
        <w:t xml:space="preserve"> částečně </w:t>
      </w:r>
      <w:r w:rsidRPr="007E737E">
        <w:t>/ ne</w:t>
      </w:r>
      <w:r>
        <w:t>úspěšně, komentáře). Musí obsahovat seznam jednotlivých testovacích scénářů (vč. jejich jednoznačné identifikace), u kterých bude popsáno, jaké požadavky jsou testem ověřovány, procedura testování a pole pro zaznamenání výsledku testu.</w:t>
      </w:r>
      <w:bookmarkEnd w:id="98"/>
      <w:bookmarkEnd w:id="99"/>
    </w:p>
    <w:p w14:paraId="5FA9DCBF" w14:textId="43519DD6" w:rsidR="0099598F" w:rsidRPr="0099598F" w:rsidRDefault="00C31ABB" w:rsidP="00C90B3D">
      <w:pPr>
        <w:pStyle w:val="Poadavek"/>
      </w:pPr>
      <w:bookmarkStart w:id="100" w:name="_Toc40955128"/>
      <w:r>
        <w:t xml:space="preserve">Dodavatel musí doplnit nebo upravit předložený návrh akceptačních testů SAT podle připomínek zadavatele. Např. pokud podle zadavatele navrhované testy nedostatečně prokazují splnění požadavků na </w:t>
      </w:r>
      <w:r w:rsidR="0069791A">
        <w:t>základní a doplňko</w:t>
      </w:r>
      <w:r w:rsidR="00C13035">
        <w:t>vé služby</w:t>
      </w:r>
      <w:r>
        <w:t xml:space="preserve"> a tyto požadavky je možné ověřit ještě před zahájením pilotního a produktivního provozu v prostředí zadavatele.</w:t>
      </w:r>
      <w:bookmarkEnd w:id="100"/>
    </w:p>
    <w:p w14:paraId="5B2EBA72" w14:textId="77777777" w:rsidR="00286331" w:rsidRPr="00722B9F" w:rsidRDefault="00286331" w:rsidP="00722B9F">
      <w:pPr>
        <w:rPr>
          <w:highlight w:val="yellow"/>
        </w:rPr>
      </w:pPr>
    </w:p>
    <w:p w14:paraId="0DA0E4AB" w14:textId="6DE253EC" w:rsidR="0017015C" w:rsidRPr="00BF2059" w:rsidRDefault="0017015C" w:rsidP="0017015C">
      <w:pPr>
        <w:pStyle w:val="Nadpis2"/>
      </w:pPr>
      <w:bookmarkStart w:id="101" w:name="_Toc147909782"/>
      <w:bookmarkStart w:id="102" w:name="_Toc190351775"/>
      <w:r w:rsidRPr="00BF2059">
        <w:lastRenderedPageBreak/>
        <w:t xml:space="preserve">Uživatelská a </w:t>
      </w:r>
      <w:r w:rsidR="00DB248B">
        <w:t>technická</w:t>
      </w:r>
      <w:r w:rsidRPr="00BF2059">
        <w:t xml:space="preserve"> dokumentace</w:t>
      </w:r>
      <w:bookmarkEnd w:id="101"/>
      <w:bookmarkEnd w:id="102"/>
    </w:p>
    <w:p w14:paraId="1D5D7A87" w14:textId="1FD3C079" w:rsidR="00AD3BAA" w:rsidRPr="0033515C" w:rsidRDefault="00AD3BAA" w:rsidP="00C90B3D">
      <w:pPr>
        <w:pStyle w:val="Poadavek"/>
      </w:pPr>
      <w:bookmarkStart w:id="103" w:name="_Toc40955129"/>
      <w:r>
        <w:t>D</w:t>
      </w:r>
      <w:r w:rsidRPr="0033515C">
        <w:t>odavatel</w:t>
      </w:r>
      <w:r>
        <w:t xml:space="preserve"> musí</w:t>
      </w:r>
      <w:r w:rsidRPr="0033515C">
        <w:t xml:space="preserve"> vypracovat </w:t>
      </w:r>
      <w:r>
        <w:t>sadu</w:t>
      </w:r>
      <w:r w:rsidRPr="0033515C">
        <w:t xml:space="preserve"> dokument</w:t>
      </w:r>
      <w:r>
        <w:t xml:space="preserve">ů, které budou obsahovat uživatelskou a </w:t>
      </w:r>
      <w:r w:rsidR="00A30AF0">
        <w:t>technickou</w:t>
      </w:r>
      <w:r>
        <w:t xml:space="preserve"> dokumentaci tak</w:t>
      </w:r>
      <w:r w:rsidRPr="00FA0354">
        <w:t xml:space="preserve">, aby bylo na základě </w:t>
      </w:r>
      <w:r>
        <w:t>těchto</w:t>
      </w:r>
      <w:r w:rsidRPr="00FA0354">
        <w:t xml:space="preserve"> dokument</w:t>
      </w:r>
      <w:r>
        <w:t>ů</w:t>
      </w:r>
      <w:r w:rsidRPr="00FA0354">
        <w:t xml:space="preserve"> možné </w:t>
      </w:r>
      <w:r w:rsidR="00A30AF0">
        <w:t xml:space="preserve">základní a </w:t>
      </w:r>
      <w:r w:rsidR="00D23F09">
        <w:t>doplňkové služby</w:t>
      </w:r>
      <w:r>
        <w:t xml:space="preserve"> řádně užívat a spravovat.</w:t>
      </w:r>
      <w:bookmarkEnd w:id="103"/>
    </w:p>
    <w:p w14:paraId="26324158" w14:textId="7BD7A6D6" w:rsidR="00AD3BAA" w:rsidRPr="0033515C" w:rsidRDefault="00AD3BAA" w:rsidP="00C90B3D">
      <w:pPr>
        <w:pStyle w:val="Poadavek"/>
      </w:pPr>
      <w:bookmarkStart w:id="104" w:name="_Toc40955130"/>
      <w:r>
        <w:t xml:space="preserve">Uživatelská a </w:t>
      </w:r>
      <w:r w:rsidR="00D23F09">
        <w:t>technická</w:t>
      </w:r>
      <w:r>
        <w:t xml:space="preserve"> dokumentace</w:t>
      </w:r>
      <w:r w:rsidRPr="0033515C">
        <w:t xml:space="preserve"> musí obsah</w:t>
      </w:r>
      <w:r>
        <w:t>ovat minimálně následující sadu dokumentů, ve kterých musí být popsány postupy užívání relevantních integračních rozhraní</w:t>
      </w:r>
      <w:r w:rsidRPr="0033515C">
        <w:t>:</w:t>
      </w:r>
      <w:bookmarkEnd w:id="104"/>
    </w:p>
    <w:p w14:paraId="71019E90" w14:textId="77777777" w:rsidR="00AD3BAA" w:rsidRDefault="00AD3BAA" w:rsidP="00C90B3D">
      <w:pPr>
        <w:pStyle w:val="Odstavecseseznamem"/>
        <w:numPr>
          <w:ilvl w:val="0"/>
          <w:numId w:val="17"/>
        </w:numPr>
        <w:ind w:left="360"/>
      </w:pPr>
      <w:r>
        <w:t>Uživatelská dokumentace popisující využívání funkcí webového</w:t>
      </w:r>
      <w:r w:rsidRPr="0073324E">
        <w:t xml:space="preserve"> portál</w:t>
      </w:r>
      <w:r>
        <w:t>u</w:t>
      </w:r>
      <w:r w:rsidRPr="0073324E">
        <w:t xml:space="preserve"> pro správu </w:t>
      </w:r>
      <w:r>
        <w:t>Ostatních služeb</w:t>
      </w:r>
    </w:p>
    <w:p w14:paraId="662CF318" w14:textId="65BE1FB7" w:rsidR="00AD3BAA" w:rsidRDefault="00AD3BAA" w:rsidP="00C90B3D">
      <w:pPr>
        <w:pStyle w:val="Odstavecseseznamem"/>
        <w:numPr>
          <w:ilvl w:val="0"/>
          <w:numId w:val="17"/>
        </w:numPr>
        <w:ind w:left="360"/>
      </w:pPr>
      <w:r>
        <w:t xml:space="preserve">Programátorská dokumentace popisující způsob využívání integračního rozhraní </w:t>
      </w:r>
      <w:r w:rsidR="00E15FCE">
        <w:t>dop</w:t>
      </w:r>
      <w:r w:rsidR="00052220">
        <w:t>lňkových služeb</w:t>
      </w:r>
      <w:r>
        <w:t xml:space="preserve"> </w:t>
      </w:r>
    </w:p>
    <w:p w14:paraId="6576D86D" w14:textId="77777777" w:rsidR="00AD3BAA" w:rsidRDefault="00AD3BAA" w:rsidP="00C90B3D">
      <w:pPr>
        <w:pStyle w:val="Poadavek"/>
      </w:pPr>
      <w:r>
        <w:t>Uživatelská dokumentace musí být zpracována v českém jazyce, programátorská dokumentace musí být v českém jazyce nebo anglickém jazyce.</w:t>
      </w:r>
    </w:p>
    <w:p w14:paraId="01B57B00" w14:textId="222D19D6" w:rsidR="00021F6A" w:rsidRPr="00722B9F" w:rsidRDefault="00021F6A" w:rsidP="00021F6A">
      <w:pPr>
        <w:pStyle w:val="Nadpis2"/>
      </w:pPr>
      <w:bookmarkStart w:id="105" w:name="_Toc190351776"/>
      <w:r w:rsidRPr="00722B9F">
        <w:t>Detailní harmonogram implementace</w:t>
      </w:r>
      <w:bookmarkEnd w:id="105"/>
    </w:p>
    <w:p w14:paraId="29A3339E" w14:textId="2FF5DECD" w:rsidR="00C554A8" w:rsidRDefault="00C554A8" w:rsidP="00C90B3D">
      <w:pPr>
        <w:pStyle w:val="Poadavek"/>
      </w:pPr>
      <w:bookmarkStart w:id="106" w:name="_Toc40955132"/>
      <w:r>
        <w:t>Dodavatel musí</w:t>
      </w:r>
      <w:r w:rsidRPr="0033515C">
        <w:t xml:space="preserve"> vypracovat </w:t>
      </w:r>
      <w:r>
        <w:t xml:space="preserve">podrobný harmonogram </w:t>
      </w:r>
      <w:r w:rsidRPr="00FA0354">
        <w:t>vlastní implementac</w:t>
      </w:r>
      <w:r>
        <w:t>e</w:t>
      </w:r>
      <w:r w:rsidRPr="00FA0354">
        <w:t xml:space="preserve"> </w:t>
      </w:r>
      <w:r>
        <w:t>a zprovoznění základních a doplňkových služeb</w:t>
      </w:r>
      <w:r w:rsidRPr="00FA0354">
        <w:t xml:space="preserve"> </w:t>
      </w:r>
      <w:r>
        <w:t xml:space="preserve">(např. v nástroji Microsoft Project nebo v obdobné formě) </w:t>
      </w:r>
      <w:r w:rsidRPr="000E571E">
        <w:t xml:space="preserve">v rozsahu </w:t>
      </w:r>
      <w:r>
        <w:t xml:space="preserve">od začátku </w:t>
      </w:r>
      <w:r w:rsidRPr="000E571E">
        <w:t xml:space="preserve">implementace </w:t>
      </w:r>
      <w:r>
        <w:t xml:space="preserve">(od jejího objednání) </w:t>
      </w:r>
      <w:r w:rsidRPr="000E571E">
        <w:t>až po dokončení pilotního projektu</w:t>
      </w:r>
      <w:r>
        <w:t xml:space="preserve">, tzn. včetně instalace a konfigurace, integrace, provozní dokumentace, SAT a pilotního provozu v souladu s harmonogramem v kap. </w:t>
      </w:r>
      <w:r>
        <w:fldChar w:fldCharType="begin"/>
      </w:r>
      <w:r>
        <w:instrText xml:space="preserve"> REF _Ref40708039 \r \h </w:instrText>
      </w:r>
      <w:r>
        <w:fldChar w:fldCharType="separate"/>
      </w:r>
      <w:r>
        <w:t>2.4</w:t>
      </w:r>
      <w:r>
        <w:fldChar w:fldCharType="end"/>
      </w:r>
      <w:r>
        <w:t>, ze kterého budou zřejmé jednotlivé aktivity, termíny, zodpovědnosti, vzájemné vazby.</w:t>
      </w:r>
      <w:bookmarkEnd w:id="106"/>
      <w:r>
        <w:t xml:space="preserve"> </w:t>
      </w:r>
    </w:p>
    <w:p w14:paraId="74FFF848" w14:textId="77777777" w:rsidR="00C554A8" w:rsidRDefault="00C554A8" w:rsidP="00C90B3D">
      <w:pPr>
        <w:pStyle w:val="Poadavek"/>
      </w:pPr>
      <w:bookmarkStart w:id="107" w:name="_Toc40955133"/>
      <w:r>
        <w:t>Dodavatel musí v detailním harmonogramu uvažovat přiměřený čas na zajištění součinnosti k jednotlivým aktivitám na straně zadavatele.</w:t>
      </w:r>
      <w:bookmarkEnd w:id="107"/>
    </w:p>
    <w:p w14:paraId="2A3C60AE" w14:textId="721C6612" w:rsidR="00021F6A" w:rsidRPr="00722B9F" w:rsidRDefault="00021F6A" w:rsidP="00021F6A">
      <w:pPr>
        <w:pStyle w:val="Nadpis2"/>
      </w:pPr>
      <w:bookmarkStart w:id="108" w:name="_Toc190351777"/>
      <w:r w:rsidRPr="00722B9F">
        <w:t>Specifikace detailních požadavků na součinnost</w:t>
      </w:r>
      <w:bookmarkEnd w:id="108"/>
    </w:p>
    <w:p w14:paraId="7FC25939" w14:textId="0D45FDF8" w:rsidR="00956B75" w:rsidRDefault="00956B75" w:rsidP="00C90B3D">
      <w:pPr>
        <w:pStyle w:val="Poadavek"/>
      </w:pPr>
      <w:bookmarkStart w:id="109" w:name="_Toc40955134"/>
      <w:bookmarkStart w:id="110" w:name="_Ref68006677"/>
      <w:r>
        <w:t>D</w:t>
      </w:r>
      <w:r w:rsidRPr="0033515C">
        <w:t xml:space="preserve">odavatel </w:t>
      </w:r>
      <w:r>
        <w:t xml:space="preserve">musí </w:t>
      </w:r>
      <w:r w:rsidRPr="0033515C">
        <w:t xml:space="preserve">vypracovat </w:t>
      </w:r>
      <w:r>
        <w:t xml:space="preserve">podrobný seznam potřené součinnosti od zadavatele pro </w:t>
      </w:r>
      <w:r w:rsidRPr="00FA0354">
        <w:t>vlastní implementac</w:t>
      </w:r>
      <w:r>
        <w:t>i</w:t>
      </w:r>
      <w:r w:rsidRPr="00FA0354">
        <w:t xml:space="preserve"> </w:t>
      </w:r>
      <w:r w:rsidR="00095654">
        <w:t>základních i rozšířených služeb</w:t>
      </w:r>
      <w:r>
        <w:t>.</w:t>
      </w:r>
      <w:bookmarkEnd w:id="109"/>
      <w:bookmarkEnd w:id="110"/>
    </w:p>
    <w:p w14:paraId="5DE5E3E1" w14:textId="56DA4F59" w:rsidR="00956B75" w:rsidRDefault="00956B75" w:rsidP="00C90B3D">
      <w:pPr>
        <w:pStyle w:val="Poadavek"/>
      </w:pPr>
      <w:bookmarkStart w:id="111" w:name="_Toc40955135"/>
      <w:bookmarkStart w:id="112" w:name="_Hlk40094723"/>
      <w:r>
        <w:t xml:space="preserve">Dodavatel musí ve specifikaci potřebné součinnosti zadavatele tuto součinnost minimalizovat jen na nezbytnou úroveň pro implementaci </w:t>
      </w:r>
      <w:r w:rsidR="005A17FB">
        <w:t xml:space="preserve">základních i rozšířených služeb </w:t>
      </w:r>
      <w:r>
        <w:t xml:space="preserve">(v souladu s požadavky </w:t>
      </w:r>
      <w:r w:rsidRPr="00C643CD">
        <w:t>v tomto dokumentu</w:t>
      </w:r>
      <w:r>
        <w:t>)</w:t>
      </w:r>
      <w:r w:rsidRPr="009337EB">
        <w:t>.</w:t>
      </w:r>
      <w:bookmarkEnd w:id="111"/>
    </w:p>
    <w:p w14:paraId="4684B859" w14:textId="77777777" w:rsidR="00C554A8" w:rsidRPr="00722B9F" w:rsidRDefault="00C554A8" w:rsidP="00722B9F">
      <w:pPr>
        <w:rPr>
          <w:highlight w:val="yellow"/>
        </w:rPr>
      </w:pPr>
    </w:p>
    <w:p w14:paraId="73BD35E1" w14:textId="77777777" w:rsidR="000C5E86" w:rsidRDefault="000C5E86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113" w:name="_Toc103848247"/>
      <w:bookmarkStart w:id="114" w:name="_Ref129601353"/>
      <w:bookmarkStart w:id="115" w:name="_Ref39744515"/>
      <w:bookmarkEnd w:id="112"/>
      <w:r>
        <w:br w:type="page"/>
      </w:r>
    </w:p>
    <w:p w14:paraId="2E515E79" w14:textId="77777777" w:rsidR="00021F6A" w:rsidRPr="00BF47F3" w:rsidRDefault="00021F6A" w:rsidP="00021F6A">
      <w:pPr>
        <w:pStyle w:val="Nadpis1"/>
      </w:pPr>
      <w:bookmarkStart w:id="116" w:name="_Toc190351778"/>
      <w:r w:rsidRPr="00BF47F3">
        <w:lastRenderedPageBreak/>
        <w:t>Implementace</w:t>
      </w:r>
      <w:bookmarkEnd w:id="113"/>
      <w:bookmarkEnd w:id="114"/>
      <w:bookmarkEnd w:id="116"/>
    </w:p>
    <w:p w14:paraId="1C993317" w14:textId="5C14E5F9" w:rsidR="00021F6A" w:rsidRPr="00BF47F3" w:rsidRDefault="00021F6A" w:rsidP="00021F6A">
      <w:pPr>
        <w:jc w:val="both"/>
      </w:pPr>
      <w:r w:rsidRPr="00BF47F3">
        <w:t xml:space="preserve">Zde </w:t>
      </w:r>
      <w:r w:rsidR="00B46881">
        <w:t xml:space="preserve">jsou uvedené požadavky na </w:t>
      </w:r>
      <w:r w:rsidRPr="00BF47F3">
        <w:t>způsob provedení implementace (zprovoznění služeb).</w:t>
      </w:r>
    </w:p>
    <w:p w14:paraId="541D8FBD" w14:textId="1249CD28" w:rsidR="00BF47F3" w:rsidRPr="00722B9F" w:rsidRDefault="003C6296" w:rsidP="00BF47F3">
      <w:pPr>
        <w:pStyle w:val="Nadpis2"/>
      </w:pPr>
      <w:r w:rsidRPr="003C6296">
        <w:t xml:space="preserve"> </w:t>
      </w:r>
      <w:bookmarkStart w:id="117" w:name="_Toc190351779"/>
      <w:r w:rsidRPr="003C6296">
        <w:t>Zřízení linek do předávacích míst</w:t>
      </w:r>
      <w:bookmarkEnd w:id="117"/>
    </w:p>
    <w:p w14:paraId="35864163" w14:textId="48982F04" w:rsidR="0079658A" w:rsidRDefault="0073162E" w:rsidP="00C90B3D">
      <w:pPr>
        <w:pStyle w:val="Poadavek"/>
      </w:pPr>
      <w:r>
        <w:t xml:space="preserve">Za účelem poskytování </w:t>
      </w:r>
      <w:r w:rsidR="00BF47F3">
        <w:t>fixní</w:t>
      </w:r>
      <w:r>
        <w:t>ch</w:t>
      </w:r>
      <w:r w:rsidR="00BF47F3">
        <w:t xml:space="preserve"> služ</w:t>
      </w:r>
      <w:r w:rsidR="00722F61">
        <w:t>eb</w:t>
      </w:r>
      <w:r w:rsidR="00BF47F3">
        <w:t xml:space="preserve"> </w:t>
      </w:r>
      <w:r>
        <w:t xml:space="preserve">požaduje zadavatel od </w:t>
      </w:r>
      <w:r w:rsidR="00C9138C">
        <w:t>dodavatele</w:t>
      </w:r>
      <w:r>
        <w:t xml:space="preserve"> </w:t>
      </w:r>
      <w:r w:rsidR="00601291">
        <w:t xml:space="preserve">v rámci souvisejících služeb </w:t>
      </w:r>
      <w:r w:rsidR="00447AA4">
        <w:t xml:space="preserve">realizaci (zřízení) potřebných </w:t>
      </w:r>
      <w:r w:rsidR="0079658A">
        <w:t xml:space="preserve">fyzických </w:t>
      </w:r>
      <w:r w:rsidR="00447AA4">
        <w:t>linek do předávacích míst (</w:t>
      </w:r>
      <w:r w:rsidR="00BF47F3">
        <w:t>nezbytné konektivity</w:t>
      </w:r>
      <w:r w:rsidR="00722F61">
        <w:t xml:space="preserve"> </w:t>
      </w:r>
      <w:r w:rsidR="00CC09E7">
        <w:t>dodavatele</w:t>
      </w:r>
      <w:r w:rsidR="0073574B">
        <w:t xml:space="preserve"> do </w:t>
      </w:r>
      <w:r w:rsidR="00722F61">
        <w:t>lokalit zadavatele)</w:t>
      </w:r>
      <w:r w:rsidR="00BF47F3">
        <w:t>.</w:t>
      </w:r>
      <w:r w:rsidR="0035367A" w:rsidDel="00DD26F7">
        <w:t xml:space="preserve"> </w:t>
      </w:r>
      <w:r w:rsidR="0035367A">
        <w:t>T</w:t>
      </w:r>
      <w:r w:rsidR="0074143A">
        <w:t>yto linky</w:t>
      </w:r>
      <w:r w:rsidR="00BF47F3">
        <w:t xml:space="preserve"> </w:t>
      </w:r>
      <w:r w:rsidR="0035367A">
        <w:t xml:space="preserve">musí být realizovány </w:t>
      </w:r>
      <w:r w:rsidR="00BF47F3">
        <w:t>pevnými sítěmi</w:t>
      </w:r>
      <w:r w:rsidR="0079658A">
        <w:t>.</w:t>
      </w:r>
    </w:p>
    <w:p w14:paraId="0D20318F" w14:textId="5690EA68" w:rsidR="00BF47F3" w:rsidRDefault="00E437BC" w:rsidP="00C90B3D">
      <w:pPr>
        <w:pStyle w:val="Poadavek"/>
      </w:pPr>
      <w:r>
        <w:t xml:space="preserve">Zadavatel specifikuje </w:t>
      </w:r>
      <w:r w:rsidRPr="00D853EA">
        <w:t>seznam konkrétních (explicitních) zájmových lokalit (</w:t>
      </w:r>
      <w:r w:rsidRPr="00523216">
        <w:t xml:space="preserve">předávacích míst) v samostatné příloze 1.2.1 </w:t>
      </w:r>
      <w:r w:rsidR="00D853EA" w:rsidRPr="00523216">
        <w:t xml:space="preserve">– Seznam </w:t>
      </w:r>
      <w:r w:rsidR="00BF47F3" w:rsidRPr="00523216">
        <w:t xml:space="preserve">předávacích </w:t>
      </w:r>
      <w:r w:rsidR="00D853EA" w:rsidRPr="00523216">
        <w:t>lokalit</w:t>
      </w:r>
      <w:r w:rsidR="00BF47F3" w:rsidRPr="00523216">
        <w:t>.</w:t>
      </w:r>
      <w:r w:rsidR="00BF47F3" w:rsidDel="009C62F2">
        <w:t xml:space="preserve"> </w:t>
      </w:r>
      <w:r w:rsidR="009C62F2">
        <w:t>Dodavatel</w:t>
      </w:r>
      <w:r w:rsidR="00BF47F3">
        <w:t xml:space="preserve"> u těchto předávacích míst </w:t>
      </w:r>
      <w:r w:rsidR="00BF47F3" w:rsidRPr="00722B9F">
        <w:t>musí</w:t>
      </w:r>
      <w:r w:rsidR="00BF47F3">
        <w:t xml:space="preserve"> zajistit </w:t>
      </w:r>
      <w:r w:rsidR="0079723D">
        <w:t xml:space="preserve">zřízení </w:t>
      </w:r>
      <w:r w:rsidR="009C1CA9">
        <w:t>služeb</w:t>
      </w:r>
      <w:r w:rsidR="00D010C1">
        <w:t>.</w:t>
      </w:r>
      <w:r w:rsidR="00F52B2E">
        <w:t xml:space="preserve"> </w:t>
      </w:r>
    </w:p>
    <w:p w14:paraId="50755B99" w14:textId="1B32EA78" w:rsidR="00744961" w:rsidRDefault="00BF47F3" w:rsidP="00C90B3D">
      <w:pPr>
        <w:pStyle w:val="Poadavek"/>
      </w:pPr>
      <w:r>
        <w:t xml:space="preserve">Seznam lokalit se může v průběhu plnění smlouvy </w:t>
      </w:r>
      <w:r w:rsidRPr="009303DE">
        <w:t>v</w:t>
      </w:r>
      <w:r>
        <w:t> důsledku provozních změn na straně zadavatele</w:t>
      </w:r>
      <w:r w:rsidR="0078064D">
        <w:t xml:space="preserve"> </w:t>
      </w:r>
      <w:r>
        <w:t xml:space="preserve">mírně měnit. </w:t>
      </w:r>
      <w:r w:rsidR="00F46CDD">
        <w:t>Tyto změny</w:t>
      </w:r>
      <w:r>
        <w:t xml:space="preserve"> </w:t>
      </w:r>
      <w:r w:rsidR="0085206C">
        <w:t xml:space="preserve">budou realizovány </w:t>
      </w:r>
      <w:r w:rsidR="00B80D73">
        <w:t>procesem</w:t>
      </w:r>
      <w:r w:rsidR="0085206C">
        <w:t xml:space="preserve"> </w:t>
      </w:r>
      <w:r w:rsidR="00B80D73">
        <w:t xml:space="preserve">realizace </w:t>
      </w:r>
      <w:r w:rsidR="0085206C">
        <w:t>změnových požadavků (viz služby technické podpory v</w:t>
      </w:r>
      <w:r w:rsidR="003B53E3">
        <w:t xml:space="preserve"> kap. </w:t>
      </w:r>
      <w:r w:rsidR="008D3FDB">
        <w:t>7</w:t>
      </w:r>
      <w:r w:rsidR="003B53E3">
        <w:t>)</w:t>
      </w:r>
      <w:r>
        <w:t xml:space="preserve"> </w:t>
      </w:r>
      <w:r w:rsidR="00B80D73">
        <w:t xml:space="preserve">a </w:t>
      </w:r>
      <w:r w:rsidR="008C18AC">
        <w:t>samostatnou odvolávkou (objednávkou) relevantních služeb</w:t>
      </w:r>
      <w:r w:rsidR="00D35BB6">
        <w:t xml:space="preserve"> (např. </w:t>
      </w:r>
      <w:r w:rsidR="008F221A">
        <w:t>zřízení další fyzické linky)</w:t>
      </w:r>
      <w:r w:rsidR="00D35BB6">
        <w:t xml:space="preserve"> </w:t>
      </w:r>
      <w:r w:rsidR="008C18AC">
        <w:t>z této rámcové smlouvy</w:t>
      </w:r>
      <w:r w:rsidR="008F221A">
        <w:t>.</w:t>
      </w:r>
    </w:p>
    <w:p w14:paraId="3FCD31A2" w14:textId="6745D861" w:rsidR="000C6C19" w:rsidRDefault="00432F85" w:rsidP="00744961">
      <w:pPr>
        <w:jc w:val="both"/>
      </w:pPr>
      <w:r>
        <w:t xml:space="preserve">Pokud </w:t>
      </w:r>
      <w:r w:rsidR="007413D2">
        <w:t>dodavatel</w:t>
      </w:r>
      <w:r>
        <w:t xml:space="preserve"> zjistí, že realizace změnových požadavků na </w:t>
      </w:r>
      <w:r w:rsidR="007413D2">
        <w:t>zřízení</w:t>
      </w:r>
      <w:r>
        <w:t xml:space="preserve"> fyzický</w:t>
      </w:r>
      <w:r w:rsidR="007413D2">
        <w:t>ch</w:t>
      </w:r>
      <w:r>
        <w:t xml:space="preserve"> linek do nových lokalit není možné z </w:t>
      </w:r>
      <w:r w:rsidR="004C58AF">
        <w:t xml:space="preserve">objektivních </w:t>
      </w:r>
      <w:r>
        <w:t>důvodů</w:t>
      </w:r>
      <w:r w:rsidR="004C58AF">
        <w:t xml:space="preserve"> </w:t>
      </w:r>
      <w:r>
        <w:t xml:space="preserve">(které není možné ovlivnit </w:t>
      </w:r>
      <w:r w:rsidR="00F94FEC">
        <w:t xml:space="preserve">z pozice </w:t>
      </w:r>
      <w:r w:rsidR="004C58AF">
        <w:t>dodavatele</w:t>
      </w:r>
      <w:r>
        <w:t xml:space="preserve">) </w:t>
      </w:r>
      <w:r w:rsidR="001016F4">
        <w:t>zajistit do zadavatelem požadovaného termínu</w:t>
      </w:r>
      <w:r w:rsidR="00690384">
        <w:t>,</w:t>
      </w:r>
      <w:r w:rsidR="009E677D">
        <w:t xml:space="preserve"> </w:t>
      </w:r>
      <w:r w:rsidR="0048657F">
        <w:t xml:space="preserve">navrhne </w:t>
      </w:r>
      <w:r w:rsidR="001626E1">
        <w:t>dodavatel</w:t>
      </w:r>
      <w:r w:rsidR="00CC184C">
        <w:t xml:space="preserve"> </w:t>
      </w:r>
      <w:r w:rsidR="0048657F">
        <w:t>zadavateli návrh dalšího postupu</w:t>
      </w:r>
      <w:r w:rsidR="00481EA1">
        <w:t xml:space="preserve">. Pokud </w:t>
      </w:r>
      <w:r w:rsidR="003A2616">
        <w:t>zadavatel na základě i</w:t>
      </w:r>
      <w:r w:rsidR="00481EA1">
        <w:t>nformac</w:t>
      </w:r>
      <w:r w:rsidR="003A2616">
        <w:t>í</w:t>
      </w:r>
      <w:r w:rsidR="00481EA1">
        <w:t xml:space="preserve"> </w:t>
      </w:r>
      <w:r w:rsidR="00B662E9">
        <w:t xml:space="preserve">od </w:t>
      </w:r>
      <w:r w:rsidR="00481EA1">
        <w:t xml:space="preserve">operátora </w:t>
      </w:r>
      <w:r w:rsidR="00EC1042">
        <w:t xml:space="preserve">dojde </w:t>
      </w:r>
      <w:r w:rsidR="00DA4EB8">
        <w:t>k jednoznačnému závěru, že není možné fy</w:t>
      </w:r>
      <w:r w:rsidR="00B26B48">
        <w:t xml:space="preserve">zické linky </w:t>
      </w:r>
      <w:r w:rsidR="00E567DA">
        <w:t xml:space="preserve">objektivně operátorem </w:t>
      </w:r>
      <w:r w:rsidR="00B26B48">
        <w:t>zrealizovat</w:t>
      </w:r>
      <w:r w:rsidR="00E567DA">
        <w:t xml:space="preserve"> nebo je pro jejich realizaci potřeba delší </w:t>
      </w:r>
      <w:r w:rsidR="00F21480">
        <w:t xml:space="preserve">termín, zohlední tyto skutečnosti úpravou nebo zrušením svého </w:t>
      </w:r>
      <w:r w:rsidR="00631D1F">
        <w:t>požadavku.</w:t>
      </w:r>
    </w:p>
    <w:p w14:paraId="204A94A1" w14:textId="5E11A382" w:rsidR="00092071" w:rsidRDefault="00631D1F" w:rsidP="00631D1F">
      <w:pPr>
        <w:jc w:val="both"/>
      </w:pPr>
      <w:r>
        <w:t>V ostatních případech provede operátor</w:t>
      </w:r>
      <w:r w:rsidR="00BF47F3">
        <w:t xml:space="preserve"> </w:t>
      </w:r>
      <w:r>
        <w:t xml:space="preserve">potřebné </w:t>
      </w:r>
      <w:r w:rsidR="00BF47F3">
        <w:t>úpravy pevné sítě tak, aby ke stanovenému datu platnosti nového seznamu byl</w:t>
      </w:r>
      <w:r>
        <w:t>a</w:t>
      </w:r>
      <w:r w:rsidR="00BF47F3">
        <w:t xml:space="preserve"> zajištěn</w:t>
      </w:r>
      <w:r>
        <w:t>á</w:t>
      </w:r>
      <w:r w:rsidR="00BF47F3" w:rsidDel="00631D1F">
        <w:t xml:space="preserve"> </w:t>
      </w:r>
      <w:r>
        <w:t xml:space="preserve">konektivita (fyzické linky) </w:t>
      </w:r>
      <w:r w:rsidR="00B81A58">
        <w:t xml:space="preserve">do </w:t>
      </w:r>
      <w:r w:rsidR="00BF47F3">
        <w:t>nových lokalit</w:t>
      </w:r>
      <w:r w:rsidR="00B81A58">
        <w:t>.</w:t>
      </w:r>
    </w:p>
    <w:p w14:paraId="1B90217E" w14:textId="6FD9C760" w:rsidR="008D3FDB" w:rsidRDefault="003431DB" w:rsidP="00C90B3D">
      <w:pPr>
        <w:pStyle w:val="Poadavek"/>
      </w:pPr>
      <w:r>
        <w:t xml:space="preserve">Odměna dodavateli za zřízení </w:t>
      </w:r>
      <w:r w:rsidR="00C26CF3">
        <w:t xml:space="preserve">fyzických linek do předávacích míst v rámci implementačního projektu je </w:t>
      </w:r>
      <w:r w:rsidR="007B3EB3">
        <w:t>zahrnuta v ceně implementace – příloha 2.</w:t>
      </w:r>
      <w:r w:rsidR="002068B6">
        <w:t>2</w:t>
      </w:r>
      <w:r w:rsidR="007B3EB3">
        <w:t>, list „Finanční kalkulace</w:t>
      </w:r>
      <w:r w:rsidR="003A1435" w:rsidRPr="00C33144">
        <w:t xml:space="preserve">“, buňka </w:t>
      </w:r>
      <w:r w:rsidR="00AE1899" w:rsidRPr="00870523">
        <w:t>F9</w:t>
      </w:r>
      <w:r w:rsidR="003A1435" w:rsidRPr="00C33144">
        <w:t>.</w:t>
      </w:r>
    </w:p>
    <w:p w14:paraId="75ACCABE" w14:textId="2CCAE226" w:rsidR="0090646F" w:rsidRDefault="00092071" w:rsidP="00C90B3D">
      <w:pPr>
        <w:pStyle w:val="Poadavek"/>
      </w:pPr>
      <w:r>
        <w:t xml:space="preserve">V případě požadavku na zrušení fyzických linek operátor </w:t>
      </w:r>
      <w:r w:rsidR="00FA4DD6">
        <w:t xml:space="preserve">ke stanoveném datu </w:t>
      </w:r>
      <w:r w:rsidR="00057A04">
        <w:t>v požadavku (viz výše) tyto linky zruší (</w:t>
      </w:r>
      <w:r w:rsidR="0090646F">
        <w:t>upraví pevné sítě, demontuje zařízení atp.).</w:t>
      </w:r>
    </w:p>
    <w:p w14:paraId="65E7BBA6" w14:textId="51CA6B24" w:rsidR="00FB0017" w:rsidRDefault="00FB0017" w:rsidP="00C90B3D">
      <w:pPr>
        <w:pStyle w:val="Poadavek"/>
      </w:pPr>
      <w:bookmarkStart w:id="118" w:name="_Ref109636351"/>
      <w:r>
        <w:t>Pokud bude za účelem realizace fyzických linek nezbytné instalovat v prostorách zadavatele určitá zařízení dodavatele (např. aktivní síťové prvky), poskytne zadavatel v rámci součinnosti nezbytnou fyzickou infrastrukturu v níže uvedeném rozsahu a za níže uvedených podmínek:</w:t>
      </w:r>
      <w:bookmarkEnd w:id="118"/>
    </w:p>
    <w:p w14:paraId="0616B67C" w14:textId="15A1A0FF" w:rsidR="00FB0017" w:rsidRPr="007A7D60" w:rsidRDefault="00FB0017" w:rsidP="007C70A3">
      <w:pPr>
        <w:pStyle w:val="Odstavecseseznamem"/>
        <w:numPr>
          <w:ilvl w:val="0"/>
          <w:numId w:val="13"/>
        </w:numPr>
        <w:jc w:val="both"/>
      </w:pPr>
      <w:r>
        <w:t xml:space="preserve">Veškerá takto instalovaná zařízení musí být po celou dobu využívaná výhradně pro účely poskytování </w:t>
      </w:r>
      <w:r w:rsidR="00164974">
        <w:t>f</w:t>
      </w:r>
      <w:r w:rsidR="00E40FF8">
        <w:t>ixních komunikačních</w:t>
      </w:r>
      <w:r>
        <w:t xml:space="preserve"> služeb</w:t>
      </w:r>
      <w:r w:rsidR="00BD051E">
        <w:t xml:space="preserve"> dle této smlouvy</w:t>
      </w:r>
      <w:r>
        <w:t>, tj. nesmí být využívána pro žádný jiný účel.</w:t>
      </w:r>
    </w:p>
    <w:p w14:paraId="30636B18" w14:textId="08D54B14" w:rsidR="00FB0017" w:rsidRPr="007A7D60" w:rsidRDefault="00FB0017" w:rsidP="007C70A3">
      <w:pPr>
        <w:pStyle w:val="Odstavecseseznamem"/>
        <w:numPr>
          <w:ilvl w:val="0"/>
          <w:numId w:val="13"/>
        </w:numPr>
        <w:jc w:val="both"/>
      </w:pPr>
      <w:r>
        <w:t xml:space="preserve">Zařízení dodavatele musí být možné umístit ve standardním 19“ telekomunikačním racku (zadavatel </w:t>
      </w:r>
      <w:r w:rsidR="00E40FF8">
        <w:t xml:space="preserve">zajistí </w:t>
      </w:r>
      <w:r>
        <w:t>prostor v racku zadavatele).</w:t>
      </w:r>
    </w:p>
    <w:p w14:paraId="71104C76" w14:textId="28712D4A" w:rsidR="00FB0017" w:rsidRPr="007A7D60" w:rsidRDefault="00FB0017" w:rsidP="007C70A3">
      <w:pPr>
        <w:pStyle w:val="Odstavecseseznamem"/>
        <w:numPr>
          <w:ilvl w:val="0"/>
          <w:numId w:val="13"/>
        </w:numPr>
        <w:jc w:val="both"/>
      </w:pPr>
      <w:r>
        <w:t xml:space="preserve">Zařízení by měla vyhovovat následujícím klimatickým a provozním podmínkám prostředí: teplota +5 °C až +40 °C, relativní vlhkost </w:t>
      </w:r>
      <w:r w:rsidR="00D476F8">
        <w:t>10 %</w:t>
      </w:r>
      <w:r>
        <w:t xml:space="preserve"> až +</w:t>
      </w:r>
      <w:r w:rsidR="00D476F8">
        <w:t>85 %</w:t>
      </w:r>
      <w:r>
        <w:t xml:space="preserve"> (suché prostředí – bez kondenzace).</w:t>
      </w:r>
    </w:p>
    <w:p w14:paraId="01D808BD" w14:textId="03F6B826" w:rsidR="00FB0017" w:rsidRPr="007A7D60" w:rsidRDefault="00FB0017" w:rsidP="007C70A3">
      <w:pPr>
        <w:pStyle w:val="Odstavecseseznamem"/>
        <w:numPr>
          <w:ilvl w:val="0"/>
          <w:numId w:val="13"/>
        </w:numPr>
        <w:jc w:val="both"/>
      </w:pPr>
      <w:r>
        <w:t xml:space="preserve">Zařízení dodavatele (typicky aktivní síťové prvky) budou využívat společné zálohované napájení dané lokality, které zajistí zadavatel v rámci součinnosti. Zadavatel za tímto účelem poskytne </w:t>
      </w:r>
      <w:r w:rsidR="008A1094">
        <w:t>minimálně jeden</w:t>
      </w:r>
      <w:r>
        <w:t xml:space="preserve"> přívod (</w:t>
      </w:r>
      <w:r w:rsidR="008A1094">
        <w:t>jednu</w:t>
      </w:r>
      <w:r>
        <w:t xml:space="preserve"> věte</w:t>
      </w:r>
      <w:r w:rsidR="008A1094">
        <w:t>v</w:t>
      </w:r>
      <w:r>
        <w:t xml:space="preserve">) s </w:t>
      </w:r>
      <w:r>
        <w:lastRenderedPageBreak/>
        <w:t xml:space="preserve">napěťovou hladinu 230 VAC (s tolerancí ±10 %). Zařízení dodavatele by mělo </w:t>
      </w:r>
      <w:r w:rsidR="008A1094">
        <w:t xml:space="preserve">mít možnost </w:t>
      </w:r>
      <w:r>
        <w:t>využívat redundantní napájecí zdroje (</w:t>
      </w:r>
      <w:r w:rsidR="008A1094">
        <w:t>dvě</w:t>
      </w:r>
      <w:r>
        <w:t xml:space="preserve"> napájecí větve). V případě kompletního výpadku elektřiny </w:t>
      </w:r>
      <w:r w:rsidR="008A1094">
        <w:t>všech</w:t>
      </w:r>
      <w:r>
        <w:t xml:space="preserve"> </w:t>
      </w:r>
      <w:r w:rsidR="006178A3">
        <w:t xml:space="preserve">poskytnutých </w:t>
      </w:r>
      <w:r>
        <w:t>přívodů z důvodů na straně zadavatele bude takto skutečnost zohledněná v rámci vyhodnocení dostupnosti mobilních datových služeb, tj. tyto případy nebudou počítány do nedodržení SLA.</w:t>
      </w:r>
    </w:p>
    <w:p w14:paraId="57D3FD58" w14:textId="791AAB7B" w:rsidR="00FB0017" w:rsidRPr="00A31E17" w:rsidRDefault="00FB0017" w:rsidP="007C70A3">
      <w:pPr>
        <w:pStyle w:val="Odstavecseseznamem"/>
        <w:numPr>
          <w:ilvl w:val="0"/>
          <w:numId w:val="13"/>
        </w:numPr>
        <w:jc w:val="both"/>
      </w:pPr>
      <w:r>
        <w:t xml:space="preserve">Pokud existuje vhodný </w:t>
      </w:r>
      <w:r w:rsidR="00C3531B">
        <w:t xml:space="preserve">metalický nebo </w:t>
      </w:r>
      <w:r>
        <w:t xml:space="preserve">optický kabel (pasivní komunikační médium) ve vlastnictví zadavatele s volnou kapacitou, který může být využitý pro realizace </w:t>
      </w:r>
      <w:r w:rsidR="00C3531B">
        <w:t>fyzické linky</w:t>
      </w:r>
      <w:r>
        <w:t xml:space="preserve">, tj. kabel vede mezi lokalitou zadavatele </w:t>
      </w:r>
      <w:r w:rsidRPr="00A31E17">
        <w:t>a jinou blízkou lokalitou (v rámci stejného města), kde má k dispozici dodavatel svojí komunikační infrastrukturu, poskytne zadavatel v rámci součinnosti nezbytn</w:t>
      </w:r>
      <w:r w:rsidR="004A6C45">
        <w:t>ou kabelovou kapacitu</w:t>
      </w:r>
      <w:r w:rsidRPr="00A31E17">
        <w:t>.</w:t>
      </w:r>
    </w:p>
    <w:p w14:paraId="7AAB0C22" w14:textId="38DBBF3D" w:rsidR="00FB0017" w:rsidRPr="00A31E17" w:rsidRDefault="00FB0017" w:rsidP="007C70A3">
      <w:pPr>
        <w:pStyle w:val="Odstavecseseznamem"/>
        <w:numPr>
          <w:ilvl w:val="0"/>
          <w:numId w:val="13"/>
        </w:numPr>
        <w:jc w:val="both"/>
      </w:pPr>
      <w:r w:rsidRPr="00A31E17">
        <w:t>Projektová dokumentace k instalaci zařízení dodavatele v prostorách zadavatele bude součástí implementačního projektu.</w:t>
      </w:r>
    </w:p>
    <w:p w14:paraId="280CF024" w14:textId="20BCE2B2" w:rsidR="00EF79D3" w:rsidRPr="00A31E17" w:rsidRDefault="00FB0017" w:rsidP="007C70A3">
      <w:pPr>
        <w:pStyle w:val="Odstavecseseznamem"/>
        <w:numPr>
          <w:ilvl w:val="0"/>
          <w:numId w:val="13"/>
        </w:numPr>
        <w:jc w:val="both"/>
      </w:pPr>
      <w:r w:rsidRPr="00A31E17">
        <w:t xml:space="preserve">Pokud se na instalaci zařízení zadavatele vztahuje povinnost elektrické revize, </w:t>
      </w:r>
      <w:r w:rsidR="00EF79D3" w:rsidRPr="00EF79D3">
        <w:t xml:space="preserve">musí být součástí implementace </w:t>
      </w:r>
      <w:r w:rsidR="00363EA2">
        <w:t xml:space="preserve">operátora </w:t>
      </w:r>
      <w:r w:rsidR="00EF79D3" w:rsidRPr="00EF79D3">
        <w:t>navíc výchozí elektrická revize a revizní zpráva musí být součástí předávacího protokolu na dané plnění</w:t>
      </w:r>
      <w:r w:rsidR="00D64663">
        <w:t>.</w:t>
      </w:r>
    </w:p>
    <w:p w14:paraId="69029196" w14:textId="42D700F4" w:rsidR="00FB0017" w:rsidRPr="00FB0017" w:rsidRDefault="00FB0017" w:rsidP="007C70A3">
      <w:pPr>
        <w:pStyle w:val="Odstavecseseznamem"/>
        <w:numPr>
          <w:ilvl w:val="0"/>
          <w:numId w:val="13"/>
        </w:numPr>
        <w:jc w:val="both"/>
      </w:pPr>
      <w:r>
        <w:t xml:space="preserve">V průběhu instalace a provozu bude dodavatel v prostorách zadavatele dodržovat režimová opatření, pravidla BOZP </w:t>
      </w:r>
      <w:r w:rsidR="00436142" w:rsidRPr="005A539D">
        <w:t xml:space="preserve">(příloha č. </w:t>
      </w:r>
      <w:r w:rsidR="0043074F">
        <w:t>5</w:t>
      </w:r>
      <w:r w:rsidR="00436142" w:rsidRPr="005A539D">
        <w:t xml:space="preserve"> RD)</w:t>
      </w:r>
      <w:r w:rsidR="00436142">
        <w:t xml:space="preserve"> </w:t>
      </w:r>
      <w:r>
        <w:t>a kybernetické bezpečnosti zadavatele</w:t>
      </w:r>
      <w:r w:rsidR="00D64663">
        <w:t>.</w:t>
      </w:r>
    </w:p>
    <w:p w14:paraId="5DFC60C4" w14:textId="77777777" w:rsidR="00021F6A" w:rsidRPr="00722B9F" w:rsidRDefault="00021F6A" w:rsidP="00021F6A">
      <w:pPr>
        <w:pStyle w:val="Nadpis2"/>
      </w:pPr>
      <w:bookmarkStart w:id="119" w:name="_Toc190351780"/>
      <w:r w:rsidRPr="00722B9F">
        <w:t>Provozní dokumentace (dokumentace skutečného provedení)</w:t>
      </w:r>
      <w:bookmarkEnd w:id="119"/>
    </w:p>
    <w:p w14:paraId="7F309440" w14:textId="4C826F50" w:rsidR="003C6CBB" w:rsidRDefault="003C6CBB" w:rsidP="00C90B3D">
      <w:pPr>
        <w:pStyle w:val="Poadavek"/>
      </w:pPr>
      <w:bookmarkStart w:id="120" w:name="_Toc40955155"/>
      <w:r>
        <w:t>Dodavatel</w:t>
      </w:r>
      <w:r w:rsidRPr="0033515C">
        <w:t xml:space="preserve"> musí vypracovat dokument</w:t>
      </w:r>
      <w:r>
        <w:t xml:space="preserve"> (popř. sadu dílčích dokumentů)</w:t>
      </w:r>
      <w:r w:rsidRPr="0033515C">
        <w:t xml:space="preserve"> s názvem „</w:t>
      </w:r>
      <w:r w:rsidRPr="00DF686D">
        <w:t>Služby fixní hlasové komunikace</w:t>
      </w:r>
      <w:r w:rsidRPr="0033515C">
        <w:t xml:space="preserve"> – </w:t>
      </w:r>
      <w:r>
        <w:t>dokumentace skutečného provedení“,</w:t>
      </w:r>
      <w:r w:rsidRPr="0033515C">
        <w:t xml:space="preserve"> kter</w:t>
      </w:r>
      <w:r>
        <w:t>ý</w:t>
      </w:r>
      <w:r w:rsidRPr="0033515C">
        <w:t xml:space="preserve"> bude obsahovat</w:t>
      </w:r>
      <w:r>
        <w:t xml:space="preserve"> </w:t>
      </w:r>
      <w:r w:rsidRPr="001D3323">
        <w:t xml:space="preserve">veškeré informace uvedené v </w:t>
      </w:r>
      <w:r>
        <w:t>i</w:t>
      </w:r>
      <w:r w:rsidRPr="001D3323">
        <w:t>mplementační</w:t>
      </w:r>
      <w:r>
        <w:t>m</w:t>
      </w:r>
      <w:r w:rsidRPr="001D3323">
        <w:t xml:space="preserve"> projekt</w:t>
      </w:r>
      <w:r>
        <w:t xml:space="preserve">u </w:t>
      </w:r>
      <w:r w:rsidRPr="001D3323">
        <w:t>doplněné a aktualizované tak, aby odpovídaly skutečnému provedení</w:t>
      </w:r>
      <w:r>
        <w:t xml:space="preserve"> implementace, </w:t>
      </w:r>
      <w:r w:rsidRPr="001D3323">
        <w:t>a to i těch</w:t>
      </w:r>
      <w:r>
        <w:t xml:space="preserve"> informací</w:t>
      </w:r>
      <w:r w:rsidRPr="001D3323">
        <w:t>, které nebyly obsaženy v</w:t>
      </w:r>
      <w:r>
        <w:t> původním implementačním projektu.</w:t>
      </w:r>
      <w:bookmarkEnd w:id="120"/>
    </w:p>
    <w:p w14:paraId="36192734" w14:textId="56817261" w:rsidR="00021F6A" w:rsidRPr="00722B9F" w:rsidRDefault="00021F6A" w:rsidP="00021F6A">
      <w:pPr>
        <w:pStyle w:val="Nadpis2"/>
      </w:pPr>
      <w:bookmarkStart w:id="121" w:name="_Toc190351781"/>
      <w:r w:rsidRPr="00722B9F">
        <w:t>Provedení akceptačních testů SAT</w:t>
      </w:r>
      <w:bookmarkEnd w:id="121"/>
    </w:p>
    <w:p w14:paraId="73D9D002" w14:textId="5140002B" w:rsidR="00E313BA" w:rsidRDefault="00E313BA" w:rsidP="00C90B3D">
      <w:pPr>
        <w:pStyle w:val="Poadavek"/>
      </w:pPr>
      <w:bookmarkStart w:id="122" w:name="_Toc40955156"/>
      <w:r>
        <w:t>Dodavatel musí provést za účasti zadavatele testy SAT v souladu se specifikací akceptačních testů SAT (viz kap.</w:t>
      </w:r>
      <w:r w:rsidR="006106E3">
        <w:t xml:space="preserve"> </w:t>
      </w:r>
      <w:r w:rsidR="00E80127">
        <w:fldChar w:fldCharType="begin"/>
      </w:r>
      <w:r w:rsidR="00E80127">
        <w:instrText xml:space="preserve"> REF _Ref149124164 \r \h </w:instrText>
      </w:r>
      <w:r w:rsidR="00E80127">
        <w:fldChar w:fldCharType="separate"/>
      </w:r>
      <w:r w:rsidR="00E80127">
        <w:t>4.4</w:t>
      </w:r>
      <w:r w:rsidR="00E80127">
        <w:fldChar w:fldCharType="end"/>
      </w:r>
      <w:r>
        <w:t xml:space="preserve">). </w:t>
      </w:r>
      <w:bookmarkEnd w:id="122"/>
      <w:r>
        <w:t>Dodavatel a zadavatel společně zaznamenají výsledky testů do formuláře (ve formátu podle požadavku</w:t>
      </w:r>
      <w:r w:rsidR="00925CE6">
        <w:t xml:space="preserve"> </w:t>
      </w:r>
      <w:r w:rsidR="00925CE6">
        <w:fldChar w:fldCharType="begin"/>
      </w:r>
      <w:r w:rsidR="00925CE6">
        <w:instrText xml:space="preserve"> REF _Ref39759682 \r \h </w:instrText>
      </w:r>
      <w:r w:rsidR="00925CE6">
        <w:fldChar w:fldCharType="separate"/>
      </w:r>
      <w:r w:rsidR="00925CE6">
        <w:t>4.4.3</w:t>
      </w:r>
      <w:r w:rsidR="00925CE6">
        <w:fldChar w:fldCharType="end"/>
      </w:r>
      <w:r>
        <w:t xml:space="preserve">), který na závěr </w:t>
      </w:r>
      <w:proofErr w:type="gramStart"/>
      <w:r>
        <w:t>podepíší</w:t>
      </w:r>
      <w:proofErr w:type="gramEnd"/>
      <w:r>
        <w:t>.</w:t>
      </w:r>
    </w:p>
    <w:p w14:paraId="060DD870" w14:textId="206B3305" w:rsidR="00E313BA" w:rsidRDefault="00E313BA" w:rsidP="00C90B3D">
      <w:pPr>
        <w:pStyle w:val="Poadavek"/>
      </w:pPr>
      <w:bookmarkStart w:id="123" w:name="_Toc40955158"/>
      <w:bookmarkStart w:id="124" w:name="_Toc40955159"/>
      <w:r>
        <w:t>Podmínkou akceptace testů SAT</w:t>
      </w:r>
      <w:r w:rsidRPr="00793154">
        <w:t xml:space="preserve"> </w:t>
      </w:r>
      <w:r>
        <w:t>(akceptace plnění) na produkčním prostředí za strany zadavatele je úspěšné předvedení výsledků všech předepsaných testů (testovacích scénářů) uvedených ve specifikaci akceptačních testů SAT (viz kap.</w:t>
      </w:r>
      <w:r w:rsidR="00925CE6">
        <w:t xml:space="preserve"> </w:t>
      </w:r>
      <w:r w:rsidR="00751DDA">
        <w:fldChar w:fldCharType="begin"/>
      </w:r>
      <w:r w:rsidR="00751DDA">
        <w:instrText xml:space="preserve"> REF _Ref149124242 \r \h </w:instrText>
      </w:r>
      <w:r w:rsidR="00751DDA">
        <w:fldChar w:fldCharType="separate"/>
      </w:r>
      <w:r w:rsidR="00751DDA">
        <w:t>4.4</w:t>
      </w:r>
      <w:r w:rsidR="00751DDA">
        <w:fldChar w:fldCharType="end"/>
      </w:r>
      <w:r>
        <w:t>) ze strany dodavatele</w:t>
      </w:r>
      <w:bookmarkEnd w:id="123"/>
      <w:r>
        <w:t>.</w:t>
      </w:r>
    </w:p>
    <w:p w14:paraId="5C34EFF7" w14:textId="77777777" w:rsidR="00E313BA" w:rsidRPr="00E176BB" w:rsidRDefault="00E313BA" w:rsidP="00C90B3D">
      <w:pPr>
        <w:pStyle w:val="Poadavek"/>
      </w:pPr>
      <w:bookmarkStart w:id="125" w:name="_Toc40955160"/>
      <w:r w:rsidRPr="00E176BB">
        <w:t>V případě neúspěšného pokusu o provedení testů SAT (pokud některé testovací scénáře nebudou splněny) je možné celé testy SAT opakovat v náhradních termínech.</w:t>
      </w:r>
    </w:p>
    <w:p w14:paraId="75E6C82B" w14:textId="356F9BD8" w:rsidR="00E313BA" w:rsidRPr="00E176BB" w:rsidRDefault="00E313BA" w:rsidP="00C90B3D">
      <w:pPr>
        <w:pStyle w:val="Poadavek"/>
      </w:pPr>
      <w:r>
        <w:t xml:space="preserve">Požadavky na součinnost zadavatele při testech SAT nesmí přesáhnout více než </w:t>
      </w:r>
      <w:r w:rsidR="00751DDA">
        <w:t>15</w:t>
      </w:r>
      <w:r>
        <w:t xml:space="preserve"> člověkodnů práce (vč. případných opakování SAT testů).</w:t>
      </w:r>
      <w:bookmarkEnd w:id="125"/>
    </w:p>
    <w:bookmarkEnd w:id="124"/>
    <w:p w14:paraId="55616821" w14:textId="77777777" w:rsidR="000C5E86" w:rsidRDefault="000C5E86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7E01D439" w14:textId="466982AC" w:rsidR="00021F6A" w:rsidRPr="00722B9F" w:rsidRDefault="00021F6A" w:rsidP="00722B9F">
      <w:pPr>
        <w:pStyle w:val="Nadpis1"/>
      </w:pPr>
      <w:bookmarkStart w:id="126" w:name="_Toc190351782"/>
      <w:r w:rsidRPr="00722B9F">
        <w:lastRenderedPageBreak/>
        <w:t>Zaškolení</w:t>
      </w:r>
      <w:bookmarkEnd w:id="126"/>
    </w:p>
    <w:p w14:paraId="11E2BE11" w14:textId="1D883748" w:rsidR="00335856" w:rsidRPr="009201E5" w:rsidRDefault="00335856" w:rsidP="00335856">
      <w:pPr>
        <w:rPr>
          <w:highlight w:val="yellow"/>
        </w:rPr>
      </w:pPr>
      <w:r w:rsidRPr="00980EEA">
        <w:t xml:space="preserve">V této části jsou specifikované požadavky na zaškolení zaměstnanců zadavatele za účelem správy </w:t>
      </w:r>
      <w:r>
        <w:t>služeb</w:t>
      </w:r>
      <w:r w:rsidRPr="00980EEA">
        <w:t>.</w:t>
      </w:r>
    </w:p>
    <w:p w14:paraId="42A25337" w14:textId="77777777" w:rsidR="00335856" w:rsidRDefault="00335856" w:rsidP="00335856">
      <w:pPr>
        <w:pStyle w:val="Nadpis2"/>
      </w:pPr>
      <w:bookmarkStart w:id="127" w:name="_Toc190351783"/>
      <w:r w:rsidRPr="00517D94">
        <w:t>Společné požadavky na zaškolení</w:t>
      </w:r>
      <w:bookmarkEnd w:id="127"/>
    </w:p>
    <w:p w14:paraId="7B5CC48F" w14:textId="277D35A4" w:rsidR="00335856" w:rsidRPr="00734D20" w:rsidRDefault="00335856" w:rsidP="00C90B3D">
      <w:pPr>
        <w:pStyle w:val="Poadavek"/>
      </w:pPr>
      <w:bookmarkStart w:id="128" w:name="_Toc40955172"/>
      <w:r>
        <w:t>Dodavatel musí v rámci plnění zajistit zaškolení osob zadavatele</w:t>
      </w:r>
      <w:bookmarkEnd w:id="128"/>
      <w:r w:rsidR="007F4092">
        <w:t xml:space="preserve"> </w:t>
      </w:r>
      <w:r>
        <w:t>na běžnou správu služeb (zejména pro administraci směrování virtuálních</w:t>
      </w:r>
      <w:r w:rsidR="008B614A">
        <w:t xml:space="preserve"> a barevných</w:t>
      </w:r>
      <w:r>
        <w:t xml:space="preserve"> linek)</w:t>
      </w:r>
      <w:r w:rsidR="007F4092">
        <w:t>.</w:t>
      </w:r>
    </w:p>
    <w:p w14:paraId="278C62AD" w14:textId="77777777" w:rsidR="00335856" w:rsidRDefault="00335856" w:rsidP="00C90B3D">
      <w:pPr>
        <w:pStyle w:val="Poadavek"/>
      </w:pPr>
      <w:bookmarkStart w:id="129" w:name="_Toc40955173"/>
      <w:r>
        <w:t>Zaškolení musí probíhat vždy v pracovní dny.</w:t>
      </w:r>
      <w:bookmarkEnd w:id="129"/>
    </w:p>
    <w:p w14:paraId="4FB26183" w14:textId="77777777" w:rsidR="00335856" w:rsidRDefault="00335856" w:rsidP="00C90B3D">
      <w:pPr>
        <w:pStyle w:val="Poadavek"/>
      </w:pPr>
      <w:bookmarkStart w:id="130" w:name="_Toc40955174"/>
      <w:r>
        <w:t>Zaškolení osob zadavatele musí probíhat v prostorách dodavatele na území České republiky, popř. se souhlasem zadavatel může probíhat v prostorách zadavatele nebo formou telekonference (např. prostřednictvím MS Teams).</w:t>
      </w:r>
      <w:bookmarkEnd w:id="130"/>
    </w:p>
    <w:p w14:paraId="0953B031" w14:textId="77777777" w:rsidR="00335856" w:rsidRDefault="00335856" w:rsidP="00C90B3D">
      <w:pPr>
        <w:pStyle w:val="Poadavek"/>
      </w:pPr>
      <w:bookmarkStart w:id="131" w:name="_Toc40955175"/>
      <w:r>
        <w:t>Zaškolení musí probíhat v českém jazyce.</w:t>
      </w:r>
      <w:bookmarkEnd w:id="131"/>
      <w:r>
        <w:t xml:space="preserve"> </w:t>
      </w:r>
    </w:p>
    <w:p w14:paraId="6A9AF3DB" w14:textId="77777777" w:rsidR="00335856" w:rsidRDefault="00335856" w:rsidP="00C90B3D">
      <w:pPr>
        <w:pStyle w:val="Poadavek"/>
      </w:pPr>
      <w:bookmarkStart w:id="132" w:name="_Toc40955176"/>
      <w:r>
        <w:t xml:space="preserve">Zaškolení musí dodavatel zajistit </w:t>
      </w:r>
      <w:r w:rsidRPr="00631812">
        <w:t>v</w:t>
      </w:r>
      <w:r>
        <w:t> </w:t>
      </w:r>
      <w:r w:rsidRPr="00631812">
        <w:t>souladu</w:t>
      </w:r>
      <w:r>
        <w:t xml:space="preserve"> s</w:t>
      </w:r>
      <w:r w:rsidRPr="00631812">
        <w:t xml:space="preserve"> harmonogramem a termíny plnění (viz kap. </w:t>
      </w:r>
      <w:r>
        <w:fldChar w:fldCharType="begin"/>
      </w:r>
      <w:r>
        <w:instrText xml:space="preserve"> REF _Ref40697249 \r \h </w:instrText>
      </w:r>
      <w:r>
        <w:fldChar w:fldCharType="separate"/>
      </w:r>
      <w:r>
        <w:t>2.3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_Ref40708039 \r \h </w:instrText>
      </w:r>
      <w:r>
        <w:fldChar w:fldCharType="separate"/>
      </w:r>
      <w:r>
        <w:t>2.4</w:t>
      </w:r>
      <w:r>
        <w:fldChar w:fldCharType="end"/>
      </w:r>
      <w:r w:rsidRPr="00631812">
        <w:t xml:space="preserve">) </w:t>
      </w:r>
      <w:r>
        <w:t>a v konkrétním termínu dohodnutém se zadavatelem.</w:t>
      </w:r>
      <w:bookmarkEnd w:id="132"/>
    </w:p>
    <w:p w14:paraId="558A1144" w14:textId="77777777" w:rsidR="00335856" w:rsidRDefault="00335856" w:rsidP="00C90B3D">
      <w:pPr>
        <w:pStyle w:val="Poadavek"/>
      </w:pPr>
      <w:bookmarkStart w:id="133" w:name="_Toc40955177"/>
      <w:r>
        <w:t>Dodavatel musí účastníkům školení (osobám zadavatele) poskytnout veškerý</w:t>
      </w:r>
      <w:r w:rsidRPr="007A13BF">
        <w:t xml:space="preserve"> </w:t>
      </w:r>
      <w:r>
        <w:t xml:space="preserve">prezentovaný </w:t>
      </w:r>
      <w:r w:rsidRPr="007A13BF">
        <w:t>obsah</w:t>
      </w:r>
      <w:r>
        <w:t xml:space="preserve"> a výukové materiály ze za</w:t>
      </w:r>
      <w:r w:rsidRPr="007A13BF">
        <w:t xml:space="preserve">školení </w:t>
      </w:r>
      <w:r>
        <w:t>minimálně v elektronické formě.</w:t>
      </w:r>
      <w:bookmarkEnd w:id="133"/>
    </w:p>
    <w:p w14:paraId="2CC54F72" w14:textId="77777777" w:rsidR="00335856" w:rsidRDefault="00335856" w:rsidP="00C90B3D">
      <w:pPr>
        <w:pStyle w:val="Poadavek"/>
      </w:pPr>
      <w:r w:rsidRPr="00631812">
        <w:t xml:space="preserve">Součástí </w:t>
      </w:r>
      <w:r>
        <w:t>jednotkové ceny zaškolení musí být všechny náklady dodavatele na realizaci celého průběhu jednoho zaškolení (příprava zaškolovacích prostor, vybavení, výukových materiálů, občerstvení) v požadovaném rozsahu (předmět zaškolení, počet účastníků, trvání).</w:t>
      </w:r>
    </w:p>
    <w:p w14:paraId="6E795150" w14:textId="77777777" w:rsidR="007E1E49" w:rsidRPr="00722B9F" w:rsidRDefault="007E1E49" w:rsidP="007E1E49">
      <w:pPr>
        <w:pStyle w:val="Nadpis1"/>
        <w:jc w:val="both"/>
      </w:pPr>
      <w:bookmarkStart w:id="134" w:name="_Toc148438239"/>
      <w:bookmarkStart w:id="135" w:name="_Toc94096033"/>
      <w:bookmarkStart w:id="136" w:name="_Ref144130862"/>
      <w:bookmarkStart w:id="137" w:name="_Ref149123390"/>
      <w:bookmarkStart w:id="138" w:name="_Toc190351784"/>
      <w:bookmarkStart w:id="139" w:name="_Ref40186689"/>
      <w:bookmarkStart w:id="140" w:name="_Ref109636489"/>
      <w:bookmarkStart w:id="141" w:name="_Ref109731655"/>
      <w:bookmarkStart w:id="142" w:name="_Ref39744613"/>
      <w:bookmarkEnd w:id="52"/>
      <w:bookmarkEnd w:id="53"/>
      <w:bookmarkEnd w:id="54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115"/>
      <w:bookmarkEnd w:id="134"/>
      <w:r w:rsidRPr="00722B9F">
        <w:t>Služby technické podpory</w:t>
      </w:r>
      <w:bookmarkEnd w:id="135"/>
      <w:bookmarkEnd w:id="136"/>
      <w:bookmarkEnd w:id="137"/>
      <w:bookmarkEnd w:id="138"/>
    </w:p>
    <w:p w14:paraId="0E11B3DB" w14:textId="77777777" w:rsidR="00A12AA6" w:rsidRPr="00E070EA" w:rsidRDefault="00A12AA6" w:rsidP="00C90B3D">
      <w:pPr>
        <w:pStyle w:val="Poadavek"/>
      </w:pPr>
      <w:bookmarkStart w:id="143" w:name="_Toc40955180"/>
      <w:r>
        <w:t>Dodavatel</w:t>
      </w:r>
      <w:r w:rsidRPr="00E070EA">
        <w:t xml:space="preserve"> </w:t>
      </w:r>
      <w:r>
        <w:t xml:space="preserve">musí v rámci fáze </w:t>
      </w:r>
      <w:r w:rsidRPr="00944DEA">
        <w:t xml:space="preserve">4 </w:t>
      </w:r>
      <w:r>
        <w:t>zajistit</w:t>
      </w:r>
      <w:r w:rsidRPr="00E070EA">
        <w:t xml:space="preserve"> </w:t>
      </w:r>
      <w:r>
        <w:t>poskytování</w:t>
      </w:r>
      <w:r w:rsidRPr="00E070EA">
        <w:t xml:space="preserve"> </w:t>
      </w:r>
      <w:r>
        <w:t xml:space="preserve">služeb technické podpory </w:t>
      </w:r>
      <w:r w:rsidRPr="00E070EA">
        <w:t>v následujícím rozsahu:</w:t>
      </w:r>
      <w:bookmarkEnd w:id="143"/>
    </w:p>
    <w:p w14:paraId="582D7E52" w14:textId="77777777" w:rsidR="00A12AA6" w:rsidRDefault="00A12AA6" w:rsidP="007C70A3">
      <w:pPr>
        <w:pStyle w:val="Odstavecseseznamem"/>
        <w:numPr>
          <w:ilvl w:val="0"/>
          <w:numId w:val="18"/>
        </w:numPr>
      </w:pPr>
      <w:r>
        <w:t>Služba ServiceDesk</w:t>
      </w:r>
    </w:p>
    <w:p w14:paraId="6453FE9B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Jednotné kontaktní místo</w:t>
      </w:r>
    </w:p>
    <w:p w14:paraId="055B72F4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Evidence požadavků</w:t>
      </w:r>
    </w:p>
    <w:p w14:paraId="2055AAAC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Potvrzení přijetí požadavků</w:t>
      </w:r>
    </w:p>
    <w:p w14:paraId="11814C86" w14:textId="77777777" w:rsidR="00A12AA6" w:rsidRDefault="00A12AA6" w:rsidP="007C70A3">
      <w:pPr>
        <w:pStyle w:val="Odstavecseseznamem"/>
        <w:numPr>
          <w:ilvl w:val="0"/>
          <w:numId w:val="18"/>
        </w:numPr>
      </w:pPr>
      <w:r w:rsidRPr="00D57769">
        <w:t>Služba řešení servisních požadavků (incidentů)</w:t>
      </w:r>
    </w:p>
    <w:p w14:paraId="28616176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Reakce na požadavky</w:t>
      </w:r>
    </w:p>
    <w:p w14:paraId="3AE4A8DC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Vyřešení požadavků (odstraňování incidentů)</w:t>
      </w:r>
    </w:p>
    <w:p w14:paraId="712ED437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Oznámení o vyřešení požadavku</w:t>
      </w:r>
    </w:p>
    <w:p w14:paraId="2C902915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Zajištění náhradních dílů</w:t>
      </w:r>
    </w:p>
    <w:p w14:paraId="3184E212" w14:textId="77777777" w:rsidR="00A12AA6" w:rsidRDefault="00A12AA6" w:rsidP="007C70A3">
      <w:pPr>
        <w:pStyle w:val="Odstavecseseznamem"/>
        <w:numPr>
          <w:ilvl w:val="0"/>
          <w:numId w:val="18"/>
        </w:numPr>
      </w:pPr>
      <w:r w:rsidRPr="00D57769">
        <w:t>Služba řešení změnových požadavků (RFC)</w:t>
      </w:r>
    </w:p>
    <w:p w14:paraId="51E1A567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Reakce na požadavky (návrh řešení)</w:t>
      </w:r>
    </w:p>
    <w:p w14:paraId="58934A97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Vyřešení požadavků (realizace změn, jejich testování a dokumentace)</w:t>
      </w:r>
    </w:p>
    <w:p w14:paraId="25A16B75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Oznámení o vyřešení požadavku</w:t>
      </w:r>
    </w:p>
    <w:p w14:paraId="3CA430DC" w14:textId="77777777" w:rsidR="00A12AA6" w:rsidRDefault="00A12AA6" w:rsidP="007C70A3">
      <w:pPr>
        <w:pStyle w:val="Odstavecseseznamem"/>
        <w:numPr>
          <w:ilvl w:val="0"/>
          <w:numId w:val="18"/>
        </w:numPr>
      </w:pPr>
      <w:r w:rsidRPr="00D57769">
        <w:t>Služba řešení požadavků o informaci (RFI)</w:t>
      </w:r>
    </w:p>
    <w:p w14:paraId="01F33B19" w14:textId="77777777" w:rsidR="00A12AA6" w:rsidRDefault="00A12AA6" w:rsidP="007C70A3">
      <w:pPr>
        <w:pStyle w:val="Odstavecseseznamem"/>
        <w:numPr>
          <w:ilvl w:val="1"/>
          <w:numId w:val="18"/>
        </w:numPr>
      </w:pPr>
      <w:r>
        <w:t>Vyřešení požadavků (poskytnutí rady nebo informace)</w:t>
      </w:r>
    </w:p>
    <w:p w14:paraId="6B2ED305" w14:textId="77777777" w:rsidR="00A12AA6" w:rsidRDefault="00A12AA6" w:rsidP="007C70A3">
      <w:pPr>
        <w:pStyle w:val="Odstavecseseznamem"/>
        <w:numPr>
          <w:ilvl w:val="0"/>
          <w:numId w:val="18"/>
        </w:numPr>
      </w:pPr>
      <w:r w:rsidRPr="00D57769">
        <w:t>Služba reportingu</w:t>
      </w:r>
    </w:p>
    <w:p w14:paraId="7E6255B6" w14:textId="77777777" w:rsidR="00A12AA6" w:rsidRPr="00E070EA" w:rsidRDefault="00A12AA6" w:rsidP="007C70A3">
      <w:pPr>
        <w:pStyle w:val="Odstavecseseznamem"/>
        <w:numPr>
          <w:ilvl w:val="1"/>
          <w:numId w:val="18"/>
        </w:numPr>
      </w:pPr>
      <w:r>
        <w:t>P</w:t>
      </w:r>
      <w:r w:rsidRPr="00AA518D">
        <w:t>ravidelný měsíční přehled plnění (report) služeb technické podpory a záruky</w:t>
      </w:r>
    </w:p>
    <w:p w14:paraId="78ACAB1C" w14:textId="07ECE2DC" w:rsidR="00526775" w:rsidRPr="00526775" w:rsidRDefault="00A12AA6" w:rsidP="00C90B3D">
      <w:pPr>
        <w:pStyle w:val="Poadavek"/>
      </w:pPr>
      <w:bookmarkStart w:id="144" w:name="_Toc40955183"/>
      <w:r>
        <w:t>Dodavatel musí zajistit</w:t>
      </w:r>
      <w:r w:rsidRPr="00E070EA">
        <w:t xml:space="preserve"> poskytování služeb </w:t>
      </w:r>
      <w:r>
        <w:t>technické</w:t>
      </w:r>
      <w:r w:rsidRPr="00E070EA">
        <w:t xml:space="preserve"> podpory </w:t>
      </w:r>
      <w:r>
        <w:t>s komunikací v českém jazyce.</w:t>
      </w:r>
      <w:bookmarkEnd w:id="144"/>
    </w:p>
    <w:p w14:paraId="2ECCEC4D" w14:textId="64B81BB0" w:rsidR="00A12AA6" w:rsidRDefault="00A12AA6" w:rsidP="00C90B3D">
      <w:pPr>
        <w:pStyle w:val="Poadavek"/>
      </w:pPr>
      <w:bookmarkStart w:id="145" w:name="_Toc40955185"/>
      <w:bookmarkStart w:id="146" w:name="_Ref149127381"/>
      <w:r>
        <w:t xml:space="preserve">Podkladem pro fakturaci plnění služeb technické podpory musí být předávací protokol potvrzený oprávněnou osobou zadavatele. Podmínkou k potvrzení </w:t>
      </w:r>
      <w:r>
        <w:lastRenderedPageBreak/>
        <w:t>předávacího protokolu je akceptace všech částí plnění služeb technické podpory ve formě akceptace reportu služeb za dané období (viz kap.</w:t>
      </w:r>
      <w:r w:rsidR="002E6AAA">
        <w:t xml:space="preserve"> 7.1.1</w:t>
      </w:r>
      <w:r>
        <w:t>). Pro akceptaci plnění (nebo některé z jeho částí)</w:t>
      </w:r>
      <w:r w:rsidRPr="00793154">
        <w:t xml:space="preserve"> </w:t>
      </w:r>
      <w:r>
        <w:t>musí být vypořádané veškeré připomínky zadavatele.</w:t>
      </w:r>
      <w:bookmarkEnd w:id="145"/>
      <w:bookmarkEnd w:id="146"/>
      <w:r w:rsidR="000221C9">
        <w:t xml:space="preserve"> Jednotkové ceny plnění za poskytnutí služeb technické podpory jsou uvedeny v příloze 2.</w:t>
      </w:r>
      <w:r w:rsidR="00031CE6">
        <w:t>2</w:t>
      </w:r>
      <w:r w:rsidR="00DB508E">
        <w:t xml:space="preserve">, list „Finanční kalkulace“ </w:t>
      </w:r>
      <w:r w:rsidR="00DB508E" w:rsidRPr="00EE7475">
        <w:t xml:space="preserve">buňky </w:t>
      </w:r>
      <w:r w:rsidR="00F02C85" w:rsidRPr="00EE7475">
        <w:t>F51 až F55</w:t>
      </w:r>
      <w:r w:rsidR="00DB508E" w:rsidRPr="00EE7475">
        <w:t>.</w:t>
      </w:r>
    </w:p>
    <w:p w14:paraId="0C6B15FC" w14:textId="16683ACD" w:rsidR="00537D10" w:rsidRPr="00537D10" w:rsidRDefault="00537D10" w:rsidP="00C90B3D">
      <w:pPr>
        <w:pStyle w:val="Poadavek"/>
      </w:pPr>
      <w:r>
        <w:t xml:space="preserve">Pokud je předmětem změnového požadavku zřízení </w:t>
      </w:r>
      <w:r w:rsidR="000D79C3">
        <w:t>nové služby fixní nebo virtuální linky</w:t>
      </w:r>
      <w:r w:rsidR="00926161">
        <w:t>,</w:t>
      </w:r>
      <w:r w:rsidR="00EF69EE">
        <w:t xml:space="preserve"> je dodavatel oprávněn fakturovat na základě akceptovaného předávacího </w:t>
      </w:r>
      <w:r w:rsidR="00EF69EE" w:rsidRPr="00B26C14">
        <w:t xml:space="preserve">protokolu ceny za zřízení těchto linek </w:t>
      </w:r>
      <w:r w:rsidR="002C203C" w:rsidRPr="00B26C14">
        <w:t>ve výši uvedené v příloze 2.</w:t>
      </w:r>
      <w:r w:rsidR="002068B6" w:rsidRPr="00B26C14">
        <w:t>2</w:t>
      </w:r>
      <w:r w:rsidR="002C203C" w:rsidRPr="00B26C14">
        <w:t xml:space="preserve">, list „Finanční kalkulace“ </w:t>
      </w:r>
      <w:r w:rsidR="002C203C" w:rsidRPr="00CD3D8A">
        <w:t xml:space="preserve">buňky </w:t>
      </w:r>
      <w:r w:rsidR="00287B42" w:rsidRPr="00CD3D8A">
        <w:t>F46-</w:t>
      </w:r>
      <w:r w:rsidR="002948FC" w:rsidRPr="00CD3D8A">
        <w:t>F49</w:t>
      </w:r>
      <w:r w:rsidR="002C203C" w:rsidRPr="00CD3D8A">
        <w:t>.</w:t>
      </w:r>
      <w:r>
        <w:t xml:space="preserve"> </w:t>
      </w:r>
    </w:p>
    <w:p w14:paraId="546A6296" w14:textId="77777777" w:rsidR="0076364E" w:rsidRDefault="0076364E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147" w:name="_Toc94096040"/>
      <w:bookmarkStart w:id="148" w:name="_Ref40708164"/>
      <w:bookmarkStart w:id="149" w:name="_Ref109741800"/>
      <w:bookmarkEnd w:id="139"/>
      <w:bookmarkEnd w:id="140"/>
      <w:bookmarkEnd w:id="141"/>
      <w:r>
        <w:br w:type="page"/>
      </w:r>
    </w:p>
    <w:p w14:paraId="412AC6DC" w14:textId="77777777" w:rsidR="007E1E49" w:rsidRPr="00722B9F" w:rsidRDefault="007E1E49" w:rsidP="007E1E49">
      <w:pPr>
        <w:pStyle w:val="Nadpis1"/>
        <w:jc w:val="both"/>
      </w:pPr>
      <w:bookmarkStart w:id="150" w:name="_Toc190351785"/>
      <w:r w:rsidRPr="00722B9F">
        <w:lastRenderedPageBreak/>
        <w:t>Záruka</w:t>
      </w:r>
      <w:bookmarkEnd w:id="147"/>
      <w:bookmarkEnd w:id="150"/>
    </w:p>
    <w:p w14:paraId="195149DF" w14:textId="77777777" w:rsidR="00535D2B" w:rsidRPr="0039083F" w:rsidRDefault="00535D2B" w:rsidP="00C90B3D">
      <w:pPr>
        <w:pStyle w:val="Poadavek"/>
      </w:pPr>
      <w:bookmarkStart w:id="151" w:name="_Toc40955229"/>
      <w:bookmarkStart w:id="152" w:name="_Ref41390263"/>
      <w:bookmarkStart w:id="153" w:name="_Toc94096041"/>
      <w:bookmarkStart w:id="154" w:name="_Ref98320157"/>
      <w:bookmarkStart w:id="155" w:name="_Ref109207863"/>
      <w:bookmarkStart w:id="156" w:name="_Ref109727314"/>
      <w:bookmarkStart w:id="157" w:name="_Ref109731671"/>
      <w:bookmarkEnd w:id="142"/>
      <w:bookmarkEnd w:id="148"/>
      <w:bookmarkEnd w:id="149"/>
      <w:r>
        <w:t xml:space="preserve">Dodavatel musí zajistit záruku </w:t>
      </w:r>
      <w:bookmarkEnd w:id="151"/>
      <w:bookmarkEnd w:id="152"/>
      <w:r>
        <w:t>pro následující plnění po konkrétní dobu (počínaje převzetím dané části plnění) a s konkrétními termíny pro odstranění všech zjištěných vad a nedostatků:</w:t>
      </w:r>
    </w:p>
    <w:p w14:paraId="5E8BA715" w14:textId="77777777" w:rsidR="00535D2B" w:rsidRPr="00513622" w:rsidRDefault="00535D2B" w:rsidP="007C70A3">
      <w:pPr>
        <w:pStyle w:val="Odstavecseseznamem"/>
        <w:numPr>
          <w:ilvl w:val="0"/>
          <w:numId w:val="19"/>
        </w:numPr>
      </w:pPr>
      <w:r w:rsidRPr="00513622">
        <w:t>implementační projekt</w:t>
      </w:r>
      <w:r>
        <w:t xml:space="preserve"> </w:t>
      </w:r>
      <w:r w:rsidRPr="009044C4">
        <w:t xml:space="preserve">– po dobu 2 let s termínem odstranění do </w:t>
      </w:r>
      <w:r>
        <w:t>12</w:t>
      </w:r>
      <w:r w:rsidRPr="009044C4">
        <w:t xml:space="preserve"> týdnů</w:t>
      </w:r>
      <w:r>
        <w:t>,</w:t>
      </w:r>
    </w:p>
    <w:p w14:paraId="2E95BDE0" w14:textId="77777777" w:rsidR="00535D2B" w:rsidRDefault="00535D2B" w:rsidP="007C70A3">
      <w:pPr>
        <w:pStyle w:val="Odstavecseseznamem"/>
        <w:numPr>
          <w:ilvl w:val="0"/>
          <w:numId w:val="19"/>
        </w:numPr>
      </w:pPr>
      <w:r w:rsidRPr="009044C4">
        <w:t xml:space="preserve">implementace – po dobu </w:t>
      </w:r>
      <w:r>
        <w:t>2 let</w:t>
      </w:r>
      <w:r w:rsidRPr="009044C4">
        <w:t xml:space="preserve"> s termínem odstranění do </w:t>
      </w:r>
      <w:r>
        <w:t>20</w:t>
      </w:r>
      <w:r w:rsidRPr="009044C4">
        <w:t xml:space="preserve"> týdnů</w:t>
      </w:r>
      <w:r>
        <w:t>,</w:t>
      </w:r>
    </w:p>
    <w:p w14:paraId="41A20DC5" w14:textId="77777777" w:rsidR="00535D2B" w:rsidRPr="009044C4" w:rsidRDefault="00535D2B" w:rsidP="007C70A3">
      <w:pPr>
        <w:pStyle w:val="Odstavecseseznamem"/>
        <w:numPr>
          <w:ilvl w:val="0"/>
          <w:numId w:val="19"/>
        </w:numPr>
      </w:pPr>
      <w:r w:rsidRPr="009044C4">
        <w:t xml:space="preserve">zaškolení – po dobu 6 měsíců s termínem odstranění do </w:t>
      </w:r>
      <w:r>
        <w:t>8</w:t>
      </w:r>
      <w:r w:rsidRPr="009044C4">
        <w:t xml:space="preserve"> týdnů</w:t>
      </w:r>
      <w:r>
        <w:t>,</w:t>
      </w:r>
    </w:p>
    <w:p w14:paraId="00F71EC7" w14:textId="4F2C3F22" w:rsidR="00535D2B" w:rsidRPr="00DB4B12" w:rsidRDefault="00535D2B" w:rsidP="007C70A3">
      <w:pPr>
        <w:pStyle w:val="Odstavecseseznamem"/>
        <w:numPr>
          <w:ilvl w:val="0"/>
          <w:numId w:val="19"/>
        </w:numPr>
      </w:pPr>
      <w:r w:rsidRPr="00DB4B12">
        <w:t xml:space="preserve">dodávka </w:t>
      </w:r>
      <w:r w:rsidR="00580F40">
        <w:t>služeb</w:t>
      </w:r>
      <w:r w:rsidRPr="00DB4B12">
        <w:t xml:space="preserve"> – po celou dobu platnosti smlouvy</w:t>
      </w:r>
    </w:p>
    <w:p w14:paraId="23647476" w14:textId="77777777" w:rsidR="00535D2B" w:rsidRDefault="00535D2B" w:rsidP="00535D2B">
      <w:pPr>
        <w:jc w:val="both"/>
      </w:pPr>
      <w:r>
        <w:t>Výše uvedenými parametry záruky nejsou nijak dotčeny sjednané (garantované) parametry služeb technické podpory (např. časy na vyřešení incidentů) a dalších jinde uvedených parametrů mobilních datových služeb.</w:t>
      </w:r>
    </w:p>
    <w:p w14:paraId="5FD4A73C" w14:textId="1C0B2809" w:rsidR="00535D2B" w:rsidRPr="0039083F" w:rsidRDefault="00535D2B" w:rsidP="00C90B3D">
      <w:pPr>
        <w:pStyle w:val="Poadavek"/>
      </w:pPr>
      <w:bookmarkStart w:id="158" w:name="_Toc40955230"/>
      <w:r w:rsidRPr="0039083F">
        <w:t xml:space="preserve">Všechny náklady dodavatele na zajištění záruky musí být součástí ceny za </w:t>
      </w:r>
      <w:r>
        <w:t>daného</w:t>
      </w:r>
      <w:r w:rsidRPr="0039083F">
        <w:t xml:space="preserve"> plnění od dodavatele</w:t>
      </w:r>
      <w:r>
        <w:t xml:space="preserve"> (musí být zahrnuté do ceny jednotlivých položek v příloze č. 2</w:t>
      </w:r>
      <w:r w:rsidR="00580F40">
        <w:t>.2</w:t>
      </w:r>
      <w:r>
        <w:t xml:space="preserve"> RD)</w:t>
      </w:r>
      <w:r w:rsidRPr="0039083F">
        <w:t xml:space="preserve">. Zajištění záruky nesmí být nijak podmíněno objednáním </w:t>
      </w:r>
      <w:r>
        <w:t xml:space="preserve">dalších položek plnění (např. </w:t>
      </w:r>
      <w:r w:rsidRPr="0039083F">
        <w:t>služeb technické podpory</w:t>
      </w:r>
      <w:bookmarkEnd w:id="158"/>
      <w:r>
        <w:t xml:space="preserve"> atd.).</w:t>
      </w:r>
    </w:p>
    <w:p w14:paraId="7C20A25D" w14:textId="77777777" w:rsidR="00535D2B" w:rsidRDefault="00535D2B" w:rsidP="00C90B3D">
      <w:pPr>
        <w:pStyle w:val="Poadavek"/>
      </w:pPr>
      <w:bookmarkStart w:id="159" w:name="_Toc40955231"/>
      <w:r>
        <w:t xml:space="preserve">Dodavatel musí v rámci záruky při odstraňování zjištěných vad a nedostatků plnění zajistit, že všechny části poskytovaných služeb (plnění) budou vzájemně kompatibilní, budou splňovat minimálně původní požadavky na mobilní datové služby a obsahovat původní funkcionality (dle této </w:t>
      </w:r>
      <w:proofErr w:type="spellStart"/>
      <w:r>
        <w:t>technicko-obchodní</w:t>
      </w:r>
      <w:proofErr w:type="spellEnd"/>
      <w:r>
        <w:t xml:space="preserve"> specifikace).</w:t>
      </w:r>
      <w:bookmarkEnd w:id="159"/>
    </w:p>
    <w:bookmarkEnd w:id="153"/>
    <w:p w14:paraId="565A7AFB" w14:textId="004E3683" w:rsidR="007E1E49" w:rsidRPr="009323B3" w:rsidRDefault="007E1E49" w:rsidP="007E1E49">
      <w:pPr>
        <w:jc w:val="both"/>
        <w:rPr>
          <w:highlight w:val="cyan"/>
        </w:rPr>
      </w:pPr>
    </w:p>
    <w:p w14:paraId="2DFF7626" w14:textId="77777777" w:rsidR="00C60E9A" w:rsidRDefault="00C60E9A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160" w:name="_Toc70595502"/>
      <w:bookmarkEnd w:id="154"/>
      <w:bookmarkEnd w:id="155"/>
      <w:bookmarkEnd w:id="156"/>
      <w:bookmarkEnd w:id="157"/>
      <w:r>
        <w:br w:type="page"/>
      </w:r>
    </w:p>
    <w:p w14:paraId="729B3271" w14:textId="6B977F67" w:rsidR="00A3457D" w:rsidRDefault="00A3457D" w:rsidP="00A3457D">
      <w:pPr>
        <w:pStyle w:val="Nadpis1"/>
      </w:pPr>
      <w:bookmarkStart w:id="161" w:name="_Toc190351786"/>
      <w:r>
        <w:lastRenderedPageBreak/>
        <w:t>Ostatní požadavky</w:t>
      </w:r>
      <w:bookmarkEnd w:id="160"/>
      <w:bookmarkEnd w:id="161"/>
    </w:p>
    <w:p w14:paraId="2D37D67D" w14:textId="36C1BC09" w:rsidR="00576385" w:rsidRDefault="00576385" w:rsidP="00C43164">
      <w:pPr>
        <w:jc w:val="both"/>
      </w:pPr>
      <w:r>
        <w:t xml:space="preserve">Fakturačním obdobím je kalendářní měsíc. Faktura (daňový doklad) bude vystavována měsíčně po uskutečnění zdanitelného plnění / dodávky služeb. Faktury budou zasílány </w:t>
      </w:r>
      <w:r w:rsidRPr="00C43164">
        <w:t xml:space="preserve">elektronicky ve formátu PDF na e-mailovou adresu: </w:t>
      </w:r>
      <w:hyperlink r:id="rId12" w:history="1">
        <w:r w:rsidRPr="00C43164">
          <w:t>faktury@egd.cz</w:t>
        </w:r>
      </w:hyperlink>
      <w:r w:rsidRPr="00C43164">
        <w:t xml:space="preserve"> (velikost PDF souboru nesmí přesáhnout 10 MB). Dodavatel zároveň poskytne detailní podklady s výpisem jednotlivých služeb ve strojově čitelném formátu – CSV, XML, XLSX apod.</w:t>
      </w:r>
      <w:r w:rsidR="008D46E3">
        <w:t xml:space="preserve"> </w:t>
      </w:r>
      <w:r w:rsidR="008D46E3">
        <w:rPr>
          <w:rFonts w:eastAsia="Times New Roman"/>
        </w:rPr>
        <w:t>(nestandardizované formáty nejsou akceptovatelné).</w:t>
      </w:r>
      <w:r w:rsidR="00B33100">
        <w:t xml:space="preserve"> T</w:t>
      </w:r>
      <w:r w:rsidRPr="00C43164">
        <w:t xml:space="preserve">yto podklady budou zaslány odběrateli na adresu uvedenou v Příloze č. </w:t>
      </w:r>
      <w:r w:rsidR="00680EB0">
        <w:t>4</w:t>
      </w:r>
      <w:r w:rsidR="5A1D72F7">
        <w:t>.2</w:t>
      </w:r>
      <w:r w:rsidRPr="00C43164">
        <w:t xml:space="preserve">, popř. bude umožněno jejich stažení na webové stránce nebo v aplikaci dodavatele. Faktury včetně podkladů budou poskytnuty odběrateli do 10. kalendářního dne následujícího měsíce. </w:t>
      </w:r>
    </w:p>
    <w:p w14:paraId="43546E73" w14:textId="77777777" w:rsidR="00A3457D" w:rsidRDefault="00A3457D" w:rsidP="00A3457D">
      <w:pPr>
        <w:pStyle w:val="Nadpis2"/>
      </w:pPr>
      <w:bookmarkStart w:id="162" w:name="_Toc70595503"/>
      <w:bookmarkStart w:id="163" w:name="_Toc190351787"/>
      <w:r w:rsidRPr="0012648F">
        <w:t>Normy a předpisy</w:t>
      </w:r>
      <w:bookmarkEnd w:id="162"/>
      <w:bookmarkEnd w:id="163"/>
    </w:p>
    <w:p w14:paraId="191DFA50" w14:textId="78BEF81B" w:rsidR="00A3457D" w:rsidRDefault="003521B2" w:rsidP="00C90B3D">
      <w:pPr>
        <w:pStyle w:val="Poadavek"/>
      </w:pPr>
      <w:bookmarkStart w:id="164" w:name="_Toc40955232"/>
      <w:r>
        <w:t>S</w:t>
      </w:r>
      <w:r w:rsidR="00A3457D">
        <w:t xml:space="preserve">lužby </w:t>
      </w:r>
      <w:r w:rsidR="00A3457D" w:rsidRPr="000F39A0">
        <w:t>musí</w:t>
      </w:r>
      <w:r w:rsidR="00A3457D">
        <w:t xml:space="preserve"> splňovat </w:t>
      </w:r>
      <w:r w:rsidR="00A3457D" w:rsidRPr="00463F34">
        <w:t xml:space="preserve">požadavky </w:t>
      </w:r>
      <w:r w:rsidR="00B00625">
        <w:t>vyplývající z legislativy</w:t>
      </w:r>
      <w:r w:rsidR="00A3457D" w:rsidRPr="00463F34">
        <w:t xml:space="preserve"> a technický</w:t>
      </w:r>
      <w:r w:rsidR="00D03184">
        <w:t>ch</w:t>
      </w:r>
      <w:r w:rsidR="00A3457D" w:rsidRPr="00463F34">
        <w:t xml:space="preserve"> nor</w:t>
      </w:r>
      <w:r w:rsidR="00D03184">
        <w:t>em</w:t>
      </w:r>
      <w:r w:rsidR="00A3457D">
        <w:t>.</w:t>
      </w:r>
      <w:bookmarkEnd w:id="164"/>
    </w:p>
    <w:p w14:paraId="2E187BF2" w14:textId="77777777" w:rsidR="00A3457D" w:rsidRDefault="00A3457D" w:rsidP="00A3457D">
      <w:pPr>
        <w:pStyle w:val="Nadpis2"/>
      </w:pPr>
      <w:bookmarkStart w:id="165" w:name="_Toc70595504"/>
      <w:bookmarkStart w:id="166" w:name="_Toc190351788"/>
      <w:r>
        <w:t>Jazyk</w:t>
      </w:r>
      <w:bookmarkEnd w:id="165"/>
      <w:bookmarkEnd w:id="166"/>
    </w:p>
    <w:p w14:paraId="7C57C52F" w14:textId="16E476F9" w:rsidR="00A3457D" w:rsidRPr="00ED21F3" w:rsidRDefault="00A3457D" w:rsidP="00C90B3D">
      <w:pPr>
        <w:pStyle w:val="Poadavek"/>
      </w:pPr>
      <w:bookmarkStart w:id="167" w:name="_Toc40955233"/>
      <w:r w:rsidRPr="00DD6053">
        <w:t xml:space="preserve">Jednací </w:t>
      </w:r>
      <w:r w:rsidRPr="00C03FE0">
        <w:t>komunikační</w:t>
      </w:r>
      <w:r w:rsidRPr="00DD6053">
        <w:t xml:space="preserve"> jazyk </w:t>
      </w:r>
      <w:r>
        <w:t>musí být</w:t>
      </w:r>
      <w:r w:rsidRPr="00DD6053">
        <w:t xml:space="preserve"> český jazyk</w:t>
      </w:r>
      <w:bookmarkEnd w:id="167"/>
      <w:r>
        <w:t>. Pokud není explicitně stanoveno v požadavcích této technické specifikace jinak, musí být dokumenty (uvedené v této technické specifikaci) zpracované v českém jazyce.</w:t>
      </w:r>
    </w:p>
    <w:p w14:paraId="05FEAE7B" w14:textId="428621F3" w:rsidR="006A795D" w:rsidRDefault="006A795D" w:rsidP="0068010D">
      <w:pPr>
        <w:jc w:val="both"/>
      </w:pPr>
    </w:p>
    <w:p w14:paraId="39E59B91" w14:textId="77777777" w:rsidR="00C60E9A" w:rsidRDefault="00C60E9A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2ED13547" w14:textId="3CC3AD8C" w:rsidR="001F33E6" w:rsidRDefault="001F33E6" w:rsidP="001F33E6">
      <w:pPr>
        <w:pStyle w:val="Nadpis1"/>
      </w:pPr>
      <w:bookmarkStart w:id="168" w:name="_Toc190351789"/>
      <w:r>
        <w:lastRenderedPageBreak/>
        <w:t>Přílohy</w:t>
      </w:r>
      <w:bookmarkEnd w:id="168"/>
    </w:p>
    <w:p w14:paraId="3E04EBDA" w14:textId="3BC53C67" w:rsidR="001F33E6" w:rsidRDefault="008A0697" w:rsidP="2B748F91">
      <w:r>
        <w:t>Příloha</w:t>
      </w:r>
      <w:r w:rsidR="00FA66C6">
        <w:t xml:space="preserve"> č.</w:t>
      </w:r>
      <w:r>
        <w:t xml:space="preserve"> 1.2.1</w:t>
      </w:r>
      <w:r w:rsidR="001553EF">
        <w:t xml:space="preserve"> </w:t>
      </w:r>
      <w:r w:rsidR="39F2DE0E" w:rsidRPr="2B748F91">
        <w:rPr>
          <w:rFonts w:ascii="Arial" w:eastAsia="Arial" w:hAnsi="Arial" w:cs="Arial"/>
          <w:color w:val="000000" w:themeColor="text1"/>
        </w:rPr>
        <w:t>–</w:t>
      </w:r>
      <w:r w:rsidR="39F2DE0E" w:rsidRPr="2B748F91">
        <w:rPr>
          <w:rFonts w:ascii="Arial" w:eastAsia="Arial" w:hAnsi="Arial" w:cs="Arial"/>
        </w:rPr>
        <w:t xml:space="preserve"> </w:t>
      </w:r>
      <w:r w:rsidR="00B83D72">
        <w:t>S</w:t>
      </w:r>
      <w:r w:rsidR="001553EF">
        <w:t xml:space="preserve">eznam </w:t>
      </w:r>
      <w:r w:rsidR="00B83D72">
        <w:t>předávacích</w:t>
      </w:r>
      <w:r w:rsidR="001553EF">
        <w:t xml:space="preserve"> lokalit</w:t>
      </w:r>
    </w:p>
    <w:p w14:paraId="055DA9D7" w14:textId="0CD61B7D" w:rsidR="00271BA7" w:rsidRPr="001F33E6" w:rsidRDefault="00271BA7" w:rsidP="2B748F91"/>
    <w:sectPr w:rsidR="00271BA7" w:rsidRPr="001F33E6" w:rsidSect="00AF0E72">
      <w:headerReference w:type="default" r:id="rId13"/>
      <w:footerReference w:type="default" r:id="rId14"/>
      <w:pgSz w:w="11906" w:h="16838"/>
      <w:pgMar w:top="1134" w:right="1417" w:bottom="1276" w:left="1417" w:header="284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38C73" w14:textId="77777777" w:rsidR="000151BA" w:rsidRDefault="000151BA" w:rsidP="005427FA">
      <w:pPr>
        <w:spacing w:after="0"/>
      </w:pPr>
      <w:r>
        <w:separator/>
      </w:r>
    </w:p>
  </w:endnote>
  <w:endnote w:type="continuationSeparator" w:id="0">
    <w:p w14:paraId="2581695B" w14:textId="77777777" w:rsidR="000151BA" w:rsidRDefault="000151BA" w:rsidP="005427FA">
      <w:pPr>
        <w:spacing w:after="0"/>
      </w:pPr>
      <w:r>
        <w:continuationSeparator/>
      </w:r>
    </w:p>
  </w:endnote>
  <w:endnote w:type="continuationNotice" w:id="1">
    <w:p w14:paraId="34CCF7F2" w14:textId="77777777" w:rsidR="000151BA" w:rsidRDefault="000151B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95653"/>
      <w:docPartObj>
        <w:docPartGallery w:val="Page Numbers (Bottom of Page)"/>
        <w:docPartUnique/>
      </w:docPartObj>
    </w:sdtPr>
    <w:sdtEndPr/>
    <w:sdtContent>
      <w:sdt>
        <w:sdtPr>
          <w:id w:val="-1065797801"/>
          <w:docPartObj>
            <w:docPartGallery w:val="Page Numbers (Bottom of Page)"/>
            <w:docPartUnique/>
          </w:docPartObj>
        </w:sdtPr>
        <w:sdtEndPr/>
        <w:sdtContent>
          <w:p w14:paraId="2C65ED01" w14:textId="77777777" w:rsidR="00581095" w:rsidRPr="00500D72" w:rsidRDefault="00581095" w:rsidP="00996149">
            <w:pPr>
              <w:ind w:left="425"/>
              <w:contextualSpacing/>
              <w:jc w:val="right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PAGE   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fldChar w:fldCharType="end"/>
            </w:r>
            <w:r w:rsidRPr="00500D72">
              <w:rPr>
                <w:sz w:val="20"/>
              </w:rPr>
              <w:t>/</w:t>
            </w:r>
            <w:r w:rsidRPr="00500D72">
              <w:rPr>
                <w:sz w:val="20"/>
              </w:rPr>
              <w:fldChar w:fldCharType="begin"/>
            </w:r>
            <w:r w:rsidRPr="00500D72">
              <w:rPr>
                <w:sz w:val="20"/>
              </w:rPr>
              <w:instrText xml:space="preserve"> NUMPAGES   \* MERGEFORMAT </w:instrText>
            </w:r>
            <w:r w:rsidRPr="00500D72">
              <w:rPr>
                <w:sz w:val="20"/>
              </w:rPr>
              <w:fldChar w:fldCharType="separate"/>
            </w:r>
            <w:r>
              <w:rPr>
                <w:sz w:val="20"/>
              </w:rPr>
              <w:t>24</w:t>
            </w:r>
            <w:r w:rsidRPr="00500D72">
              <w:rPr>
                <w:sz w:val="20"/>
              </w:rPr>
              <w:fldChar w:fldCharType="end"/>
            </w:r>
          </w:p>
          <w:p w14:paraId="5D4211EF" w14:textId="7E945C44" w:rsidR="00581095" w:rsidRPr="00017ABD" w:rsidRDefault="00581095" w:rsidP="00996149">
            <w:pPr>
              <w:contextualSpacing/>
              <w:rPr>
                <w:rFonts w:ascii="Calibri" w:hAnsi="Calibri"/>
                <w:sz w:val="16"/>
                <w:szCs w:val="16"/>
                <w:lang w:eastAsia="cs-CZ"/>
              </w:rPr>
            </w:pPr>
            <w:proofErr w:type="gramStart"/>
            <w:r w:rsidRPr="00017ABD">
              <w:rPr>
                <w:sz w:val="16"/>
                <w:szCs w:val="16"/>
                <w:lang w:eastAsia="cs-CZ"/>
              </w:rPr>
              <w:t>E</w:t>
            </w:r>
            <w:r>
              <w:rPr>
                <w:sz w:val="16"/>
                <w:szCs w:val="16"/>
                <w:lang w:eastAsia="cs-CZ"/>
              </w:rPr>
              <w:t>G.D</w:t>
            </w:r>
            <w:proofErr w:type="gramEnd"/>
            <w:r>
              <w:rPr>
                <w:sz w:val="16"/>
                <w:szCs w:val="16"/>
                <w:lang w:eastAsia="cs-CZ"/>
              </w:rPr>
              <w:t xml:space="preserve">, </w:t>
            </w:r>
            <w:r w:rsidR="00310DE0">
              <w:rPr>
                <w:sz w:val="16"/>
                <w:szCs w:val="16"/>
                <w:lang w:eastAsia="cs-CZ"/>
              </w:rPr>
              <w:t>s.r.o.</w:t>
            </w:r>
          </w:p>
        </w:sdtContent>
      </w:sdt>
      <w:p w14:paraId="22EED2F8" w14:textId="55D59C62" w:rsidR="00581095" w:rsidRDefault="00581095" w:rsidP="00996149">
        <w:r>
          <w:rPr>
            <w:sz w:val="16"/>
            <w:szCs w:val="16"/>
            <w:lang w:eastAsia="cs-CZ"/>
          </w:rPr>
          <w:t xml:space="preserve">IČO </w:t>
        </w:r>
        <w:r w:rsidR="00F66373" w:rsidRPr="00F66373">
          <w:rPr>
            <w:sz w:val="16"/>
            <w:szCs w:val="16"/>
            <w:lang w:eastAsia="cs-CZ"/>
          </w:rPr>
          <w:t>21055050</w:t>
        </w:r>
        <w:r>
          <w:rPr>
            <w:sz w:val="16"/>
            <w:szCs w:val="16"/>
            <w:lang w:eastAsia="cs-CZ"/>
          </w:rPr>
          <w:t>, s</w:t>
        </w:r>
        <w:r w:rsidRPr="00F95B93">
          <w:rPr>
            <w:sz w:val="16"/>
            <w:szCs w:val="16"/>
            <w:lang w:eastAsia="cs-CZ"/>
          </w:rPr>
          <w:t xml:space="preserve">polečnost je zapsána v Obchodním rejstříku vedeném Krajským soudem v Brně, oddíl </w:t>
        </w:r>
        <w:r w:rsidR="00F66373">
          <w:rPr>
            <w:sz w:val="16"/>
            <w:szCs w:val="16"/>
            <w:lang w:eastAsia="cs-CZ"/>
          </w:rPr>
          <w:t>C</w:t>
        </w:r>
        <w:r w:rsidRPr="00F95B93">
          <w:rPr>
            <w:sz w:val="16"/>
            <w:szCs w:val="16"/>
            <w:lang w:eastAsia="cs-CZ"/>
          </w:rPr>
          <w:t>, vložka</w:t>
        </w:r>
        <w:r w:rsidR="00F66373">
          <w:rPr>
            <w:sz w:val="16"/>
            <w:szCs w:val="16"/>
            <w:lang w:eastAsia="cs-CZ"/>
          </w:rPr>
          <w:t xml:space="preserve"> </w:t>
        </w:r>
        <w:r w:rsidR="00F66373" w:rsidRPr="00F66373">
          <w:rPr>
            <w:sz w:val="16"/>
            <w:szCs w:val="16"/>
            <w:lang w:eastAsia="cs-CZ"/>
          </w:rPr>
          <w:t>142374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5AD83" w14:textId="77777777" w:rsidR="000151BA" w:rsidRDefault="000151BA" w:rsidP="005427FA">
      <w:pPr>
        <w:spacing w:after="0"/>
      </w:pPr>
      <w:r>
        <w:separator/>
      </w:r>
    </w:p>
  </w:footnote>
  <w:footnote w:type="continuationSeparator" w:id="0">
    <w:p w14:paraId="0D2CE76B" w14:textId="77777777" w:rsidR="000151BA" w:rsidRDefault="000151BA" w:rsidP="005427FA">
      <w:pPr>
        <w:spacing w:after="0"/>
      </w:pPr>
      <w:r>
        <w:continuationSeparator/>
      </w:r>
    </w:p>
  </w:footnote>
  <w:footnote w:type="continuationNotice" w:id="1">
    <w:p w14:paraId="132191C5" w14:textId="77777777" w:rsidR="000151BA" w:rsidRDefault="000151BA">
      <w:pPr>
        <w:spacing w:after="0"/>
      </w:pPr>
    </w:p>
  </w:footnote>
  <w:footnote w:id="2">
    <w:p w14:paraId="39675879" w14:textId="4FD7F82A" w:rsidR="000F4326" w:rsidRDefault="000F4326">
      <w:pPr>
        <w:pStyle w:val="Textpoznpodarou"/>
      </w:pPr>
      <w:r>
        <w:rPr>
          <w:rStyle w:val="Znakapoznpodarou"/>
        </w:rPr>
        <w:footnoteRef/>
      </w:r>
      <w:r>
        <w:t xml:space="preserve"> Podle </w:t>
      </w:r>
      <w:r w:rsidR="0088721E">
        <w:t xml:space="preserve">ZEK (zákona </w:t>
      </w:r>
      <w:r w:rsidR="000B4C54" w:rsidRPr="000B4C54">
        <w:t xml:space="preserve">č. 127/2005 Sb. </w:t>
      </w:r>
      <w:r w:rsidR="000B4C54">
        <w:t xml:space="preserve">zákon </w:t>
      </w:r>
      <w:r w:rsidR="000B4C54" w:rsidRPr="000B4C54">
        <w:t>o elektronických komunikacích</w:t>
      </w:r>
      <w:r w:rsidR="000B4C54">
        <w:t>)</w:t>
      </w:r>
    </w:p>
  </w:footnote>
  <w:footnote w:id="3">
    <w:p w14:paraId="2C2725E1" w14:textId="065BA5F3" w:rsidR="00932C2B" w:rsidRDefault="00932C2B">
      <w:pPr>
        <w:pStyle w:val="Textpoznpodarou"/>
      </w:pPr>
      <w:r>
        <w:rPr>
          <w:rStyle w:val="Znakapoznpodarou"/>
        </w:rPr>
        <w:footnoteRef/>
      </w:r>
      <w:r>
        <w:t xml:space="preserve"> Elektronick</w:t>
      </w:r>
      <w:r w:rsidR="00BF7971">
        <w:t>á</w:t>
      </w:r>
      <w:r>
        <w:t xml:space="preserve"> komunikační zařízení ve smyslu ZEK</w:t>
      </w:r>
    </w:p>
  </w:footnote>
  <w:footnote w:id="4">
    <w:p w14:paraId="0D7CF1B8" w14:textId="1116B922" w:rsidR="00122DE1" w:rsidRDefault="00122DE1">
      <w:pPr>
        <w:pStyle w:val="Textpoznpodarou"/>
      </w:pPr>
      <w:r>
        <w:rPr>
          <w:rStyle w:val="Znakapoznpodarou"/>
        </w:rPr>
        <w:footnoteRef/>
      </w:r>
      <w:r>
        <w:t xml:space="preserve"> Licencovaná činnost </w:t>
      </w:r>
      <w:r w:rsidR="0063303B">
        <w:t>podle</w:t>
      </w:r>
      <w:r>
        <w:t xml:space="preserve"> </w:t>
      </w:r>
      <w:r w:rsidR="0088721E">
        <w:t xml:space="preserve">energetického </w:t>
      </w:r>
      <w:r w:rsidR="0063303B">
        <w:t>zákona</w:t>
      </w:r>
      <w:r>
        <w:t xml:space="preserve"> </w:t>
      </w:r>
      <w:r w:rsidR="0088721E">
        <w:t xml:space="preserve">(zákon </w:t>
      </w:r>
      <w:r>
        <w:t>č</w:t>
      </w:r>
      <w:r w:rsidRPr="00122DE1">
        <w:t>. 458/2000 Sb</w:t>
      </w:r>
      <w:r w:rsidR="0088721E">
        <w:t>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861C2" w14:textId="6F280D0C" w:rsidR="00581095" w:rsidRDefault="00581095" w:rsidP="00384B62">
    <w:pPr>
      <w:pStyle w:val="Zhlav"/>
    </w:pPr>
    <w:r>
      <w:rPr>
        <w:noProof/>
      </w:rPr>
      <w:drawing>
        <wp:inline distT="0" distB="0" distL="0" distR="0" wp14:anchorId="3D8B3AED" wp14:editId="5B2434BB">
          <wp:extent cx="917048" cy="418785"/>
          <wp:effectExtent l="0" t="0" r="0" b="63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543" cy="426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0C0"/>
    <w:multiLevelType w:val="multilevel"/>
    <w:tmpl w:val="F7DEBA5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adavek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1F124FA"/>
    <w:multiLevelType w:val="hybridMultilevel"/>
    <w:tmpl w:val="99FE11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81092"/>
    <w:multiLevelType w:val="multilevel"/>
    <w:tmpl w:val="BF7C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945D6"/>
    <w:multiLevelType w:val="multilevel"/>
    <w:tmpl w:val="74D483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F44E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FA721B"/>
    <w:multiLevelType w:val="multilevel"/>
    <w:tmpl w:val="860E38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817BAF"/>
    <w:multiLevelType w:val="hybridMultilevel"/>
    <w:tmpl w:val="81426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92B2D"/>
    <w:multiLevelType w:val="hybridMultilevel"/>
    <w:tmpl w:val="F1E6A78C"/>
    <w:lvl w:ilvl="0" w:tplc="388CB792">
      <w:start w:val="1"/>
      <w:numFmt w:val="bullet"/>
      <w:pStyle w:val="odrka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F59E4"/>
    <w:multiLevelType w:val="hybridMultilevel"/>
    <w:tmpl w:val="8B5609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9C5A73"/>
    <w:multiLevelType w:val="hybridMultilevel"/>
    <w:tmpl w:val="90C0ACA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B">
      <w:start w:val="1"/>
      <w:numFmt w:val="lowerRoman"/>
      <w:lvlText w:val="%2."/>
      <w:lvlJc w:val="righ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2626E1"/>
    <w:multiLevelType w:val="hybridMultilevel"/>
    <w:tmpl w:val="6A18B0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51154A"/>
    <w:multiLevelType w:val="hybridMultilevel"/>
    <w:tmpl w:val="A6A489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C6FCD"/>
    <w:multiLevelType w:val="multilevel"/>
    <w:tmpl w:val="5C92A90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3C98407C"/>
    <w:multiLevelType w:val="hybridMultilevel"/>
    <w:tmpl w:val="A634A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A43E1"/>
    <w:multiLevelType w:val="hybridMultilevel"/>
    <w:tmpl w:val="A98A8C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0503C4"/>
    <w:multiLevelType w:val="multilevel"/>
    <w:tmpl w:val="2AC298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74605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271F47"/>
    <w:multiLevelType w:val="hybridMultilevel"/>
    <w:tmpl w:val="30D027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CC4D24"/>
    <w:multiLevelType w:val="hybridMultilevel"/>
    <w:tmpl w:val="5CCC6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03D4E"/>
    <w:multiLevelType w:val="hybridMultilevel"/>
    <w:tmpl w:val="DB0612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D74C8A"/>
    <w:multiLevelType w:val="hybridMultilevel"/>
    <w:tmpl w:val="7DACBE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10B3F"/>
    <w:multiLevelType w:val="hybridMultilevel"/>
    <w:tmpl w:val="2C065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D0295"/>
    <w:multiLevelType w:val="hybridMultilevel"/>
    <w:tmpl w:val="752A3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A0247"/>
    <w:multiLevelType w:val="hybridMultilevel"/>
    <w:tmpl w:val="E814FC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0498C"/>
    <w:multiLevelType w:val="multilevel"/>
    <w:tmpl w:val="5478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3A07AC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1466DA8"/>
    <w:multiLevelType w:val="multilevel"/>
    <w:tmpl w:val="26A27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C56137"/>
    <w:multiLevelType w:val="multilevel"/>
    <w:tmpl w:val="81B4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7749573">
    <w:abstractNumId w:val="15"/>
  </w:num>
  <w:num w:numId="2" w16cid:durableId="1975018900">
    <w:abstractNumId w:val="7"/>
  </w:num>
  <w:num w:numId="3" w16cid:durableId="1155998946">
    <w:abstractNumId w:val="0"/>
  </w:num>
  <w:num w:numId="4" w16cid:durableId="257759069">
    <w:abstractNumId w:val="13"/>
  </w:num>
  <w:num w:numId="5" w16cid:durableId="1517572526">
    <w:abstractNumId w:val="21"/>
  </w:num>
  <w:num w:numId="6" w16cid:durableId="1303385222">
    <w:abstractNumId w:val="22"/>
  </w:num>
  <w:num w:numId="7" w16cid:durableId="5891205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848466">
    <w:abstractNumId w:val="1"/>
  </w:num>
  <w:num w:numId="9" w16cid:durableId="178739938">
    <w:abstractNumId w:val="9"/>
  </w:num>
  <w:num w:numId="10" w16cid:durableId="1299341272">
    <w:abstractNumId w:val="5"/>
  </w:num>
  <w:num w:numId="11" w16cid:durableId="442504175">
    <w:abstractNumId w:val="6"/>
  </w:num>
  <w:num w:numId="12" w16cid:durableId="1464082459">
    <w:abstractNumId w:val="18"/>
  </w:num>
  <w:num w:numId="13" w16cid:durableId="1842314454">
    <w:abstractNumId w:val="11"/>
  </w:num>
  <w:num w:numId="14" w16cid:durableId="1787962017">
    <w:abstractNumId w:val="19"/>
  </w:num>
  <w:num w:numId="15" w16cid:durableId="915360300">
    <w:abstractNumId w:val="16"/>
  </w:num>
  <w:num w:numId="16" w16cid:durableId="1361248794">
    <w:abstractNumId w:val="4"/>
  </w:num>
  <w:num w:numId="17" w16cid:durableId="1563328446">
    <w:abstractNumId w:val="25"/>
  </w:num>
  <w:num w:numId="18" w16cid:durableId="897014366">
    <w:abstractNumId w:val="10"/>
  </w:num>
  <w:num w:numId="19" w16cid:durableId="298003459">
    <w:abstractNumId w:val="8"/>
  </w:num>
  <w:num w:numId="20" w16cid:durableId="1962034415">
    <w:abstractNumId w:val="3"/>
  </w:num>
  <w:num w:numId="21" w16cid:durableId="81608389">
    <w:abstractNumId w:val="20"/>
  </w:num>
  <w:num w:numId="22" w16cid:durableId="18549696">
    <w:abstractNumId w:val="23"/>
  </w:num>
  <w:num w:numId="23" w16cid:durableId="487357305">
    <w:abstractNumId w:val="26"/>
  </w:num>
  <w:num w:numId="24" w16cid:durableId="1341661386">
    <w:abstractNumId w:val="24"/>
  </w:num>
  <w:num w:numId="25" w16cid:durableId="971710376">
    <w:abstractNumId w:val="2"/>
  </w:num>
  <w:num w:numId="26" w16cid:durableId="522593712">
    <w:abstractNumId w:val="27"/>
  </w:num>
  <w:num w:numId="27" w16cid:durableId="404185032">
    <w:abstractNumId w:val="14"/>
  </w:num>
  <w:num w:numId="28" w16cid:durableId="45876944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703"/>
    <w:rsid w:val="000007BD"/>
    <w:rsid w:val="00000B46"/>
    <w:rsid w:val="00000C77"/>
    <w:rsid w:val="00001320"/>
    <w:rsid w:val="0000173E"/>
    <w:rsid w:val="000018DF"/>
    <w:rsid w:val="00001D66"/>
    <w:rsid w:val="00001E1C"/>
    <w:rsid w:val="00001EF2"/>
    <w:rsid w:val="000020EA"/>
    <w:rsid w:val="000023F2"/>
    <w:rsid w:val="00002FC4"/>
    <w:rsid w:val="0000316D"/>
    <w:rsid w:val="0000347B"/>
    <w:rsid w:val="00004056"/>
    <w:rsid w:val="000041BF"/>
    <w:rsid w:val="000041E1"/>
    <w:rsid w:val="000042ED"/>
    <w:rsid w:val="000043B6"/>
    <w:rsid w:val="000044E3"/>
    <w:rsid w:val="00004580"/>
    <w:rsid w:val="000045F3"/>
    <w:rsid w:val="00004CE3"/>
    <w:rsid w:val="00004F7A"/>
    <w:rsid w:val="00004FB6"/>
    <w:rsid w:val="00005333"/>
    <w:rsid w:val="00005766"/>
    <w:rsid w:val="000057D7"/>
    <w:rsid w:val="00005FDD"/>
    <w:rsid w:val="00006309"/>
    <w:rsid w:val="000064DA"/>
    <w:rsid w:val="000064E7"/>
    <w:rsid w:val="000065D8"/>
    <w:rsid w:val="000065F8"/>
    <w:rsid w:val="00006672"/>
    <w:rsid w:val="00006893"/>
    <w:rsid w:val="000069C1"/>
    <w:rsid w:val="00006BA0"/>
    <w:rsid w:val="00006F61"/>
    <w:rsid w:val="00007273"/>
    <w:rsid w:val="00007377"/>
    <w:rsid w:val="00007715"/>
    <w:rsid w:val="0000782B"/>
    <w:rsid w:val="00007FDE"/>
    <w:rsid w:val="0001075E"/>
    <w:rsid w:val="00010CAF"/>
    <w:rsid w:val="00010F01"/>
    <w:rsid w:val="0001129F"/>
    <w:rsid w:val="00011B0A"/>
    <w:rsid w:val="00011D2F"/>
    <w:rsid w:val="00011DA4"/>
    <w:rsid w:val="00011EB7"/>
    <w:rsid w:val="000120D1"/>
    <w:rsid w:val="000121DD"/>
    <w:rsid w:val="00012E1E"/>
    <w:rsid w:val="00012F41"/>
    <w:rsid w:val="000135EB"/>
    <w:rsid w:val="00013E22"/>
    <w:rsid w:val="00013ED7"/>
    <w:rsid w:val="00013F2A"/>
    <w:rsid w:val="00014503"/>
    <w:rsid w:val="00014593"/>
    <w:rsid w:val="000151BA"/>
    <w:rsid w:val="0001522C"/>
    <w:rsid w:val="00015260"/>
    <w:rsid w:val="00016001"/>
    <w:rsid w:val="00016469"/>
    <w:rsid w:val="00016555"/>
    <w:rsid w:val="000166CE"/>
    <w:rsid w:val="00016F1F"/>
    <w:rsid w:val="00016FA7"/>
    <w:rsid w:val="000170C6"/>
    <w:rsid w:val="00017459"/>
    <w:rsid w:val="000175E9"/>
    <w:rsid w:val="000176BA"/>
    <w:rsid w:val="0001778F"/>
    <w:rsid w:val="000177B2"/>
    <w:rsid w:val="00017924"/>
    <w:rsid w:val="00017939"/>
    <w:rsid w:val="00017C7E"/>
    <w:rsid w:val="00017F90"/>
    <w:rsid w:val="00020885"/>
    <w:rsid w:val="00020F8A"/>
    <w:rsid w:val="00021091"/>
    <w:rsid w:val="000211B6"/>
    <w:rsid w:val="00021222"/>
    <w:rsid w:val="00021524"/>
    <w:rsid w:val="00021D69"/>
    <w:rsid w:val="00021F6A"/>
    <w:rsid w:val="000221C9"/>
    <w:rsid w:val="000222F6"/>
    <w:rsid w:val="00022553"/>
    <w:rsid w:val="000236E9"/>
    <w:rsid w:val="000239BA"/>
    <w:rsid w:val="00023AB2"/>
    <w:rsid w:val="00023DA6"/>
    <w:rsid w:val="000242C9"/>
    <w:rsid w:val="00024586"/>
    <w:rsid w:val="00024A63"/>
    <w:rsid w:val="00024CC2"/>
    <w:rsid w:val="000257F6"/>
    <w:rsid w:val="00025928"/>
    <w:rsid w:val="00025965"/>
    <w:rsid w:val="00025C07"/>
    <w:rsid w:val="00025DDC"/>
    <w:rsid w:val="000263EA"/>
    <w:rsid w:val="00026488"/>
    <w:rsid w:val="00026666"/>
    <w:rsid w:val="000272F4"/>
    <w:rsid w:val="0002754D"/>
    <w:rsid w:val="0002782C"/>
    <w:rsid w:val="000279C5"/>
    <w:rsid w:val="00027E66"/>
    <w:rsid w:val="00027FC1"/>
    <w:rsid w:val="00030044"/>
    <w:rsid w:val="000304AC"/>
    <w:rsid w:val="00030540"/>
    <w:rsid w:val="000308DD"/>
    <w:rsid w:val="0003094E"/>
    <w:rsid w:val="00030968"/>
    <w:rsid w:val="00031877"/>
    <w:rsid w:val="00031CE6"/>
    <w:rsid w:val="00031E88"/>
    <w:rsid w:val="0003235A"/>
    <w:rsid w:val="00032625"/>
    <w:rsid w:val="000328F1"/>
    <w:rsid w:val="00032B6E"/>
    <w:rsid w:val="000335CF"/>
    <w:rsid w:val="0003374C"/>
    <w:rsid w:val="00033766"/>
    <w:rsid w:val="000339BF"/>
    <w:rsid w:val="00033BD2"/>
    <w:rsid w:val="00033D43"/>
    <w:rsid w:val="00034348"/>
    <w:rsid w:val="00034640"/>
    <w:rsid w:val="0003478B"/>
    <w:rsid w:val="000348ED"/>
    <w:rsid w:val="0003495E"/>
    <w:rsid w:val="00034BB7"/>
    <w:rsid w:val="00034D00"/>
    <w:rsid w:val="000356AA"/>
    <w:rsid w:val="000356E1"/>
    <w:rsid w:val="00035810"/>
    <w:rsid w:val="0003656C"/>
    <w:rsid w:val="0003687A"/>
    <w:rsid w:val="00036921"/>
    <w:rsid w:val="00036A29"/>
    <w:rsid w:val="00036C05"/>
    <w:rsid w:val="000372FF"/>
    <w:rsid w:val="00037487"/>
    <w:rsid w:val="00037985"/>
    <w:rsid w:val="00037BC4"/>
    <w:rsid w:val="00037C35"/>
    <w:rsid w:val="00037CC7"/>
    <w:rsid w:val="000400B6"/>
    <w:rsid w:val="000408BC"/>
    <w:rsid w:val="00040A93"/>
    <w:rsid w:val="00040DBE"/>
    <w:rsid w:val="000410B3"/>
    <w:rsid w:val="0004129C"/>
    <w:rsid w:val="000412EC"/>
    <w:rsid w:val="000418D6"/>
    <w:rsid w:val="00041DC0"/>
    <w:rsid w:val="00041FBE"/>
    <w:rsid w:val="0004206D"/>
    <w:rsid w:val="000420D4"/>
    <w:rsid w:val="00042169"/>
    <w:rsid w:val="00042C78"/>
    <w:rsid w:val="000433E2"/>
    <w:rsid w:val="0004340D"/>
    <w:rsid w:val="000435EA"/>
    <w:rsid w:val="00043948"/>
    <w:rsid w:val="00043D67"/>
    <w:rsid w:val="00043E8F"/>
    <w:rsid w:val="00043EB4"/>
    <w:rsid w:val="00044357"/>
    <w:rsid w:val="0004445D"/>
    <w:rsid w:val="00044586"/>
    <w:rsid w:val="00044B64"/>
    <w:rsid w:val="00044DCA"/>
    <w:rsid w:val="00044FC3"/>
    <w:rsid w:val="0004508D"/>
    <w:rsid w:val="00045253"/>
    <w:rsid w:val="000463F5"/>
    <w:rsid w:val="00046502"/>
    <w:rsid w:val="000466AB"/>
    <w:rsid w:val="00046B3E"/>
    <w:rsid w:val="00046DB5"/>
    <w:rsid w:val="00046E9A"/>
    <w:rsid w:val="000472DB"/>
    <w:rsid w:val="00047B80"/>
    <w:rsid w:val="00047E0A"/>
    <w:rsid w:val="0005004C"/>
    <w:rsid w:val="000500C3"/>
    <w:rsid w:val="000504BB"/>
    <w:rsid w:val="0005089B"/>
    <w:rsid w:val="00050FC0"/>
    <w:rsid w:val="000510A5"/>
    <w:rsid w:val="0005140E"/>
    <w:rsid w:val="000514FC"/>
    <w:rsid w:val="0005163A"/>
    <w:rsid w:val="0005166E"/>
    <w:rsid w:val="0005168D"/>
    <w:rsid w:val="000518C3"/>
    <w:rsid w:val="0005217F"/>
    <w:rsid w:val="00052220"/>
    <w:rsid w:val="00052459"/>
    <w:rsid w:val="00052525"/>
    <w:rsid w:val="000525FF"/>
    <w:rsid w:val="00052C1B"/>
    <w:rsid w:val="00052CA0"/>
    <w:rsid w:val="00052E04"/>
    <w:rsid w:val="00052FD7"/>
    <w:rsid w:val="00053065"/>
    <w:rsid w:val="000530F3"/>
    <w:rsid w:val="00053328"/>
    <w:rsid w:val="000534DB"/>
    <w:rsid w:val="0005357A"/>
    <w:rsid w:val="00053834"/>
    <w:rsid w:val="0005397D"/>
    <w:rsid w:val="00053E75"/>
    <w:rsid w:val="0005443B"/>
    <w:rsid w:val="0005461B"/>
    <w:rsid w:val="000546B0"/>
    <w:rsid w:val="000548CF"/>
    <w:rsid w:val="0005495D"/>
    <w:rsid w:val="000553F6"/>
    <w:rsid w:val="00055513"/>
    <w:rsid w:val="000555F7"/>
    <w:rsid w:val="000558F0"/>
    <w:rsid w:val="0005590C"/>
    <w:rsid w:val="0005594D"/>
    <w:rsid w:val="000559D5"/>
    <w:rsid w:val="00055A0C"/>
    <w:rsid w:val="00055F05"/>
    <w:rsid w:val="000560F3"/>
    <w:rsid w:val="00056321"/>
    <w:rsid w:val="00056338"/>
    <w:rsid w:val="000564D2"/>
    <w:rsid w:val="0005654A"/>
    <w:rsid w:val="00056651"/>
    <w:rsid w:val="000567CD"/>
    <w:rsid w:val="000569FD"/>
    <w:rsid w:val="00056BA1"/>
    <w:rsid w:val="00057247"/>
    <w:rsid w:val="000573E7"/>
    <w:rsid w:val="000573F6"/>
    <w:rsid w:val="00057995"/>
    <w:rsid w:val="000579A5"/>
    <w:rsid w:val="00057A04"/>
    <w:rsid w:val="00057A1D"/>
    <w:rsid w:val="0006019C"/>
    <w:rsid w:val="00060277"/>
    <w:rsid w:val="0006046C"/>
    <w:rsid w:val="00060674"/>
    <w:rsid w:val="00060D89"/>
    <w:rsid w:val="000613AB"/>
    <w:rsid w:val="00061AEE"/>
    <w:rsid w:val="00061D6E"/>
    <w:rsid w:val="00062303"/>
    <w:rsid w:val="000625C9"/>
    <w:rsid w:val="00062DEF"/>
    <w:rsid w:val="00063693"/>
    <w:rsid w:val="00063C5D"/>
    <w:rsid w:val="000640C6"/>
    <w:rsid w:val="0006433C"/>
    <w:rsid w:val="00064618"/>
    <w:rsid w:val="00064C89"/>
    <w:rsid w:val="00064D44"/>
    <w:rsid w:val="00064D9D"/>
    <w:rsid w:val="00064EB8"/>
    <w:rsid w:val="0006509C"/>
    <w:rsid w:val="000652F2"/>
    <w:rsid w:val="00065421"/>
    <w:rsid w:val="0006546B"/>
    <w:rsid w:val="00065CC5"/>
    <w:rsid w:val="0006623F"/>
    <w:rsid w:val="0006661D"/>
    <w:rsid w:val="00066680"/>
    <w:rsid w:val="000669EB"/>
    <w:rsid w:val="000669F1"/>
    <w:rsid w:val="000669FE"/>
    <w:rsid w:val="00066D45"/>
    <w:rsid w:val="000678E9"/>
    <w:rsid w:val="00067944"/>
    <w:rsid w:val="00067B0A"/>
    <w:rsid w:val="00067B81"/>
    <w:rsid w:val="00067DCC"/>
    <w:rsid w:val="00067DD2"/>
    <w:rsid w:val="00067FC6"/>
    <w:rsid w:val="0007027B"/>
    <w:rsid w:val="000709F3"/>
    <w:rsid w:val="00070A5B"/>
    <w:rsid w:val="00070CAD"/>
    <w:rsid w:val="00070DA4"/>
    <w:rsid w:val="000710F9"/>
    <w:rsid w:val="00071164"/>
    <w:rsid w:val="00071633"/>
    <w:rsid w:val="00071B23"/>
    <w:rsid w:val="00071E00"/>
    <w:rsid w:val="00072894"/>
    <w:rsid w:val="00072DA2"/>
    <w:rsid w:val="00073040"/>
    <w:rsid w:val="00073A36"/>
    <w:rsid w:val="00073ABD"/>
    <w:rsid w:val="00073D7C"/>
    <w:rsid w:val="00074247"/>
    <w:rsid w:val="0007430B"/>
    <w:rsid w:val="00074685"/>
    <w:rsid w:val="00074760"/>
    <w:rsid w:val="00074A64"/>
    <w:rsid w:val="00074BB2"/>
    <w:rsid w:val="000754C0"/>
    <w:rsid w:val="00075782"/>
    <w:rsid w:val="00076415"/>
    <w:rsid w:val="00076517"/>
    <w:rsid w:val="0007671D"/>
    <w:rsid w:val="00076B4E"/>
    <w:rsid w:val="00076BFF"/>
    <w:rsid w:val="00076EC4"/>
    <w:rsid w:val="00077B7F"/>
    <w:rsid w:val="00077DF9"/>
    <w:rsid w:val="00080019"/>
    <w:rsid w:val="00080382"/>
    <w:rsid w:val="00080425"/>
    <w:rsid w:val="00080C75"/>
    <w:rsid w:val="00081AE5"/>
    <w:rsid w:val="00081BCB"/>
    <w:rsid w:val="0008200F"/>
    <w:rsid w:val="0008235A"/>
    <w:rsid w:val="00082399"/>
    <w:rsid w:val="00082BB0"/>
    <w:rsid w:val="00082BDC"/>
    <w:rsid w:val="00082EE0"/>
    <w:rsid w:val="0008325E"/>
    <w:rsid w:val="00083495"/>
    <w:rsid w:val="00083559"/>
    <w:rsid w:val="000835A8"/>
    <w:rsid w:val="00083873"/>
    <w:rsid w:val="00083B11"/>
    <w:rsid w:val="00083CDF"/>
    <w:rsid w:val="00083D39"/>
    <w:rsid w:val="00083FBD"/>
    <w:rsid w:val="00084138"/>
    <w:rsid w:val="00084211"/>
    <w:rsid w:val="000847FE"/>
    <w:rsid w:val="00084A51"/>
    <w:rsid w:val="00084B2B"/>
    <w:rsid w:val="00084CD9"/>
    <w:rsid w:val="0008502E"/>
    <w:rsid w:val="00085056"/>
    <w:rsid w:val="000855C5"/>
    <w:rsid w:val="00085651"/>
    <w:rsid w:val="00085701"/>
    <w:rsid w:val="00085870"/>
    <w:rsid w:val="0008599E"/>
    <w:rsid w:val="000859FA"/>
    <w:rsid w:val="00085E09"/>
    <w:rsid w:val="00085E36"/>
    <w:rsid w:val="000860D5"/>
    <w:rsid w:val="000861BF"/>
    <w:rsid w:val="00086445"/>
    <w:rsid w:val="000864EF"/>
    <w:rsid w:val="0008688D"/>
    <w:rsid w:val="00086E21"/>
    <w:rsid w:val="00086E82"/>
    <w:rsid w:val="0008741A"/>
    <w:rsid w:val="000875BE"/>
    <w:rsid w:val="0008768C"/>
    <w:rsid w:val="00087E6D"/>
    <w:rsid w:val="000902DD"/>
    <w:rsid w:val="00090B2E"/>
    <w:rsid w:val="00090CC6"/>
    <w:rsid w:val="00090D59"/>
    <w:rsid w:val="000914B8"/>
    <w:rsid w:val="000917CB"/>
    <w:rsid w:val="00092071"/>
    <w:rsid w:val="00092121"/>
    <w:rsid w:val="0009256E"/>
    <w:rsid w:val="000928E7"/>
    <w:rsid w:val="00092AE4"/>
    <w:rsid w:val="00092DCF"/>
    <w:rsid w:val="00093160"/>
    <w:rsid w:val="00093530"/>
    <w:rsid w:val="00093D95"/>
    <w:rsid w:val="00093EAD"/>
    <w:rsid w:val="00094387"/>
    <w:rsid w:val="00094674"/>
    <w:rsid w:val="000948F9"/>
    <w:rsid w:val="00094D4A"/>
    <w:rsid w:val="00095654"/>
    <w:rsid w:val="00095916"/>
    <w:rsid w:val="00095946"/>
    <w:rsid w:val="00095AE7"/>
    <w:rsid w:val="00095B00"/>
    <w:rsid w:val="00095BA3"/>
    <w:rsid w:val="0009608D"/>
    <w:rsid w:val="00096103"/>
    <w:rsid w:val="000966EC"/>
    <w:rsid w:val="00096C70"/>
    <w:rsid w:val="00096CA6"/>
    <w:rsid w:val="00097197"/>
    <w:rsid w:val="00097380"/>
    <w:rsid w:val="00097800"/>
    <w:rsid w:val="00097D6B"/>
    <w:rsid w:val="000A01A1"/>
    <w:rsid w:val="000A0462"/>
    <w:rsid w:val="000A04E5"/>
    <w:rsid w:val="000A0743"/>
    <w:rsid w:val="000A0762"/>
    <w:rsid w:val="000A09AB"/>
    <w:rsid w:val="000A0F46"/>
    <w:rsid w:val="000A131C"/>
    <w:rsid w:val="000A20A7"/>
    <w:rsid w:val="000A2875"/>
    <w:rsid w:val="000A3152"/>
    <w:rsid w:val="000A3268"/>
    <w:rsid w:val="000A337C"/>
    <w:rsid w:val="000A358A"/>
    <w:rsid w:val="000A363F"/>
    <w:rsid w:val="000A3950"/>
    <w:rsid w:val="000A3A70"/>
    <w:rsid w:val="000A46F0"/>
    <w:rsid w:val="000A50EA"/>
    <w:rsid w:val="000A59A3"/>
    <w:rsid w:val="000A67A2"/>
    <w:rsid w:val="000A685D"/>
    <w:rsid w:val="000A6E09"/>
    <w:rsid w:val="000A6E49"/>
    <w:rsid w:val="000A75B3"/>
    <w:rsid w:val="000A76E2"/>
    <w:rsid w:val="000A7913"/>
    <w:rsid w:val="000A7B14"/>
    <w:rsid w:val="000A7CA4"/>
    <w:rsid w:val="000B046B"/>
    <w:rsid w:val="000B05F4"/>
    <w:rsid w:val="000B0983"/>
    <w:rsid w:val="000B0F35"/>
    <w:rsid w:val="000B1554"/>
    <w:rsid w:val="000B1C10"/>
    <w:rsid w:val="000B1CF8"/>
    <w:rsid w:val="000B295C"/>
    <w:rsid w:val="000B2C2F"/>
    <w:rsid w:val="000B2F32"/>
    <w:rsid w:val="000B2FEF"/>
    <w:rsid w:val="000B3077"/>
    <w:rsid w:val="000B3130"/>
    <w:rsid w:val="000B31D5"/>
    <w:rsid w:val="000B33FF"/>
    <w:rsid w:val="000B3A40"/>
    <w:rsid w:val="000B3C56"/>
    <w:rsid w:val="000B3D13"/>
    <w:rsid w:val="000B3D98"/>
    <w:rsid w:val="000B3E0E"/>
    <w:rsid w:val="000B4606"/>
    <w:rsid w:val="000B4882"/>
    <w:rsid w:val="000B496B"/>
    <w:rsid w:val="000B4992"/>
    <w:rsid w:val="000B4C54"/>
    <w:rsid w:val="000B4FF7"/>
    <w:rsid w:val="000B54CF"/>
    <w:rsid w:val="000B5576"/>
    <w:rsid w:val="000B5C4E"/>
    <w:rsid w:val="000B5E4F"/>
    <w:rsid w:val="000B5FED"/>
    <w:rsid w:val="000B60FD"/>
    <w:rsid w:val="000B6185"/>
    <w:rsid w:val="000B6A88"/>
    <w:rsid w:val="000B6D18"/>
    <w:rsid w:val="000B6D24"/>
    <w:rsid w:val="000B73F9"/>
    <w:rsid w:val="000B7DB8"/>
    <w:rsid w:val="000C0454"/>
    <w:rsid w:val="000C0491"/>
    <w:rsid w:val="000C08B8"/>
    <w:rsid w:val="000C0C4B"/>
    <w:rsid w:val="000C0D6C"/>
    <w:rsid w:val="000C0F81"/>
    <w:rsid w:val="000C1002"/>
    <w:rsid w:val="000C136D"/>
    <w:rsid w:val="000C1435"/>
    <w:rsid w:val="000C1F6B"/>
    <w:rsid w:val="000C23C5"/>
    <w:rsid w:val="000C24C3"/>
    <w:rsid w:val="000C2883"/>
    <w:rsid w:val="000C2AC0"/>
    <w:rsid w:val="000C2C3D"/>
    <w:rsid w:val="000C2DA0"/>
    <w:rsid w:val="000C3353"/>
    <w:rsid w:val="000C3363"/>
    <w:rsid w:val="000C33D7"/>
    <w:rsid w:val="000C3D98"/>
    <w:rsid w:val="000C3FE9"/>
    <w:rsid w:val="000C467A"/>
    <w:rsid w:val="000C4683"/>
    <w:rsid w:val="000C46D0"/>
    <w:rsid w:val="000C4AC6"/>
    <w:rsid w:val="000C4CBD"/>
    <w:rsid w:val="000C52E5"/>
    <w:rsid w:val="000C5360"/>
    <w:rsid w:val="000C554E"/>
    <w:rsid w:val="000C579E"/>
    <w:rsid w:val="000C57A0"/>
    <w:rsid w:val="000C57F4"/>
    <w:rsid w:val="000C5CE9"/>
    <w:rsid w:val="000C5D93"/>
    <w:rsid w:val="000C5E86"/>
    <w:rsid w:val="000C67E2"/>
    <w:rsid w:val="000C6ACC"/>
    <w:rsid w:val="000C6C19"/>
    <w:rsid w:val="000C6EB4"/>
    <w:rsid w:val="000C7396"/>
    <w:rsid w:val="000C79B0"/>
    <w:rsid w:val="000C7FD8"/>
    <w:rsid w:val="000D0001"/>
    <w:rsid w:val="000D036F"/>
    <w:rsid w:val="000D09D5"/>
    <w:rsid w:val="000D0CEE"/>
    <w:rsid w:val="000D1475"/>
    <w:rsid w:val="000D16B5"/>
    <w:rsid w:val="000D1870"/>
    <w:rsid w:val="000D1F56"/>
    <w:rsid w:val="000D1FFD"/>
    <w:rsid w:val="000D2076"/>
    <w:rsid w:val="000D214B"/>
    <w:rsid w:val="000D2263"/>
    <w:rsid w:val="000D2327"/>
    <w:rsid w:val="000D29A3"/>
    <w:rsid w:val="000D2A22"/>
    <w:rsid w:val="000D2BBB"/>
    <w:rsid w:val="000D2EA8"/>
    <w:rsid w:val="000D3069"/>
    <w:rsid w:val="000D326A"/>
    <w:rsid w:val="000D33A0"/>
    <w:rsid w:val="000D475E"/>
    <w:rsid w:val="000D4AFB"/>
    <w:rsid w:val="000D5269"/>
    <w:rsid w:val="000D5398"/>
    <w:rsid w:val="000D56D1"/>
    <w:rsid w:val="000D56F0"/>
    <w:rsid w:val="000D572C"/>
    <w:rsid w:val="000D587E"/>
    <w:rsid w:val="000D5EA9"/>
    <w:rsid w:val="000D6105"/>
    <w:rsid w:val="000D6422"/>
    <w:rsid w:val="000D667E"/>
    <w:rsid w:val="000D6727"/>
    <w:rsid w:val="000D6F6E"/>
    <w:rsid w:val="000D74F8"/>
    <w:rsid w:val="000D7549"/>
    <w:rsid w:val="000D79C3"/>
    <w:rsid w:val="000D7C45"/>
    <w:rsid w:val="000E0228"/>
    <w:rsid w:val="000E0C8E"/>
    <w:rsid w:val="000E113B"/>
    <w:rsid w:val="000E1171"/>
    <w:rsid w:val="000E12B0"/>
    <w:rsid w:val="000E1AD6"/>
    <w:rsid w:val="000E1B3D"/>
    <w:rsid w:val="000E24B3"/>
    <w:rsid w:val="000E2C8E"/>
    <w:rsid w:val="000E3619"/>
    <w:rsid w:val="000E36E6"/>
    <w:rsid w:val="000E3DBD"/>
    <w:rsid w:val="000E4103"/>
    <w:rsid w:val="000E4146"/>
    <w:rsid w:val="000E4247"/>
    <w:rsid w:val="000E42CB"/>
    <w:rsid w:val="000E4319"/>
    <w:rsid w:val="000E4644"/>
    <w:rsid w:val="000E4FD9"/>
    <w:rsid w:val="000E571E"/>
    <w:rsid w:val="000E5AA4"/>
    <w:rsid w:val="000E5FB6"/>
    <w:rsid w:val="000E5FF0"/>
    <w:rsid w:val="000E6329"/>
    <w:rsid w:val="000E677E"/>
    <w:rsid w:val="000E6E0D"/>
    <w:rsid w:val="000E6E98"/>
    <w:rsid w:val="000E71FE"/>
    <w:rsid w:val="000E766A"/>
    <w:rsid w:val="000E7C09"/>
    <w:rsid w:val="000E7CA1"/>
    <w:rsid w:val="000F02DA"/>
    <w:rsid w:val="000F02E6"/>
    <w:rsid w:val="000F0333"/>
    <w:rsid w:val="000F082A"/>
    <w:rsid w:val="000F0A7D"/>
    <w:rsid w:val="000F0CD5"/>
    <w:rsid w:val="000F0DF5"/>
    <w:rsid w:val="000F123A"/>
    <w:rsid w:val="000F1B14"/>
    <w:rsid w:val="000F1D8B"/>
    <w:rsid w:val="000F1E60"/>
    <w:rsid w:val="000F1EC8"/>
    <w:rsid w:val="000F229C"/>
    <w:rsid w:val="000F244C"/>
    <w:rsid w:val="000F29FB"/>
    <w:rsid w:val="000F2AE5"/>
    <w:rsid w:val="000F2E7D"/>
    <w:rsid w:val="000F2FDC"/>
    <w:rsid w:val="000F301E"/>
    <w:rsid w:val="000F30E0"/>
    <w:rsid w:val="000F349D"/>
    <w:rsid w:val="000F394E"/>
    <w:rsid w:val="000F3963"/>
    <w:rsid w:val="000F39A0"/>
    <w:rsid w:val="000F3AE1"/>
    <w:rsid w:val="000F411A"/>
    <w:rsid w:val="000F422D"/>
    <w:rsid w:val="000F428E"/>
    <w:rsid w:val="000F4326"/>
    <w:rsid w:val="000F441A"/>
    <w:rsid w:val="000F445F"/>
    <w:rsid w:val="000F4688"/>
    <w:rsid w:val="000F4D31"/>
    <w:rsid w:val="000F5285"/>
    <w:rsid w:val="000F5630"/>
    <w:rsid w:val="000F6112"/>
    <w:rsid w:val="000F618C"/>
    <w:rsid w:val="000F7301"/>
    <w:rsid w:val="000F766A"/>
    <w:rsid w:val="000F7A6E"/>
    <w:rsid w:val="000F7D75"/>
    <w:rsid w:val="00100257"/>
    <w:rsid w:val="001008C3"/>
    <w:rsid w:val="00101426"/>
    <w:rsid w:val="0010143E"/>
    <w:rsid w:val="001016F4"/>
    <w:rsid w:val="00101A61"/>
    <w:rsid w:val="00101B06"/>
    <w:rsid w:val="00101BAF"/>
    <w:rsid w:val="00101F66"/>
    <w:rsid w:val="001020E3"/>
    <w:rsid w:val="00102865"/>
    <w:rsid w:val="00102BC7"/>
    <w:rsid w:val="00103061"/>
    <w:rsid w:val="00103572"/>
    <w:rsid w:val="00103695"/>
    <w:rsid w:val="00103C91"/>
    <w:rsid w:val="00103CB4"/>
    <w:rsid w:val="0010429C"/>
    <w:rsid w:val="001043AA"/>
    <w:rsid w:val="0010453E"/>
    <w:rsid w:val="00104643"/>
    <w:rsid w:val="00104823"/>
    <w:rsid w:val="0010489C"/>
    <w:rsid w:val="00104BAC"/>
    <w:rsid w:val="00104EEB"/>
    <w:rsid w:val="001053F6"/>
    <w:rsid w:val="00105513"/>
    <w:rsid w:val="001057C8"/>
    <w:rsid w:val="00105BDF"/>
    <w:rsid w:val="00105DFD"/>
    <w:rsid w:val="00106155"/>
    <w:rsid w:val="0010649D"/>
    <w:rsid w:val="001064F2"/>
    <w:rsid w:val="001065BE"/>
    <w:rsid w:val="001068C2"/>
    <w:rsid w:val="0010697E"/>
    <w:rsid w:val="00106B75"/>
    <w:rsid w:val="00106BF3"/>
    <w:rsid w:val="00106CEF"/>
    <w:rsid w:val="00106DB4"/>
    <w:rsid w:val="00106E51"/>
    <w:rsid w:val="00106F07"/>
    <w:rsid w:val="0010701F"/>
    <w:rsid w:val="00107096"/>
    <w:rsid w:val="001070E8"/>
    <w:rsid w:val="00107330"/>
    <w:rsid w:val="001077BE"/>
    <w:rsid w:val="00107F82"/>
    <w:rsid w:val="00107FA0"/>
    <w:rsid w:val="00110A8A"/>
    <w:rsid w:val="00110BA9"/>
    <w:rsid w:val="00110C42"/>
    <w:rsid w:val="00111298"/>
    <w:rsid w:val="001113BD"/>
    <w:rsid w:val="00111ACC"/>
    <w:rsid w:val="00111DF4"/>
    <w:rsid w:val="0011222A"/>
    <w:rsid w:val="0011231F"/>
    <w:rsid w:val="00112427"/>
    <w:rsid w:val="001124D0"/>
    <w:rsid w:val="0011266B"/>
    <w:rsid w:val="001127D6"/>
    <w:rsid w:val="00112A00"/>
    <w:rsid w:val="001130FE"/>
    <w:rsid w:val="00113200"/>
    <w:rsid w:val="00113434"/>
    <w:rsid w:val="00113578"/>
    <w:rsid w:val="00113639"/>
    <w:rsid w:val="00113986"/>
    <w:rsid w:val="00113D4D"/>
    <w:rsid w:val="00113FA5"/>
    <w:rsid w:val="00114762"/>
    <w:rsid w:val="001148C5"/>
    <w:rsid w:val="00114932"/>
    <w:rsid w:val="001150E8"/>
    <w:rsid w:val="0011531C"/>
    <w:rsid w:val="001157BC"/>
    <w:rsid w:val="00115888"/>
    <w:rsid w:val="00115C5F"/>
    <w:rsid w:val="00115E3A"/>
    <w:rsid w:val="00115F1E"/>
    <w:rsid w:val="001162C8"/>
    <w:rsid w:val="001162D9"/>
    <w:rsid w:val="001165FB"/>
    <w:rsid w:val="00116CAF"/>
    <w:rsid w:val="00116DB0"/>
    <w:rsid w:val="00116FC1"/>
    <w:rsid w:val="001170B3"/>
    <w:rsid w:val="001175AC"/>
    <w:rsid w:val="001176DA"/>
    <w:rsid w:val="00117987"/>
    <w:rsid w:val="00117BD5"/>
    <w:rsid w:val="00117C1E"/>
    <w:rsid w:val="001206B0"/>
    <w:rsid w:val="00120728"/>
    <w:rsid w:val="00120B29"/>
    <w:rsid w:val="00120E48"/>
    <w:rsid w:val="0012168D"/>
    <w:rsid w:val="0012183F"/>
    <w:rsid w:val="00121998"/>
    <w:rsid w:val="00121C67"/>
    <w:rsid w:val="00121CF1"/>
    <w:rsid w:val="0012208A"/>
    <w:rsid w:val="00122117"/>
    <w:rsid w:val="001221BA"/>
    <w:rsid w:val="001228EE"/>
    <w:rsid w:val="00122AE3"/>
    <w:rsid w:val="00122B92"/>
    <w:rsid w:val="00122DE1"/>
    <w:rsid w:val="00122F18"/>
    <w:rsid w:val="00122F2D"/>
    <w:rsid w:val="0012300E"/>
    <w:rsid w:val="0012339C"/>
    <w:rsid w:val="001234C8"/>
    <w:rsid w:val="001239EE"/>
    <w:rsid w:val="00123E09"/>
    <w:rsid w:val="00123FB0"/>
    <w:rsid w:val="001249E6"/>
    <w:rsid w:val="00124FF0"/>
    <w:rsid w:val="001256C2"/>
    <w:rsid w:val="00126136"/>
    <w:rsid w:val="0012648F"/>
    <w:rsid w:val="0012675D"/>
    <w:rsid w:val="0012675E"/>
    <w:rsid w:val="00127179"/>
    <w:rsid w:val="00127208"/>
    <w:rsid w:val="00127286"/>
    <w:rsid w:val="0012731B"/>
    <w:rsid w:val="001273F8"/>
    <w:rsid w:val="00127AC4"/>
    <w:rsid w:val="00127CD8"/>
    <w:rsid w:val="00127E5A"/>
    <w:rsid w:val="00130030"/>
    <w:rsid w:val="001308F2"/>
    <w:rsid w:val="00131263"/>
    <w:rsid w:val="001312D6"/>
    <w:rsid w:val="001315B3"/>
    <w:rsid w:val="00131689"/>
    <w:rsid w:val="0013196F"/>
    <w:rsid w:val="001321D4"/>
    <w:rsid w:val="00132325"/>
    <w:rsid w:val="0013262F"/>
    <w:rsid w:val="0013263E"/>
    <w:rsid w:val="001329C7"/>
    <w:rsid w:val="00132AFE"/>
    <w:rsid w:val="00132C4F"/>
    <w:rsid w:val="00132CFE"/>
    <w:rsid w:val="00133600"/>
    <w:rsid w:val="00133FFC"/>
    <w:rsid w:val="001345A4"/>
    <w:rsid w:val="001348A7"/>
    <w:rsid w:val="00134976"/>
    <w:rsid w:val="00134B73"/>
    <w:rsid w:val="00134C50"/>
    <w:rsid w:val="00134D28"/>
    <w:rsid w:val="00134D64"/>
    <w:rsid w:val="00134FEC"/>
    <w:rsid w:val="00135133"/>
    <w:rsid w:val="00135345"/>
    <w:rsid w:val="001353F9"/>
    <w:rsid w:val="00135AE2"/>
    <w:rsid w:val="00135BC7"/>
    <w:rsid w:val="00135C58"/>
    <w:rsid w:val="00135CE3"/>
    <w:rsid w:val="00135F6D"/>
    <w:rsid w:val="00135FDB"/>
    <w:rsid w:val="00136275"/>
    <w:rsid w:val="0013647A"/>
    <w:rsid w:val="00136A2F"/>
    <w:rsid w:val="00136BB4"/>
    <w:rsid w:val="00136C67"/>
    <w:rsid w:val="00136CF8"/>
    <w:rsid w:val="00137484"/>
    <w:rsid w:val="001401A5"/>
    <w:rsid w:val="00140221"/>
    <w:rsid w:val="001404CB"/>
    <w:rsid w:val="001405C5"/>
    <w:rsid w:val="0014067B"/>
    <w:rsid w:val="00140705"/>
    <w:rsid w:val="00141019"/>
    <w:rsid w:val="001415E3"/>
    <w:rsid w:val="0014176E"/>
    <w:rsid w:val="00141AA5"/>
    <w:rsid w:val="0014273A"/>
    <w:rsid w:val="00142A38"/>
    <w:rsid w:val="00142B7D"/>
    <w:rsid w:val="00142C9B"/>
    <w:rsid w:val="00142CE3"/>
    <w:rsid w:val="00143831"/>
    <w:rsid w:val="001438D1"/>
    <w:rsid w:val="00143B26"/>
    <w:rsid w:val="001450F7"/>
    <w:rsid w:val="00145183"/>
    <w:rsid w:val="00145184"/>
    <w:rsid w:val="0014518E"/>
    <w:rsid w:val="00145C0A"/>
    <w:rsid w:val="0014608F"/>
    <w:rsid w:val="001477EF"/>
    <w:rsid w:val="00147802"/>
    <w:rsid w:val="00147816"/>
    <w:rsid w:val="001478D0"/>
    <w:rsid w:val="00147919"/>
    <w:rsid w:val="00150562"/>
    <w:rsid w:val="00150B8A"/>
    <w:rsid w:val="00150C9B"/>
    <w:rsid w:val="00150D43"/>
    <w:rsid w:val="0015120E"/>
    <w:rsid w:val="00151267"/>
    <w:rsid w:val="00151363"/>
    <w:rsid w:val="00151392"/>
    <w:rsid w:val="00151898"/>
    <w:rsid w:val="00151A8F"/>
    <w:rsid w:val="00151BEF"/>
    <w:rsid w:val="00151EE0"/>
    <w:rsid w:val="00151F13"/>
    <w:rsid w:val="001520D1"/>
    <w:rsid w:val="00152632"/>
    <w:rsid w:val="001526B7"/>
    <w:rsid w:val="00152854"/>
    <w:rsid w:val="001528E7"/>
    <w:rsid w:val="00152A94"/>
    <w:rsid w:val="00152BBF"/>
    <w:rsid w:val="00152CDF"/>
    <w:rsid w:val="00152EBF"/>
    <w:rsid w:val="0015419E"/>
    <w:rsid w:val="0015455C"/>
    <w:rsid w:val="001547AE"/>
    <w:rsid w:val="00154C4B"/>
    <w:rsid w:val="00154C91"/>
    <w:rsid w:val="00155003"/>
    <w:rsid w:val="001553EF"/>
    <w:rsid w:val="0015545A"/>
    <w:rsid w:val="00155524"/>
    <w:rsid w:val="00155EA1"/>
    <w:rsid w:val="001564F7"/>
    <w:rsid w:val="0015651C"/>
    <w:rsid w:val="0015653F"/>
    <w:rsid w:val="0015684B"/>
    <w:rsid w:val="00156E61"/>
    <w:rsid w:val="00157040"/>
    <w:rsid w:val="00157188"/>
    <w:rsid w:val="0015749E"/>
    <w:rsid w:val="00157D67"/>
    <w:rsid w:val="00160062"/>
    <w:rsid w:val="001607D0"/>
    <w:rsid w:val="00160BC4"/>
    <w:rsid w:val="00161844"/>
    <w:rsid w:val="0016186C"/>
    <w:rsid w:val="00161E0F"/>
    <w:rsid w:val="00161E6C"/>
    <w:rsid w:val="00162554"/>
    <w:rsid w:val="001626E1"/>
    <w:rsid w:val="001628D7"/>
    <w:rsid w:val="00162E50"/>
    <w:rsid w:val="00162FED"/>
    <w:rsid w:val="00163213"/>
    <w:rsid w:val="001633C9"/>
    <w:rsid w:val="00163539"/>
    <w:rsid w:val="0016365C"/>
    <w:rsid w:val="00163A36"/>
    <w:rsid w:val="00163A67"/>
    <w:rsid w:val="00163ACD"/>
    <w:rsid w:val="00163DA6"/>
    <w:rsid w:val="00163E78"/>
    <w:rsid w:val="001646EA"/>
    <w:rsid w:val="00164974"/>
    <w:rsid w:val="00164C16"/>
    <w:rsid w:val="00164F33"/>
    <w:rsid w:val="00164F7B"/>
    <w:rsid w:val="00165491"/>
    <w:rsid w:val="00165587"/>
    <w:rsid w:val="00165E55"/>
    <w:rsid w:val="001665DB"/>
    <w:rsid w:val="00166631"/>
    <w:rsid w:val="00166779"/>
    <w:rsid w:val="00166B4A"/>
    <w:rsid w:val="00167346"/>
    <w:rsid w:val="00167767"/>
    <w:rsid w:val="001677A7"/>
    <w:rsid w:val="00167806"/>
    <w:rsid w:val="00167CC6"/>
    <w:rsid w:val="00167D90"/>
    <w:rsid w:val="0017015C"/>
    <w:rsid w:val="00170736"/>
    <w:rsid w:val="00170A4D"/>
    <w:rsid w:val="00170A89"/>
    <w:rsid w:val="00170A98"/>
    <w:rsid w:val="00170D4E"/>
    <w:rsid w:val="00170E0B"/>
    <w:rsid w:val="00170EA1"/>
    <w:rsid w:val="0017109A"/>
    <w:rsid w:val="00171C15"/>
    <w:rsid w:val="00171C81"/>
    <w:rsid w:val="00171F4F"/>
    <w:rsid w:val="0017237C"/>
    <w:rsid w:val="00172810"/>
    <w:rsid w:val="00172993"/>
    <w:rsid w:val="0017365B"/>
    <w:rsid w:val="001736E6"/>
    <w:rsid w:val="001737D3"/>
    <w:rsid w:val="00173B42"/>
    <w:rsid w:val="00174158"/>
    <w:rsid w:val="00174194"/>
    <w:rsid w:val="001749FB"/>
    <w:rsid w:val="00174B06"/>
    <w:rsid w:val="00174F4F"/>
    <w:rsid w:val="0017530F"/>
    <w:rsid w:val="0017531F"/>
    <w:rsid w:val="00175834"/>
    <w:rsid w:val="001759E8"/>
    <w:rsid w:val="00175D9A"/>
    <w:rsid w:val="00175DA1"/>
    <w:rsid w:val="00175E87"/>
    <w:rsid w:val="00176193"/>
    <w:rsid w:val="00176353"/>
    <w:rsid w:val="00176556"/>
    <w:rsid w:val="00176580"/>
    <w:rsid w:val="0017673B"/>
    <w:rsid w:val="001767F1"/>
    <w:rsid w:val="00176DE6"/>
    <w:rsid w:val="00176EAC"/>
    <w:rsid w:val="001773FF"/>
    <w:rsid w:val="00177725"/>
    <w:rsid w:val="00177940"/>
    <w:rsid w:val="00177D7A"/>
    <w:rsid w:val="00180157"/>
    <w:rsid w:val="001805B0"/>
    <w:rsid w:val="0018064B"/>
    <w:rsid w:val="001807B4"/>
    <w:rsid w:val="0018093F"/>
    <w:rsid w:val="00180BF8"/>
    <w:rsid w:val="00181261"/>
    <w:rsid w:val="00181613"/>
    <w:rsid w:val="001817DE"/>
    <w:rsid w:val="00181BB0"/>
    <w:rsid w:val="001822F5"/>
    <w:rsid w:val="00182C9F"/>
    <w:rsid w:val="00183127"/>
    <w:rsid w:val="001837ED"/>
    <w:rsid w:val="001839BA"/>
    <w:rsid w:val="00183A49"/>
    <w:rsid w:val="00183D7A"/>
    <w:rsid w:val="00183EC3"/>
    <w:rsid w:val="00183FCE"/>
    <w:rsid w:val="00183FFF"/>
    <w:rsid w:val="001842B8"/>
    <w:rsid w:val="001842FA"/>
    <w:rsid w:val="0018431E"/>
    <w:rsid w:val="001845F0"/>
    <w:rsid w:val="0018486F"/>
    <w:rsid w:val="0018495D"/>
    <w:rsid w:val="00184F7E"/>
    <w:rsid w:val="001853CC"/>
    <w:rsid w:val="00185464"/>
    <w:rsid w:val="001858DA"/>
    <w:rsid w:val="001859F1"/>
    <w:rsid w:val="00185A83"/>
    <w:rsid w:val="00185B43"/>
    <w:rsid w:val="00185EF6"/>
    <w:rsid w:val="00186013"/>
    <w:rsid w:val="001863A8"/>
    <w:rsid w:val="00186CA4"/>
    <w:rsid w:val="00186F2D"/>
    <w:rsid w:val="00186FD4"/>
    <w:rsid w:val="0018734F"/>
    <w:rsid w:val="001876F2"/>
    <w:rsid w:val="00187925"/>
    <w:rsid w:val="00187CFC"/>
    <w:rsid w:val="00190226"/>
    <w:rsid w:val="001906F1"/>
    <w:rsid w:val="001909BC"/>
    <w:rsid w:val="00190FD1"/>
    <w:rsid w:val="00190FE7"/>
    <w:rsid w:val="001910F8"/>
    <w:rsid w:val="0019115C"/>
    <w:rsid w:val="001919C6"/>
    <w:rsid w:val="00191A12"/>
    <w:rsid w:val="00191B4F"/>
    <w:rsid w:val="00192331"/>
    <w:rsid w:val="00192440"/>
    <w:rsid w:val="0019263A"/>
    <w:rsid w:val="001927E4"/>
    <w:rsid w:val="0019294F"/>
    <w:rsid w:val="00193B13"/>
    <w:rsid w:val="00193B6E"/>
    <w:rsid w:val="00194097"/>
    <w:rsid w:val="0019459B"/>
    <w:rsid w:val="001945FB"/>
    <w:rsid w:val="001947A0"/>
    <w:rsid w:val="001948D7"/>
    <w:rsid w:val="00194F29"/>
    <w:rsid w:val="00194FFF"/>
    <w:rsid w:val="0019519E"/>
    <w:rsid w:val="0019534E"/>
    <w:rsid w:val="00195739"/>
    <w:rsid w:val="0019588A"/>
    <w:rsid w:val="0019653F"/>
    <w:rsid w:val="0019679C"/>
    <w:rsid w:val="00196828"/>
    <w:rsid w:val="00196A81"/>
    <w:rsid w:val="00196A8D"/>
    <w:rsid w:val="00196B46"/>
    <w:rsid w:val="00196D4F"/>
    <w:rsid w:val="00196F51"/>
    <w:rsid w:val="001971FC"/>
    <w:rsid w:val="0019745E"/>
    <w:rsid w:val="00197B0C"/>
    <w:rsid w:val="00197C0E"/>
    <w:rsid w:val="00197C4C"/>
    <w:rsid w:val="001A01B6"/>
    <w:rsid w:val="001A075A"/>
    <w:rsid w:val="001A07ED"/>
    <w:rsid w:val="001A0985"/>
    <w:rsid w:val="001A10EA"/>
    <w:rsid w:val="001A1372"/>
    <w:rsid w:val="001A152C"/>
    <w:rsid w:val="001A16AB"/>
    <w:rsid w:val="001A17A3"/>
    <w:rsid w:val="001A1A3F"/>
    <w:rsid w:val="001A1B04"/>
    <w:rsid w:val="001A2014"/>
    <w:rsid w:val="001A203A"/>
    <w:rsid w:val="001A20C5"/>
    <w:rsid w:val="001A2271"/>
    <w:rsid w:val="001A2519"/>
    <w:rsid w:val="001A35D6"/>
    <w:rsid w:val="001A3B7D"/>
    <w:rsid w:val="001A3D1A"/>
    <w:rsid w:val="001A40EA"/>
    <w:rsid w:val="001A4485"/>
    <w:rsid w:val="001A4511"/>
    <w:rsid w:val="001A481C"/>
    <w:rsid w:val="001A49FC"/>
    <w:rsid w:val="001A4A37"/>
    <w:rsid w:val="001A4ADB"/>
    <w:rsid w:val="001A4E3A"/>
    <w:rsid w:val="001A513E"/>
    <w:rsid w:val="001A571C"/>
    <w:rsid w:val="001A5B90"/>
    <w:rsid w:val="001A5D91"/>
    <w:rsid w:val="001A5F28"/>
    <w:rsid w:val="001A6121"/>
    <w:rsid w:val="001A6334"/>
    <w:rsid w:val="001A6BD1"/>
    <w:rsid w:val="001A6EBF"/>
    <w:rsid w:val="001A6F50"/>
    <w:rsid w:val="001A736C"/>
    <w:rsid w:val="001A73B6"/>
    <w:rsid w:val="001A7548"/>
    <w:rsid w:val="001A76BA"/>
    <w:rsid w:val="001A7AAF"/>
    <w:rsid w:val="001A7D8F"/>
    <w:rsid w:val="001B015B"/>
    <w:rsid w:val="001B09AF"/>
    <w:rsid w:val="001B0A3F"/>
    <w:rsid w:val="001B0BF2"/>
    <w:rsid w:val="001B156A"/>
    <w:rsid w:val="001B1ADF"/>
    <w:rsid w:val="001B1E61"/>
    <w:rsid w:val="001B2075"/>
    <w:rsid w:val="001B2161"/>
    <w:rsid w:val="001B2419"/>
    <w:rsid w:val="001B2D29"/>
    <w:rsid w:val="001B2FA5"/>
    <w:rsid w:val="001B3D66"/>
    <w:rsid w:val="001B4377"/>
    <w:rsid w:val="001B4777"/>
    <w:rsid w:val="001B47E9"/>
    <w:rsid w:val="001B4F57"/>
    <w:rsid w:val="001B505D"/>
    <w:rsid w:val="001B5146"/>
    <w:rsid w:val="001B5226"/>
    <w:rsid w:val="001B5373"/>
    <w:rsid w:val="001B5749"/>
    <w:rsid w:val="001B5AB0"/>
    <w:rsid w:val="001B5C62"/>
    <w:rsid w:val="001B5D11"/>
    <w:rsid w:val="001B5DBF"/>
    <w:rsid w:val="001B622E"/>
    <w:rsid w:val="001B63BA"/>
    <w:rsid w:val="001B6DF5"/>
    <w:rsid w:val="001B70D4"/>
    <w:rsid w:val="001B7220"/>
    <w:rsid w:val="001B7430"/>
    <w:rsid w:val="001B774F"/>
    <w:rsid w:val="001C01FD"/>
    <w:rsid w:val="001C02FF"/>
    <w:rsid w:val="001C048C"/>
    <w:rsid w:val="001C07B6"/>
    <w:rsid w:val="001C0980"/>
    <w:rsid w:val="001C0FAF"/>
    <w:rsid w:val="001C1190"/>
    <w:rsid w:val="001C1267"/>
    <w:rsid w:val="001C1319"/>
    <w:rsid w:val="001C1B21"/>
    <w:rsid w:val="001C23E7"/>
    <w:rsid w:val="001C2A9D"/>
    <w:rsid w:val="001C2AB2"/>
    <w:rsid w:val="001C30C0"/>
    <w:rsid w:val="001C319E"/>
    <w:rsid w:val="001C3758"/>
    <w:rsid w:val="001C3838"/>
    <w:rsid w:val="001C3B99"/>
    <w:rsid w:val="001C421A"/>
    <w:rsid w:val="001C4681"/>
    <w:rsid w:val="001C48CB"/>
    <w:rsid w:val="001C4988"/>
    <w:rsid w:val="001C4FEE"/>
    <w:rsid w:val="001C525B"/>
    <w:rsid w:val="001C5303"/>
    <w:rsid w:val="001C5393"/>
    <w:rsid w:val="001C54A2"/>
    <w:rsid w:val="001C599A"/>
    <w:rsid w:val="001C59DA"/>
    <w:rsid w:val="001C5F00"/>
    <w:rsid w:val="001C61C3"/>
    <w:rsid w:val="001C6567"/>
    <w:rsid w:val="001C6769"/>
    <w:rsid w:val="001C69E6"/>
    <w:rsid w:val="001C6C90"/>
    <w:rsid w:val="001C7282"/>
    <w:rsid w:val="001C754E"/>
    <w:rsid w:val="001C7B1E"/>
    <w:rsid w:val="001D04EE"/>
    <w:rsid w:val="001D065D"/>
    <w:rsid w:val="001D0996"/>
    <w:rsid w:val="001D09C3"/>
    <w:rsid w:val="001D0F6E"/>
    <w:rsid w:val="001D1203"/>
    <w:rsid w:val="001D121F"/>
    <w:rsid w:val="001D13B1"/>
    <w:rsid w:val="001D177E"/>
    <w:rsid w:val="001D1F4C"/>
    <w:rsid w:val="001D2218"/>
    <w:rsid w:val="001D2460"/>
    <w:rsid w:val="001D2824"/>
    <w:rsid w:val="001D282D"/>
    <w:rsid w:val="001D28BD"/>
    <w:rsid w:val="001D2988"/>
    <w:rsid w:val="001D2B4D"/>
    <w:rsid w:val="001D2EEB"/>
    <w:rsid w:val="001D32B1"/>
    <w:rsid w:val="001D3323"/>
    <w:rsid w:val="001D3337"/>
    <w:rsid w:val="001D334E"/>
    <w:rsid w:val="001D3D3B"/>
    <w:rsid w:val="001D450E"/>
    <w:rsid w:val="001D47DC"/>
    <w:rsid w:val="001D4FD1"/>
    <w:rsid w:val="001D516F"/>
    <w:rsid w:val="001D51E9"/>
    <w:rsid w:val="001D5791"/>
    <w:rsid w:val="001D5938"/>
    <w:rsid w:val="001D62BC"/>
    <w:rsid w:val="001D642C"/>
    <w:rsid w:val="001D649E"/>
    <w:rsid w:val="001D6704"/>
    <w:rsid w:val="001D67BF"/>
    <w:rsid w:val="001D6843"/>
    <w:rsid w:val="001D6D13"/>
    <w:rsid w:val="001D71EB"/>
    <w:rsid w:val="001D72C5"/>
    <w:rsid w:val="001D7370"/>
    <w:rsid w:val="001D759B"/>
    <w:rsid w:val="001D77E5"/>
    <w:rsid w:val="001D7876"/>
    <w:rsid w:val="001D7CAD"/>
    <w:rsid w:val="001E0259"/>
    <w:rsid w:val="001E04FA"/>
    <w:rsid w:val="001E0997"/>
    <w:rsid w:val="001E0A23"/>
    <w:rsid w:val="001E0A5B"/>
    <w:rsid w:val="001E0D66"/>
    <w:rsid w:val="001E1D59"/>
    <w:rsid w:val="001E21B1"/>
    <w:rsid w:val="001E23C0"/>
    <w:rsid w:val="001E24A9"/>
    <w:rsid w:val="001E256A"/>
    <w:rsid w:val="001E2911"/>
    <w:rsid w:val="001E2A62"/>
    <w:rsid w:val="001E2C7A"/>
    <w:rsid w:val="001E2F94"/>
    <w:rsid w:val="001E307A"/>
    <w:rsid w:val="001E311B"/>
    <w:rsid w:val="001E3182"/>
    <w:rsid w:val="001E38EA"/>
    <w:rsid w:val="001E41A2"/>
    <w:rsid w:val="001E4820"/>
    <w:rsid w:val="001E4BE4"/>
    <w:rsid w:val="001E4CA4"/>
    <w:rsid w:val="001E520A"/>
    <w:rsid w:val="001E52B4"/>
    <w:rsid w:val="001E5673"/>
    <w:rsid w:val="001E5A3F"/>
    <w:rsid w:val="001E6172"/>
    <w:rsid w:val="001E6303"/>
    <w:rsid w:val="001E644B"/>
    <w:rsid w:val="001E64CE"/>
    <w:rsid w:val="001E6B7B"/>
    <w:rsid w:val="001E6E58"/>
    <w:rsid w:val="001E6F00"/>
    <w:rsid w:val="001E7041"/>
    <w:rsid w:val="001E706E"/>
    <w:rsid w:val="001E72C1"/>
    <w:rsid w:val="001E7DDC"/>
    <w:rsid w:val="001F01D2"/>
    <w:rsid w:val="001F09AA"/>
    <w:rsid w:val="001F0AB5"/>
    <w:rsid w:val="001F103C"/>
    <w:rsid w:val="001F1676"/>
    <w:rsid w:val="001F1780"/>
    <w:rsid w:val="001F19C7"/>
    <w:rsid w:val="001F19CE"/>
    <w:rsid w:val="001F2058"/>
    <w:rsid w:val="001F27A1"/>
    <w:rsid w:val="001F2EC3"/>
    <w:rsid w:val="001F2ED1"/>
    <w:rsid w:val="001F323F"/>
    <w:rsid w:val="001F3287"/>
    <w:rsid w:val="001F329C"/>
    <w:rsid w:val="001F337C"/>
    <w:rsid w:val="001F33E6"/>
    <w:rsid w:val="001F3734"/>
    <w:rsid w:val="001F39B4"/>
    <w:rsid w:val="001F39FE"/>
    <w:rsid w:val="001F3AA6"/>
    <w:rsid w:val="001F47F2"/>
    <w:rsid w:val="001F4B58"/>
    <w:rsid w:val="001F4C34"/>
    <w:rsid w:val="001F4D2C"/>
    <w:rsid w:val="001F4E04"/>
    <w:rsid w:val="001F4E37"/>
    <w:rsid w:val="001F4ED2"/>
    <w:rsid w:val="001F51E0"/>
    <w:rsid w:val="001F52DC"/>
    <w:rsid w:val="001F5543"/>
    <w:rsid w:val="001F5554"/>
    <w:rsid w:val="001F5996"/>
    <w:rsid w:val="001F59EF"/>
    <w:rsid w:val="001F5AC8"/>
    <w:rsid w:val="001F5BD8"/>
    <w:rsid w:val="001F5C30"/>
    <w:rsid w:val="001F5E36"/>
    <w:rsid w:val="001F5FF7"/>
    <w:rsid w:val="001F5FFA"/>
    <w:rsid w:val="001F62DC"/>
    <w:rsid w:val="001F6563"/>
    <w:rsid w:val="001F6965"/>
    <w:rsid w:val="001F6D81"/>
    <w:rsid w:val="001F6E2F"/>
    <w:rsid w:val="001F6E4E"/>
    <w:rsid w:val="001F7A97"/>
    <w:rsid w:val="001F7B9B"/>
    <w:rsid w:val="001F7F0E"/>
    <w:rsid w:val="001F7F41"/>
    <w:rsid w:val="0020024E"/>
    <w:rsid w:val="00200279"/>
    <w:rsid w:val="002002ED"/>
    <w:rsid w:val="00200943"/>
    <w:rsid w:val="00200A95"/>
    <w:rsid w:val="00200B55"/>
    <w:rsid w:val="00200BCC"/>
    <w:rsid w:val="00201025"/>
    <w:rsid w:val="0020136B"/>
    <w:rsid w:val="00201439"/>
    <w:rsid w:val="0020158C"/>
    <w:rsid w:val="00201710"/>
    <w:rsid w:val="00201799"/>
    <w:rsid w:val="0020218A"/>
    <w:rsid w:val="00202EE0"/>
    <w:rsid w:val="002030D4"/>
    <w:rsid w:val="002030F9"/>
    <w:rsid w:val="00203598"/>
    <w:rsid w:val="002038CA"/>
    <w:rsid w:val="002038FC"/>
    <w:rsid w:val="002042A4"/>
    <w:rsid w:val="002042E7"/>
    <w:rsid w:val="002044DE"/>
    <w:rsid w:val="0020486A"/>
    <w:rsid w:val="00204880"/>
    <w:rsid w:val="002048C6"/>
    <w:rsid w:val="002049F7"/>
    <w:rsid w:val="00204F4F"/>
    <w:rsid w:val="00204F74"/>
    <w:rsid w:val="00204F7E"/>
    <w:rsid w:val="00205253"/>
    <w:rsid w:val="0020526B"/>
    <w:rsid w:val="00205490"/>
    <w:rsid w:val="002056DA"/>
    <w:rsid w:val="00205919"/>
    <w:rsid w:val="002059E0"/>
    <w:rsid w:val="00205FB4"/>
    <w:rsid w:val="0020603A"/>
    <w:rsid w:val="0020618F"/>
    <w:rsid w:val="00206636"/>
    <w:rsid w:val="00206686"/>
    <w:rsid w:val="002068B6"/>
    <w:rsid w:val="00206C91"/>
    <w:rsid w:val="00207232"/>
    <w:rsid w:val="00207787"/>
    <w:rsid w:val="0020784C"/>
    <w:rsid w:val="0020796F"/>
    <w:rsid w:val="002079C9"/>
    <w:rsid w:val="00207A63"/>
    <w:rsid w:val="00210000"/>
    <w:rsid w:val="00210638"/>
    <w:rsid w:val="0021065D"/>
    <w:rsid w:val="002108C8"/>
    <w:rsid w:val="002109AC"/>
    <w:rsid w:val="00210D7F"/>
    <w:rsid w:val="00210F85"/>
    <w:rsid w:val="002118EE"/>
    <w:rsid w:val="002119C7"/>
    <w:rsid w:val="00211B7E"/>
    <w:rsid w:val="00211C3A"/>
    <w:rsid w:val="002121D1"/>
    <w:rsid w:val="00212EA5"/>
    <w:rsid w:val="00212F02"/>
    <w:rsid w:val="002139E4"/>
    <w:rsid w:val="00213DD2"/>
    <w:rsid w:val="00213F76"/>
    <w:rsid w:val="0021451F"/>
    <w:rsid w:val="00214652"/>
    <w:rsid w:val="00214BFF"/>
    <w:rsid w:val="00214C38"/>
    <w:rsid w:val="00214E2D"/>
    <w:rsid w:val="002150EF"/>
    <w:rsid w:val="00215B42"/>
    <w:rsid w:val="00215C3C"/>
    <w:rsid w:val="0021763B"/>
    <w:rsid w:val="0021789A"/>
    <w:rsid w:val="00217E88"/>
    <w:rsid w:val="002202F2"/>
    <w:rsid w:val="0022062D"/>
    <w:rsid w:val="002207F6"/>
    <w:rsid w:val="00220959"/>
    <w:rsid w:val="00220BB6"/>
    <w:rsid w:val="00221B91"/>
    <w:rsid w:val="00221CEB"/>
    <w:rsid w:val="00221DE5"/>
    <w:rsid w:val="00221F49"/>
    <w:rsid w:val="00221FC1"/>
    <w:rsid w:val="002221E9"/>
    <w:rsid w:val="00222598"/>
    <w:rsid w:val="002231B0"/>
    <w:rsid w:val="0022329B"/>
    <w:rsid w:val="0022350A"/>
    <w:rsid w:val="0022398F"/>
    <w:rsid w:val="00223E76"/>
    <w:rsid w:val="002244BD"/>
    <w:rsid w:val="002244BE"/>
    <w:rsid w:val="0022459D"/>
    <w:rsid w:val="002246C2"/>
    <w:rsid w:val="002247E4"/>
    <w:rsid w:val="00224A6B"/>
    <w:rsid w:val="00224CBF"/>
    <w:rsid w:val="00224D48"/>
    <w:rsid w:val="00224F97"/>
    <w:rsid w:val="00225036"/>
    <w:rsid w:val="00225D75"/>
    <w:rsid w:val="00225DA1"/>
    <w:rsid w:val="002265C8"/>
    <w:rsid w:val="00226824"/>
    <w:rsid w:val="00226D9F"/>
    <w:rsid w:val="0022753D"/>
    <w:rsid w:val="00227663"/>
    <w:rsid w:val="00227ADD"/>
    <w:rsid w:val="00227FDB"/>
    <w:rsid w:val="0023050F"/>
    <w:rsid w:val="00230FF1"/>
    <w:rsid w:val="002313D2"/>
    <w:rsid w:val="0023248F"/>
    <w:rsid w:val="002327D8"/>
    <w:rsid w:val="0023283C"/>
    <w:rsid w:val="002329BE"/>
    <w:rsid w:val="00232D3D"/>
    <w:rsid w:val="00232F7E"/>
    <w:rsid w:val="00233037"/>
    <w:rsid w:val="0023318E"/>
    <w:rsid w:val="00233A8E"/>
    <w:rsid w:val="0023405C"/>
    <w:rsid w:val="00234CBF"/>
    <w:rsid w:val="00234CD7"/>
    <w:rsid w:val="00234E58"/>
    <w:rsid w:val="002351A1"/>
    <w:rsid w:val="002357BC"/>
    <w:rsid w:val="00235C25"/>
    <w:rsid w:val="00236873"/>
    <w:rsid w:val="00236C43"/>
    <w:rsid w:val="002370E5"/>
    <w:rsid w:val="00237115"/>
    <w:rsid w:val="00237609"/>
    <w:rsid w:val="00237D9A"/>
    <w:rsid w:val="00237FD1"/>
    <w:rsid w:val="0024011E"/>
    <w:rsid w:val="00240533"/>
    <w:rsid w:val="0024061C"/>
    <w:rsid w:val="00240CA4"/>
    <w:rsid w:val="00240DB2"/>
    <w:rsid w:val="00240FAB"/>
    <w:rsid w:val="00241A6E"/>
    <w:rsid w:val="00241ABA"/>
    <w:rsid w:val="00241F86"/>
    <w:rsid w:val="00242131"/>
    <w:rsid w:val="002421E0"/>
    <w:rsid w:val="00242686"/>
    <w:rsid w:val="00242D1A"/>
    <w:rsid w:val="00242E4B"/>
    <w:rsid w:val="002432C5"/>
    <w:rsid w:val="002437F3"/>
    <w:rsid w:val="002439B5"/>
    <w:rsid w:val="002439E2"/>
    <w:rsid w:val="00243D05"/>
    <w:rsid w:val="00245088"/>
    <w:rsid w:val="00245128"/>
    <w:rsid w:val="002456A8"/>
    <w:rsid w:val="0024579A"/>
    <w:rsid w:val="002457A9"/>
    <w:rsid w:val="00245A38"/>
    <w:rsid w:val="002460B6"/>
    <w:rsid w:val="00246100"/>
    <w:rsid w:val="002461AE"/>
    <w:rsid w:val="002461CB"/>
    <w:rsid w:val="00246360"/>
    <w:rsid w:val="002472FD"/>
    <w:rsid w:val="002478F1"/>
    <w:rsid w:val="00247B32"/>
    <w:rsid w:val="00247F32"/>
    <w:rsid w:val="0025050A"/>
    <w:rsid w:val="00250595"/>
    <w:rsid w:val="0025077D"/>
    <w:rsid w:val="0025096F"/>
    <w:rsid w:val="00250A84"/>
    <w:rsid w:val="00250B5E"/>
    <w:rsid w:val="00250EC3"/>
    <w:rsid w:val="00251565"/>
    <w:rsid w:val="002515BC"/>
    <w:rsid w:val="00251944"/>
    <w:rsid w:val="00251B49"/>
    <w:rsid w:val="002526E4"/>
    <w:rsid w:val="002528AA"/>
    <w:rsid w:val="002529F0"/>
    <w:rsid w:val="00252B60"/>
    <w:rsid w:val="00252B6A"/>
    <w:rsid w:val="00252DBA"/>
    <w:rsid w:val="00252F33"/>
    <w:rsid w:val="00253150"/>
    <w:rsid w:val="002531AB"/>
    <w:rsid w:val="002536E0"/>
    <w:rsid w:val="002538A5"/>
    <w:rsid w:val="002538DD"/>
    <w:rsid w:val="00254101"/>
    <w:rsid w:val="0025435C"/>
    <w:rsid w:val="002545E1"/>
    <w:rsid w:val="0025473A"/>
    <w:rsid w:val="002547AA"/>
    <w:rsid w:val="00254AB5"/>
    <w:rsid w:val="00254BA2"/>
    <w:rsid w:val="00255B17"/>
    <w:rsid w:val="00255EC3"/>
    <w:rsid w:val="002563BF"/>
    <w:rsid w:val="002567BA"/>
    <w:rsid w:val="00256D07"/>
    <w:rsid w:val="00256E0E"/>
    <w:rsid w:val="002571DE"/>
    <w:rsid w:val="0025783D"/>
    <w:rsid w:val="00257D31"/>
    <w:rsid w:val="0026017D"/>
    <w:rsid w:val="002602FE"/>
    <w:rsid w:val="00260750"/>
    <w:rsid w:val="00260874"/>
    <w:rsid w:val="002608A4"/>
    <w:rsid w:val="00260BAD"/>
    <w:rsid w:val="00260BF2"/>
    <w:rsid w:val="00260D81"/>
    <w:rsid w:val="002616E8"/>
    <w:rsid w:val="002619D4"/>
    <w:rsid w:val="00261D31"/>
    <w:rsid w:val="00262390"/>
    <w:rsid w:val="0026275A"/>
    <w:rsid w:val="002629EC"/>
    <w:rsid w:val="00262F3D"/>
    <w:rsid w:val="00263069"/>
    <w:rsid w:val="00263292"/>
    <w:rsid w:val="002635DF"/>
    <w:rsid w:val="00263A17"/>
    <w:rsid w:val="00263AE2"/>
    <w:rsid w:val="00264702"/>
    <w:rsid w:val="0026493E"/>
    <w:rsid w:val="00264C1C"/>
    <w:rsid w:val="00264D06"/>
    <w:rsid w:val="00264F3B"/>
    <w:rsid w:val="002656C5"/>
    <w:rsid w:val="0026594D"/>
    <w:rsid w:val="002659B7"/>
    <w:rsid w:val="00265EB2"/>
    <w:rsid w:val="00266360"/>
    <w:rsid w:val="0026676D"/>
    <w:rsid w:val="002668FA"/>
    <w:rsid w:val="00266D85"/>
    <w:rsid w:val="002670CD"/>
    <w:rsid w:val="00267185"/>
    <w:rsid w:val="00267615"/>
    <w:rsid w:val="00267D2D"/>
    <w:rsid w:val="00267EE2"/>
    <w:rsid w:val="002701C6"/>
    <w:rsid w:val="0027072F"/>
    <w:rsid w:val="00270C54"/>
    <w:rsid w:val="00270F90"/>
    <w:rsid w:val="00271058"/>
    <w:rsid w:val="002716BB"/>
    <w:rsid w:val="00271BA7"/>
    <w:rsid w:val="00272629"/>
    <w:rsid w:val="0027280A"/>
    <w:rsid w:val="0027321F"/>
    <w:rsid w:val="00273615"/>
    <w:rsid w:val="002739CA"/>
    <w:rsid w:val="00273CAE"/>
    <w:rsid w:val="00273EA4"/>
    <w:rsid w:val="002740B9"/>
    <w:rsid w:val="00274423"/>
    <w:rsid w:val="00274428"/>
    <w:rsid w:val="00274703"/>
    <w:rsid w:val="00274B13"/>
    <w:rsid w:val="00274B72"/>
    <w:rsid w:val="00274D1B"/>
    <w:rsid w:val="00275069"/>
    <w:rsid w:val="0027564C"/>
    <w:rsid w:val="0027580E"/>
    <w:rsid w:val="00275D6B"/>
    <w:rsid w:val="00276300"/>
    <w:rsid w:val="002763D1"/>
    <w:rsid w:val="002766A2"/>
    <w:rsid w:val="00276785"/>
    <w:rsid w:val="0027680A"/>
    <w:rsid w:val="0027692A"/>
    <w:rsid w:val="00276C29"/>
    <w:rsid w:val="00276F51"/>
    <w:rsid w:val="002770FA"/>
    <w:rsid w:val="00277312"/>
    <w:rsid w:val="0027747C"/>
    <w:rsid w:val="00277972"/>
    <w:rsid w:val="002779FA"/>
    <w:rsid w:val="00277B8E"/>
    <w:rsid w:val="0028056A"/>
    <w:rsid w:val="00280B04"/>
    <w:rsid w:val="00280DF8"/>
    <w:rsid w:val="00280FBC"/>
    <w:rsid w:val="002811B4"/>
    <w:rsid w:val="0028145C"/>
    <w:rsid w:val="002816BC"/>
    <w:rsid w:val="00281A5A"/>
    <w:rsid w:val="00281F39"/>
    <w:rsid w:val="0028207E"/>
    <w:rsid w:val="00282698"/>
    <w:rsid w:val="0028271D"/>
    <w:rsid w:val="00282937"/>
    <w:rsid w:val="002829C1"/>
    <w:rsid w:val="00282B23"/>
    <w:rsid w:val="002830F5"/>
    <w:rsid w:val="00283169"/>
    <w:rsid w:val="00283D69"/>
    <w:rsid w:val="00283E2D"/>
    <w:rsid w:val="0028422B"/>
    <w:rsid w:val="0028452F"/>
    <w:rsid w:val="0028489B"/>
    <w:rsid w:val="00284B15"/>
    <w:rsid w:val="002858DD"/>
    <w:rsid w:val="002861EF"/>
    <w:rsid w:val="00286331"/>
    <w:rsid w:val="00286823"/>
    <w:rsid w:val="002869F0"/>
    <w:rsid w:val="00286C88"/>
    <w:rsid w:val="00286D55"/>
    <w:rsid w:val="00286F24"/>
    <w:rsid w:val="002870AB"/>
    <w:rsid w:val="00287172"/>
    <w:rsid w:val="00287361"/>
    <w:rsid w:val="002875DE"/>
    <w:rsid w:val="0028787E"/>
    <w:rsid w:val="002879F2"/>
    <w:rsid w:val="00287B42"/>
    <w:rsid w:val="00287DF8"/>
    <w:rsid w:val="002902C7"/>
    <w:rsid w:val="00290853"/>
    <w:rsid w:val="00290AE6"/>
    <w:rsid w:val="00290CC6"/>
    <w:rsid w:val="00290D30"/>
    <w:rsid w:val="00290EF7"/>
    <w:rsid w:val="002910B5"/>
    <w:rsid w:val="002914E6"/>
    <w:rsid w:val="0029151D"/>
    <w:rsid w:val="0029195D"/>
    <w:rsid w:val="00291A3C"/>
    <w:rsid w:val="00291D06"/>
    <w:rsid w:val="00291FDB"/>
    <w:rsid w:val="00292008"/>
    <w:rsid w:val="002920BA"/>
    <w:rsid w:val="00292D8E"/>
    <w:rsid w:val="002931BF"/>
    <w:rsid w:val="00293667"/>
    <w:rsid w:val="002936AA"/>
    <w:rsid w:val="002937D7"/>
    <w:rsid w:val="00293AAF"/>
    <w:rsid w:val="00293C65"/>
    <w:rsid w:val="00293C81"/>
    <w:rsid w:val="00293E98"/>
    <w:rsid w:val="00294363"/>
    <w:rsid w:val="002943BB"/>
    <w:rsid w:val="002944B9"/>
    <w:rsid w:val="002947D8"/>
    <w:rsid w:val="002947F4"/>
    <w:rsid w:val="002948FC"/>
    <w:rsid w:val="0029499E"/>
    <w:rsid w:val="00294BA0"/>
    <w:rsid w:val="00294FD9"/>
    <w:rsid w:val="00295862"/>
    <w:rsid w:val="002958FF"/>
    <w:rsid w:val="00295A5A"/>
    <w:rsid w:val="00295AAA"/>
    <w:rsid w:val="00295E53"/>
    <w:rsid w:val="00296161"/>
    <w:rsid w:val="002967CF"/>
    <w:rsid w:val="00296937"/>
    <w:rsid w:val="00296AF7"/>
    <w:rsid w:val="00296E5E"/>
    <w:rsid w:val="00296FBE"/>
    <w:rsid w:val="0029776A"/>
    <w:rsid w:val="00297A18"/>
    <w:rsid w:val="00297B3A"/>
    <w:rsid w:val="002A03A0"/>
    <w:rsid w:val="002A09CA"/>
    <w:rsid w:val="002A0C8F"/>
    <w:rsid w:val="002A15EB"/>
    <w:rsid w:val="002A1817"/>
    <w:rsid w:val="002A1BC8"/>
    <w:rsid w:val="002A1BEE"/>
    <w:rsid w:val="002A2C88"/>
    <w:rsid w:val="002A2F92"/>
    <w:rsid w:val="002A3387"/>
    <w:rsid w:val="002A34E8"/>
    <w:rsid w:val="002A377B"/>
    <w:rsid w:val="002A37FC"/>
    <w:rsid w:val="002A395A"/>
    <w:rsid w:val="002A3A2A"/>
    <w:rsid w:val="002A3D6D"/>
    <w:rsid w:val="002A408F"/>
    <w:rsid w:val="002A461B"/>
    <w:rsid w:val="002A4631"/>
    <w:rsid w:val="002A49CD"/>
    <w:rsid w:val="002A4C9B"/>
    <w:rsid w:val="002A4F21"/>
    <w:rsid w:val="002A509F"/>
    <w:rsid w:val="002A653F"/>
    <w:rsid w:val="002A6877"/>
    <w:rsid w:val="002A6E0F"/>
    <w:rsid w:val="002A6EB4"/>
    <w:rsid w:val="002A6F0E"/>
    <w:rsid w:val="002A72FF"/>
    <w:rsid w:val="002A753F"/>
    <w:rsid w:val="002A79DD"/>
    <w:rsid w:val="002B001A"/>
    <w:rsid w:val="002B01E9"/>
    <w:rsid w:val="002B0709"/>
    <w:rsid w:val="002B0A87"/>
    <w:rsid w:val="002B0A88"/>
    <w:rsid w:val="002B0C11"/>
    <w:rsid w:val="002B1645"/>
    <w:rsid w:val="002B19D4"/>
    <w:rsid w:val="002B1AB6"/>
    <w:rsid w:val="002B1D21"/>
    <w:rsid w:val="002B1D6B"/>
    <w:rsid w:val="002B21BF"/>
    <w:rsid w:val="002B2D6F"/>
    <w:rsid w:val="002B329E"/>
    <w:rsid w:val="002B32CF"/>
    <w:rsid w:val="002B3482"/>
    <w:rsid w:val="002B3C0C"/>
    <w:rsid w:val="002B3E1E"/>
    <w:rsid w:val="002B423B"/>
    <w:rsid w:val="002B45EE"/>
    <w:rsid w:val="002B46FE"/>
    <w:rsid w:val="002B48F3"/>
    <w:rsid w:val="002B4F7D"/>
    <w:rsid w:val="002B53C8"/>
    <w:rsid w:val="002B56F5"/>
    <w:rsid w:val="002B59A7"/>
    <w:rsid w:val="002B5F91"/>
    <w:rsid w:val="002B6275"/>
    <w:rsid w:val="002B64DD"/>
    <w:rsid w:val="002B71B2"/>
    <w:rsid w:val="002B74B7"/>
    <w:rsid w:val="002B793A"/>
    <w:rsid w:val="002B7FD0"/>
    <w:rsid w:val="002C011B"/>
    <w:rsid w:val="002C0779"/>
    <w:rsid w:val="002C0D20"/>
    <w:rsid w:val="002C0D9F"/>
    <w:rsid w:val="002C107C"/>
    <w:rsid w:val="002C12E4"/>
    <w:rsid w:val="002C1478"/>
    <w:rsid w:val="002C14A3"/>
    <w:rsid w:val="002C192D"/>
    <w:rsid w:val="002C1B69"/>
    <w:rsid w:val="002C203C"/>
    <w:rsid w:val="002C24C6"/>
    <w:rsid w:val="002C2F7A"/>
    <w:rsid w:val="002C2FFE"/>
    <w:rsid w:val="002C30F2"/>
    <w:rsid w:val="002C316C"/>
    <w:rsid w:val="002C336B"/>
    <w:rsid w:val="002C3643"/>
    <w:rsid w:val="002C3B7E"/>
    <w:rsid w:val="002C3DA8"/>
    <w:rsid w:val="002C3F82"/>
    <w:rsid w:val="002C4835"/>
    <w:rsid w:val="002C4B4F"/>
    <w:rsid w:val="002C4D10"/>
    <w:rsid w:val="002C4E95"/>
    <w:rsid w:val="002C52AB"/>
    <w:rsid w:val="002C5330"/>
    <w:rsid w:val="002C5816"/>
    <w:rsid w:val="002C5B6C"/>
    <w:rsid w:val="002C6459"/>
    <w:rsid w:val="002C659E"/>
    <w:rsid w:val="002C6D10"/>
    <w:rsid w:val="002C72E4"/>
    <w:rsid w:val="002C7522"/>
    <w:rsid w:val="002C7DE7"/>
    <w:rsid w:val="002C7F78"/>
    <w:rsid w:val="002D0021"/>
    <w:rsid w:val="002D09CF"/>
    <w:rsid w:val="002D0DD4"/>
    <w:rsid w:val="002D0E92"/>
    <w:rsid w:val="002D0F58"/>
    <w:rsid w:val="002D165D"/>
    <w:rsid w:val="002D1909"/>
    <w:rsid w:val="002D1C2B"/>
    <w:rsid w:val="002D2844"/>
    <w:rsid w:val="002D29AB"/>
    <w:rsid w:val="002D2B43"/>
    <w:rsid w:val="002D2CF2"/>
    <w:rsid w:val="002D2DB2"/>
    <w:rsid w:val="002D33C2"/>
    <w:rsid w:val="002D3448"/>
    <w:rsid w:val="002D3B0D"/>
    <w:rsid w:val="002D3D66"/>
    <w:rsid w:val="002D4126"/>
    <w:rsid w:val="002D434E"/>
    <w:rsid w:val="002D436B"/>
    <w:rsid w:val="002D48D3"/>
    <w:rsid w:val="002D49EA"/>
    <w:rsid w:val="002D4BEE"/>
    <w:rsid w:val="002D4EC4"/>
    <w:rsid w:val="002D50AD"/>
    <w:rsid w:val="002D510D"/>
    <w:rsid w:val="002D51D4"/>
    <w:rsid w:val="002D57CA"/>
    <w:rsid w:val="002D6662"/>
    <w:rsid w:val="002D66CB"/>
    <w:rsid w:val="002D6E42"/>
    <w:rsid w:val="002D7371"/>
    <w:rsid w:val="002D7514"/>
    <w:rsid w:val="002D7750"/>
    <w:rsid w:val="002D7939"/>
    <w:rsid w:val="002D7FAE"/>
    <w:rsid w:val="002E0095"/>
    <w:rsid w:val="002E01C2"/>
    <w:rsid w:val="002E05EC"/>
    <w:rsid w:val="002E084B"/>
    <w:rsid w:val="002E0CDD"/>
    <w:rsid w:val="002E1256"/>
    <w:rsid w:val="002E173F"/>
    <w:rsid w:val="002E1938"/>
    <w:rsid w:val="002E1967"/>
    <w:rsid w:val="002E1D4C"/>
    <w:rsid w:val="002E259E"/>
    <w:rsid w:val="002E262B"/>
    <w:rsid w:val="002E2B62"/>
    <w:rsid w:val="002E32C6"/>
    <w:rsid w:val="002E3676"/>
    <w:rsid w:val="002E3985"/>
    <w:rsid w:val="002E399A"/>
    <w:rsid w:val="002E3A0D"/>
    <w:rsid w:val="002E3E07"/>
    <w:rsid w:val="002E4255"/>
    <w:rsid w:val="002E42A0"/>
    <w:rsid w:val="002E42BA"/>
    <w:rsid w:val="002E454E"/>
    <w:rsid w:val="002E4564"/>
    <w:rsid w:val="002E4662"/>
    <w:rsid w:val="002E5BDB"/>
    <w:rsid w:val="002E5E2D"/>
    <w:rsid w:val="002E5E64"/>
    <w:rsid w:val="002E64F0"/>
    <w:rsid w:val="002E66EF"/>
    <w:rsid w:val="002E6AAA"/>
    <w:rsid w:val="002E6B3D"/>
    <w:rsid w:val="002E6D3F"/>
    <w:rsid w:val="002E6DED"/>
    <w:rsid w:val="002E7056"/>
    <w:rsid w:val="002E7552"/>
    <w:rsid w:val="002E7676"/>
    <w:rsid w:val="002E7D17"/>
    <w:rsid w:val="002E7EA6"/>
    <w:rsid w:val="002E7ECC"/>
    <w:rsid w:val="002F038A"/>
    <w:rsid w:val="002F0BC4"/>
    <w:rsid w:val="002F0C55"/>
    <w:rsid w:val="002F0DB8"/>
    <w:rsid w:val="002F0FAB"/>
    <w:rsid w:val="002F123E"/>
    <w:rsid w:val="002F158B"/>
    <w:rsid w:val="002F15A7"/>
    <w:rsid w:val="002F1803"/>
    <w:rsid w:val="002F196C"/>
    <w:rsid w:val="002F1FD5"/>
    <w:rsid w:val="002F294A"/>
    <w:rsid w:val="002F2B44"/>
    <w:rsid w:val="002F3305"/>
    <w:rsid w:val="002F3A75"/>
    <w:rsid w:val="002F4107"/>
    <w:rsid w:val="002F4130"/>
    <w:rsid w:val="002F4748"/>
    <w:rsid w:val="002F497E"/>
    <w:rsid w:val="002F4CF6"/>
    <w:rsid w:val="002F4CFC"/>
    <w:rsid w:val="002F4F74"/>
    <w:rsid w:val="002F4FD6"/>
    <w:rsid w:val="002F505B"/>
    <w:rsid w:val="002F51AD"/>
    <w:rsid w:val="002F5363"/>
    <w:rsid w:val="002F55D2"/>
    <w:rsid w:val="002F5A8A"/>
    <w:rsid w:val="002F61AE"/>
    <w:rsid w:val="002F6431"/>
    <w:rsid w:val="002F646D"/>
    <w:rsid w:val="002F6FC7"/>
    <w:rsid w:val="002F7400"/>
    <w:rsid w:val="002F7636"/>
    <w:rsid w:val="002F779B"/>
    <w:rsid w:val="002F77BC"/>
    <w:rsid w:val="002F77D8"/>
    <w:rsid w:val="00300158"/>
    <w:rsid w:val="003007E5"/>
    <w:rsid w:val="00300906"/>
    <w:rsid w:val="00300973"/>
    <w:rsid w:val="00300BEF"/>
    <w:rsid w:val="00300CA9"/>
    <w:rsid w:val="003015B0"/>
    <w:rsid w:val="00301A40"/>
    <w:rsid w:val="00301C85"/>
    <w:rsid w:val="00302259"/>
    <w:rsid w:val="003022CB"/>
    <w:rsid w:val="003023CD"/>
    <w:rsid w:val="003025F3"/>
    <w:rsid w:val="00302A80"/>
    <w:rsid w:val="00302E69"/>
    <w:rsid w:val="0030318B"/>
    <w:rsid w:val="00303327"/>
    <w:rsid w:val="0030344D"/>
    <w:rsid w:val="003039EF"/>
    <w:rsid w:val="00303B7A"/>
    <w:rsid w:val="00303DBF"/>
    <w:rsid w:val="00303EE5"/>
    <w:rsid w:val="00303F18"/>
    <w:rsid w:val="00304031"/>
    <w:rsid w:val="00304749"/>
    <w:rsid w:val="003053CA"/>
    <w:rsid w:val="00305730"/>
    <w:rsid w:val="00305C5E"/>
    <w:rsid w:val="00305C66"/>
    <w:rsid w:val="00305E76"/>
    <w:rsid w:val="00306189"/>
    <w:rsid w:val="003063E8"/>
    <w:rsid w:val="0030690D"/>
    <w:rsid w:val="00306EBE"/>
    <w:rsid w:val="00306FE5"/>
    <w:rsid w:val="00307008"/>
    <w:rsid w:val="0030734B"/>
    <w:rsid w:val="00307534"/>
    <w:rsid w:val="0030753B"/>
    <w:rsid w:val="00307555"/>
    <w:rsid w:val="00307851"/>
    <w:rsid w:val="0030791F"/>
    <w:rsid w:val="00307FB1"/>
    <w:rsid w:val="00307FDB"/>
    <w:rsid w:val="0031094D"/>
    <w:rsid w:val="00310C1A"/>
    <w:rsid w:val="00310D1E"/>
    <w:rsid w:val="00310D94"/>
    <w:rsid w:val="00310DE0"/>
    <w:rsid w:val="00311079"/>
    <w:rsid w:val="003110BB"/>
    <w:rsid w:val="003115C2"/>
    <w:rsid w:val="003116D9"/>
    <w:rsid w:val="003116F7"/>
    <w:rsid w:val="00312149"/>
    <w:rsid w:val="0031246D"/>
    <w:rsid w:val="00312474"/>
    <w:rsid w:val="00312957"/>
    <w:rsid w:val="00312A11"/>
    <w:rsid w:val="00312AC1"/>
    <w:rsid w:val="00312C0F"/>
    <w:rsid w:val="00312C22"/>
    <w:rsid w:val="00312DC7"/>
    <w:rsid w:val="00312EC3"/>
    <w:rsid w:val="00312FBE"/>
    <w:rsid w:val="003135C8"/>
    <w:rsid w:val="003139BC"/>
    <w:rsid w:val="00313AF5"/>
    <w:rsid w:val="00313BCF"/>
    <w:rsid w:val="00313D34"/>
    <w:rsid w:val="00313F2E"/>
    <w:rsid w:val="00314019"/>
    <w:rsid w:val="00314113"/>
    <w:rsid w:val="00314178"/>
    <w:rsid w:val="0031486C"/>
    <w:rsid w:val="00314A2A"/>
    <w:rsid w:val="003150EF"/>
    <w:rsid w:val="0031528B"/>
    <w:rsid w:val="003152B3"/>
    <w:rsid w:val="003153D8"/>
    <w:rsid w:val="00315684"/>
    <w:rsid w:val="003158D1"/>
    <w:rsid w:val="00315B26"/>
    <w:rsid w:val="0031637F"/>
    <w:rsid w:val="0031641B"/>
    <w:rsid w:val="0031673A"/>
    <w:rsid w:val="00316901"/>
    <w:rsid w:val="003170E1"/>
    <w:rsid w:val="0031730D"/>
    <w:rsid w:val="003173E3"/>
    <w:rsid w:val="003200CB"/>
    <w:rsid w:val="00320198"/>
    <w:rsid w:val="00320251"/>
    <w:rsid w:val="003208DC"/>
    <w:rsid w:val="0032099B"/>
    <w:rsid w:val="00320D54"/>
    <w:rsid w:val="00320FFE"/>
    <w:rsid w:val="003214DA"/>
    <w:rsid w:val="0032167B"/>
    <w:rsid w:val="00321ADC"/>
    <w:rsid w:val="00321CB3"/>
    <w:rsid w:val="00322101"/>
    <w:rsid w:val="00322317"/>
    <w:rsid w:val="0032266C"/>
    <w:rsid w:val="00323219"/>
    <w:rsid w:val="00323462"/>
    <w:rsid w:val="0032353E"/>
    <w:rsid w:val="00323D72"/>
    <w:rsid w:val="00323E60"/>
    <w:rsid w:val="00324495"/>
    <w:rsid w:val="00324C58"/>
    <w:rsid w:val="00324E8A"/>
    <w:rsid w:val="00325008"/>
    <w:rsid w:val="003252C8"/>
    <w:rsid w:val="00325748"/>
    <w:rsid w:val="0032577B"/>
    <w:rsid w:val="00325895"/>
    <w:rsid w:val="00325A8B"/>
    <w:rsid w:val="00325AD3"/>
    <w:rsid w:val="003265F8"/>
    <w:rsid w:val="003266CB"/>
    <w:rsid w:val="003266E8"/>
    <w:rsid w:val="00326A02"/>
    <w:rsid w:val="00326A98"/>
    <w:rsid w:val="00327358"/>
    <w:rsid w:val="00327456"/>
    <w:rsid w:val="003275E6"/>
    <w:rsid w:val="003278B2"/>
    <w:rsid w:val="00327900"/>
    <w:rsid w:val="00327A90"/>
    <w:rsid w:val="00327EAF"/>
    <w:rsid w:val="00330D6F"/>
    <w:rsid w:val="00331259"/>
    <w:rsid w:val="00331481"/>
    <w:rsid w:val="003317FF"/>
    <w:rsid w:val="00331AD7"/>
    <w:rsid w:val="00331C64"/>
    <w:rsid w:val="00331CFC"/>
    <w:rsid w:val="00331EC7"/>
    <w:rsid w:val="0033209F"/>
    <w:rsid w:val="00332188"/>
    <w:rsid w:val="0033249C"/>
    <w:rsid w:val="00332B9B"/>
    <w:rsid w:val="00332DA5"/>
    <w:rsid w:val="00332E7D"/>
    <w:rsid w:val="003331D9"/>
    <w:rsid w:val="003339B3"/>
    <w:rsid w:val="00333A91"/>
    <w:rsid w:val="00333B01"/>
    <w:rsid w:val="00334179"/>
    <w:rsid w:val="0033418D"/>
    <w:rsid w:val="00334960"/>
    <w:rsid w:val="00334B3A"/>
    <w:rsid w:val="00334DE1"/>
    <w:rsid w:val="00334EE8"/>
    <w:rsid w:val="0033508D"/>
    <w:rsid w:val="003350B6"/>
    <w:rsid w:val="0033515C"/>
    <w:rsid w:val="00335289"/>
    <w:rsid w:val="00335365"/>
    <w:rsid w:val="00335856"/>
    <w:rsid w:val="00335903"/>
    <w:rsid w:val="003359CB"/>
    <w:rsid w:val="00335A5E"/>
    <w:rsid w:val="00335C14"/>
    <w:rsid w:val="00336460"/>
    <w:rsid w:val="00336917"/>
    <w:rsid w:val="00337513"/>
    <w:rsid w:val="003377E8"/>
    <w:rsid w:val="003378A3"/>
    <w:rsid w:val="00337918"/>
    <w:rsid w:val="00337AF4"/>
    <w:rsid w:val="00337B13"/>
    <w:rsid w:val="00337C72"/>
    <w:rsid w:val="00337E96"/>
    <w:rsid w:val="00337ED1"/>
    <w:rsid w:val="00340628"/>
    <w:rsid w:val="00340C58"/>
    <w:rsid w:val="00340FAF"/>
    <w:rsid w:val="003413BD"/>
    <w:rsid w:val="00341A27"/>
    <w:rsid w:val="00341F0D"/>
    <w:rsid w:val="0034227D"/>
    <w:rsid w:val="00342755"/>
    <w:rsid w:val="003431DB"/>
    <w:rsid w:val="003432F5"/>
    <w:rsid w:val="00343536"/>
    <w:rsid w:val="003435AE"/>
    <w:rsid w:val="00343608"/>
    <w:rsid w:val="0034387D"/>
    <w:rsid w:val="00343991"/>
    <w:rsid w:val="003439E2"/>
    <w:rsid w:val="00343BFB"/>
    <w:rsid w:val="00343ED9"/>
    <w:rsid w:val="003442A1"/>
    <w:rsid w:val="003444FF"/>
    <w:rsid w:val="00344A68"/>
    <w:rsid w:val="00344B0D"/>
    <w:rsid w:val="00344D78"/>
    <w:rsid w:val="00344E52"/>
    <w:rsid w:val="003461EC"/>
    <w:rsid w:val="003467F0"/>
    <w:rsid w:val="00346AE1"/>
    <w:rsid w:val="00347312"/>
    <w:rsid w:val="00347318"/>
    <w:rsid w:val="003475EA"/>
    <w:rsid w:val="003476DD"/>
    <w:rsid w:val="00347A82"/>
    <w:rsid w:val="00347DE9"/>
    <w:rsid w:val="00347E3F"/>
    <w:rsid w:val="003501B1"/>
    <w:rsid w:val="00350622"/>
    <w:rsid w:val="0035071B"/>
    <w:rsid w:val="00350791"/>
    <w:rsid w:val="00350924"/>
    <w:rsid w:val="003509F2"/>
    <w:rsid w:val="00350C1A"/>
    <w:rsid w:val="00350E72"/>
    <w:rsid w:val="00350FE8"/>
    <w:rsid w:val="0035189C"/>
    <w:rsid w:val="003518BE"/>
    <w:rsid w:val="00351B6F"/>
    <w:rsid w:val="00351D99"/>
    <w:rsid w:val="00351F14"/>
    <w:rsid w:val="003521B2"/>
    <w:rsid w:val="00352699"/>
    <w:rsid w:val="0035292D"/>
    <w:rsid w:val="00352E64"/>
    <w:rsid w:val="00352F76"/>
    <w:rsid w:val="0035324F"/>
    <w:rsid w:val="003532A1"/>
    <w:rsid w:val="0035334D"/>
    <w:rsid w:val="0035356F"/>
    <w:rsid w:val="0035367A"/>
    <w:rsid w:val="003536EB"/>
    <w:rsid w:val="00353CA6"/>
    <w:rsid w:val="0035405E"/>
    <w:rsid w:val="003547F1"/>
    <w:rsid w:val="003549EA"/>
    <w:rsid w:val="00354E32"/>
    <w:rsid w:val="0035566B"/>
    <w:rsid w:val="00356275"/>
    <w:rsid w:val="003568CD"/>
    <w:rsid w:val="003570AA"/>
    <w:rsid w:val="00357314"/>
    <w:rsid w:val="00357442"/>
    <w:rsid w:val="003578E1"/>
    <w:rsid w:val="003601E9"/>
    <w:rsid w:val="00360311"/>
    <w:rsid w:val="00360339"/>
    <w:rsid w:val="0036049A"/>
    <w:rsid w:val="003609E8"/>
    <w:rsid w:val="00360E1E"/>
    <w:rsid w:val="00360E30"/>
    <w:rsid w:val="0036114D"/>
    <w:rsid w:val="0036178E"/>
    <w:rsid w:val="00361ACC"/>
    <w:rsid w:val="00362708"/>
    <w:rsid w:val="003629A2"/>
    <w:rsid w:val="00362B71"/>
    <w:rsid w:val="00362C21"/>
    <w:rsid w:val="00362C57"/>
    <w:rsid w:val="00362EE8"/>
    <w:rsid w:val="0036344C"/>
    <w:rsid w:val="003634FF"/>
    <w:rsid w:val="00363502"/>
    <w:rsid w:val="00363623"/>
    <w:rsid w:val="003636C3"/>
    <w:rsid w:val="00363D07"/>
    <w:rsid w:val="00363EA2"/>
    <w:rsid w:val="00364155"/>
    <w:rsid w:val="0036422C"/>
    <w:rsid w:val="00364E38"/>
    <w:rsid w:val="0036508D"/>
    <w:rsid w:val="00365965"/>
    <w:rsid w:val="003659FE"/>
    <w:rsid w:val="00365A79"/>
    <w:rsid w:val="00365AA0"/>
    <w:rsid w:val="00366170"/>
    <w:rsid w:val="00366352"/>
    <w:rsid w:val="003664FE"/>
    <w:rsid w:val="003666ED"/>
    <w:rsid w:val="00366EDF"/>
    <w:rsid w:val="003675FD"/>
    <w:rsid w:val="0036762F"/>
    <w:rsid w:val="00367846"/>
    <w:rsid w:val="00367C31"/>
    <w:rsid w:val="00370006"/>
    <w:rsid w:val="003700F9"/>
    <w:rsid w:val="003701D6"/>
    <w:rsid w:val="00370817"/>
    <w:rsid w:val="00370895"/>
    <w:rsid w:val="0037105E"/>
    <w:rsid w:val="0037106F"/>
    <w:rsid w:val="0037125A"/>
    <w:rsid w:val="00371531"/>
    <w:rsid w:val="0037176C"/>
    <w:rsid w:val="00371A53"/>
    <w:rsid w:val="00371F7F"/>
    <w:rsid w:val="00372142"/>
    <w:rsid w:val="00372B41"/>
    <w:rsid w:val="00372C7E"/>
    <w:rsid w:val="00372E73"/>
    <w:rsid w:val="00372FBD"/>
    <w:rsid w:val="00373018"/>
    <w:rsid w:val="0037346F"/>
    <w:rsid w:val="00373FA1"/>
    <w:rsid w:val="0037449C"/>
    <w:rsid w:val="003744DD"/>
    <w:rsid w:val="00374563"/>
    <w:rsid w:val="003749D2"/>
    <w:rsid w:val="00374E80"/>
    <w:rsid w:val="003751B6"/>
    <w:rsid w:val="00375377"/>
    <w:rsid w:val="003753EC"/>
    <w:rsid w:val="003766F3"/>
    <w:rsid w:val="00376E2D"/>
    <w:rsid w:val="0037700B"/>
    <w:rsid w:val="003771C8"/>
    <w:rsid w:val="00377214"/>
    <w:rsid w:val="003775D8"/>
    <w:rsid w:val="00377636"/>
    <w:rsid w:val="00377B5C"/>
    <w:rsid w:val="00377C45"/>
    <w:rsid w:val="00377D6B"/>
    <w:rsid w:val="00380196"/>
    <w:rsid w:val="00380385"/>
    <w:rsid w:val="00380631"/>
    <w:rsid w:val="003806EC"/>
    <w:rsid w:val="00380DEA"/>
    <w:rsid w:val="0038104F"/>
    <w:rsid w:val="00381103"/>
    <w:rsid w:val="003814FE"/>
    <w:rsid w:val="00381573"/>
    <w:rsid w:val="0038186E"/>
    <w:rsid w:val="00381983"/>
    <w:rsid w:val="00381EBD"/>
    <w:rsid w:val="00381F0A"/>
    <w:rsid w:val="00381FB3"/>
    <w:rsid w:val="00382125"/>
    <w:rsid w:val="003821AF"/>
    <w:rsid w:val="003827E6"/>
    <w:rsid w:val="00382867"/>
    <w:rsid w:val="003828EC"/>
    <w:rsid w:val="00382B8F"/>
    <w:rsid w:val="00382D20"/>
    <w:rsid w:val="00384274"/>
    <w:rsid w:val="003846D3"/>
    <w:rsid w:val="00384917"/>
    <w:rsid w:val="00384B08"/>
    <w:rsid w:val="00384B62"/>
    <w:rsid w:val="00384CA0"/>
    <w:rsid w:val="00384F63"/>
    <w:rsid w:val="00386103"/>
    <w:rsid w:val="0038708F"/>
    <w:rsid w:val="00387186"/>
    <w:rsid w:val="00387C97"/>
    <w:rsid w:val="0039083F"/>
    <w:rsid w:val="00390E99"/>
    <w:rsid w:val="00390F26"/>
    <w:rsid w:val="00391063"/>
    <w:rsid w:val="003910CF"/>
    <w:rsid w:val="003919C6"/>
    <w:rsid w:val="00391C6D"/>
    <w:rsid w:val="0039200C"/>
    <w:rsid w:val="00392480"/>
    <w:rsid w:val="00392791"/>
    <w:rsid w:val="003932B7"/>
    <w:rsid w:val="0039346C"/>
    <w:rsid w:val="0039355C"/>
    <w:rsid w:val="003935B2"/>
    <w:rsid w:val="00393BF9"/>
    <w:rsid w:val="00393DEF"/>
    <w:rsid w:val="00393EBC"/>
    <w:rsid w:val="00394238"/>
    <w:rsid w:val="003942C0"/>
    <w:rsid w:val="00394C3E"/>
    <w:rsid w:val="00394DBF"/>
    <w:rsid w:val="00394E11"/>
    <w:rsid w:val="0039521C"/>
    <w:rsid w:val="00395271"/>
    <w:rsid w:val="0039589F"/>
    <w:rsid w:val="00395A20"/>
    <w:rsid w:val="00395FDE"/>
    <w:rsid w:val="003961B7"/>
    <w:rsid w:val="003961C4"/>
    <w:rsid w:val="003962C2"/>
    <w:rsid w:val="00396E08"/>
    <w:rsid w:val="00396EEE"/>
    <w:rsid w:val="0039714C"/>
    <w:rsid w:val="003978D5"/>
    <w:rsid w:val="00397B09"/>
    <w:rsid w:val="00397FF2"/>
    <w:rsid w:val="003A0A55"/>
    <w:rsid w:val="003A0E7E"/>
    <w:rsid w:val="003A0EC0"/>
    <w:rsid w:val="003A1100"/>
    <w:rsid w:val="003A141A"/>
    <w:rsid w:val="003A1435"/>
    <w:rsid w:val="003A14B2"/>
    <w:rsid w:val="003A1CA2"/>
    <w:rsid w:val="003A2388"/>
    <w:rsid w:val="003A2616"/>
    <w:rsid w:val="003A269D"/>
    <w:rsid w:val="003A2AA7"/>
    <w:rsid w:val="003A2C22"/>
    <w:rsid w:val="003A3D7E"/>
    <w:rsid w:val="003A43BB"/>
    <w:rsid w:val="003A4637"/>
    <w:rsid w:val="003A4800"/>
    <w:rsid w:val="003A4A22"/>
    <w:rsid w:val="003A4B9E"/>
    <w:rsid w:val="003A4F6A"/>
    <w:rsid w:val="003A57E5"/>
    <w:rsid w:val="003A596C"/>
    <w:rsid w:val="003A6005"/>
    <w:rsid w:val="003A6543"/>
    <w:rsid w:val="003A6919"/>
    <w:rsid w:val="003A6D7D"/>
    <w:rsid w:val="003A6DC9"/>
    <w:rsid w:val="003A6F71"/>
    <w:rsid w:val="003A77AC"/>
    <w:rsid w:val="003A78E2"/>
    <w:rsid w:val="003A7931"/>
    <w:rsid w:val="003A79AD"/>
    <w:rsid w:val="003A7D67"/>
    <w:rsid w:val="003B00F0"/>
    <w:rsid w:val="003B00F3"/>
    <w:rsid w:val="003B02B0"/>
    <w:rsid w:val="003B0B1A"/>
    <w:rsid w:val="003B0D31"/>
    <w:rsid w:val="003B1E83"/>
    <w:rsid w:val="003B23B3"/>
    <w:rsid w:val="003B28D3"/>
    <w:rsid w:val="003B2C18"/>
    <w:rsid w:val="003B2E76"/>
    <w:rsid w:val="003B2F52"/>
    <w:rsid w:val="003B3361"/>
    <w:rsid w:val="003B3E85"/>
    <w:rsid w:val="003B40A6"/>
    <w:rsid w:val="003B45A9"/>
    <w:rsid w:val="003B471C"/>
    <w:rsid w:val="003B47CB"/>
    <w:rsid w:val="003B4A1D"/>
    <w:rsid w:val="003B5369"/>
    <w:rsid w:val="003B53E3"/>
    <w:rsid w:val="003B58F4"/>
    <w:rsid w:val="003B5BAD"/>
    <w:rsid w:val="003B6545"/>
    <w:rsid w:val="003B67BA"/>
    <w:rsid w:val="003B72A1"/>
    <w:rsid w:val="003B7351"/>
    <w:rsid w:val="003B750A"/>
    <w:rsid w:val="003B79B0"/>
    <w:rsid w:val="003C0139"/>
    <w:rsid w:val="003C0943"/>
    <w:rsid w:val="003C0CA7"/>
    <w:rsid w:val="003C0F7C"/>
    <w:rsid w:val="003C0FFB"/>
    <w:rsid w:val="003C1496"/>
    <w:rsid w:val="003C149E"/>
    <w:rsid w:val="003C15C7"/>
    <w:rsid w:val="003C18C8"/>
    <w:rsid w:val="003C1D0C"/>
    <w:rsid w:val="003C1F08"/>
    <w:rsid w:val="003C22D0"/>
    <w:rsid w:val="003C23DB"/>
    <w:rsid w:val="003C26D7"/>
    <w:rsid w:val="003C294B"/>
    <w:rsid w:val="003C2BF4"/>
    <w:rsid w:val="003C37A9"/>
    <w:rsid w:val="003C3EEE"/>
    <w:rsid w:val="003C4222"/>
    <w:rsid w:val="003C45E3"/>
    <w:rsid w:val="003C4811"/>
    <w:rsid w:val="003C4D02"/>
    <w:rsid w:val="003C6296"/>
    <w:rsid w:val="003C6372"/>
    <w:rsid w:val="003C6CBB"/>
    <w:rsid w:val="003C6FA4"/>
    <w:rsid w:val="003C75EF"/>
    <w:rsid w:val="003C7638"/>
    <w:rsid w:val="003C7966"/>
    <w:rsid w:val="003C7B3D"/>
    <w:rsid w:val="003C7C11"/>
    <w:rsid w:val="003C7C4B"/>
    <w:rsid w:val="003C7CCD"/>
    <w:rsid w:val="003D0186"/>
    <w:rsid w:val="003D056B"/>
    <w:rsid w:val="003D0624"/>
    <w:rsid w:val="003D098B"/>
    <w:rsid w:val="003D14C6"/>
    <w:rsid w:val="003D151C"/>
    <w:rsid w:val="003D1999"/>
    <w:rsid w:val="003D1B0C"/>
    <w:rsid w:val="003D1DB7"/>
    <w:rsid w:val="003D1F88"/>
    <w:rsid w:val="003D27C2"/>
    <w:rsid w:val="003D28E7"/>
    <w:rsid w:val="003D2950"/>
    <w:rsid w:val="003D296A"/>
    <w:rsid w:val="003D2B96"/>
    <w:rsid w:val="003D2BDC"/>
    <w:rsid w:val="003D3D58"/>
    <w:rsid w:val="003D3F69"/>
    <w:rsid w:val="003D40F0"/>
    <w:rsid w:val="003D41DC"/>
    <w:rsid w:val="003D49EF"/>
    <w:rsid w:val="003D4FBF"/>
    <w:rsid w:val="003D5185"/>
    <w:rsid w:val="003D5247"/>
    <w:rsid w:val="003D52C9"/>
    <w:rsid w:val="003D542C"/>
    <w:rsid w:val="003D549F"/>
    <w:rsid w:val="003D56EA"/>
    <w:rsid w:val="003D5ACC"/>
    <w:rsid w:val="003D60E9"/>
    <w:rsid w:val="003D6132"/>
    <w:rsid w:val="003D62B2"/>
    <w:rsid w:val="003D6621"/>
    <w:rsid w:val="003D6711"/>
    <w:rsid w:val="003D6E46"/>
    <w:rsid w:val="003D71EB"/>
    <w:rsid w:val="003D7265"/>
    <w:rsid w:val="003D72F5"/>
    <w:rsid w:val="003D733F"/>
    <w:rsid w:val="003D784E"/>
    <w:rsid w:val="003D7919"/>
    <w:rsid w:val="003D7CA8"/>
    <w:rsid w:val="003D7D84"/>
    <w:rsid w:val="003D7D9C"/>
    <w:rsid w:val="003D7F39"/>
    <w:rsid w:val="003E02DF"/>
    <w:rsid w:val="003E066C"/>
    <w:rsid w:val="003E1410"/>
    <w:rsid w:val="003E195C"/>
    <w:rsid w:val="003E1BD9"/>
    <w:rsid w:val="003E2755"/>
    <w:rsid w:val="003E2CDA"/>
    <w:rsid w:val="003E2D6A"/>
    <w:rsid w:val="003E2D9D"/>
    <w:rsid w:val="003E2FAA"/>
    <w:rsid w:val="003E3465"/>
    <w:rsid w:val="003E34A6"/>
    <w:rsid w:val="003E357C"/>
    <w:rsid w:val="003E3A1B"/>
    <w:rsid w:val="003E3CFC"/>
    <w:rsid w:val="003E3F59"/>
    <w:rsid w:val="003E42D9"/>
    <w:rsid w:val="003E4B31"/>
    <w:rsid w:val="003E4CB6"/>
    <w:rsid w:val="003E4CCF"/>
    <w:rsid w:val="003E5594"/>
    <w:rsid w:val="003E560E"/>
    <w:rsid w:val="003E5861"/>
    <w:rsid w:val="003E58FF"/>
    <w:rsid w:val="003E603D"/>
    <w:rsid w:val="003E60D8"/>
    <w:rsid w:val="003E685F"/>
    <w:rsid w:val="003E6A75"/>
    <w:rsid w:val="003E6E53"/>
    <w:rsid w:val="003E6F0B"/>
    <w:rsid w:val="003E6F59"/>
    <w:rsid w:val="003E6FDC"/>
    <w:rsid w:val="003E7074"/>
    <w:rsid w:val="003E7129"/>
    <w:rsid w:val="003E741B"/>
    <w:rsid w:val="003E7577"/>
    <w:rsid w:val="003E7B03"/>
    <w:rsid w:val="003E7FAF"/>
    <w:rsid w:val="003F063B"/>
    <w:rsid w:val="003F06C8"/>
    <w:rsid w:val="003F0ABE"/>
    <w:rsid w:val="003F0FD4"/>
    <w:rsid w:val="003F1423"/>
    <w:rsid w:val="003F142B"/>
    <w:rsid w:val="003F1478"/>
    <w:rsid w:val="003F14AB"/>
    <w:rsid w:val="003F1942"/>
    <w:rsid w:val="003F1B11"/>
    <w:rsid w:val="003F290D"/>
    <w:rsid w:val="003F2A1B"/>
    <w:rsid w:val="003F2C9E"/>
    <w:rsid w:val="003F2E4B"/>
    <w:rsid w:val="003F3335"/>
    <w:rsid w:val="003F3357"/>
    <w:rsid w:val="003F3878"/>
    <w:rsid w:val="003F3AD9"/>
    <w:rsid w:val="003F3B87"/>
    <w:rsid w:val="003F3CB4"/>
    <w:rsid w:val="003F4693"/>
    <w:rsid w:val="003F478D"/>
    <w:rsid w:val="003F531F"/>
    <w:rsid w:val="003F53C1"/>
    <w:rsid w:val="003F61BF"/>
    <w:rsid w:val="003F627A"/>
    <w:rsid w:val="003F6522"/>
    <w:rsid w:val="003F67A8"/>
    <w:rsid w:val="003F6C43"/>
    <w:rsid w:val="003F6FFF"/>
    <w:rsid w:val="003F7203"/>
    <w:rsid w:val="003F7405"/>
    <w:rsid w:val="003F7516"/>
    <w:rsid w:val="003F7567"/>
    <w:rsid w:val="003F786E"/>
    <w:rsid w:val="003F79AF"/>
    <w:rsid w:val="003F7A89"/>
    <w:rsid w:val="003F7B95"/>
    <w:rsid w:val="00400F86"/>
    <w:rsid w:val="00400FBC"/>
    <w:rsid w:val="0040126A"/>
    <w:rsid w:val="00401F38"/>
    <w:rsid w:val="0040202A"/>
    <w:rsid w:val="00402037"/>
    <w:rsid w:val="00402744"/>
    <w:rsid w:val="00402CF7"/>
    <w:rsid w:val="00402E45"/>
    <w:rsid w:val="00402EE1"/>
    <w:rsid w:val="004033AA"/>
    <w:rsid w:val="0040373E"/>
    <w:rsid w:val="004039B5"/>
    <w:rsid w:val="00403AE7"/>
    <w:rsid w:val="00403F3A"/>
    <w:rsid w:val="00404231"/>
    <w:rsid w:val="0040436A"/>
    <w:rsid w:val="004045D5"/>
    <w:rsid w:val="00404910"/>
    <w:rsid w:val="00404A05"/>
    <w:rsid w:val="004050C1"/>
    <w:rsid w:val="00405636"/>
    <w:rsid w:val="0040587C"/>
    <w:rsid w:val="00405A7A"/>
    <w:rsid w:val="00405C7B"/>
    <w:rsid w:val="00405CE1"/>
    <w:rsid w:val="00405EE5"/>
    <w:rsid w:val="004060F6"/>
    <w:rsid w:val="00406BFC"/>
    <w:rsid w:val="00406F9F"/>
    <w:rsid w:val="00407140"/>
    <w:rsid w:val="00407190"/>
    <w:rsid w:val="004071D2"/>
    <w:rsid w:val="004077A1"/>
    <w:rsid w:val="00407994"/>
    <w:rsid w:val="0041054C"/>
    <w:rsid w:val="004105DF"/>
    <w:rsid w:val="00410DE8"/>
    <w:rsid w:val="0041112E"/>
    <w:rsid w:val="00411289"/>
    <w:rsid w:val="004113F3"/>
    <w:rsid w:val="00411C06"/>
    <w:rsid w:val="00411D3B"/>
    <w:rsid w:val="00412811"/>
    <w:rsid w:val="00412DC8"/>
    <w:rsid w:val="00412ED9"/>
    <w:rsid w:val="0041312A"/>
    <w:rsid w:val="00413166"/>
    <w:rsid w:val="00413446"/>
    <w:rsid w:val="00414628"/>
    <w:rsid w:val="00414BDB"/>
    <w:rsid w:val="00414D96"/>
    <w:rsid w:val="0041506C"/>
    <w:rsid w:val="00415234"/>
    <w:rsid w:val="0041524F"/>
    <w:rsid w:val="0041541E"/>
    <w:rsid w:val="004159CC"/>
    <w:rsid w:val="00415F30"/>
    <w:rsid w:val="00415FB5"/>
    <w:rsid w:val="00416195"/>
    <w:rsid w:val="004162A2"/>
    <w:rsid w:val="00417399"/>
    <w:rsid w:val="00417836"/>
    <w:rsid w:val="004178C3"/>
    <w:rsid w:val="00417C8F"/>
    <w:rsid w:val="00417F74"/>
    <w:rsid w:val="00420324"/>
    <w:rsid w:val="00420738"/>
    <w:rsid w:val="004209AB"/>
    <w:rsid w:val="00420C37"/>
    <w:rsid w:val="00420FE0"/>
    <w:rsid w:val="0042101F"/>
    <w:rsid w:val="00421257"/>
    <w:rsid w:val="00421747"/>
    <w:rsid w:val="00421B03"/>
    <w:rsid w:val="00421B80"/>
    <w:rsid w:val="00421CCF"/>
    <w:rsid w:val="00421CF6"/>
    <w:rsid w:val="00422866"/>
    <w:rsid w:val="00423165"/>
    <w:rsid w:val="004235B7"/>
    <w:rsid w:val="00423985"/>
    <w:rsid w:val="00423C17"/>
    <w:rsid w:val="00423DD7"/>
    <w:rsid w:val="00423E22"/>
    <w:rsid w:val="00424268"/>
    <w:rsid w:val="00424BD9"/>
    <w:rsid w:val="00424BE1"/>
    <w:rsid w:val="00424DDC"/>
    <w:rsid w:val="00424E75"/>
    <w:rsid w:val="00424FF8"/>
    <w:rsid w:val="0042540C"/>
    <w:rsid w:val="004255D2"/>
    <w:rsid w:val="00425609"/>
    <w:rsid w:val="004257DD"/>
    <w:rsid w:val="00425E8C"/>
    <w:rsid w:val="00425F1B"/>
    <w:rsid w:val="00426023"/>
    <w:rsid w:val="0042604D"/>
    <w:rsid w:val="004260AF"/>
    <w:rsid w:val="0042652B"/>
    <w:rsid w:val="00426651"/>
    <w:rsid w:val="00426BD7"/>
    <w:rsid w:val="00426E0E"/>
    <w:rsid w:val="00427188"/>
    <w:rsid w:val="00427472"/>
    <w:rsid w:val="004274D5"/>
    <w:rsid w:val="00427727"/>
    <w:rsid w:val="004279FF"/>
    <w:rsid w:val="00427B69"/>
    <w:rsid w:val="00427C4F"/>
    <w:rsid w:val="00427DDB"/>
    <w:rsid w:val="0043015B"/>
    <w:rsid w:val="0043015C"/>
    <w:rsid w:val="00430421"/>
    <w:rsid w:val="00430604"/>
    <w:rsid w:val="00430717"/>
    <w:rsid w:val="0043074F"/>
    <w:rsid w:val="004307C2"/>
    <w:rsid w:val="0043099C"/>
    <w:rsid w:val="00431120"/>
    <w:rsid w:val="00431224"/>
    <w:rsid w:val="00431445"/>
    <w:rsid w:val="0043174E"/>
    <w:rsid w:val="00431AF0"/>
    <w:rsid w:val="00431B94"/>
    <w:rsid w:val="00431D36"/>
    <w:rsid w:val="00431D90"/>
    <w:rsid w:val="00432333"/>
    <w:rsid w:val="00432639"/>
    <w:rsid w:val="00432745"/>
    <w:rsid w:val="00432F85"/>
    <w:rsid w:val="0043317A"/>
    <w:rsid w:val="00433232"/>
    <w:rsid w:val="00433365"/>
    <w:rsid w:val="00433630"/>
    <w:rsid w:val="0043366F"/>
    <w:rsid w:val="00433C41"/>
    <w:rsid w:val="00433F49"/>
    <w:rsid w:val="00433FF9"/>
    <w:rsid w:val="004342A6"/>
    <w:rsid w:val="0043453F"/>
    <w:rsid w:val="00434631"/>
    <w:rsid w:val="004348DA"/>
    <w:rsid w:val="00434B2C"/>
    <w:rsid w:val="0043540C"/>
    <w:rsid w:val="00435E42"/>
    <w:rsid w:val="00435F04"/>
    <w:rsid w:val="0043602A"/>
    <w:rsid w:val="00436142"/>
    <w:rsid w:val="00436460"/>
    <w:rsid w:val="004364D9"/>
    <w:rsid w:val="00436671"/>
    <w:rsid w:val="004369DF"/>
    <w:rsid w:val="004371A7"/>
    <w:rsid w:val="004372D4"/>
    <w:rsid w:val="004372E1"/>
    <w:rsid w:val="00437A36"/>
    <w:rsid w:val="00440052"/>
    <w:rsid w:val="004406A1"/>
    <w:rsid w:val="00441A34"/>
    <w:rsid w:val="00441AC6"/>
    <w:rsid w:val="00441B34"/>
    <w:rsid w:val="004420D3"/>
    <w:rsid w:val="00442471"/>
    <w:rsid w:val="00442561"/>
    <w:rsid w:val="004426DC"/>
    <w:rsid w:val="0044276C"/>
    <w:rsid w:val="00442B40"/>
    <w:rsid w:val="00442DE8"/>
    <w:rsid w:val="00443154"/>
    <w:rsid w:val="004442A0"/>
    <w:rsid w:val="004443CF"/>
    <w:rsid w:val="00444901"/>
    <w:rsid w:val="00444B9B"/>
    <w:rsid w:val="00444BEA"/>
    <w:rsid w:val="00444D31"/>
    <w:rsid w:val="0044593B"/>
    <w:rsid w:val="00445A26"/>
    <w:rsid w:val="00445D85"/>
    <w:rsid w:val="00445FC2"/>
    <w:rsid w:val="00446482"/>
    <w:rsid w:val="00446880"/>
    <w:rsid w:val="00446A62"/>
    <w:rsid w:val="00446B4E"/>
    <w:rsid w:val="00446C06"/>
    <w:rsid w:val="00447031"/>
    <w:rsid w:val="00447321"/>
    <w:rsid w:val="0044736D"/>
    <w:rsid w:val="004474C5"/>
    <w:rsid w:val="00447628"/>
    <w:rsid w:val="0044768A"/>
    <w:rsid w:val="0044799A"/>
    <w:rsid w:val="00447AA4"/>
    <w:rsid w:val="00447C7D"/>
    <w:rsid w:val="00447CCF"/>
    <w:rsid w:val="00447EB5"/>
    <w:rsid w:val="00450216"/>
    <w:rsid w:val="0045029A"/>
    <w:rsid w:val="004505C8"/>
    <w:rsid w:val="00450A49"/>
    <w:rsid w:val="00450AB9"/>
    <w:rsid w:val="00450DDF"/>
    <w:rsid w:val="00451233"/>
    <w:rsid w:val="0045172A"/>
    <w:rsid w:val="004517D2"/>
    <w:rsid w:val="00451E7F"/>
    <w:rsid w:val="00451F10"/>
    <w:rsid w:val="00451F77"/>
    <w:rsid w:val="00452516"/>
    <w:rsid w:val="004525CC"/>
    <w:rsid w:val="00452B4E"/>
    <w:rsid w:val="00452E2D"/>
    <w:rsid w:val="00453191"/>
    <w:rsid w:val="004534D7"/>
    <w:rsid w:val="004537D0"/>
    <w:rsid w:val="00453872"/>
    <w:rsid w:val="0045394C"/>
    <w:rsid w:val="00453964"/>
    <w:rsid w:val="00453F9D"/>
    <w:rsid w:val="00454688"/>
    <w:rsid w:val="00454902"/>
    <w:rsid w:val="0045499A"/>
    <w:rsid w:val="004549A0"/>
    <w:rsid w:val="00454BCB"/>
    <w:rsid w:val="00454E27"/>
    <w:rsid w:val="00454E2E"/>
    <w:rsid w:val="004551C6"/>
    <w:rsid w:val="00455CE3"/>
    <w:rsid w:val="00455D81"/>
    <w:rsid w:val="00456876"/>
    <w:rsid w:val="00456919"/>
    <w:rsid w:val="0045699A"/>
    <w:rsid w:val="00456A26"/>
    <w:rsid w:val="004576DA"/>
    <w:rsid w:val="00457716"/>
    <w:rsid w:val="004579F9"/>
    <w:rsid w:val="00457B68"/>
    <w:rsid w:val="00460352"/>
    <w:rsid w:val="0046060B"/>
    <w:rsid w:val="00460629"/>
    <w:rsid w:val="0046070A"/>
    <w:rsid w:val="00460D8F"/>
    <w:rsid w:val="00460E5D"/>
    <w:rsid w:val="00460EA5"/>
    <w:rsid w:val="00461082"/>
    <w:rsid w:val="00461247"/>
    <w:rsid w:val="0046129D"/>
    <w:rsid w:val="004614A9"/>
    <w:rsid w:val="00461622"/>
    <w:rsid w:val="00461831"/>
    <w:rsid w:val="00461A84"/>
    <w:rsid w:val="00461B71"/>
    <w:rsid w:val="00461BF2"/>
    <w:rsid w:val="00461C31"/>
    <w:rsid w:val="00461E37"/>
    <w:rsid w:val="00462018"/>
    <w:rsid w:val="00462457"/>
    <w:rsid w:val="00462734"/>
    <w:rsid w:val="0046298B"/>
    <w:rsid w:val="00462A4A"/>
    <w:rsid w:val="00463613"/>
    <w:rsid w:val="00463999"/>
    <w:rsid w:val="00463A5C"/>
    <w:rsid w:val="00463F34"/>
    <w:rsid w:val="00464B12"/>
    <w:rsid w:val="00464ED7"/>
    <w:rsid w:val="004650BF"/>
    <w:rsid w:val="004654BC"/>
    <w:rsid w:val="00465876"/>
    <w:rsid w:val="00465A9E"/>
    <w:rsid w:val="00465AFC"/>
    <w:rsid w:val="00465B93"/>
    <w:rsid w:val="0046629F"/>
    <w:rsid w:val="00466717"/>
    <w:rsid w:val="00466993"/>
    <w:rsid w:val="00467441"/>
    <w:rsid w:val="0046785C"/>
    <w:rsid w:val="00467D6C"/>
    <w:rsid w:val="00470167"/>
    <w:rsid w:val="00470839"/>
    <w:rsid w:val="00470E37"/>
    <w:rsid w:val="00470EF6"/>
    <w:rsid w:val="00471875"/>
    <w:rsid w:val="004723FA"/>
    <w:rsid w:val="0047244B"/>
    <w:rsid w:val="00472A21"/>
    <w:rsid w:val="00472AFE"/>
    <w:rsid w:val="00472F89"/>
    <w:rsid w:val="0047364B"/>
    <w:rsid w:val="0047379F"/>
    <w:rsid w:val="004746F1"/>
    <w:rsid w:val="004757A6"/>
    <w:rsid w:val="00475ACF"/>
    <w:rsid w:val="00476037"/>
    <w:rsid w:val="0047640B"/>
    <w:rsid w:val="00476623"/>
    <w:rsid w:val="0047704B"/>
    <w:rsid w:val="0047762E"/>
    <w:rsid w:val="00477B92"/>
    <w:rsid w:val="00480556"/>
    <w:rsid w:val="00480ADD"/>
    <w:rsid w:val="00481223"/>
    <w:rsid w:val="00481630"/>
    <w:rsid w:val="00481B6B"/>
    <w:rsid w:val="00481C41"/>
    <w:rsid w:val="00481EA1"/>
    <w:rsid w:val="004820C4"/>
    <w:rsid w:val="00482859"/>
    <w:rsid w:val="00482936"/>
    <w:rsid w:val="00482B20"/>
    <w:rsid w:val="0048305A"/>
    <w:rsid w:val="004832AF"/>
    <w:rsid w:val="004833DA"/>
    <w:rsid w:val="0048364F"/>
    <w:rsid w:val="00483AD4"/>
    <w:rsid w:val="00483E0E"/>
    <w:rsid w:val="00484438"/>
    <w:rsid w:val="004849D7"/>
    <w:rsid w:val="00484A01"/>
    <w:rsid w:val="00484AB8"/>
    <w:rsid w:val="00484E0F"/>
    <w:rsid w:val="00484ECD"/>
    <w:rsid w:val="00485B17"/>
    <w:rsid w:val="00485F20"/>
    <w:rsid w:val="004860F7"/>
    <w:rsid w:val="00486240"/>
    <w:rsid w:val="004862C7"/>
    <w:rsid w:val="0048652D"/>
    <w:rsid w:val="0048657F"/>
    <w:rsid w:val="0048661B"/>
    <w:rsid w:val="004868AC"/>
    <w:rsid w:val="00486D99"/>
    <w:rsid w:val="004870CB"/>
    <w:rsid w:val="004872BF"/>
    <w:rsid w:val="004877C5"/>
    <w:rsid w:val="00487C27"/>
    <w:rsid w:val="004901B7"/>
    <w:rsid w:val="00490272"/>
    <w:rsid w:val="00490283"/>
    <w:rsid w:val="00490291"/>
    <w:rsid w:val="004905C6"/>
    <w:rsid w:val="004908BA"/>
    <w:rsid w:val="00490C5B"/>
    <w:rsid w:val="00491590"/>
    <w:rsid w:val="00491B53"/>
    <w:rsid w:val="00491D73"/>
    <w:rsid w:val="00491E10"/>
    <w:rsid w:val="00491FBE"/>
    <w:rsid w:val="004920C8"/>
    <w:rsid w:val="004922B7"/>
    <w:rsid w:val="00492959"/>
    <w:rsid w:val="00492BA9"/>
    <w:rsid w:val="00492CAA"/>
    <w:rsid w:val="00492EDC"/>
    <w:rsid w:val="00492F3E"/>
    <w:rsid w:val="00492FDF"/>
    <w:rsid w:val="0049320F"/>
    <w:rsid w:val="00493692"/>
    <w:rsid w:val="00493710"/>
    <w:rsid w:val="00493991"/>
    <w:rsid w:val="00493B00"/>
    <w:rsid w:val="004940C1"/>
    <w:rsid w:val="00494152"/>
    <w:rsid w:val="0049431B"/>
    <w:rsid w:val="004945EA"/>
    <w:rsid w:val="00494CB3"/>
    <w:rsid w:val="00494CF2"/>
    <w:rsid w:val="004953AB"/>
    <w:rsid w:val="00495506"/>
    <w:rsid w:val="004957F9"/>
    <w:rsid w:val="00495A5B"/>
    <w:rsid w:val="00495BB7"/>
    <w:rsid w:val="00495C50"/>
    <w:rsid w:val="0049625E"/>
    <w:rsid w:val="0049669C"/>
    <w:rsid w:val="00496734"/>
    <w:rsid w:val="00496CB0"/>
    <w:rsid w:val="004970D0"/>
    <w:rsid w:val="00497539"/>
    <w:rsid w:val="004975C1"/>
    <w:rsid w:val="00497945"/>
    <w:rsid w:val="00497A69"/>
    <w:rsid w:val="004A005F"/>
    <w:rsid w:val="004A0901"/>
    <w:rsid w:val="004A0DC5"/>
    <w:rsid w:val="004A1831"/>
    <w:rsid w:val="004A18B5"/>
    <w:rsid w:val="004A2005"/>
    <w:rsid w:val="004A241B"/>
    <w:rsid w:val="004A24BD"/>
    <w:rsid w:val="004A25D3"/>
    <w:rsid w:val="004A2E03"/>
    <w:rsid w:val="004A2E2C"/>
    <w:rsid w:val="004A2F10"/>
    <w:rsid w:val="004A32CA"/>
    <w:rsid w:val="004A3A6C"/>
    <w:rsid w:val="004A3DC7"/>
    <w:rsid w:val="004A3DE9"/>
    <w:rsid w:val="004A40E6"/>
    <w:rsid w:val="004A418D"/>
    <w:rsid w:val="004A4660"/>
    <w:rsid w:val="004A46B0"/>
    <w:rsid w:val="004A4790"/>
    <w:rsid w:val="004A48A7"/>
    <w:rsid w:val="004A4A30"/>
    <w:rsid w:val="004A4B1A"/>
    <w:rsid w:val="004A4E12"/>
    <w:rsid w:val="004A5320"/>
    <w:rsid w:val="004A551C"/>
    <w:rsid w:val="004A57B7"/>
    <w:rsid w:val="004A58B7"/>
    <w:rsid w:val="004A58C7"/>
    <w:rsid w:val="004A5B50"/>
    <w:rsid w:val="004A5D83"/>
    <w:rsid w:val="004A6102"/>
    <w:rsid w:val="004A62EA"/>
    <w:rsid w:val="004A64BC"/>
    <w:rsid w:val="004A668E"/>
    <w:rsid w:val="004A686A"/>
    <w:rsid w:val="004A697F"/>
    <w:rsid w:val="004A69D8"/>
    <w:rsid w:val="004A6C45"/>
    <w:rsid w:val="004A6CAF"/>
    <w:rsid w:val="004A6E52"/>
    <w:rsid w:val="004A6EAD"/>
    <w:rsid w:val="004A6F6B"/>
    <w:rsid w:val="004A7434"/>
    <w:rsid w:val="004A7577"/>
    <w:rsid w:val="004A7854"/>
    <w:rsid w:val="004A7977"/>
    <w:rsid w:val="004A7987"/>
    <w:rsid w:val="004A7BE1"/>
    <w:rsid w:val="004B012D"/>
    <w:rsid w:val="004B03CD"/>
    <w:rsid w:val="004B0522"/>
    <w:rsid w:val="004B09B5"/>
    <w:rsid w:val="004B0A2E"/>
    <w:rsid w:val="004B0C2F"/>
    <w:rsid w:val="004B1076"/>
    <w:rsid w:val="004B1428"/>
    <w:rsid w:val="004B17ED"/>
    <w:rsid w:val="004B1B7F"/>
    <w:rsid w:val="004B1C8C"/>
    <w:rsid w:val="004B215F"/>
    <w:rsid w:val="004B21DC"/>
    <w:rsid w:val="004B23FE"/>
    <w:rsid w:val="004B2AE6"/>
    <w:rsid w:val="004B2BD2"/>
    <w:rsid w:val="004B3075"/>
    <w:rsid w:val="004B3451"/>
    <w:rsid w:val="004B35EE"/>
    <w:rsid w:val="004B372F"/>
    <w:rsid w:val="004B3BB4"/>
    <w:rsid w:val="004B3E08"/>
    <w:rsid w:val="004B3EF9"/>
    <w:rsid w:val="004B4025"/>
    <w:rsid w:val="004B446B"/>
    <w:rsid w:val="004B4503"/>
    <w:rsid w:val="004B4AB0"/>
    <w:rsid w:val="004B4D36"/>
    <w:rsid w:val="004B4D45"/>
    <w:rsid w:val="004B51B5"/>
    <w:rsid w:val="004B56E4"/>
    <w:rsid w:val="004B5CC2"/>
    <w:rsid w:val="004B6326"/>
    <w:rsid w:val="004B6533"/>
    <w:rsid w:val="004B68E8"/>
    <w:rsid w:val="004B7085"/>
    <w:rsid w:val="004B70EF"/>
    <w:rsid w:val="004B7450"/>
    <w:rsid w:val="004B7D9B"/>
    <w:rsid w:val="004C0038"/>
    <w:rsid w:val="004C03E3"/>
    <w:rsid w:val="004C0570"/>
    <w:rsid w:val="004C0988"/>
    <w:rsid w:val="004C0A10"/>
    <w:rsid w:val="004C0B9F"/>
    <w:rsid w:val="004C0C97"/>
    <w:rsid w:val="004C0DBD"/>
    <w:rsid w:val="004C0F49"/>
    <w:rsid w:val="004C13A3"/>
    <w:rsid w:val="004C1426"/>
    <w:rsid w:val="004C1AFE"/>
    <w:rsid w:val="004C1C72"/>
    <w:rsid w:val="004C2337"/>
    <w:rsid w:val="004C2552"/>
    <w:rsid w:val="004C2CDA"/>
    <w:rsid w:val="004C38D4"/>
    <w:rsid w:val="004C3A58"/>
    <w:rsid w:val="004C3CF1"/>
    <w:rsid w:val="004C3D37"/>
    <w:rsid w:val="004C3E09"/>
    <w:rsid w:val="004C4867"/>
    <w:rsid w:val="004C4C27"/>
    <w:rsid w:val="004C52D9"/>
    <w:rsid w:val="004C58AF"/>
    <w:rsid w:val="004C5C13"/>
    <w:rsid w:val="004C6A1E"/>
    <w:rsid w:val="004C6D11"/>
    <w:rsid w:val="004C6D97"/>
    <w:rsid w:val="004C786A"/>
    <w:rsid w:val="004D0226"/>
    <w:rsid w:val="004D06C9"/>
    <w:rsid w:val="004D106D"/>
    <w:rsid w:val="004D1348"/>
    <w:rsid w:val="004D163E"/>
    <w:rsid w:val="004D18F8"/>
    <w:rsid w:val="004D1B1F"/>
    <w:rsid w:val="004D1E2B"/>
    <w:rsid w:val="004D1E52"/>
    <w:rsid w:val="004D2199"/>
    <w:rsid w:val="004D22C8"/>
    <w:rsid w:val="004D24F3"/>
    <w:rsid w:val="004D284B"/>
    <w:rsid w:val="004D2D17"/>
    <w:rsid w:val="004D331D"/>
    <w:rsid w:val="004D335C"/>
    <w:rsid w:val="004D33AE"/>
    <w:rsid w:val="004D34E0"/>
    <w:rsid w:val="004D3DC8"/>
    <w:rsid w:val="004D405D"/>
    <w:rsid w:val="004D496F"/>
    <w:rsid w:val="004D4C07"/>
    <w:rsid w:val="004D4EE5"/>
    <w:rsid w:val="004D4F58"/>
    <w:rsid w:val="004D54FA"/>
    <w:rsid w:val="004D58CF"/>
    <w:rsid w:val="004D6660"/>
    <w:rsid w:val="004D6679"/>
    <w:rsid w:val="004D6846"/>
    <w:rsid w:val="004D69B9"/>
    <w:rsid w:val="004D6D90"/>
    <w:rsid w:val="004D6DAE"/>
    <w:rsid w:val="004D6E59"/>
    <w:rsid w:val="004D705C"/>
    <w:rsid w:val="004D71FC"/>
    <w:rsid w:val="004D7849"/>
    <w:rsid w:val="004D78F7"/>
    <w:rsid w:val="004D7C75"/>
    <w:rsid w:val="004D7D31"/>
    <w:rsid w:val="004E03E5"/>
    <w:rsid w:val="004E0447"/>
    <w:rsid w:val="004E0506"/>
    <w:rsid w:val="004E055A"/>
    <w:rsid w:val="004E0565"/>
    <w:rsid w:val="004E07B9"/>
    <w:rsid w:val="004E08D7"/>
    <w:rsid w:val="004E0B59"/>
    <w:rsid w:val="004E0C00"/>
    <w:rsid w:val="004E0D6C"/>
    <w:rsid w:val="004E0D99"/>
    <w:rsid w:val="004E1050"/>
    <w:rsid w:val="004E165B"/>
    <w:rsid w:val="004E16D0"/>
    <w:rsid w:val="004E18F5"/>
    <w:rsid w:val="004E259B"/>
    <w:rsid w:val="004E25FA"/>
    <w:rsid w:val="004E2663"/>
    <w:rsid w:val="004E2720"/>
    <w:rsid w:val="004E2728"/>
    <w:rsid w:val="004E3304"/>
    <w:rsid w:val="004E353F"/>
    <w:rsid w:val="004E361B"/>
    <w:rsid w:val="004E3649"/>
    <w:rsid w:val="004E389D"/>
    <w:rsid w:val="004E3970"/>
    <w:rsid w:val="004E3AA7"/>
    <w:rsid w:val="004E3CE0"/>
    <w:rsid w:val="004E409E"/>
    <w:rsid w:val="004E4373"/>
    <w:rsid w:val="004E463A"/>
    <w:rsid w:val="004E487D"/>
    <w:rsid w:val="004E4EA1"/>
    <w:rsid w:val="004E51A9"/>
    <w:rsid w:val="004E5627"/>
    <w:rsid w:val="004E57EE"/>
    <w:rsid w:val="004E5A09"/>
    <w:rsid w:val="004E5C00"/>
    <w:rsid w:val="004E5C51"/>
    <w:rsid w:val="004E5D1B"/>
    <w:rsid w:val="004E6206"/>
    <w:rsid w:val="004E62A8"/>
    <w:rsid w:val="004E66B2"/>
    <w:rsid w:val="004E670F"/>
    <w:rsid w:val="004E6DAD"/>
    <w:rsid w:val="004E704A"/>
    <w:rsid w:val="004E727F"/>
    <w:rsid w:val="004E76DB"/>
    <w:rsid w:val="004E7A88"/>
    <w:rsid w:val="004F03FD"/>
    <w:rsid w:val="004F0605"/>
    <w:rsid w:val="004F0905"/>
    <w:rsid w:val="004F0B9F"/>
    <w:rsid w:val="004F0CA6"/>
    <w:rsid w:val="004F0F6B"/>
    <w:rsid w:val="004F12DE"/>
    <w:rsid w:val="004F1331"/>
    <w:rsid w:val="004F13B5"/>
    <w:rsid w:val="004F1498"/>
    <w:rsid w:val="004F14EF"/>
    <w:rsid w:val="004F1653"/>
    <w:rsid w:val="004F183E"/>
    <w:rsid w:val="004F184A"/>
    <w:rsid w:val="004F19F2"/>
    <w:rsid w:val="004F1CAD"/>
    <w:rsid w:val="004F1EF8"/>
    <w:rsid w:val="004F2442"/>
    <w:rsid w:val="004F2903"/>
    <w:rsid w:val="004F29E5"/>
    <w:rsid w:val="004F2A17"/>
    <w:rsid w:val="004F2B2D"/>
    <w:rsid w:val="004F2DF6"/>
    <w:rsid w:val="004F2DFE"/>
    <w:rsid w:val="004F2E48"/>
    <w:rsid w:val="004F35C4"/>
    <w:rsid w:val="004F3D44"/>
    <w:rsid w:val="004F455A"/>
    <w:rsid w:val="004F475B"/>
    <w:rsid w:val="004F484A"/>
    <w:rsid w:val="004F5101"/>
    <w:rsid w:val="004F5212"/>
    <w:rsid w:val="004F538C"/>
    <w:rsid w:val="004F5A83"/>
    <w:rsid w:val="004F5D29"/>
    <w:rsid w:val="004F69B2"/>
    <w:rsid w:val="004F6FE7"/>
    <w:rsid w:val="004F7357"/>
    <w:rsid w:val="004F7B54"/>
    <w:rsid w:val="004F7DB2"/>
    <w:rsid w:val="005000AF"/>
    <w:rsid w:val="00500252"/>
    <w:rsid w:val="00500350"/>
    <w:rsid w:val="00500405"/>
    <w:rsid w:val="005006C8"/>
    <w:rsid w:val="00500880"/>
    <w:rsid w:val="00500BF0"/>
    <w:rsid w:val="00500D8D"/>
    <w:rsid w:val="00500F4E"/>
    <w:rsid w:val="00500F7C"/>
    <w:rsid w:val="005012F4"/>
    <w:rsid w:val="005019C6"/>
    <w:rsid w:val="00501D64"/>
    <w:rsid w:val="00501DBC"/>
    <w:rsid w:val="00502000"/>
    <w:rsid w:val="0050284E"/>
    <w:rsid w:val="005028D8"/>
    <w:rsid w:val="00503012"/>
    <w:rsid w:val="005035FD"/>
    <w:rsid w:val="00503703"/>
    <w:rsid w:val="005038CF"/>
    <w:rsid w:val="00503F66"/>
    <w:rsid w:val="00503FFA"/>
    <w:rsid w:val="00504382"/>
    <w:rsid w:val="00504692"/>
    <w:rsid w:val="005049C7"/>
    <w:rsid w:val="00504A6D"/>
    <w:rsid w:val="00504C5A"/>
    <w:rsid w:val="00505020"/>
    <w:rsid w:val="00505421"/>
    <w:rsid w:val="005055AC"/>
    <w:rsid w:val="005056C4"/>
    <w:rsid w:val="00505746"/>
    <w:rsid w:val="00505DD7"/>
    <w:rsid w:val="00505E96"/>
    <w:rsid w:val="005060C2"/>
    <w:rsid w:val="00506151"/>
    <w:rsid w:val="005061E1"/>
    <w:rsid w:val="00506B17"/>
    <w:rsid w:val="00506EAC"/>
    <w:rsid w:val="00506EE2"/>
    <w:rsid w:val="00507AEF"/>
    <w:rsid w:val="00510032"/>
    <w:rsid w:val="0051037B"/>
    <w:rsid w:val="005104B0"/>
    <w:rsid w:val="005107A5"/>
    <w:rsid w:val="005107A9"/>
    <w:rsid w:val="005107F6"/>
    <w:rsid w:val="00510A88"/>
    <w:rsid w:val="00510C70"/>
    <w:rsid w:val="00510ED9"/>
    <w:rsid w:val="0051151D"/>
    <w:rsid w:val="005115AA"/>
    <w:rsid w:val="00511938"/>
    <w:rsid w:val="00511A4B"/>
    <w:rsid w:val="0051205B"/>
    <w:rsid w:val="00512525"/>
    <w:rsid w:val="005125A4"/>
    <w:rsid w:val="00512989"/>
    <w:rsid w:val="00512A01"/>
    <w:rsid w:val="00512C76"/>
    <w:rsid w:val="00512CCC"/>
    <w:rsid w:val="00513217"/>
    <w:rsid w:val="005134A2"/>
    <w:rsid w:val="00513622"/>
    <w:rsid w:val="0051380F"/>
    <w:rsid w:val="00513E24"/>
    <w:rsid w:val="0051411A"/>
    <w:rsid w:val="005144F3"/>
    <w:rsid w:val="005146A6"/>
    <w:rsid w:val="005150AC"/>
    <w:rsid w:val="005157CD"/>
    <w:rsid w:val="005157DA"/>
    <w:rsid w:val="005159F5"/>
    <w:rsid w:val="00515A23"/>
    <w:rsid w:val="00515C35"/>
    <w:rsid w:val="005161B9"/>
    <w:rsid w:val="00516643"/>
    <w:rsid w:val="00516A26"/>
    <w:rsid w:val="00516D90"/>
    <w:rsid w:val="005173D9"/>
    <w:rsid w:val="005174BF"/>
    <w:rsid w:val="005176B4"/>
    <w:rsid w:val="00517B1C"/>
    <w:rsid w:val="00517EEE"/>
    <w:rsid w:val="00520361"/>
    <w:rsid w:val="0052081E"/>
    <w:rsid w:val="0052120F"/>
    <w:rsid w:val="005218ED"/>
    <w:rsid w:val="00521928"/>
    <w:rsid w:val="005219CD"/>
    <w:rsid w:val="00521A15"/>
    <w:rsid w:val="00521B49"/>
    <w:rsid w:val="00522623"/>
    <w:rsid w:val="005229A2"/>
    <w:rsid w:val="00522D4A"/>
    <w:rsid w:val="00523131"/>
    <w:rsid w:val="00523216"/>
    <w:rsid w:val="005234C2"/>
    <w:rsid w:val="00523CA7"/>
    <w:rsid w:val="005241E6"/>
    <w:rsid w:val="0052440F"/>
    <w:rsid w:val="00524428"/>
    <w:rsid w:val="00524573"/>
    <w:rsid w:val="00524B83"/>
    <w:rsid w:val="00524C4E"/>
    <w:rsid w:val="005251E3"/>
    <w:rsid w:val="00525319"/>
    <w:rsid w:val="00525C1F"/>
    <w:rsid w:val="005262A3"/>
    <w:rsid w:val="00526775"/>
    <w:rsid w:val="005267D1"/>
    <w:rsid w:val="00526DF7"/>
    <w:rsid w:val="00526E90"/>
    <w:rsid w:val="00526F39"/>
    <w:rsid w:val="005272B9"/>
    <w:rsid w:val="0052767B"/>
    <w:rsid w:val="00527F31"/>
    <w:rsid w:val="00530100"/>
    <w:rsid w:val="00530EEC"/>
    <w:rsid w:val="00531365"/>
    <w:rsid w:val="005318F6"/>
    <w:rsid w:val="00531A91"/>
    <w:rsid w:val="00531C26"/>
    <w:rsid w:val="00531CE3"/>
    <w:rsid w:val="00531FAE"/>
    <w:rsid w:val="00532199"/>
    <w:rsid w:val="0053290B"/>
    <w:rsid w:val="00532AFD"/>
    <w:rsid w:val="00532B02"/>
    <w:rsid w:val="00532B52"/>
    <w:rsid w:val="00532CE8"/>
    <w:rsid w:val="00532E2C"/>
    <w:rsid w:val="00533092"/>
    <w:rsid w:val="00533713"/>
    <w:rsid w:val="00533830"/>
    <w:rsid w:val="00533835"/>
    <w:rsid w:val="00533A38"/>
    <w:rsid w:val="00533D01"/>
    <w:rsid w:val="00533DCB"/>
    <w:rsid w:val="00533E56"/>
    <w:rsid w:val="00534010"/>
    <w:rsid w:val="00534A29"/>
    <w:rsid w:val="00535273"/>
    <w:rsid w:val="005352FB"/>
    <w:rsid w:val="00535523"/>
    <w:rsid w:val="00535983"/>
    <w:rsid w:val="00535C42"/>
    <w:rsid w:val="00535D2B"/>
    <w:rsid w:val="0053608E"/>
    <w:rsid w:val="005363A3"/>
    <w:rsid w:val="00536847"/>
    <w:rsid w:val="00537224"/>
    <w:rsid w:val="00537684"/>
    <w:rsid w:val="00537D10"/>
    <w:rsid w:val="00537EA0"/>
    <w:rsid w:val="00537F1B"/>
    <w:rsid w:val="0054017E"/>
    <w:rsid w:val="005404E6"/>
    <w:rsid w:val="005405E3"/>
    <w:rsid w:val="00540B40"/>
    <w:rsid w:val="00540BDE"/>
    <w:rsid w:val="00540CA8"/>
    <w:rsid w:val="0054107D"/>
    <w:rsid w:val="005410E4"/>
    <w:rsid w:val="005411DD"/>
    <w:rsid w:val="00541494"/>
    <w:rsid w:val="005416FC"/>
    <w:rsid w:val="00541985"/>
    <w:rsid w:val="00541AAF"/>
    <w:rsid w:val="00541F4B"/>
    <w:rsid w:val="00542261"/>
    <w:rsid w:val="00542690"/>
    <w:rsid w:val="005427FA"/>
    <w:rsid w:val="0054283E"/>
    <w:rsid w:val="00542A79"/>
    <w:rsid w:val="00542C19"/>
    <w:rsid w:val="00542EE9"/>
    <w:rsid w:val="0054309F"/>
    <w:rsid w:val="0054317B"/>
    <w:rsid w:val="005433EC"/>
    <w:rsid w:val="005436C1"/>
    <w:rsid w:val="00543864"/>
    <w:rsid w:val="00543B1D"/>
    <w:rsid w:val="00543D7D"/>
    <w:rsid w:val="005441E1"/>
    <w:rsid w:val="00544314"/>
    <w:rsid w:val="00544497"/>
    <w:rsid w:val="00544C7F"/>
    <w:rsid w:val="00544D02"/>
    <w:rsid w:val="00544F13"/>
    <w:rsid w:val="005453F3"/>
    <w:rsid w:val="005454C3"/>
    <w:rsid w:val="005458E7"/>
    <w:rsid w:val="005459EC"/>
    <w:rsid w:val="00545B0C"/>
    <w:rsid w:val="00545F39"/>
    <w:rsid w:val="0054767C"/>
    <w:rsid w:val="00547698"/>
    <w:rsid w:val="00547826"/>
    <w:rsid w:val="00547C3C"/>
    <w:rsid w:val="00547E9B"/>
    <w:rsid w:val="0055009D"/>
    <w:rsid w:val="005501EC"/>
    <w:rsid w:val="005507F3"/>
    <w:rsid w:val="00550E20"/>
    <w:rsid w:val="005514CB"/>
    <w:rsid w:val="00551540"/>
    <w:rsid w:val="00551891"/>
    <w:rsid w:val="005518ED"/>
    <w:rsid w:val="00551B4A"/>
    <w:rsid w:val="00551EDA"/>
    <w:rsid w:val="00551F03"/>
    <w:rsid w:val="00552866"/>
    <w:rsid w:val="00552CCB"/>
    <w:rsid w:val="00552EA9"/>
    <w:rsid w:val="00553865"/>
    <w:rsid w:val="00553D6A"/>
    <w:rsid w:val="00553E89"/>
    <w:rsid w:val="00553F5B"/>
    <w:rsid w:val="005540D4"/>
    <w:rsid w:val="005542DF"/>
    <w:rsid w:val="00554466"/>
    <w:rsid w:val="0055471D"/>
    <w:rsid w:val="0055497E"/>
    <w:rsid w:val="00554AA3"/>
    <w:rsid w:val="00554BEE"/>
    <w:rsid w:val="00555278"/>
    <w:rsid w:val="00555CFB"/>
    <w:rsid w:val="00555DAE"/>
    <w:rsid w:val="00556071"/>
    <w:rsid w:val="00556301"/>
    <w:rsid w:val="00556559"/>
    <w:rsid w:val="00556688"/>
    <w:rsid w:val="00556758"/>
    <w:rsid w:val="005570B5"/>
    <w:rsid w:val="005570C3"/>
    <w:rsid w:val="00557578"/>
    <w:rsid w:val="005575C7"/>
    <w:rsid w:val="005576D4"/>
    <w:rsid w:val="00557C7A"/>
    <w:rsid w:val="00557DBA"/>
    <w:rsid w:val="00557DD6"/>
    <w:rsid w:val="0056023C"/>
    <w:rsid w:val="005609E9"/>
    <w:rsid w:val="0056108F"/>
    <w:rsid w:val="005615A8"/>
    <w:rsid w:val="00561A6E"/>
    <w:rsid w:val="00561B1E"/>
    <w:rsid w:val="00561CBA"/>
    <w:rsid w:val="00561E27"/>
    <w:rsid w:val="00561EE3"/>
    <w:rsid w:val="00562099"/>
    <w:rsid w:val="005627DB"/>
    <w:rsid w:val="00562939"/>
    <w:rsid w:val="005637CD"/>
    <w:rsid w:val="00563B7C"/>
    <w:rsid w:val="00563BAF"/>
    <w:rsid w:val="00563BF4"/>
    <w:rsid w:val="00563FF4"/>
    <w:rsid w:val="0056554B"/>
    <w:rsid w:val="0056572F"/>
    <w:rsid w:val="00565BCA"/>
    <w:rsid w:val="00565D6B"/>
    <w:rsid w:val="0056654E"/>
    <w:rsid w:val="00566872"/>
    <w:rsid w:val="00566A47"/>
    <w:rsid w:val="00566BA4"/>
    <w:rsid w:val="00566CAD"/>
    <w:rsid w:val="00566DBB"/>
    <w:rsid w:val="0056721C"/>
    <w:rsid w:val="0056747A"/>
    <w:rsid w:val="00567663"/>
    <w:rsid w:val="00567C44"/>
    <w:rsid w:val="00567DDF"/>
    <w:rsid w:val="00567E4B"/>
    <w:rsid w:val="00570561"/>
    <w:rsid w:val="005706F0"/>
    <w:rsid w:val="00570C41"/>
    <w:rsid w:val="005712CB"/>
    <w:rsid w:val="00571568"/>
    <w:rsid w:val="00571E2C"/>
    <w:rsid w:val="005727D8"/>
    <w:rsid w:val="00572AAA"/>
    <w:rsid w:val="00572CE3"/>
    <w:rsid w:val="00572E48"/>
    <w:rsid w:val="005730CA"/>
    <w:rsid w:val="00573376"/>
    <w:rsid w:val="0057355A"/>
    <w:rsid w:val="00573CE3"/>
    <w:rsid w:val="00574832"/>
    <w:rsid w:val="005748AD"/>
    <w:rsid w:val="00574B1E"/>
    <w:rsid w:val="00575ACB"/>
    <w:rsid w:val="00575C07"/>
    <w:rsid w:val="00575F8E"/>
    <w:rsid w:val="00576067"/>
    <w:rsid w:val="00576117"/>
    <w:rsid w:val="00576385"/>
    <w:rsid w:val="005763D0"/>
    <w:rsid w:val="00576498"/>
    <w:rsid w:val="00576943"/>
    <w:rsid w:val="00577150"/>
    <w:rsid w:val="005777A3"/>
    <w:rsid w:val="005779BE"/>
    <w:rsid w:val="00577DAF"/>
    <w:rsid w:val="00577E02"/>
    <w:rsid w:val="00577EAE"/>
    <w:rsid w:val="0058053A"/>
    <w:rsid w:val="005808A9"/>
    <w:rsid w:val="00580F40"/>
    <w:rsid w:val="00581072"/>
    <w:rsid w:val="00581095"/>
    <w:rsid w:val="00581407"/>
    <w:rsid w:val="005816EB"/>
    <w:rsid w:val="0058195F"/>
    <w:rsid w:val="00581AF3"/>
    <w:rsid w:val="00581B0B"/>
    <w:rsid w:val="00582255"/>
    <w:rsid w:val="0058250B"/>
    <w:rsid w:val="0058283C"/>
    <w:rsid w:val="005828B3"/>
    <w:rsid w:val="0058320C"/>
    <w:rsid w:val="005835F9"/>
    <w:rsid w:val="00583676"/>
    <w:rsid w:val="00583836"/>
    <w:rsid w:val="005839B0"/>
    <w:rsid w:val="00583E28"/>
    <w:rsid w:val="00583EA7"/>
    <w:rsid w:val="00583F6F"/>
    <w:rsid w:val="00584111"/>
    <w:rsid w:val="0058411C"/>
    <w:rsid w:val="00584196"/>
    <w:rsid w:val="00584252"/>
    <w:rsid w:val="00584C8E"/>
    <w:rsid w:val="0058538D"/>
    <w:rsid w:val="00585964"/>
    <w:rsid w:val="005859DF"/>
    <w:rsid w:val="00585B66"/>
    <w:rsid w:val="005860C4"/>
    <w:rsid w:val="0058648F"/>
    <w:rsid w:val="0058676B"/>
    <w:rsid w:val="00586AE3"/>
    <w:rsid w:val="005871FB"/>
    <w:rsid w:val="00587B00"/>
    <w:rsid w:val="00587D7E"/>
    <w:rsid w:val="00587E63"/>
    <w:rsid w:val="00587FC2"/>
    <w:rsid w:val="0059028F"/>
    <w:rsid w:val="005903FD"/>
    <w:rsid w:val="00590771"/>
    <w:rsid w:val="005909F0"/>
    <w:rsid w:val="00590C54"/>
    <w:rsid w:val="00590E59"/>
    <w:rsid w:val="00591011"/>
    <w:rsid w:val="005915AA"/>
    <w:rsid w:val="00591785"/>
    <w:rsid w:val="005917D5"/>
    <w:rsid w:val="00591990"/>
    <w:rsid w:val="00591D2E"/>
    <w:rsid w:val="0059209A"/>
    <w:rsid w:val="005920A6"/>
    <w:rsid w:val="005921E1"/>
    <w:rsid w:val="005925C2"/>
    <w:rsid w:val="00592A46"/>
    <w:rsid w:val="00592CE1"/>
    <w:rsid w:val="00592E35"/>
    <w:rsid w:val="00592FFE"/>
    <w:rsid w:val="005931A9"/>
    <w:rsid w:val="005936EC"/>
    <w:rsid w:val="005936FF"/>
    <w:rsid w:val="00593966"/>
    <w:rsid w:val="00593A21"/>
    <w:rsid w:val="00593CDD"/>
    <w:rsid w:val="00593EE3"/>
    <w:rsid w:val="00593F86"/>
    <w:rsid w:val="00594227"/>
    <w:rsid w:val="0059443F"/>
    <w:rsid w:val="00594473"/>
    <w:rsid w:val="0059453F"/>
    <w:rsid w:val="005945DB"/>
    <w:rsid w:val="00594718"/>
    <w:rsid w:val="00594BB3"/>
    <w:rsid w:val="00594CBB"/>
    <w:rsid w:val="00595343"/>
    <w:rsid w:val="00595709"/>
    <w:rsid w:val="00595A59"/>
    <w:rsid w:val="00595CA1"/>
    <w:rsid w:val="00595E7B"/>
    <w:rsid w:val="00595ECE"/>
    <w:rsid w:val="00596031"/>
    <w:rsid w:val="005960AA"/>
    <w:rsid w:val="00596302"/>
    <w:rsid w:val="00596EF8"/>
    <w:rsid w:val="005972DE"/>
    <w:rsid w:val="0059733A"/>
    <w:rsid w:val="00597AAA"/>
    <w:rsid w:val="00597C1E"/>
    <w:rsid w:val="00597EE2"/>
    <w:rsid w:val="00597F49"/>
    <w:rsid w:val="005A014A"/>
    <w:rsid w:val="005A036B"/>
    <w:rsid w:val="005A03EC"/>
    <w:rsid w:val="005A0838"/>
    <w:rsid w:val="005A0D01"/>
    <w:rsid w:val="005A15F7"/>
    <w:rsid w:val="005A17FB"/>
    <w:rsid w:val="005A19DC"/>
    <w:rsid w:val="005A1B54"/>
    <w:rsid w:val="005A2A7E"/>
    <w:rsid w:val="005A2FBB"/>
    <w:rsid w:val="005A30E9"/>
    <w:rsid w:val="005A3153"/>
    <w:rsid w:val="005A3303"/>
    <w:rsid w:val="005A3359"/>
    <w:rsid w:val="005A33B8"/>
    <w:rsid w:val="005A38C0"/>
    <w:rsid w:val="005A3AB0"/>
    <w:rsid w:val="005A3C35"/>
    <w:rsid w:val="005A3D4B"/>
    <w:rsid w:val="005A471D"/>
    <w:rsid w:val="005A4E54"/>
    <w:rsid w:val="005A539D"/>
    <w:rsid w:val="005A543A"/>
    <w:rsid w:val="005A55CD"/>
    <w:rsid w:val="005A57D7"/>
    <w:rsid w:val="005A5E0B"/>
    <w:rsid w:val="005A67D0"/>
    <w:rsid w:val="005A6B5C"/>
    <w:rsid w:val="005A7080"/>
    <w:rsid w:val="005A741C"/>
    <w:rsid w:val="005A7683"/>
    <w:rsid w:val="005B0439"/>
    <w:rsid w:val="005B057F"/>
    <w:rsid w:val="005B0625"/>
    <w:rsid w:val="005B09A8"/>
    <w:rsid w:val="005B0AB2"/>
    <w:rsid w:val="005B0B99"/>
    <w:rsid w:val="005B0BEF"/>
    <w:rsid w:val="005B0CFD"/>
    <w:rsid w:val="005B0D49"/>
    <w:rsid w:val="005B0E58"/>
    <w:rsid w:val="005B0EE1"/>
    <w:rsid w:val="005B146F"/>
    <w:rsid w:val="005B188F"/>
    <w:rsid w:val="005B194B"/>
    <w:rsid w:val="005B1A07"/>
    <w:rsid w:val="005B1AFB"/>
    <w:rsid w:val="005B1BA6"/>
    <w:rsid w:val="005B2294"/>
    <w:rsid w:val="005B23B1"/>
    <w:rsid w:val="005B2AED"/>
    <w:rsid w:val="005B2D6C"/>
    <w:rsid w:val="005B305C"/>
    <w:rsid w:val="005B3915"/>
    <w:rsid w:val="005B3CF2"/>
    <w:rsid w:val="005B403A"/>
    <w:rsid w:val="005B46D5"/>
    <w:rsid w:val="005B485A"/>
    <w:rsid w:val="005B48D8"/>
    <w:rsid w:val="005B5C61"/>
    <w:rsid w:val="005B5C7B"/>
    <w:rsid w:val="005B5D5F"/>
    <w:rsid w:val="005B5D94"/>
    <w:rsid w:val="005B5FAB"/>
    <w:rsid w:val="005B622C"/>
    <w:rsid w:val="005B634B"/>
    <w:rsid w:val="005B6C83"/>
    <w:rsid w:val="005B6D30"/>
    <w:rsid w:val="005B7091"/>
    <w:rsid w:val="005B7433"/>
    <w:rsid w:val="005B7B9A"/>
    <w:rsid w:val="005B7DA8"/>
    <w:rsid w:val="005B7E62"/>
    <w:rsid w:val="005B7F1C"/>
    <w:rsid w:val="005C039E"/>
    <w:rsid w:val="005C05E9"/>
    <w:rsid w:val="005C0E98"/>
    <w:rsid w:val="005C10DF"/>
    <w:rsid w:val="005C1395"/>
    <w:rsid w:val="005C203B"/>
    <w:rsid w:val="005C28BA"/>
    <w:rsid w:val="005C357D"/>
    <w:rsid w:val="005C3788"/>
    <w:rsid w:val="005C399C"/>
    <w:rsid w:val="005C3B27"/>
    <w:rsid w:val="005C3DEF"/>
    <w:rsid w:val="005C43A6"/>
    <w:rsid w:val="005C444E"/>
    <w:rsid w:val="005C47C5"/>
    <w:rsid w:val="005C49F9"/>
    <w:rsid w:val="005C4A70"/>
    <w:rsid w:val="005C4E3C"/>
    <w:rsid w:val="005C515D"/>
    <w:rsid w:val="005C55CA"/>
    <w:rsid w:val="005C65B8"/>
    <w:rsid w:val="005C6A56"/>
    <w:rsid w:val="005C6C51"/>
    <w:rsid w:val="005C6D84"/>
    <w:rsid w:val="005C6DE3"/>
    <w:rsid w:val="005C6FC6"/>
    <w:rsid w:val="005C72B0"/>
    <w:rsid w:val="005C7624"/>
    <w:rsid w:val="005C7A00"/>
    <w:rsid w:val="005C7C76"/>
    <w:rsid w:val="005C7F1F"/>
    <w:rsid w:val="005C7F70"/>
    <w:rsid w:val="005D061E"/>
    <w:rsid w:val="005D0776"/>
    <w:rsid w:val="005D0AFF"/>
    <w:rsid w:val="005D0D15"/>
    <w:rsid w:val="005D0DB8"/>
    <w:rsid w:val="005D0F32"/>
    <w:rsid w:val="005D0FDB"/>
    <w:rsid w:val="005D1226"/>
    <w:rsid w:val="005D17CE"/>
    <w:rsid w:val="005D1BF4"/>
    <w:rsid w:val="005D1DF6"/>
    <w:rsid w:val="005D1F34"/>
    <w:rsid w:val="005D1F90"/>
    <w:rsid w:val="005D2C0F"/>
    <w:rsid w:val="005D2C7C"/>
    <w:rsid w:val="005D2DCE"/>
    <w:rsid w:val="005D2E9B"/>
    <w:rsid w:val="005D309A"/>
    <w:rsid w:val="005D3375"/>
    <w:rsid w:val="005D356E"/>
    <w:rsid w:val="005D38AA"/>
    <w:rsid w:val="005D3E6C"/>
    <w:rsid w:val="005D3E9A"/>
    <w:rsid w:val="005D3F71"/>
    <w:rsid w:val="005D4548"/>
    <w:rsid w:val="005D48BB"/>
    <w:rsid w:val="005D4900"/>
    <w:rsid w:val="005D4A4C"/>
    <w:rsid w:val="005D4B47"/>
    <w:rsid w:val="005D4D01"/>
    <w:rsid w:val="005D4FB7"/>
    <w:rsid w:val="005D5142"/>
    <w:rsid w:val="005D567E"/>
    <w:rsid w:val="005D58C9"/>
    <w:rsid w:val="005D5919"/>
    <w:rsid w:val="005D5AB0"/>
    <w:rsid w:val="005D5F1D"/>
    <w:rsid w:val="005D619C"/>
    <w:rsid w:val="005D64A5"/>
    <w:rsid w:val="005D78DA"/>
    <w:rsid w:val="005D7BFE"/>
    <w:rsid w:val="005D7C22"/>
    <w:rsid w:val="005E0386"/>
    <w:rsid w:val="005E048D"/>
    <w:rsid w:val="005E058A"/>
    <w:rsid w:val="005E0691"/>
    <w:rsid w:val="005E0AAF"/>
    <w:rsid w:val="005E0AD9"/>
    <w:rsid w:val="005E0BA4"/>
    <w:rsid w:val="005E0EEC"/>
    <w:rsid w:val="005E105A"/>
    <w:rsid w:val="005E1149"/>
    <w:rsid w:val="005E1219"/>
    <w:rsid w:val="005E15FC"/>
    <w:rsid w:val="005E17B5"/>
    <w:rsid w:val="005E1D6B"/>
    <w:rsid w:val="005E20C0"/>
    <w:rsid w:val="005E281B"/>
    <w:rsid w:val="005E2865"/>
    <w:rsid w:val="005E2AC9"/>
    <w:rsid w:val="005E2BB5"/>
    <w:rsid w:val="005E2C46"/>
    <w:rsid w:val="005E3279"/>
    <w:rsid w:val="005E4172"/>
    <w:rsid w:val="005E4631"/>
    <w:rsid w:val="005E4664"/>
    <w:rsid w:val="005E490A"/>
    <w:rsid w:val="005E4AD0"/>
    <w:rsid w:val="005E4B35"/>
    <w:rsid w:val="005E4B3F"/>
    <w:rsid w:val="005E4CF2"/>
    <w:rsid w:val="005E4E6E"/>
    <w:rsid w:val="005E51A5"/>
    <w:rsid w:val="005E5449"/>
    <w:rsid w:val="005E5649"/>
    <w:rsid w:val="005E57D0"/>
    <w:rsid w:val="005E5800"/>
    <w:rsid w:val="005E58F8"/>
    <w:rsid w:val="005E5BF3"/>
    <w:rsid w:val="005E65E3"/>
    <w:rsid w:val="005E6932"/>
    <w:rsid w:val="005E6B60"/>
    <w:rsid w:val="005E6BC1"/>
    <w:rsid w:val="005E701F"/>
    <w:rsid w:val="005E7216"/>
    <w:rsid w:val="005E72D2"/>
    <w:rsid w:val="005E794A"/>
    <w:rsid w:val="005F0462"/>
    <w:rsid w:val="005F0783"/>
    <w:rsid w:val="005F0C79"/>
    <w:rsid w:val="005F0CCA"/>
    <w:rsid w:val="005F0D36"/>
    <w:rsid w:val="005F0E83"/>
    <w:rsid w:val="005F134C"/>
    <w:rsid w:val="005F13B9"/>
    <w:rsid w:val="005F1454"/>
    <w:rsid w:val="005F18C3"/>
    <w:rsid w:val="005F1935"/>
    <w:rsid w:val="005F1E2F"/>
    <w:rsid w:val="005F2610"/>
    <w:rsid w:val="005F261C"/>
    <w:rsid w:val="005F26A5"/>
    <w:rsid w:val="005F27F6"/>
    <w:rsid w:val="005F2B1A"/>
    <w:rsid w:val="005F312D"/>
    <w:rsid w:val="005F3426"/>
    <w:rsid w:val="005F39A5"/>
    <w:rsid w:val="005F3D89"/>
    <w:rsid w:val="005F459F"/>
    <w:rsid w:val="005F461E"/>
    <w:rsid w:val="005F4C2C"/>
    <w:rsid w:val="005F5136"/>
    <w:rsid w:val="005F542E"/>
    <w:rsid w:val="005F5478"/>
    <w:rsid w:val="005F5610"/>
    <w:rsid w:val="005F5896"/>
    <w:rsid w:val="005F620C"/>
    <w:rsid w:val="005F6C7C"/>
    <w:rsid w:val="005F6F4A"/>
    <w:rsid w:val="005F702F"/>
    <w:rsid w:val="005F7075"/>
    <w:rsid w:val="005F7318"/>
    <w:rsid w:val="005F73FA"/>
    <w:rsid w:val="005F78B4"/>
    <w:rsid w:val="005F78C8"/>
    <w:rsid w:val="005F7913"/>
    <w:rsid w:val="005F7B6A"/>
    <w:rsid w:val="00600992"/>
    <w:rsid w:val="00601258"/>
    <w:rsid w:val="00601291"/>
    <w:rsid w:val="00601350"/>
    <w:rsid w:val="00601AE9"/>
    <w:rsid w:val="00601F3A"/>
    <w:rsid w:val="00602035"/>
    <w:rsid w:val="00602166"/>
    <w:rsid w:val="00602513"/>
    <w:rsid w:val="0060274B"/>
    <w:rsid w:val="0060281F"/>
    <w:rsid w:val="00602A1C"/>
    <w:rsid w:val="00602B25"/>
    <w:rsid w:val="00602E22"/>
    <w:rsid w:val="00602EFF"/>
    <w:rsid w:val="006031F2"/>
    <w:rsid w:val="006033EA"/>
    <w:rsid w:val="0060344C"/>
    <w:rsid w:val="00604362"/>
    <w:rsid w:val="00604BB0"/>
    <w:rsid w:val="00604F9B"/>
    <w:rsid w:val="0060513B"/>
    <w:rsid w:val="0060579B"/>
    <w:rsid w:val="006057C6"/>
    <w:rsid w:val="006059C3"/>
    <w:rsid w:val="006060BC"/>
    <w:rsid w:val="006063BB"/>
    <w:rsid w:val="0060661E"/>
    <w:rsid w:val="006068C8"/>
    <w:rsid w:val="00606AFF"/>
    <w:rsid w:val="00606D8B"/>
    <w:rsid w:val="00606F97"/>
    <w:rsid w:val="0060701D"/>
    <w:rsid w:val="00607211"/>
    <w:rsid w:val="006076C2"/>
    <w:rsid w:val="0060781E"/>
    <w:rsid w:val="00607915"/>
    <w:rsid w:val="00607959"/>
    <w:rsid w:val="00607A15"/>
    <w:rsid w:val="00607AA2"/>
    <w:rsid w:val="006106E3"/>
    <w:rsid w:val="00610758"/>
    <w:rsid w:val="00610900"/>
    <w:rsid w:val="00610E08"/>
    <w:rsid w:val="00611045"/>
    <w:rsid w:val="00611D96"/>
    <w:rsid w:val="00612085"/>
    <w:rsid w:val="0061247B"/>
    <w:rsid w:val="00612B1F"/>
    <w:rsid w:val="00612DAF"/>
    <w:rsid w:val="0061349B"/>
    <w:rsid w:val="0061391C"/>
    <w:rsid w:val="00613A6D"/>
    <w:rsid w:val="00614001"/>
    <w:rsid w:val="0061420E"/>
    <w:rsid w:val="00614694"/>
    <w:rsid w:val="006147A0"/>
    <w:rsid w:val="00614CF0"/>
    <w:rsid w:val="00614F4B"/>
    <w:rsid w:val="00614FE8"/>
    <w:rsid w:val="006150AC"/>
    <w:rsid w:val="00615262"/>
    <w:rsid w:val="0061527A"/>
    <w:rsid w:val="006152C6"/>
    <w:rsid w:val="006152F0"/>
    <w:rsid w:val="00615510"/>
    <w:rsid w:val="00615518"/>
    <w:rsid w:val="00615654"/>
    <w:rsid w:val="006156EA"/>
    <w:rsid w:val="006158AD"/>
    <w:rsid w:val="00615F9A"/>
    <w:rsid w:val="0061617F"/>
    <w:rsid w:val="00616271"/>
    <w:rsid w:val="00616540"/>
    <w:rsid w:val="00616589"/>
    <w:rsid w:val="00616592"/>
    <w:rsid w:val="00616EBF"/>
    <w:rsid w:val="006172DE"/>
    <w:rsid w:val="00617584"/>
    <w:rsid w:val="006176EC"/>
    <w:rsid w:val="006178A3"/>
    <w:rsid w:val="00617CD4"/>
    <w:rsid w:val="00620316"/>
    <w:rsid w:val="00620454"/>
    <w:rsid w:val="00620562"/>
    <w:rsid w:val="006207AD"/>
    <w:rsid w:val="00620B3D"/>
    <w:rsid w:val="0062101F"/>
    <w:rsid w:val="006214C9"/>
    <w:rsid w:val="0062192E"/>
    <w:rsid w:val="00621A4A"/>
    <w:rsid w:val="00622030"/>
    <w:rsid w:val="006222ED"/>
    <w:rsid w:val="00622A63"/>
    <w:rsid w:val="00622F6D"/>
    <w:rsid w:val="00623238"/>
    <w:rsid w:val="006232D3"/>
    <w:rsid w:val="00623606"/>
    <w:rsid w:val="006237FD"/>
    <w:rsid w:val="00623B48"/>
    <w:rsid w:val="00623CC4"/>
    <w:rsid w:val="0062410C"/>
    <w:rsid w:val="006241AF"/>
    <w:rsid w:val="00624285"/>
    <w:rsid w:val="00624413"/>
    <w:rsid w:val="006247C5"/>
    <w:rsid w:val="0062598A"/>
    <w:rsid w:val="006259FB"/>
    <w:rsid w:val="00625A1C"/>
    <w:rsid w:val="00625B87"/>
    <w:rsid w:val="00625BDB"/>
    <w:rsid w:val="00625D83"/>
    <w:rsid w:val="00626138"/>
    <w:rsid w:val="00626415"/>
    <w:rsid w:val="00626D18"/>
    <w:rsid w:val="00626E5B"/>
    <w:rsid w:val="006270C5"/>
    <w:rsid w:val="00627129"/>
    <w:rsid w:val="00627452"/>
    <w:rsid w:val="0062753C"/>
    <w:rsid w:val="006277FE"/>
    <w:rsid w:val="00627C9B"/>
    <w:rsid w:val="00627EC5"/>
    <w:rsid w:val="00627F21"/>
    <w:rsid w:val="00627F88"/>
    <w:rsid w:val="0063019F"/>
    <w:rsid w:val="0063085E"/>
    <w:rsid w:val="00630A5C"/>
    <w:rsid w:val="00630E5E"/>
    <w:rsid w:val="00630E93"/>
    <w:rsid w:val="00630F48"/>
    <w:rsid w:val="00630F9E"/>
    <w:rsid w:val="00631812"/>
    <w:rsid w:val="00631D1F"/>
    <w:rsid w:val="00632302"/>
    <w:rsid w:val="00632571"/>
    <w:rsid w:val="00632580"/>
    <w:rsid w:val="006327D9"/>
    <w:rsid w:val="00632A83"/>
    <w:rsid w:val="00632C98"/>
    <w:rsid w:val="00633002"/>
    <w:rsid w:val="0063303B"/>
    <w:rsid w:val="006332A1"/>
    <w:rsid w:val="0063348A"/>
    <w:rsid w:val="006339F2"/>
    <w:rsid w:val="00634129"/>
    <w:rsid w:val="006345C0"/>
    <w:rsid w:val="00635027"/>
    <w:rsid w:val="0063527F"/>
    <w:rsid w:val="00635475"/>
    <w:rsid w:val="00635867"/>
    <w:rsid w:val="00635926"/>
    <w:rsid w:val="00635A51"/>
    <w:rsid w:val="00635AD0"/>
    <w:rsid w:val="00635BD8"/>
    <w:rsid w:val="00635D60"/>
    <w:rsid w:val="00636100"/>
    <w:rsid w:val="006361A1"/>
    <w:rsid w:val="00636440"/>
    <w:rsid w:val="0063645C"/>
    <w:rsid w:val="006366A0"/>
    <w:rsid w:val="006368F4"/>
    <w:rsid w:val="00636D4C"/>
    <w:rsid w:val="00636E04"/>
    <w:rsid w:val="00636F64"/>
    <w:rsid w:val="00637270"/>
    <w:rsid w:val="00637689"/>
    <w:rsid w:val="00637A01"/>
    <w:rsid w:val="00637BBF"/>
    <w:rsid w:val="00637F1F"/>
    <w:rsid w:val="00637F85"/>
    <w:rsid w:val="006403AD"/>
    <w:rsid w:val="00640529"/>
    <w:rsid w:val="00640793"/>
    <w:rsid w:val="0064084B"/>
    <w:rsid w:val="00640C44"/>
    <w:rsid w:val="0064113A"/>
    <w:rsid w:val="00641A28"/>
    <w:rsid w:val="00641A31"/>
    <w:rsid w:val="00641AEA"/>
    <w:rsid w:val="00641BB1"/>
    <w:rsid w:val="00641D04"/>
    <w:rsid w:val="006420F9"/>
    <w:rsid w:val="006422B6"/>
    <w:rsid w:val="006423DD"/>
    <w:rsid w:val="006426D5"/>
    <w:rsid w:val="00642E1E"/>
    <w:rsid w:val="00643217"/>
    <w:rsid w:val="006432CF"/>
    <w:rsid w:val="0064366C"/>
    <w:rsid w:val="00643D69"/>
    <w:rsid w:val="0064405E"/>
    <w:rsid w:val="006440BE"/>
    <w:rsid w:val="00644556"/>
    <w:rsid w:val="006448AE"/>
    <w:rsid w:val="00644EAD"/>
    <w:rsid w:val="00644F20"/>
    <w:rsid w:val="00645059"/>
    <w:rsid w:val="0064530D"/>
    <w:rsid w:val="0064546E"/>
    <w:rsid w:val="00645690"/>
    <w:rsid w:val="00645723"/>
    <w:rsid w:val="00645A1F"/>
    <w:rsid w:val="00645B94"/>
    <w:rsid w:val="00646307"/>
    <w:rsid w:val="00646393"/>
    <w:rsid w:val="00646427"/>
    <w:rsid w:val="00646AA8"/>
    <w:rsid w:val="00646FA2"/>
    <w:rsid w:val="00647188"/>
    <w:rsid w:val="0064752F"/>
    <w:rsid w:val="006476BF"/>
    <w:rsid w:val="00650372"/>
    <w:rsid w:val="0065086B"/>
    <w:rsid w:val="00650CC2"/>
    <w:rsid w:val="00650D72"/>
    <w:rsid w:val="00651738"/>
    <w:rsid w:val="006525D3"/>
    <w:rsid w:val="0065260D"/>
    <w:rsid w:val="0065268B"/>
    <w:rsid w:val="00652704"/>
    <w:rsid w:val="00652834"/>
    <w:rsid w:val="00652D0B"/>
    <w:rsid w:val="00652D10"/>
    <w:rsid w:val="00653029"/>
    <w:rsid w:val="0065312C"/>
    <w:rsid w:val="006532C6"/>
    <w:rsid w:val="00653831"/>
    <w:rsid w:val="00653C44"/>
    <w:rsid w:val="00654706"/>
    <w:rsid w:val="006548A2"/>
    <w:rsid w:val="006549BD"/>
    <w:rsid w:val="00654C8F"/>
    <w:rsid w:val="00654F32"/>
    <w:rsid w:val="006550CA"/>
    <w:rsid w:val="00655272"/>
    <w:rsid w:val="006557CF"/>
    <w:rsid w:val="00655BBA"/>
    <w:rsid w:val="0065612D"/>
    <w:rsid w:val="00656870"/>
    <w:rsid w:val="00656FA9"/>
    <w:rsid w:val="0065727A"/>
    <w:rsid w:val="00657282"/>
    <w:rsid w:val="0065732D"/>
    <w:rsid w:val="006578EA"/>
    <w:rsid w:val="00657DD5"/>
    <w:rsid w:val="00657EB3"/>
    <w:rsid w:val="00657F41"/>
    <w:rsid w:val="00660015"/>
    <w:rsid w:val="006603DD"/>
    <w:rsid w:val="0066062C"/>
    <w:rsid w:val="00660674"/>
    <w:rsid w:val="00661688"/>
    <w:rsid w:val="00661711"/>
    <w:rsid w:val="00661A36"/>
    <w:rsid w:val="00661B53"/>
    <w:rsid w:val="00661FD8"/>
    <w:rsid w:val="006620C3"/>
    <w:rsid w:val="0066232D"/>
    <w:rsid w:val="00662E99"/>
    <w:rsid w:val="0066302B"/>
    <w:rsid w:val="00663395"/>
    <w:rsid w:val="00663426"/>
    <w:rsid w:val="0066394A"/>
    <w:rsid w:val="006639A4"/>
    <w:rsid w:val="00663CF1"/>
    <w:rsid w:val="00663D61"/>
    <w:rsid w:val="006643B3"/>
    <w:rsid w:val="00664764"/>
    <w:rsid w:val="0066487F"/>
    <w:rsid w:val="00664A85"/>
    <w:rsid w:val="00664B5B"/>
    <w:rsid w:val="00664B90"/>
    <w:rsid w:val="00664BCC"/>
    <w:rsid w:val="00664DA7"/>
    <w:rsid w:val="00664E1F"/>
    <w:rsid w:val="00664E55"/>
    <w:rsid w:val="00664F9A"/>
    <w:rsid w:val="00665789"/>
    <w:rsid w:val="006659C6"/>
    <w:rsid w:val="00665A62"/>
    <w:rsid w:val="00665C4C"/>
    <w:rsid w:val="00665C5D"/>
    <w:rsid w:val="00665DB5"/>
    <w:rsid w:val="00665F49"/>
    <w:rsid w:val="00665F4F"/>
    <w:rsid w:val="006661D2"/>
    <w:rsid w:val="0066686B"/>
    <w:rsid w:val="00666AAC"/>
    <w:rsid w:val="00666CE7"/>
    <w:rsid w:val="00666D4E"/>
    <w:rsid w:val="00667121"/>
    <w:rsid w:val="00667C21"/>
    <w:rsid w:val="00667D40"/>
    <w:rsid w:val="006700E8"/>
    <w:rsid w:val="0067016B"/>
    <w:rsid w:val="0067017F"/>
    <w:rsid w:val="006701FC"/>
    <w:rsid w:val="006708BE"/>
    <w:rsid w:val="00671005"/>
    <w:rsid w:val="00671A3F"/>
    <w:rsid w:val="00671B23"/>
    <w:rsid w:val="00671B84"/>
    <w:rsid w:val="0067203A"/>
    <w:rsid w:val="0067220E"/>
    <w:rsid w:val="0067295E"/>
    <w:rsid w:val="00672BA6"/>
    <w:rsid w:val="00672CE7"/>
    <w:rsid w:val="00673679"/>
    <w:rsid w:val="00673957"/>
    <w:rsid w:val="00673C06"/>
    <w:rsid w:val="00674606"/>
    <w:rsid w:val="00674A64"/>
    <w:rsid w:val="00674BC4"/>
    <w:rsid w:val="0067511C"/>
    <w:rsid w:val="00675D71"/>
    <w:rsid w:val="00675E9E"/>
    <w:rsid w:val="0067602E"/>
    <w:rsid w:val="006762C0"/>
    <w:rsid w:val="006764DF"/>
    <w:rsid w:val="00676517"/>
    <w:rsid w:val="00676869"/>
    <w:rsid w:val="00676C9D"/>
    <w:rsid w:val="00676CDC"/>
    <w:rsid w:val="006778AD"/>
    <w:rsid w:val="00677D48"/>
    <w:rsid w:val="00677FAD"/>
    <w:rsid w:val="00677FB4"/>
    <w:rsid w:val="0068010D"/>
    <w:rsid w:val="0068016E"/>
    <w:rsid w:val="00680616"/>
    <w:rsid w:val="00680869"/>
    <w:rsid w:val="00680A85"/>
    <w:rsid w:val="00680EB0"/>
    <w:rsid w:val="00681160"/>
    <w:rsid w:val="0068138A"/>
    <w:rsid w:val="0068186A"/>
    <w:rsid w:val="0068198C"/>
    <w:rsid w:val="006819A4"/>
    <w:rsid w:val="00681B4A"/>
    <w:rsid w:val="0068206E"/>
    <w:rsid w:val="00682097"/>
    <w:rsid w:val="00682160"/>
    <w:rsid w:val="00682A18"/>
    <w:rsid w:val="00682C2D"/>
    <w:rsid w:val="00683014"/>
    <w:rsid w:val="0068312E"/>
    <w:rsid w:val="00683575"/>
    <w:rsid w:val="006838B1"/>
    <w:rsid w:val="00683AE4"/>
    <w:rsid w:val="00683E50"/>
    <w:rsid w:val="006846B1"/>
    <w:rsid w:val="00684D10"/>
    <w:rsid w:val="00685136"/>
    <w:rsid w:val="0068556D"/>
    <w:rsid w:val="006857C5"/>
    <w:rsid w:val="00685AE7"/>
    <w:rsid w:val="00685E69"/>
    <w:rsid w:val="00685FA8"/>
    <w:rsid w:val="006866E6"/>
    <w:rsid w:val="00686C09"/>
    <w:rsid w:val="00686D9C"/>
    <w:rsid w:val="0068781D"/>
    <w:rsid w:val="00687828"/>
    <w:rsid w:val="00687EAD"/>
    <w:rsid w:val="00690190"/>
    <w:rsid w:val="00690384"/>
    <w:rsid w:val="006903BA"/>
    <w:rsid w:val="006905F3"/>
    <w:rsid w:val="00690741"/>
    <w:rsid w:val="00690B10"/>
    <w:rsid w:val="00690C07"/>
    <w:rsid w:val="00690DA4"/>
    <w:rsid w:val="00690F16"/>
    <w:rsid w:val="006912A3"/>
    <w:rsid w:val="00691885"/>
    <w:rsid w:val="00691C1B"/>
    <w:rsid w:val="00691C5F"/>
    <w:rsid w:val="006921CF"/>
    <w:rsid w:val="006923E3"/>
    <w:rsid w:val="00692813"/>
    <w:rsid w:val="00692A1E"/>
    <w:rsid w:val="00692B4D"/>
    <w:rsid w:val="00692FC4"/>
    <w:rsid w:val="006930E9"/>
    <w:rsid w:val="00693227"/>
    <w:rsid w:val="00693283"/>
    <w:rsid w:val="00693603"/>
    <w:rsid w:val="00693FF9"/>
    <w:rsid w:val="00694798"/>
    <w:rsid w:val="00694992"/>
    <w:rsid w:val="00695182"/>
    <w:rsid w:val="0069542D"/>
    <w:rsid w:val="006954CC"/>
    <w:rsid w:val="00695893"/>
    <w:rsid w:val="00695D4C"/>
    <w:rsid w:val="00695D8D"/>
    <w:rsid w:val="006963F3"/>
    <w:rsid w:val="0069773D"/>
    <w:rsid w:val="006978D6"/>
    <w:rsid w:val="0069791A"/>
    <w:rsid w:val="00697C36"/>
    <w:rsid w:val="006A0D10"/>
    <w:rsid w:val="006A0D25"/>
    <w:rsid w:val="006A0E0D"/>
    <w:rsid w:val="006A10CD"/>
    <w:rsid w:val="006A14C8"/>
    <w:rsid w:val="006A1C9A"/>
    <w:rsid w:val="006A1D96"/>
    <w:rsid w:val="006A2335"/>
    <w:rsid w:val="006A2BE0"/>
    <w:rsid w:val="006A2EE1"/>
    <w:rsid w:val="006A38B6"/>
    <w:rsid w:val="006A3C8D"/>
    <w:rsid w:val="006A400E"/>
    <w:rsid w:val="006A431F"/>
    <w:rsid w:val="006A48CB"/>
    <w:rsid w:val="006A5C10"/>
    <w:rsid w:val="006A6488"/>
    <w:rsid w:val="006A699F"/>
    <w:rsid w:val="006A6AC9"/>
    <w:rsid w:val="006A6D5F"/>
    <w:rsid w:val="006A70CF"/>
    <w:rsid w:val="006A70D0"/>
    <w:rsid w:val="006A7124"/>
    <w:rsid w:val="006A795D"/>
    <w:rsid w:val="006A7A77"/>
    <w:rsid w:val="006A7E25"/>
    <w:rsid w:val="006A7F70"/>
    <w:rsid w:val="006B0458"/>
    <w:rsid w:val="006B04EC"/>
    <w:rsid w:val="006B075E"/>
    <w:rsid w:val="006B0803"/>
    <w:rsid w:val="006B11A6"/>
    <w:rsid w:val="006B148C"/>
    <w:rsid w:val="006B16E9"/>
    <w:rsid w:val="006B1867"/>
    <w:rsid w:val="006B1A53"/>
    <w:rsid w:val="006B1F29"/>
    <w:rsid w:val="006B2604"/>
    <w:rsid w:val="006B2985"/>
    <w:rsid w:val="006B2AB8"/>
    <w:rsid w:val="006B2F8B"/>
    <w:rsid w:val="006B3054"/>
    <w:rsid w:val="006B30A0"/>
    <w:rsid w:val="006B352E"/>
    <w:rsid w:val="006B363F"/>
    <w:rsid w:val="006B3763"/>
    <w:rsid w:val="006B38AA"/>
    <w:rsid w:val="006B3A1C"/>
    <w:rsid w:val="006B400B"/>
    <w:rsid w:val="006B4183"/>
    <w:rsid w:val="006B481F"/>
    <w:rsid w:val="006B4C05"/>
    <w:rsid w:val="006B4DA5"/>
    <w:rsid w:val="006B4DF7"/>
    <w:rsid w:val="006B4F5B"/>
    <w:rsid w:val="006B50B9"/>
    <w:rsid w:val="006B50E6"/>
    <w:rsid w:val="006B5527"/>
    <w:rsid w:val="006B5CB8"/>
    <w:rsid w:val="006B5F75"/>
    <w:rsid w:val="006B63C4"/>
    <w:rsid w:val="006B6C91"/>
    <w:rsid w:val="006B6CED"/>
    <w:rsid w:val="006B6FCB"/>
    <w:rsid w:val="006B748A"/>
    <w:rsid w:val="006B7493"/>
    <w:rsid w:val="006B74B1"/>
    <w:rsid w:val="006B78B5"/>
    <w:rsid w:val="006B7B35"/>
    <w:rsid w:val="006B7CC9"/>
    <w:rsid w:val="006C01B4"/>
    <w:rsid w:val="006C0492"/>
    <w:rsid w:val="006C05CE"/>
    <w:rsid w:val="006C08DF"/>
    <w:rsid w:val="006C0C39"/>
    <w:rsid w:val="006C0DFF"/>
    <w:rsid w:val="006C1007"/>
    <w:rsid w:val="006C1EFD"/>
    <w:rsid w:val="006C2367"/>
    <w:rsid w:val="006C237B"/>
    <w:rsid w:val="006C2C68"/>
    <w:rsid w:val="006C2CD4"/>
    <w:rsid w:val="006C2D19"/>
    <w:rsid w:val="006C3231"/>
    <w:rsid w:val="006C32F3"/>
    <w:rsid w:val="006C367D"/>
    <w:rsid w:val="006C37C6"/>
    <w:rsid w:val="006C3A09"/>
    <w:rsid w:val="006C3C1F"/>
    <w:rsid w:val="006C40D3"/>
    <w:rsid w:val="006C45B2"/>
    <w:rsid w:val="006C465F"/>
    <w:rsid w:val="006C4690"/>
    <w:rsid w:val="006C4706"/>
    <w:rsid w:val="006C48C4"/>
    <w:rsid w:val="006C4A9D"/>
    <w:rsid w:val="006C4B37"/>
    <w:rsid w:val="006C5291"/>
    <w:rsid w:val="006C5A3F"/>
    <w:rsid w:val="006C5D58"/>
    <w:rsid w:val="006C653B"/>
    <w:rsid w:val="006C6690"/>
    <w:rsid w:val="006C67E7"/>
    <w:rsid w:val="006C68B7"/>
    <w:rsid w:val="006C6AC7"/>
    <w:rsid w:val="006C6E4D"/>
    <w:rsid w:val="006C6F90"/>
    <w:rsid w:val="006C788C"/>
    <w:rsid w:val="006C7BD5"/>
    <w:rsid w:val="006C7D4E"/>
    <w:rsid w:val="006D0711"/>
    <w:rsid w:val="006D097D"/>
    <w:rsid w:val="006D0A80"/>
    <w:rsid w:val="006D100C"/>
    <w:rsid w:val="006D13C5"/>
    <w:rsid w:val="006D160D"/>
    <w:rsid w:val="006D1760"/>
    <w:rsid w:val="006D17F1"/>
    <w:rsid w:val="006D18DA"/>
    <w:rsid w:val="006D2140"/>
    <w:rsid w:val="006D255A"/>
    <w:rsid w:val="006D2939"/>
    <w:rsid w:val="006D2AAE"/>
    <w:rsid w:val="006D2E63"/>
    <w:rsid w:val="006D32E7"/>
    <w:rsid w:val="006D33AB"/>
    <w:rsid w:val="006D3462"/>
    <w:rsid w:val="006D3A90"/>
    <w:rsid w:val="006D3CCE"/>
    <w:rsid w:val="006D4742"/>
    <w:rsid w:val="006D47DE"/>
    <w:rsid w:val="006D4C1E"/>
    <w:rsid w:val="006D4D3B"/>
    <w:rsid w:val="006D4D60"/>
    <w:rsid w:val="006D51E6"/>
    <w:rsid w:val="006D550A"/>
    <w:rsid w:val="006D56EE"/>
    <w:rsid w:val="006D591D"/>
    <w:rsid w:val="006D5DD3"/>
    <w:rsid w:val="006D6230"/>
    <w:rsid w:val="006D7027"/>
    <w:rsid w:val="006D77F7"/>
    <w:rsid w:val="006D7C26"/>
    <w:rsid w:val="006E04AB"/>
    <w:rsid w:val="006E0554"/>
    <w:rsid w:val="006E0F5F"/>
    <w:rsid w:val="006E1130"/>
    <w:rsid w:val="006E177D"/>
    <w:rsid w:val="006E178F"/>
    <w:rsid w:val="006E17C0"/>
    <w:rsid w:val="006E1938"/>
    <w:rsid w:val="006E1A12"/>
    <w:rsid w:val="006E1A2D"/>
    <w:rsid w:val="006E1C32"/>
    <w:rsid w:val="006E1D30"/>
    <w:rsid w:val="006E1EC2"/>
    <w:rsid w:val="006E1FDD"/>
    <w:rsid w:val="006E2E42"/>
    <w:rsid w:val="006E3401"/>
    <w:rsid w:val="006E3518"/>
    <w:rsid w:val="006E35B9"/>
    <w:rsid w:val="006E3D36"/>
    <w:rsid w:val="006E4100"/>
    <w:rsid w:val="006E4173"/>
    <w:rsid w:val="006E4331"/>
    <w:rsid w:val="006E43E1"/>
    <w:rsid w:val="006E4E1B"/>
    <w:rsid w:val="006E512A"/>
    <w:rsid w:val="006E51E6"/>
    <w:rsid w:val="006E52E7"/>
    <w:rsid w:val="006E55C5"/>
    <w:rsid w:val="006E5B1A"/>
    <w:rsid w:val="006E5B5F"/>
    <w:rsid w:val="006E637B"/>
    <w:rsid w:val="006E7181"/>
    <w:rsid w:val="006E7403"/>
    <w:rsid w:val="006E74E6"/>
    <w:rsid w:val="006E75D4"/>
    <w:rsid w:val="006E7C3B"/>
    <w:rsid w:val="006E7CE6"/>
    <w:rsid w:val="006E7CEB"/>
    <w:rsid w:val="006E7EB5"/>
    <w:rsid w:val="006F0102"/>
    <w:rsid w:val="006F0256"/>
    <w:rsid w:val="006F0353"/>
    <w:rsid w:val="006F0E20"/>
    <w:rsid w:val="006F10B1"/>
    <w:rsid w:val="006F11DE"/>
    <w:rsid w:val="006F126B"/>
    <w:rsid w:val="006F1457"/>
    <w:rsid w:val="006F1AE5"/>
    <w:rsid w:val="006F1C2E"/>
    <w:rsid w:val="006F1D0F"/>
    <w:rsid w:val="006F1D2D"/>
    <w:rsid w:val="006F1F5A"/>
    <w:rsid w:val="006F23A9"/>
    <w:rsid w:val="006F25F5"/>
    <w:rsid w:val="006F2A82"/>
    <w:rsid w:val="006F2B2D"/>
    <w:rsid w:val="006F2B62"/>
    <w:rsid w:val="006F2DE4"/>
    <w:rsid w:val="006F3327"/>
    <w:rsid w:val="006F36CD"/>
    <w:rsid w:val="006F3703"/>
    <w:rsid w:val="006F3895"/>
    <w:rsid w:val="006F3A39"/>
    <w:rsid w:val="006F3B52"/>
    <w:rsid w:val="006F3CBA"/>
    <w:rsid w:val="006F411C"/>
    <w:rsid w:val="006F434D"/>
    <w:rsid w:val="006F43FE"/>
    <w:rsid w:val="006F4A4B"/>
    <w:rsid w:val="006F4BF5"/>
    <w:rsid w:val="006F4C83"/>
    <w:rsid w:val="006F4DF4"/>
    <w:rsid w:val="006F4F9A"/>
    <w:rsid w:val="006F5011"/>
    <w:rsid w:val="006F5194"/>
    <w:rsid w:val="006F547F"/>
    <w:rsid w:val="006F5E94"/>
    <w:rsid w:val="006F5F66"/>
    <w:rsid w:val="006F5F9E"/>
    <w:rsid w:val="006F671B"/>
    <w:rsid w:val="006F690F"/>
    <w:rsid w:val="006F6C99"/>
    <w:rsid w:val="006F70EA"/>
    <w:rsid w:val="006F74AD"/>
    <w:rsid w:val="006F7973"/>
    <w:rsid w:val="007005C6"/>
    <w:rsid w:val="00700A79"/>
    <w:rsid w:val="00700BCC"/>
    <w:rsid w:val="00700FD6"/>
    <w:rsid w:val="00701353"/>
    <w:rsid w:val="007018CC"/>
    <w:rsid w:val="00701F04"/>
    <w:rsid w:val="00701FF8"/>
    <w:rsid w:val="00702198"/>
    <w:rsid w:val="007029A3"/>
    <w:rsid w:val="00702E18"/>
    <w:rsid w:val="00702EB6"/>
    <w:rsid w:val="007032F2"/>
    <w:rsid w:val="00703542"/>
    <w:rsid w:val="00703A70"/>
    <w:rsid w:val="007040EA"/>
    <w:rsid w:val="007042F6"/>
    <w:rsid w:val="00704419"/>
    <w:rsid w:val="00704591"/>
    <w:rsid w:val="007046AE"/>
    <w:rsid w:val="007046E0"/>
    <w:rsid w:val="00704ACC"/>
    <w:rsid w:val="00705015"/>
    <w:rsid w:val="007059B9"/>
    <w:rsid w:val="00705CDD"/>
    <w:rsid w:val="00705CDE"/>
    <w:rsid w:val="007061D8"/>
    <w:rsid w:val="007061EC"/>
    <w:rsid w:val="00706AF1"/>
    <w:rsid w:val="00706BC7"/>
    <w:rsid w:val="00706D67"/>
    <w:rsid w:val="00706DAE"/>
    <w:rsid w:val="0070749D"/>
    <w:rsid w:val="00707A21"/>
    <w:rsid w:val="00707CAE"/>
    <w:rsid w:val="0071033B"/>
    <w:rsid w:val="007106EB"/>
    <w:rsid w:val="0071072A"/>
    <w:rsid w:val="007108A1"/>
    <w:rsid w:val="00710B01"/>
    <w:rsid w:val="00710C29"/>
    <w:rsid w:val="0071103B"/>
    <w:rsid w:val="00711269"/>
    <w:rsid w:val="007113E7"/>
    <w:rsid w:val="007117A5"/>
    <w:rsid w:val="00711A06"/>
    <w:rsid w:val="00711A37"/>
    <w:rsid w:val="007121AE"/>
    <w:rsid w:val="00712251"/>
    <w:rsid w:val="00712538"/>
    <w:rsid w:val="00712990"/>
    <w:rsid w:val="007129C8"/>
    <w:rsid w:val="007130B2"/>
    <w:rsid w:val="00713638"/>
    <w:rsid w:val="0071420E"/>
    <w:rsid w:val="007146A7"/>
    <w:rsid w:val="0071496D"/>
    <w:rsid w:val="00715311"/>
    <w:rsid w:val="00715553"/>
    <w:rsid w:val="007155A6"/>
    <w:rsid w:val="00715A2E"/>
    <w:rsid w:val="00715AA4"/>
    <w:rsid w:val="00715CCD"/>
    <w:rsid w:val="00715D95"/>
    <w:rsid w:val="007160AF"/>
    <w:rsid w:val="00716B3E"/>
    <w:rsid w:val="00716F36"/>
    <w:rsid w:val="0071768A"/>
    <w:rsid w:val="00717D11"/>
    <w:rsid w:val="00720082"/>
    <w:rsid w:val="00720414"/>
    <w:rsid w:val="00720483"/>
    <w:rsid w:val="007204AB"/>
    <w:rsid w:val="007205C6"/>
    <w:rsid w:val="007211DE"/>
    <w:rsid w:val="0072138F"/>
    <w:rsid w:val="007214B2"/>
    <w:rsid w:val="00721536"/>
    <w:rsid w:val="00721B36"/>
    <w:rsid w:val="00721D54"/>
    <w:rsid w:val="00722193"/>
    <w:rsid w:val="0072237F"/>
    <w:rsid w:val="00722582"/>
    <w:rsid w:val="00722B9F"/>
    <w:rsid w:val="00722BB9"/>
    <w:rsid w:val="00722C6A"/>
    <w:rsid w:val="00722F61"/>
    <w:rsid w:val="00722FFB"/>
    <w:rsid w:val="0072377A"/>
    <w:rsid w:val="007241AD"/>
    <w:rsid w:val="00724738"/>
    <w:rsid w:val="007247AE"/>
    <w:rsid w:val="007247C4"/>
    <w:rsid w:val="00724A47"/>
    <w:rsid w:val="00724A6F"/>
    <w:rsid w:val="007255AA"/>
    <w:rsid w:val="0072565D"/>
    <w:rsid w:val="007256D2"/>
    <w:rsid w:val="00725B85"/>
    <w:rsid w:val="00725BFF"/>
    <w:rsid w:val="00725EFE"/>
    <w:rsid w:val="00726244"/>
    <w:rsid w:val="00726556"/>
    <w:rsid w:val="00726BED"/>
    <w:rsid w:val="00726FD5"/>
    <w:rsid w:val="007277F3"/>
    <w:rsid w:val="00727842"/>
    <w:rsid w:val="007279DD"/>
    <w:rsid w:val="00727C17"/>
    <w:rsid w:val="00727F31"/>
    <w:rsid w:val="007300EB"/>
    <w:rsid w:val="007303F7"/>
    <w:rsid w:val="007304A6"/>
    <w:rsid w:val="007307B8"/>
    <w:rsid w:val="00730DDA"/>
    <w:rsid w:val="007312DC"/>
    <w:rsid w:val="0073162E"/>
    <w:rsid w:val="0073195B"/>
    <w:rsid w:val="00731A83"/>
    <w:rsid w:val="00731AB9"/>
    <w:rsid w:val="0073222F"/>
    <w:rsid w:val="007323A4"/>
    <w:rsid w:val="007325FE"/>
    <w:rsid w:val="00732B0F"/>
    <w:rsid w:val="00732BDD"/>
    <w:rsid w:val="00732C53"/>
    <w:rsid w:val="00732CA5"/>
    <w:rsid w:val="00732E02"/>
    <w:rsid w:val="0073324E"/>
    <w:rsid w:val="00733B32"/>
    <w:rsid w:val="00733C8D"/>
    <w:rsid w:val="00733DA3"/>
    <w:rsid w:val="00733E8E"/>
    <w:rsid w:val="007343C3"/>
    <w:rsid w:val="007343F3"/>
    <w:rsid w:val="00734D20"/>
    <w:rsid w:val="00734F11"/>
    <w:rsid w:val="0073518A"/>
    <w:rsid w:val="007351B3"/>
    <w:rsid w:val="0073574B"/>
    <w:rsid w:val="0073581F"/>
    <w:rsid w:val="0073599D"/>
    <w:rsid w:val="00735D97"/>
    <w:rsid w:val="0073619E"/>
    <w:rsid w:val="007367A1"/>
    <w:rsid w:val="007368F1"/>
    <w:rsid w:val="00736DB2"/>
    <w:rsid w:val="00737380"/>
    <w:rsid w:val="007377D1"/>
    <w:rsid w:val="00737D16"/>
    <w:rsid w:val="00737EA6"/>
    <w:rsid w:val="00737ED0"/>
    <w:rsid w:val="007401B0"/>
    <w:rsid w:val="00740214"/>
    <w:rsid w:val="007402E2"/>
    <w:rsid w:val="007403B9"/>
    <w:rsid w:val="00740575"/>
    <w:rsid w:val="00740653"/>
    <w:rsid w:val="00740B91"/>
    <w:rsid w:val="00740BD6"/>
    <w:rsid w:val="00740CEA"/>
    <w:rsid w:val="00740E2F"/>
    <w:rsid w:val="007411B7"/>
    <w:rsid w:val="007413D2"/>
    <w:rsid w:val="0074143A"/>
    <w:rsid w:val="00742A30"/>
    <w:rsid w:val="00742C46"/>
    <w:rsid w:val="007438B8"/>
    <w:rsid w:val="007439D5"/>
    <w:rsid w:val="00743B0F"/>
    <w:rsid w:val="00743BDA"/>
    <w:rsid w:val="00743D60"/>
    <w:rsid w:val="00743D9C"/>
    <w:rsid w:val="00743E17"/>
    <w:rsid w:val="00744258"/>
    <w:rsid w:val="00744961"/>
    <w:rsid w:val="00744C7D"/>
    <w:rsid w:val="00744CCF"/>
    <w:rsid w:val="00744DBA"/>
    <w:rsid w:val="00744E2E"/>
    <w:rsid w:val="00744E51"/>
    <w:rsid w:val="0074531F"/>
    <w:rsid w:val="007453C0"/>
    <w:rsid w:val="007454FE"/>
    <w:rsid w:val="00745654"/>
    <w:rsid w:val="00745754"/>
    <w:rsid w:val="00745CAA"/>
    <w:rsid w:val="00745E95"/>
    <w:rsid w:val="00745F3F"/>
    <w:rsid w:val="00746612"/>
    <w:rsid w:val="00746D10"/>
    <w:rsid w:val="00746FEC"/>
    <w:rsid w:val="0074729E"/>
    <w:rsid w:val="00747497"/>
    <w:rsid w:val="00747636"/>
    <w:rsid w:val="007476D3"/>
    <w:rsid w:val="007477B7"/>
    <w:rsid w:val="0074799B"/>
    <w:rsid w:val="00747A29"/>
    <w:rsid w:val="00747BF3"/>
    <w:rsid w:val="00747C6A"/>
    <w:rsid w:val="00747D72"/>
    <w:rsid w:val="0075046C"/>
    <w:rsid w:val="00750D72"/>
    <w:rsid w:val="00751961"/>
    <w:rsid w:val="00751CBC"/>
    <w:rsid w:val="00751DDA"/>
    <w:rsid w:val="00752030"/>
    <w:rsid w:val="00752094"/>
    <w:rsid w:val="0075224C"/>
    <w:rsid w:val="0075233F"/>
    <w:rsid w:val="007526BD"/>
    <w:rsid w:val="00752AA2"/>
    <w:rsid w:val="007532F8"/>
    <w:rsid w:val="00753B2B"/>
    <w:rsid w:val="00753BC1"/>
    <w:rsid w:val="00753BD3"/>
    <w:rsid w:val="00754617"/>
    <w:rsid w:val="00754FF6"/>
    <w:rsid w:val="0075522E"/>
    <w:rsid w:val="007558FB"/>
    <w:rsid w:val="0075594C"/>
    <w:rsid w:val="00755993"/>
    <w:rsid w:val="00755A4E"/>
    <w:rsid w:val="00755B81"/>
    <w:rsid w:val="00756539"/>
    <w:rsid w:val="00756545"/>
    <w:rsid w:val="00756C65"/>
    <w:rsid w:val="00756C6F"/>
    <w:rsid w:val="00756D7F"/>
    <w:rsid w:val="00756E30"/>
    <w:rsid w:val="00756F78"/>
    <w:rsid w:val="0075736D"/>
    <w:rsid w:val="00757ADC"/>
    <w:rsid w:val="00757FA0"/>
    <w:rsid w:val="007600F7"/>
    <w:rsid w:val="007604F9"/>
    <w:rsid w:val="00760B39"/>
    <w:rsid w:val="00760C91"/>
    <w:rsid w:val="00760D31"/>
    <w:rsid w:val="00760DD3"/>
    <w:rsid w:val="00760E3E"/>
    <w:rsid w:val="00761039"/>
    <w:rsid w:val="0076120C"/>
    <w:rsid w:val="00761C99"/>
    <w:rsid w:val="00761D69"/>
    <w:rsid w:val="0076221C"/>
    <w:rsid w:val="0076224C"/>
    <w:rsid w:val="00762375"/>
    <w:rsid w:val="00762504"/>
    <w:rsid w:val="007625E9"/>
    <w:rsid w:val="00762FE1"/>
    <w:rsid w:val="0076316E"/>
    <w:rsid w:val="0076364E"/>
    <w:rsid w:val="00763664"/>
    <w:rsid w:val="00763AAD"/>
    <w:rsid w:val="00763B5D"/>
    <w:rsid w:val="00763F28"/>
    <w:rsid w:val="00764059"/>
    <w:rsid w:val="007640FF"/>
    <w:rsid w:val="00764211"/>
    <w:rsid w:val="00764233"/>
    <w:rsid w:val="00764477"/>
    <w:rsid w:val="007644DD"/>
    <w:rsid w:val="007644E1"/>
    <w:rsid w:val="00764542"/>
    <w:rsid w:val="00764BA4"/>
    <w:rsid w:val="00764CCC"/>
    <w:rsid w:val="00765115"/>
    <w:rsid w:val="0076526B"/>
    <w:rsid w:val="00765569"/>
    <w:rsid w:val="00765863"/>
    <w:rsid w:val="00765E9D"/>
    <w:rsid w:val="007660EC"/>
    <w:rsid w:val="00766EB8"/>
    <w:rsid w:val="0076714B"/>
    <w:rsid w:val="0076743C"/>
    <w:rsid w:val="00767735"/>
    <w:rsid w:val="0076784B"/>
    <w:rsid w:val="00767B37"/>
    <w:rsid w:val="00767B69"/>
    <w:rsid w:val="00770438"/>
    <w:rsid w:val="00770559"/>
    <w:rsid w:val="007710A2"/>
    <w:rsid w:val="007711A6"/>
    <w:rsid w:val="0077120E"/>
    <w:rsid w:val="0077135F"/>
    <w:rsid w:val="00771768"/>
    <w:rsid w:val="007717EC"/>
    <w:rsid w:val="0077194A"/>
    <w:rsid w:val="00771A52"/>
    <w:rsid w:val="00771BE2"/>
    <w:rsid w:val="00771C05"/>
    <w:rsid w:val="00772360"/>
    <w:rsid w:val="00772AB4"/>
    <w:rsid w:val="00773B9B"/>
    <w:rsid w:val="00773BD1"/>
    <w:rsid w:val="00773C0A"/>
    <w:rsid w:val="00773C1C"/>
    <w:rsid w:val="00774326"/>
    <w:rsid w:val="0077437C"/>
    <w:rsid w:val="00774946"/>
    <w:rsid w:val="007749ED"/>
    <w:rsid w:val="00774A0E"/>
    <w:rsid w:val="00774E49"/>
    <w:rsid w:val="00774E69"/>
    <w:rsid w:val="007752F9"/>
    <w:rsid w:val="007755E0"/>
    <w:rsid w:val="00775D46"/>
    <w:rsid w:val="00776BBC"/>
    <w:rsid w:val="00776D9C"/>
    <w:rsid w:val="00776E47"/>
    <w:rsid w:val="00777111"/>
    <w:rsid w:val="007771F7"/>
    <w:rsid w:val="00777201"/>
    <w:rsid w:val="00777601"/>
    <w:rsid w:val="007778D8"/>
    <w:rsid w:val="00777BD4"/>
    <w:rsid w:val="00777C76"/>
    <w:rsid w:val="00777F06"/>
    <w:rsid w:val="00777F4D"/>
    <w:rsid w:val="00777FF6"/>
    <w:rsid w:val="00780575"/>
    <w:rsid w:val="0078064D"/>
    <w:rsid w:val="007806FD"/>
    <w:rsid w:val="00780707"/>
    <w:rsid w:val="007807CA"/>
    <w:rsid w:val="0078080F"/>
    <w:rsid w:val="007809B6"/>
    <w:rsid w:val="007811AA"/>
    <w:rsid w:val="007813BE"/>
    <w:rsid w:val="00781513"/>
    <w:rsid w:val="007817E8"/>
    <w:rsid w:val="00781D88"/>
    <w:rsid w:val="007827BD"/>
    <w:rsid w:val="00782C4D"/>
    <w:rsid w:val="00782EA3"/>
    <w:rsid w:val="00782FD2"/>
    <w:rsid w:val="00783043"/>
    <w:rsid w:val="00783709"/>
    <w:rsid w:val="00783C3D"/>
    <w:rsid w:val="00783D3E"/>
    <w:rsid w:val="00784043"/>
    <w:rsid w:val="00784175"/>
    <w:rsid w:val="00784598"/>
    <w:rsid w:val="00784897"/>
    <w:rsid w:val="00784B0C"/>
    <w:rsid w:val="00784C61"/>
    <w:rsid w:val="00784E40"/>
    <w:rsid w:val="007852FC"/>
    <w:rsid w:val="0078530E"/>
    <w:rsid w:val="00785346"/>
    <w:rsid w:val="0078534D"/>
    <w:rsid w:val="007854B4"/>
    <w:rsid w:val="007855F3"/>
    <w:rsid w:val="00785769"/>
    <w:rsid w:val="00785F75"/>
    <w:rsid w:val="007865E9"/>
    <w:rsid w:val="007868EC"/>
    <w:rsid w:val="00786B4E"/>
    <w:rsid w:val="0078724D"/>
    <w:rsid w:val="0078795B"/>
    <w:rsid w:val="00787B9E"/>
    <w:rsid w:val="00787D80"/>
    <w:rsid w:val="00787FA3"/>
    <w:rsid w:val="00787FBC"/>
    <w:rsid w:val="0079087B"/>
    <w:rsid w:val="00790A5F"/>
    <w:rsid w:val="00790F05"/>
    <w:rsid w:val="0079134B"/>
    <w:rsid w:val="007913F2"/>
    <w:rsid w:val="00791A30"/>
    <w:rsid w:val="00791BC0"/>
    <w:rsid w:val="007929DD"/>
    <w:rsid w:val="00792E75"/>
    <w:rsid w:val="00793154"/>
    <w:rsid w:val="00793A49"/>
    <w:rsid w:val="00793F5E"/>
    <w:rsid w:val="00794049"/>
    <w:rsid w:val="00794913"/>
    <w:rsid w:val="00794A85"/>
    <w:rsid w:val="00794EAA"/>
    <w:rsid w:val="00794FB9"/>
    <w:rsid w:val="00795846"/>
    <w:rsid w:val="00795C2D"/>
    <w:rsid w:val="0079623C"/>
    <w:rsid w:val="0079658A"/>
    <w:rsid w:val="007967FA"/>
    <w:rsid w:val="00796A97"/>
    <w:rsid w:val="00796DF8"/>
    <w:rsid w:val="00796FB9"/>
    <w:rsid w:val="0079702F"/>
    <w:rsid w:val="0079723D"/>
    <w:rsid w:val="00797D2D"/>
    <w:rsid w:val="007A0769"/>
    <w:rsid w:val="007A082C"/>
    <w:rsid w:val="007A09DC"/>
    <w:rsid w:val="007A0DF6"/>
    <w:rsid w:val="007A106E"/>
    <w:rsid w:val="007A10EF"/>
    <w:rsid w:val="007A13BF"/>
    <w:rsid w:val="007A266C"/>
    <w:rsid w:val="007A2E7C"/>
    <w:rsid w:val="007A3015"/>
    <w:rsid w:val="007A3344"/>
    <w:rsid w:val="007A40B6"/>
    <w:rsid w:val="007A435A"/>
    <w:rsid w:val="007A4E39"/>
    <w:rsid w:val="007A5315"/>
    <w:rsid w:val="007A5E72"/>
    <w:rsid w:val="007A64B6"/>
    <w:rsid w:val="007A696A"/>
    <w:rsid w:val="007A69D0"/>
    <w:rsid w:val="007A6DE5"/>
    <w:rsid w:val="007A70D9"/>
    <w:rsid w:val="007A7431"/>
    <w:rsid w:val="007A75B3"/>
    <w:rsid w:val="007A7A14"/>
    <w:rsid w:val="007A7D60"/>
    <w:rsid w:val="007A7E06"/>
    <w:rsid w:val="007A7E92"/>
    <w:rsid w:val="007B03F1"/>
    <w:rsid w:val="007B091D"/>
    <w:rsid w:val="007B0AB5"/>
    <w:rsid w:val="007B0F20"/>
    <w:rsid w:val="007B1895"/>
    <w:rsid w:val="007B19D7"/>
    <w:rsid w:val="007B1E08"/>
    <w:rsid w:val="007B1FFE"/>
    <w:rsid w:val="007B2129"/>
    <w:rsid w:val="007B260C"/>
    <w:rsid w:val="007B266E"/>
    <w:rsid w:val="007B294F"/>
    <w:rsid w:val="007B2D9E"/>
    <w:rsid w:val="007B2DF9"/>
    <w:rsid w:val="007B2F44"/>
    <w:rsid w:val="007B3048"/>
    <w:rsid w:val="007B30D9"/>
    <w:rsid w:val="007B3307"/>
    <w:rsid w:val="007B360F"/>
    <w:rsid w:val="007B368F"/>
    <w:rsid w:val="007B3946"/>
    <w:rsid w:val="007B3EB3"/>
    <w:rsid w:val="007B4C40"/>
    <w:rsid w:val="007B4C7E"/>
    <w:rsid w:val="007B4F01"/>
    <w:rsid w:val="007B56AC"/>
    <w:rsid w:val="007B5C38"/>
    <w:rsid w:val="007B5DA2"/>
    <w:rsid w:val="007B6056"/>
    <w:rsid w:val="007B614F"/>
    <w:rsid w:val="007B62EC"/>
    <w:rsid w:val="007B686E"/>
    <w:rsid w:val="007B690F"/>
    <w:rsid w:val="007B6A98"/>
    <w:rsid w:val="007B744B"/>
    <w:rsid w:val="007B7516"/>
    <w:rsid w:val="007C0974"/>
    <w:rsid w:val="007C0990"/>
    <w:rsid w:val="007C0D4A"/>
    <w:rsid w:val="007C0DB8"/>
    <w:rsid w:val="007C10CA"/>
    <w:rsid w:val="007C1369"/>
    <w:rsid w:val="007C19C8"/>
    <w:rsid w:val="007C1C5E"/>
    <w:rsid w:val="007C213F"/>
    <w:rsid w:val="007C214B"/>
    <w:rsid w:val="007C220D"/>
    <w:rsid w:val="007C25BB"/>
    <w:rsid w:val="007C2BDA"/>
    <w:rsid w:val="007C2C11"/>
    <w:rsid w:val="007C31CB"/>
    <w:rsid w:val="007C3570"/>
    <w:rsid w:val="007C3667"/>
    <w:rsid w:val="007C3EFB"/>
    <w:rsid w:val="007C3FD2"/>
    <w:rsid w:val="007C3FFC"/>
    <w:rsid w:val="007C432C"/>
    <w:rsid w:val="007C49AC"/>
    <w:rsid w:val="007C4AF0"/>
    <w:rsid w:val="007C4B73"/>
    <w:rsid w:val="007C5B0E"/>
    <w:rsid w:val="007C5EA2"/>
    <w:rsid w:val="007C5F0A"/>
    <w:rsid w:val="007C613A"/>
    <w:rsid w:val="007C6757"/>
    <w:rsid w:val="007C683F"/>
    <w:rsid w:val="007C69C5"/>
    <w:rsid w:val="007C6A52"/>
    <w:rsid w:val="007C6D50"/>
    <w:rsid w:val="007C70A3"/>
    <w:rsid w:val="007D2535"/>
    <w:rsid w:val="007D26A8"/>
    <w:rsid w:val="007D2953"/>
    <w:rsid w:val="007D36A5"/>
    <w:rsid w:val="007D36E4"/>
    <w:rsid w:val="007D38D9"/>
    <w:rsid w:val="007D40FD"/>
    <w:rsid w:val="007D4233"/>
    <w:rsid w:val="007D42E9"/>
    <w:rsid w:val="007D4B44"/>
    <w:rsid w:val="007D4B55"/>
    <w:rsid w:val="007D4C51"/>
    <w:rsid w:val="007D4CFB"/>
    <w:rsid w:val="007D5073"/>
    <w:rsid w:val="007D51FD"/>
    <w:rsid w:val="007D52CD"/>
    <w:rsid w:val="007D5630"/>
    <w:rsid w:val="007D5CAF"/>
    <w:rsid w:val="007D6185"/>
    <w:rsid w:val="007D620C"/>
    <w:rsid w:val="007D68AD"/>
    <w:rsid w:val="007D6B18"/>
    <w:rsid w:val="007D6E5A"/>
    <w:rsid w:val="007D6EF2"/>
    <w:rsid w:val="007D6FFD"/>
    <w:rsid w:val="007D704C"/>
    <w:rsid w:val="007D710F"/>
    <w:rsid w:val="007D74AA"/>
    <w:rsid w:val="007D77B2"/>
    <w:rsid w:val="007D7DFD"/>
    <w:rsid w:val="007E00D5"/>
    <w:rsid w:val="007E0116"/>
    <w:rsid w:val="007E020B"/>
    <w:rsid w:val="007E023D"/>
    <w:rsid w:val="007E059E"/>
    <w:rsid w:val="007E05B3"/>
    <w:rsid w:val="007E174A"/>
    <w:rsid w:val="007E174F"/>
    <w:rsid w:val="007E188F"/>
    <w:rsid w:val="007E1AEF"/>
    <w:rsid w:val="007E1E49"/>
    <w:rsid w:val="007E1E51"/>
    <w:rsid w:val="007E1EE6"/>
    <w:rsid w:val="007E2134"/>
    <w:rsid w:val="007E278F"/>
    <w:rsid w:val="007E2E08"/>
    <w:rsid w:val="007E394A"/>
    <w:rsid w:val="007E3D72"/>
    <w:rsid w:val="007E4153"/>
    <w:rsid w:val="007E4328"/>
    <w:rsid w:val="007E44D8"/>
    <w:rsid w:val="007E45B5"/>
    <w:rsid w:val="007E49C2"/>
    <w:rsid w:val="007E4CC3"/>
    <w:rsid w:val="007E51EA"/>
    <w:rsid w:val="007E5227"/>
    <w:rsid w:val="007E57B3"/>
    <w:rsid w:val="007E57D1"/>
    <w:rsid w:val="007E5959"/>
    <w:rsid w:val="007E5BAA"/>
    <w:rsid w:val="007E5D1B"/>
    <w:rsid w:val="007E60A9"/>
    <w:rsid w:val="007E60BB"/>
    <w:rsid w:val="007E64CA"/>
    <w:rsid w:val="007E681B"/>
    <w:rsid w:val="007E6A57"/>
    <w:rsid w:val="007E7322"/>
    <w:rsid w:val="007E737E"/>
    <w:rsid w:val="007E753B"/>
    <w:rsid w:val="007E7C49"/>
    <w:rsid w:val="007F0839"/>
    <w:rsid w:val="007F086A"/>
    <w:rsid w:val="007F0943"/>
    <w:rsid w:val="007F0BFC"/>
    <w:rsid w:val="007F0CBC"/>
    <w:rsid w:val="007F0D64"/>
    <w:rsid w:val="007F0DB3"/>
    <w:rsid w:val="007F109D"/>
    <w:rsid w:val="007F1880"/>
    <w:rsid w:val="007F19CF"/>
    <w:rsid w:val="007F1B84"/>
    <w:rsid w:val="007F2232"/>
    <w:rsid w:val="007F243F"/>
    <w:rsid w:val="007F24D4"/>
    <w:rsid w:val="007F2632"/>
    <w:rsid w:val="007F26AE"/>
    <w:rsid w:val="007F26CF"/>
    <w:rsid w:val="007F2881"/>
    <w:rsid w:val="007F290F"/>
    <w:rsid w:val="007F2D81"/>
    <w:rsid w:val="007F3086"/>
    <w:rsid w:val="007F311A"/>
    <w:rsid w:val="007F39B8"/>
    <w:rsid w:val="007F3ADB"/>
    <w:rsid w:val="007F3F39"/>
    <w:rsid w:val="007F4029"/>
    <w:rsid w:val="007F402D"/>
    <w:rsid w:val="007F4092"/>
    <w:rsid w:val="007F4269"/>
    <w:rsid w:val="007F42E3"/>
    <w:rsid w:val="007F43A8"/>
    <w:rsid w:val="007F504F"/>
    <w:rsid w:val="007F526F"/>
    <w:rsid w:val="007F541C"/>
    <w:rsid w:val="007F546C"/>
    <w:rsid w:val="007F5E00"/>
    <w:rsid w:val="007F6089"/>
    <w:rsid w:val="007F631A"/>
    <w:rsid w:val="007F63C8"/>
    <w:rsid w:val="007F64B2"/>
    <w:rsid w:val="007F6EFB"/>
    <w:rsid w:val="007F7613"/>
    <w:rsid w:val="00800409"/>
    <w:rsid w:val="008005B1"/>
    <w:rsid w:val="008005D6"/>
    <w:rsid w:val="008008A5"/>
    <w:rsid w:val="008009D0"/>
    <w:rsid w:val="00800AAE"/>
    <w:rsid w:val="00800B06"/>
    <w:rsid w:val="00800B8F"/>
    <w:rsid w:val="00800CC9"/>
    <w:rsid w:val="00800D28"/>
    <w:rsid w:val="0080124D"/>
    <w:rsid w:val="0080152F"/>
    <w:rsid w:val="00801741"/>
    <w:rsid w:val="00801B2A"/>
    <w:rsid w:val="00801CA7"/>
    <w:rsid w:val="00801D7D"/>
    <w:rsid w:val="00801DB1"/>
    <w:rsid w:val="008022A8"/>
    <w:rsid w:val="008022E9"/>
    <w:rsid w:val="00802BD5"/>
    <w:rsid w:val="00802E7B"/>
    <w:rsid w:val="00803429"/>
    <w:rsid w:val="00803648"/>
    <w:rsid w:val="0080397F"/>
    <w:rsid w:val="00803DFE"/>
    <w:rsid w:val="00804705"/>
    <w:rsid w:val="008049F6"/>
    <w:rsid w:val="00804C01"/>
    <w:rsid w:val="00804D73"/>
    <w:rsid w:val="00804D9C"/>
    <w:rsid w:val="00804DC6"/>
    <w:rsid w:val="00805518"/>
    <w:rsid w:val="008056A8"/>
    <w:rsid w:val="00805E4B"/>
    <w:rsid w:val="00805F34"/>
    <w:rsid w:val="00806CDE"/>
    <w:rsid w:val="00806E26"/>
    <w:rsid w:val="008072B8"/>
    <w:rsid w:val="008073DB"/>
    <w:rsid w:val="008076AB"/>
    <w:rsid w:val="0080789B"/>
    <w:rsid w:val="00807C24"/>
    <w:rsid w:val="008105B6"/>
    <w:rsid w:val="00810BAC"/>
    <w:rsid w:val="008111FE"/>
    <w:rsid w:val="008114BF"/>
    <w:rsid w:val="0081165C"/>
    <w:rsid w:val="00811CB3"/>
    <w:rsid w:val="00811EEA"/>
    <w:rsid w:val="00811FC2"/>
    <w:rsid w:val="00812125"/>
    <w:rsid w:val="00812618"/>
    <w:rsid w:val="00812B2E"/>
    <w:rsid w:val="00812D11"/>
    <w:rsid w:val="00812F4F"/>
    <w:rsid w:val="00813023"/>
    <w:rsid w:val="008131BA"/>
    <w:rsid w:val="0081390D"/>
    <w:rsid w:val="008139F2"/>
    <w:rsid w:val="008140A9"/>
    <w:rsid w:val="008143C6"/>
    <w:rsid w:val="00814408"/>
    <w:rsid w:val="00814792"/>
    <w:rsid w:val="008147FD"/>
    <w:rsid w:val="008149E6"/>
    <w:rsid w:val="00814A1D"/>
    <w:rsid w:val="00814A4D"/>
    <w:rsid w:val="00814F66"/>
    <w:rsid w:val="00815087"/>
    <w:rsid w:val="00815088"/>
    <w:rsid w:val="008154E7"/>
    <w:rsid w:val="0081556A"/>
    <w:rsid w:val="00815648"/>
    <w:rsid w:val="00816576"/>
    <w:rsid w:val="00816631"/>
    <w:rsid w:val="00816895"/>
    <w:rsid w:val="00816AEB"/>
    <w:rsid w:val="00816CD0"/>
    <w:rsid w:val="00817573"/>
    <w:rsid w:val="008175FB"/>
    <w:rsid w:val="008176F0"/>
    <w:rsid w:val="0081772B"/>
    <w:rsid w:val="00817F14"/>
    <w:rsid w:val="008202CB"/>
    <w:rsid w:val="0082052C"/>
    <w:rsid w:val="00820B46"/>
    <w:rsid w:val="00820BF9"/>
    <w:rsid w:val="00821239"/>
    <w:rsid w:val="00821FAB"/>
    <w:rsid w:val="00821FD4"/>
    <w:rsid w:val="0082231C"/>
    <w:rsid w:val="008224D0"/>
    <w:rsid w:val="008225E6"/>
    <w:rsid w:val="00822C1C"/>
    <w:rsid w:val="00822CDF"/>
    <w:rsid w:val="00823A62"/>
    <w:rsid w:val="00823BFA"/>
    <w:rsid w:val="00823E23"/>
    <w:rsid w:val="008244C4"/>
    <w:rsid w:val="008245A5"/>
    <w:rsid w:val="00824675"/>
    <w:rsid w:val="008246A4"/>
    <w:rsid w:val="00824793"/>
    <w:rsid w:val="008249A3"/>
    <w:rsid w:val="00824A8C"/>
    <w:rsid w:val="00824B93"/>
    <w:rsid w:val="00824BA5"/>
    <w:rsid w:val="00824BAB"/>
    <w:rsid w:val="00825254"/>
    <w:rsid w:val="0082609F"/>
    <w:rsid w:val="008260A2"/>
    <w:rsid w:val="00826224"/>
    <w:rsid w:val="0082623F"/>
    <w:rsid w:val="00826F52"/>
    <w:rsid w:val="00826F88"/>
    <w:rsid w:val="00826FCF"/>
    <w:rsid w:val="00826FE3"/>
    <w:rsid w:val="0082765E"/>
    <w:rsid w:val="00827B89"/>
    <w:rsid w:val="00827E1A"/>
    <w:rsid w:val="00827E7E"/>
    <w:rsid w:val="00831712"/>
    <w:rsid w:val="00831991"/>
    <w:rsid w:val="00831DE4"/>
    <w:rsid w:val="00832370"/>
    <w:rsid w:val="00833069"/>
    <w:rsid w:val="008332C9"/>
    <w:rsid w:val="0083341E"/>
    <w:rsid w:val="00833718"/>
    <w:rsid w:val="00833745"/>
    <w:rsid w:val="00833AAD"/>
    <w:rsid w:val="00833B34"/>
    <w:rsid w:val="00833D80"/>
    <w:rsid w:val="00833DB9"/>
    <w:rsid w:val="00833E72"/>
    <w:rsid w:val="00834168"/>
    <w:rsid w:val="008341B2"/>
    <w:rsid w:val="008345B2"/>
    <w:rsid w:val="008346C3"/>
    <w:rsid w:val="00834BA1"/>
    <w:rsid w:val="00835140"/>
    <w:rsid w:val="0083530E"/>
    <w:rsid w:val="00835A4F"/>
    <w:rsid w:val="00835E26"/>
    <w:rsid w:val="0083623C"/>
    <w:rsid w:val="00836345"/>
    <w:rsid w:val="00836541"/>
    <w:rsid w:val="0083666C"/>
    <w:rsid w:val="00836CBB"/>
    <w:rsid w:val="00836DB1"/>
    <w:rsid w:val="00837298"/>
    <w:rsid w:val="008374ED"/>
    <w:rsid w:val="00840112"/>
    <w:rsid w:val="00840118"/>
    <w:rsid w:val="008404BD"/>
    <w:rsid w:val="0084089B"/>
    <w:rsid w:val="00840A91"/>
    <w:rsid w:val="00840D70"/>
    <w:rsid w:val="00840E00"/>
    <w:rsid w:val="0084121F"/>
    <w:rsid w:val="0084163C"/>
    <w:rsid w:val="00841B8A"/>
    <w:rsid w:val="00841E1F"/>
    <w:rsid w:val="008420FE"/>
    <w:rsid w:val="00842205"/>
    <w:rsid w:val="0084228B"/>
    <w:rsid w:val="008426AC"/>
    <w:rsid w:val="00842762"/>
    <w:rsid w:val="00842BDE"/>
    <w:rsid w:val="00842D7D"/>
    <w:rsid w:val="0084305A"/>
    <w:rsid w:val="00843537"/>
    <w:rsid w:val="00843A87"/>
    <w:rsid w:val="0084499A"/>
    <w:rsid w:val="0084504E"/>
    <w:rsid w:val="00845FBD"/>
    <w:rsid w:val="00846969"/>
    <w:rsid w:val="00846BAD"/>
    <w:rsid w:val="0084710C"/>
    <w:rsid w:val="00847324"/>
    <w:rsid w:val="008503D4"/>
    <w:rsid w:val="00850983"/>
    <w:rsid w:val="00850B0B"/>
    <w:rsid w:val="00850B38"/>
    <w:rsid w:val="00850D98"/>
    <w:rsid w:val="00850F66"/>
    <w:rsid w:val="00851642"/>
    <w:rsid w:val="00851656"/>
    <w:rsid w:val="00851703"/>
    <w:rsid w:val="008519C6"/>
    <w:rsid w:val="00851A22"/>
    <w:rsid w:val="0085206C"/>
    <w:rsid w:val="00852277"/>
    <w:rsid w:val="00852447"/>
    <w:rsid w:val="00852639"/>
    <w:rsid w:val="00852E16"/>
    <w:rsid w:val="00852E3F"/>
    <w:rsid w:val="00852F13"/>
    <w:rsid w:val="0085339F"/>
    <w:rsid w:val="008535FC"/>
    <w:rsid w:val="0085367D"/>
    <w:rsid w:val="00853719"/>
    <w:rsid w:val="0085373B"/>
    <w:rsid w:val="008539BD"/>
    <w:rsid w:val="00853A9B"/>
    <w:rsid w:val="00853E2B"/>
    <w:rsid w:val="00853F9F"/>
    <w:rsid w:val="00854072"/>
    <w:rsid w:val="0085429C"/>
    <w:rsid w:val="0085440E"/>
    <w:rsid w:val="00854755"/>
    <w:rsid w:val="008547F6"/>
    <w:rsid w:val="00854A4B"/>
    <w:rsid w:val="00854AE4"/>
    <w:rsid w:val="00854D6D"/>
    <w:rsid w:val="00854ED8"/>
    <w:rsid w:val="00854FFB"/>
    <w:rsid w:val="00855059"/>
    <w:rsid w:val="008550E6"/>
    <w:rsid w:val="00855F5A"/>
    <w:rsid w:val="00856047"/>
    <w:rsid w:val="00856352"/>
    <w:rsid w:val="00856876"/>
    <w:rsid w:val="00856B6A"/>
    <w:rsid w:val="00856B97"/>
    <w:rsid w:val="00856CD5"/>
    <w:rsid w:val="00856DF0"/>
    <w:rsid w:val="00856E5E"/>
    <w:rsid w:val="00856ED1"/>
    <w:rsid w:val="00857238"/>
    <w:rsid w:val="008572C0"/>
    <w:rsid w:val="008575F5"/>
    <w:rsid w:val="0085772C"/>
    <w:rsid w:val="00857A37"/>
    <w:rsid w:val="0086054E"/>
    <w:rsid w:val="008605FC"/>
    <w:rsid w:val="00860A61"/>
    <w:rsid w:val="00860B85"/>
    <w:rsid w:val="00861344"/>
    <w:rsid w:val="0086157C"/>
    <w:rsid w:val="00861829"/>
    <w:rsid w:val="00862F3D"/>
    <w:rsid w:val="0086304A"/>
    <w:rsid w:val="00863308"/>
    <w:rsid w:val="0086352F"/>
    <w:rsid w:val="008636DE"/>
    <w:rsid w:val="0086380A"/>
    <w:rsid w:val="00863A90"/>
    <w:rsid w:val="00863BB5"/>
    <w:rsid w:val="00864113"/>
    <w:rsid w:val="0086476D"/>
    <w:rsid w:val="0086478F"/>
    <w:rsid w:val="008648D6"/>
    <w:rsid w:val="00864BC0"/>
    <w:rsid w:val="00864D25"/>
    <w:rsid w:val="00864F7A"/>
    <w:rsid w:val="00864F9D"/>
    <w:rsid w:val="00865224"/>
    <w:rsid w:val="00865EF4"/>
    <w:rsid w:val="008665EE"/>
    <w:rsid w:val="0086665A"/>
    <w:rsid w:val="00866929"/>
    <w:rsid w:val="00866DC4"/>
    <w:rsid w:val="008673D6"/>
    <w:rsid w:val="008673E8"/>
    <w:rsid w:val="00867867"/>
    <w:rsid w:val="0086791C"/>
    <w:rsid w:val="00867B65"/>
    <w:rsid w:val="00867E7B"/>
    <w:rsid w:val="0087006E"/>
    <w:rsid w:val="00870313"/>
    <w:rsid w:val="00870523"/>
    <w:rsid w:val="008707DC"/>
    <w:rsid w:val="00870B1C"/>
    <w:rsid w:val="00870E4F"/>
    <w:rsid w:val="0087140D"/>
    <w:rsid w:val="00871C5F"/>
    <w:rsid w:val="00871D88"/>
    <w:rsid w:val="00871DD9"/>
    <w:rsid w:val="0087203D"/>
    <w:rsid w:val="00872293"/>
    <w:rsid w:val="0087242E"/>
    <w:rsid w:val="00872466"/>
    <w:rsid w:val="008726A3"/>
    <w:rsid w:val="00872B95"/>
    <w:rsid w:val="00872BCF"/>
    <w:rsid w:val="00872F16"/>
    <w:rsid w:val="0087352D"/>
    <w:rsid w:val="00873591"/>
    <w:rsid w:val="00873733"/>
    <w:rsid w:val="008737C0"/>
    <w:rsid w:val="0087380E"/>
    <w:rsid w:val="00873831"/>
    <w:rsid w:val="00873A02"/>
    <w:rsid w:val="00873C9A"/>
    <w:rsid w:val="0087409F"/>
    <w:rsid w:val="00874724"/>
    <w:rsid w:val="00874977"/>
    <w:rsid w:val="00874AC1"/>
    <w:rsid w:val="00874B7E"/>
    <w:rsid w:val="00874BD9"/>
    <w:rsid w:val="00874CF8"/>
    <w:rsid w:val="008755FC"/>
    <w:rsid w:val="008759E1"/>
    <w:rsid w:val="00875C14"/>
    <w:rsid w:val="00875CFC"/>
    <w:rsid w:val="008761E8"/>
    <w:rsid w:val="008765E1"/>
    <w:rsid w:val="008767CB"/>
    <w:rsid w:val="0087697B"/>
    <w:rsid w:val="008771F2"/>
    <w:rsid w:val="00877360"/>
    <w:rsid w:val="008776BB"/>
    <w:rsid w:val="00877C95"/>
    <w:rsid w:val="00877CA9"/>
    <w:rsid w:val="00877D02"/>
    <w:rsid w:val="00877D1B"/>
    <w:rsid w:val="0087BBDD"/>
    <w:rsid w:val="00880148"/>
    <w:rsid w:val="0088018B"/>
    <w:rsid w:val="0088045E"/>
    <w:rsid w:val="008811DC"/>
    <w:rsid w:val="008812C0"/>
    <w:rsid w:val="008816BB"/>
    <w:rsid w:val="008817B2"/>
    <w:rsid w:val="008830DA"/>
    <w:rsid w:val="008832A8"/>
    <w:rsid w:val="0088343A"/>
    <w:rsid w:val="00883854"/>
    <w:rsid w:val="0088392C"/>
    <w:rsid w:val="00884331"/>
    <w:rsid w:val="00884E7D"/>
    <w:rsid w:val="00884F2C"/>
    <w:rsid w:val="008850CB"/>
    <w:rsid w:val="00885D72"/>
    <w:rsid w:val="00885F50"/>
    <w:rsid w:val="0088629C"/>
    <w:rsid w:val="00886824"/>
    <w:rsid w:val="00886898"/>
    <w:rsid w:val="008869F2"/>
    <w:rsid w:val="00886AF1"/>
    <w:rsid w:val="00886FD7"/>
    <w:rsid w:val="0088721E"/>
    <w:rsid w:val="00887522"/>
    <w:rsid w:val="0088756F"/>
    <w:rsid w:val="00887B55"/>
    <w:rsid w:val="00890275"/>
    <w:rsid w:val="00890313"/>
    <w:rsid w:val="00890592"/>
    <w:rsid w:val="00890665"/>
    <w:rsid w:val="0089066B"/>
    <w:rsid w:val="00890A75"/>
    <w:rsid w:val="00891081"/>
    <w:rsid w:val="008910F8"/>
    <w:rsid w:val="00891509"/>
    <w:rsid w:val="0089178C"/>
    <w:rsid w:val="00891A9C"/>
    <w:rsid w:val="00891B68"/>
    <w:rsid w:val="00891EEA"/>
    <w:rsid w:val="008921EB"/>
    <w:rsid w:val="008922B9"/>
    <w:rsid w:val="00892600"/>
    <w:rsid w:val="00892A11"/>
    <w:rsid w:val="00893198"/>
    <w:rsid w:val="0089325D"/>
    <w:rsid w:val="0089363D"/>
    <w:rsid w:val="008939FC"/>
    <w:rsid w:val="00893A15"/>
    <w:rsid w:val="00893D09"/>
    <w:rsid w:val="00894031"/>
    <w:rsid w:val="008944A2"/>
    <w:rsid w:val="00894700"/>
    <w:rsid w:val="00894C2D"/>
    <w:rsid w:val="00894C5B"/>
    <w:rsid w:val="008953A0"/>
    <w:rsid w:val="00895567"/>
    <w:rsid w:val="00895DE9"/>
    <w:rsid w:val="00896142"/>
    <w:rsid w:val="00896738"/>
    <w:rsid w:val="00896A21"/>
    <w:rsid w:val="00896E42"/>
    <w:rsid w:val="00896E5C"/>
    <w:rsid w:val="00897045"/>
    <w:rsid w:val="0089735B"/>
    <w:rsid w:val="00897E6F"/>
    <w:rsid w:val="008A0124"/>
    <w:rsid w:val="008A02CE"/>
    <w:rsid w:val="008A0697"/>
    <w:rsid w:val="008A0A69"/>
    <w:rsid w:val="008A0BC1"/>
    <w:rsid w:val="008A1045"/>
    <w:rsid w:val="008A1094"/>
    <w:rsid w:val="008A12B5"/>
    <w:rsid w:val="008A1465"/>
    <w:rsid w:val="008A1574"/>
    <w:rsid w:val="008A1596"/>
    <w:rsid w:val="008A17F0"/>
    <w:rsid w:val="008A1914"/>
    <w:rsid w:val="008A1A90"/>
    <w:rsid w:val="008A1D34"/>
    <w:rsid w:val="008A1EFD"/>
    <w:rsid w:val="008A2C2B"/>
    <w:rsid w:val="008A2E96"/>
    <w:rsid w:val="008A2FA0"/>
    <w:rsid w:val="008A3784"/>
    <w:rsid w:val="008A3976"/>
    <w:rsid w:val="008A4120"/>
    <w:rsid w:val="008A41E8"/>
    <w:rsid w:val="008A4906"/>
    <w:rsid w:val="008A4FCF"/>
    <w:rsid w:val="008A5016"/>
    <w:rsid w:val="008A530C"/>
    <w:rsid w:val="008A55FE"/>
    <w:rsid w:val="008A5972"/>
    <w:rsid w:val="008A5B63"/>
    <w:rsid w:val="008A5BCB"/>
    <w:rsid w:val="008A5CC1"/>
    <w:rsid w:val="008A5E7D"/>
    <w:rsid w:val="008A6023"/>
    <w:rsid w:val="008A6247"/>
    <w:rsid w:val="008A62EF"/>
    <w:rsid w:val="008A6828"/>
    <w:rsid w:val="008A6D0A"/>
    <w:rsid w:val="008A7129"/>
    <w:rsid w:val="008A74CA"/>
    <w:rsid w:val="008A79B7"/>
    <w:rsid w:val="008A7E79"/>
    <w:rsid w:val="008A7F19"/>
    <w:rsid w:val="008B0108"/>
    <w:rsid w:val="008B0119"/>
    <w:rsid w:val="008B118B"/>
    <w:rsid w:val="008B147E"/>
    <w:rsid w:val="008B1A95"/>
    <w:rsid w:val="008B1C3D"/>
    <w:rsid w:val="008B2A09"/>
    <w:rsid w:val="008B2C7C"/>
    <w:rsid w:val="008B2DFD"/>
    <w:rsid w:val="008B2FA8"/>
    <w:rsid w:val="008B324D"/>
    <w:rsid w:val="008B3589"/>
    <w:rsid w:val="008B36F7"/>
    <w:rsid w:val="008B3797"/>
    <w:rsid w:val="008B3847"/>
    <w:rsid w:val="008B3A47"/>
    <w:rsid w:val="008B3AC1"/>
    <w:rsid w:val="008B3BC1"/>
    <w:rsid w:val="008B3FD3"/>
    <w:rsid w:val="008B4228"/>
    <w:rsid w:val="008B429D"/>
    <w:rsid w:val="008B442C"/>
    <w:rsid w:val="008B4530"/>
    <w:rsid w:val="008B45C0"/>
    <w:rsid w:val="008B47F8"/>
    <w:rsid w:val="008B4C37"/>
    <w:rsid w:val="008B4D48"/>
    <w:rsid w:val="008B4EEA"/>
    <w:rsid w:val="008B4F5C"/>
    <w:rsid w:val="008B53F5"/>
    <w:rsid w:val="008B5AC6"/>
    <w:rsid w:val="008B5AF6"/>
    <w:rsid w:val="008B5B09"/>
    <w:rsid w:val="008B60A6"/>
    <w:rsid w:val="008B614A"/>
    <w:rsid w:val="008B6158"/>
    <w:rsid w:val="008B627E"/>
    <w:rsid w:val="008B63E3"/>
    <w:rsid w:val="008B64D5"/>
    <w:rsid w:val="008B65B0"/>
    <w:rsid w:val="008B67D3"/>
    <w:rsid w:val="008B6A3D"/>
    <w:rsid w:val="008B7038"/>
    <w:rsid w:val="008B73E2"/>
    <w:rsid w:val="008B7572"/>
    <w:rsid w:val="008B76B6"/>
    <w:rsid w:val="008B76DC"/>
    <w:rsid w:val="008B77E9"/>
    <w:rsid w:val="008B7C94"/>
    <w:rsid w:val="008C023C"/>
    <w:rsid w:val="008C0A88"/>
    <w:rsid w:val="008C0AEC"/>
    <w:rsid w:val="008C0B17"/>
    <w:rsid w:val="008C0B47"/>
    <w:rsid w:val="008C0EFC"/>
    <w:rsid w:val="008C1257"/>
    <w:rsid w:val="008C18AC"/>
    <w:rsid w:val="008C193B"/>
    <w:rsid w:val="008C20C7"/>
    <w:rsid w:val="008C23DB"/>
    <w:rsid w:val="008C2DE5"/>
    <w:rsid w:val="008C3560"/>
    <w:rsid w:val="008C35E3"/>
    <w:rsid w:val="008C35EC"/>
    <w:rsid w:val="008C37E8"/>
    <w:rsid w:val="008C39A6"/>
    <w:rsid w:val="008C3C01"/>
    <w:rsid w:val="008C3C44"/>
    <w:rsid w:val="008C3D0A"/>
    <w:rsid w:val="008C3ECD"/>
    <w:rsid w:val="008C4046"/>
    <w:rsid w:val="008C42E3"/>
    <w:rsid w:val="008C4423"/>
    <w:rsid w:val="008C4896"/>
    <w:rsid w:val="008C5572"/>
    <w:rsid w:val="008C6243"/>
    <w:rsid w:val="008C67A3"/>
    <w:rsid w:val="008C7C40"/>
    <w:rsid w:val="008D040E"/>
    <w:rsid w:val="008D041C"/>
    <w:rsid w:val="008D046B"/>
    <w:rsid w:val="008D061C"/>
    <w:rsid w:val="008D0FD4"/>
    <w:rsid w:val="008D13FF"/>
    <w:rsid w:val="008D1ADE"/>
    <w:rsid w:val="008D21CF"/>
    <w:rsid w:val="008D304F"/>
    <w:rsid w:val="008D311B"/>
    <w:rsid w:val="008D3195"/>
    <w:rsid w:val="008D3529"/>
    <w:rsid w:val="008D35EB"/>
    <w:rsid w:val="008D391B"/>
    <w:rsid w:val="008D3D02"/>
    <w:rsid w:val="008D3D0B"/>
    <w:rsid w:val="008D3EBC"/>
    <w:rsid w:val="008D3F38"/>
    <w:rsid w:val="008D3FDB"/>
    <w:rsid w:val="008D4108"/>
    <w:rsid w:val="008D419A"/>
    <w:rsid w:val="008D4579"/>
    <w:rsid w:val="008D46E3"/>
    <w:rsid w:val="008D484E"/>
    <w:rsid w:val="008D48A9"/>
    <w:rsid w:val="008D5441"/>
    <w:rsid w:val="008D5A02"/>
    <w:rsid w:val="008D5B86"/>
    <w:rsid w:val="008D6203"/>
    <w:rsid w:val="008D6755"/>
    <w:rsid w:val="008D6869"/>
    <w:rsid w:val="008D68E6"/>
    <w:rsid w:val="008D707E"/>
    <w:rsid w:val="008D70F4"/>
    <w:rsid w:val="008D71EA"/>
    <w:rsid w:val="008D7873"/>
    <w:rsid w:val="008D78C6"/>
    <w:rsid w:val="008D7EB2"/>
    <w:rsid w:val="008E0634"/>
    <w:rsid w:val="008E153D"/>
    <w:rsid w:val="008E15F1"/>
    <w:rsid w:val="008E1B85"/>
    <w:rsid w:val="008E1CD8"/>
    <w:rsid w:val="008E1DAB"/>
    <w:rsid w:val="008E2991"/>
    <w:rsid w:val="008E2C29"/>
    <w:rsid w:val="008E2F5B"/>
    <w:rsid w:val="008E3108"/>
    <w:rsid w:val="008E3170"/>
    <w:rsid w:val="008E3300"/>
    <w:rsid w:val="008E3DFC"/>
    <w:rsid w:val="008E3E9D"/>
    <w:rsid w:val="008E43E6"/>
    <w:rsid w:val="008E44E4"/>
    <w:rsid w:val="008E4892"/>
    <w:rsid w:val="008E49B7"/>
    <w:rsid w:val="008E4B8D"/>
    <w:rsid w:val="008E4FE9"/>
    <w:rsid w:val="008E505D"/>
    <w:rsid w:val="008E53AA"/>
    <w:rsid w:val="008E5973"/>
    <w:rsid w:val="008E5FBA"/>
    <w:rsid w:val="008E6495"/>
    <w:rsid w:val="008E65C4"/>
    <w:rsid w:val="008E6B2C"/>
    <w:rsid w:val="008E728B"/>
    <w:rsid w:val="008E7573"/>
    <w:rsid w:val="008E7DBC"/>
    <w:rsid w:val="008F006A"/>
    <w:rsid w:val="008F02A8"/>
    <w:rsid w:val="008F053C"/>
    <w:rsid w:val="008F0679"/>
    <w:rsid w:val="008F06C9"/>
    <w:rsid w:val="008F071A"/>
    <w:rsid w:val="008F082C"/>
    <w:rsid w:val="008F084B"/>
    <w:rsid w:val="008F0A3A"/>
    <w:rsid w:val="008F0FF1"/>
    <w:rsid w:val="008F1157"/>
    <w:rsid w:val="008F2041"/>
    <w:rsid w:val="008F21FA"/>
    <w:rsid w:val="008F221A"/>
    <w:rsid w:val="008F2440"/>
    <w:rsid w:val="008F2AE4"/>
    <w:rsid w:val="008F2B85"/>
    <w:rsid w:val="008F35E9"/>
    <w:rsid w:val="008F3CFA"/>
    <w:rsid w:val="008F4272"/>
    <w:rsid w:val="008F4538"/>
    <w:rsid w:val="008F457F"/>
    <w:rsid w:val="008F4CFC"/>
    <w:rsid w:val="008F4DF0"/>
    <w:rsid w:val="008F5377"/>
    <w:rsid w:val="008F54A5"/>
    <w:rsid w:val="008F55B7"/>
    <w:rsid w:val="008F5772"/>
    <w:rsid w:val="008F590A"/>
    <w:rsid w:val="008F5CA2"/>
    <w:rsid w:val="008F66C4"/>
    <w:rsid w:val="008F68B4"/>
    <w:rsid w:val="008F6958"/>
    <w:rsid w:val="008F6AB2"/>
    <w:rsid w:val="008F73DD"/>
    <w:rsid w:val="008F7893"/>
    <w:rsid w:val="008F78CF"/>
    <w:rsid w:val="008F7B5D"/>
    <w:rsid w:val="008F7BC1"/>
    <w:rsid w:val="008F7C71"/>
    <w:rsid w:val="00900811"/>
    <w:rsid w:val="00900861"/>
    <w:rsid w:val="00900B65"/>
    <w:rsid w:val="00900BB1"/>
    <w:rsid w:val="00900BC0"/>
    <w:rsid w:val="00900CC1"/>
    <w:rsid w:val="00900E4B"/>
    <w:rsid w:val="00900FD0"/>
    <w:rsid w:val="009017DC"/>
    <w:rsid w:val="00901A47"/>
    <w:rsid w:val="00902D29"/>
    <w:rsid w:val="0090339D"/>
    <w:rsid w:val="00903538"/>
    <w:rsid w:val="00903C30"/>
    <w:rsid w:val="00903FBC"/>
    <w:rsid w:val="00904393"/>
    <w:rsid w:val="009044C4"/>
    <w:rsid w:val="00904528"/>
    <w:rsid w:val="00904730"/>
    <w:rsid w:val="009047DF"/>
    <w:rsid w:val="00904D8B"/>
    <w:rsid w:val="00904E3C"/>
    <w:rsid w:val="00904F86"/>
    <w:rsid w:val="00904FC9"/>
    <w:rsid w:val="00905136"/>
    <w:rsid w:val="00905408"/>
    <w:rsid w:val="00905479"/>
    <w:rsid w:val="009055F6"/>
    <w:rsid w:val="00905D96"/>
    <w:rsid w:val="009061F5"/>
    <w:rsid w:val="0090622C"/>
    <w:rsid w:val="00906414"/>
    <w:rsid w:val="0090646F"/>
    <w:rsid w:val="009072B5"/>
    <w:rsid w:val="009077D1"/>
    <w:rsid w:val="00907AB8"/>
    <w:rsid w:val="00907D60"/>
    <w:rsid w:val="009101E0"/>
    <w:rsid w:val="009104B3"/>
    <w:rsid w:val="0091053E"/>
    <w:rsid w:val="00910CFC"/>
    <w:rsid w:val="00910D33"/>
    <w:rsid w:val="00910D8E"/>
    <w:rsid w:val="00911213"/>
    <w:rsid w:val="00911313"/>
    <w:rsid w:val="00911A80"/>
    <w:rsid w:val="00911AE1"/>
    <w:rsid w:val="00911C11"/>
    <w:rsid w:val="00911DA7"/>
    <w:rsid w:val="00912514"/>
    <w:rsid w:val="0091258A"/>
    <w:rsid w:val="009126D7"/>
    <w:rsid w:val="00913406"/>
    <w:rsid w:val="009135F7"/>
    <w:rsid w:val="0091370C"/>
    <w:rsid w:val="00913848"/>
    <w:rsid w:val="00913976"/>
    <w:rsid w:val="00913AEC"/>
    <w:rsid w:val="00914243"/>
    <w:rsid w:val="009151DD"/>
    <w:rsid w:val="00915244"/>
    <w:rsid w:val="009155E7"/>
    <w:rsid w:val="009155E9"/>
    <w:rsid w:val="00915A62"/>
    <w:rsid w:val="00915BAD"/>
    <w:rsid w:val="00915FDF"/>
    <w:rsid w:val="009160B3"/>
    <w:rsid w:val="009160E9"/>
    <w:rsid w:val="009166C7"/>
    <w:rsid w:val="00916B77"/>
    <w:rsid w:val="00916C0A"/>
    <w:rsid w:val="00916CEF"/>
    <w:rsid w:val="00917004"/>
    <w:rsid w:val="00917194"/>
    <w:rsid w:val="00917959"/>
    <w:rsid w:val="00917C15"/>
    <w:rsid w:val="00920219"/>
    <w:rsid w:val="009213CB"/>
    <w:rsid w:val="009213DF"/>
    <w:rsid w:val="00921810"/>
    <w:rsid w:val="00921E1A"/>
    <w:rsid w:val="009222E7"/>
    <w:rsid w:val="00922A2A"/>
    <w:rsid w:val="00923089"/>
    <w:rsid w:val="009230C7"/>
    <w:rsid w:val="00923712"/>
    <w:rsid w:val="00923918"/>
    <w:rsid w:val="00923A64"/>
    <w:rsid w:val="00923C65"/>
    <w:rsid w:val="00923CDD"/>
    <w:rsid w:val="00923D9B"/>
    <w:rsid w:val="00924165"/>
    <w:rsid w:val="0092469A"/>
    <w:rsid w:val="00924A48"/>
    <w:rsid w:val="009250F0"/>
    <w:rsid w:val="00925249"/>
    <w:rsid w:val="00925CE6"/>
    <w:rsid w:val="00926133"/>
    <w:rsid w:val="00926161"/>
    <w:rsid w:val="009261B2"/>
    <w:rsid w:val="00926277"/>
    <w:rsid w:val="009263CC"/>
    <w:rsid w:val="0092669F"/>
    <w:rsid w:val="00926719"/>
    <w:rsid w:val="009268C0"/>
    <w:rsid w:val="0092696C"/>
    <w:rsid w:val="00926CB3"/>
    <w:rsid w:val="00927270"/>
    <w:rsid w:val="009273A9"/>
    <w:rsid w:val="009276ED"/>
    <w:rsid w:val="009279D9"/>
    <w:rsid w:val="009300E0"/>
    <w:rsid w:val="00930263"/>
    <w:rsid w:val="009303DE"/>
    <w:rsid w:val="00930552"/>
    <w:rsid w:val="0093085D"/>
    <w:rsid w:val="0093122E"/>
    <w:rsid w:val="009312D7"/>
    <w:rsid w:val="00931937"/>
    <w:rsid w:val="00931A44"/>
    <w:rsid w:val="009323B3"/>
    <w:rsid w:val="00932550"/>
    <w:rsid w:val="009326FF"/>
    <w:rsid w:val="009328D4"/>
    <w:rsid w:val="00932936"/>
    <w:rsid w:val="00932C2B"/>
    <w:rsid w:val="00933196"/>
    <w:rsid w:val="00933456"/>
    <w:rsid w:val="0093377D"/>
    <w:rsid w:val="009337EB"/>
    <w:rsid w:val="0093476C"/>
    <w:rsid w:val="00934BB1"/>
    <w:rsid w:val="00934F77"/>
    <w:rsid w:val="009355C7"/>
    <w:rsid w:val="00935A55"/>
    <w:rsid w:val="00935AE3"/>
    <w:rsid w:val="00935D77"/>
    <w:rsid w:val="00935FCE"/>
    <w:rsid w:val="00936537"/>
    <w:rsid w:val="00936743"/>
    <w:rsid w:val="009368D3"/>
    <w:rsid w:val="009369BF"/>
    <w:rsid w:val="00937211"/>
    <w:rsid w:val="0093754F"/>
    <w:rsid w:val="009378DE"/>
    <w:rsid w:val="00937998"/>
    <w:rsid w:val="00937A44"/>
    <w:rsid w:val="00937A7C"/>
    <w:rsid w:val="00937A87"/>
    <w:rsid w:val="00937FAB"/>
    <w:rsid w:val="00937FE9"/>
    <w:rsid w:val="009400F9"/>
    <w:rsid w:val="009408F8"/>
    <w:rsid w:val="00940B7B"/>
    <w:rsid w:val="00940D3D"/>
    <w:rsid w:val="00940DF4"/>
    <w:rsid w:val="00941C18"/>
    <w:rsid w:val="00941D58"/>
    <w:rsid w:val="00941E76"/>
    <w:rsid w:val="009421ED"/>
    <w:rsid w:val="0094225A"/>
    <w:rsid w:val="0094236C"/>
    <w:rsid w:val="00942A18"/>
    <w:rsid w:val="00942A61"/>
    <w:rsid w:val="00942BCA"/>
    <w:rsid w:val="00943194"/>
    <w:rsid w:val="00943229"/>
    <w:rsid w:val="009435CA"/>
    <w:rsid w:val="00943771"/>
    <w:rsid w:val="00943901"/>
    <w:rsid w:val="00943ABA"/>
    <w:rsid w:val="00943AF4"/>
    <w:rsid w:val="00943E43"/>
    <w:rsid w:val="00943F66"/>
    <w:rsid w:val="00944131"/>
    <w:rsid w:val="00944377"/>
    <w:rsid w:val="009448C1"/>
    <w:rsid w:val="009449CD"/>
    <w:rsid w:val="009449E6"/>
    <w:rsid w:val="00944B6F"/>
    <w:rsid w:val="00944DEA"/>
    <w:rsid w:val="00945670"/>
    <w:rsid w:val="0094580C"/>
    <w:rsid w:val="0094582E"/>
    <w:rsid w:val="009458E1"/>
    <w:rsid w:val="00945BC4"/>
    <w:rsid w:val="00946384"/>
    <w:rsid w:val="009464AB"/>
    <w:rsid w:val="00946A63"/>
    <w:rsid w:val="00946C56"/>
    <w:rsid w:val="00946DD7"/>
    <w:rsid w:val="0094724D"/>
    <w:rsid w:val="009476CE"/>
    <w:rsid w:val="00947762"/>
    <w:rsid w:val="00950165"/>
    <w:rsid w:val="00950777"/>
    <w:rsid w:val="00950944"/>
    <w:rsid w:val="0095124C"/>
    <w:rsid w:val="0095135B"/>
    <w:rsid w:val="00951796"/>
    <w:rsid w:val="00951A14"/>
    <w:rsid w:val="00951E2B"/>
    <w:rsid w:val="00952008"/>
    <w:rsid w:val="00952727"/>
    <w:rsid w:val="00952F2E"/>
    <w:rsid w:val="00952FC3"/>
    <w:rsid w:val="009536EA"/>
    <w:rsid w:val="00953752"/>
    <w:rsid w:val="00953B5E"/>
    <w:rsid w:val="00953EE5"/>
    <w:rsid w:val="00953F44"/>
    <w:rsid w:val="00954075"/>
    <w:rsid w:val="0095451F"/>
    <w:rsid w:val="009547D3"/>
    <w:rsid w:val="0095482E"/>
    <w:rsid w:val="009548AA"/>
    <w:rsid w:val="00954960"/>
    <w:rsid w:val="00954D56"/>
    <w:rsid w:val="00955363"/>
    <w:rsid w:val="009554B6"/>
    <w:rsid w:val="009555FB"/>
    <w:rsid w:val="00955E17"/>
    <w:rsid w:val="00955E51"/>
    <w:rsid w:val="009561B2"/>
    <w:rsid w:val="0095637B"/>
    <w:rsid w:val="00956421"/>
    <w:rsid w:val="00956594"/>
    <w:rsid w:val="00956B75"/>
    <w:rsid w:val="00956D0E"/>
    <w:rsid w:val="00956DD9"/>
    <w:rsid w:val="00956E44"/>
    <w:rsid w:val="00957038"/>
    <w:rsid w:val="00957161"/>
    <w:rsid w:val="0095741D"/>
    <w:rsid w:val="00957799"/>
    <w:rsid w:val="00957DC4"/>
    <w:rsid w:val="0096080E"/>
    <w:rsid w:val="00960CEA"/>
    <w:rsid w:val="00960D1C"/>
    <w:rsid w:val="0096145B"/>
    <w:rsid w:val="009618AA"/>
    <w:rsid w:val="00961A5C"/>
    <w:rsid w:val="00961CF3"/>
    <w:rsid w:val="00961E1E"/>
    <w:rsid w:val="00962084"/>
    <w:rsid w:val="009623D2"/>
    <w:rsid w:val="00962445"/>
    <w:rsid w:val="00962484"/>
    <w:rsid w:val="00962C0B"/>
    <w:rsid w:val="00962DD0"/>
    <w:rsid w:val="00962E62"/>
    <w:rsid w:val="00962F55"/>
    <w:rsid w:val="00963548"/>
    <w:rsid w:val="00963612"/>
    <w:rsid w:val="00963BB5"/>
    <w:rsid w:val="009641DA"/>
    <w:rsid w:val="009649E2"/>
    <w:rsid w:val="00964CFF"/>
    <w:rsid w:val="00965505"/>
    <w:rsid w:val="00965674"/>
    <w:rsid w:val="009657ED"/>
    <w:rsid w:val="009659F7"/>
    <w:rsid w:val="00965A2F"/>
    <w:rsid w:val="00965A60"/>
    <w:rsid w:val="00965E20"/>
    <w:rsid w:val="00965E5C"/>
    <w:rsid w:val="0096626E"/>
    <w:rsid w:val="00966324"/>
    <w:rsid w:val="009665F9"/>
    <w:rsid w:val="00966737"/>
    <w:rsid w:val="00966942"/>
    <w:rsid w:val="00966E12"/>
    <w:rsid w:val="00966F88"/>
    <w:rsid w:val="009671F8"/>
    <w:rsid w:val="00967386"/>
    <w:rsid w:val="0096740C"/>
    <w:rsid w:val="0096794F"/>
    <w:rsid w:val="00970069"/>
    <w:rsid w:val="009702C5"/>
    <w:rsid w:val="00970762"/>
    <w:rsid w:val="0097078D"/>
    <w:rsid w:val="00970C6C"/>
    <w:rsid w:val="00970D3B"/>
    <w:rsid w:val="00970EBE"/>
    <w:rsid w:val="009710BC"/>
    <w:rsid w:val="009712BB"/>
    <w:rsid w:val="00971DC0"/>
    <w:rsid w:val="00972571"/>
    <w:rsid w:val="00972ABB"/>
    <w:rsid w:val="00972B01"/>
    <w:rsid w:val="00972B84"/>
    <w:rsid w:val="00973E64"/>
    <w:rsid w:val="00973F45"/>
    <w:rsid w:val="009742C8"/>
    <w:rsid w:val="0097482B"/>
    <w:rsid w:val="0097492D"/>
    <w:rsid w:val="00974AAB"/>
    <w:rsid w:val="00974F72"/>
    <w:rsid w:val="00975726"/>
    <w:rsid w:val="00975B50"/>
    <w:rsid w:val="00975D7C"/>
    <w:rsid w:val="00975E0D"/>
    <w:rsid w:val="00976134"/>
    <w:rsid w:val="009772CD"/>
    <w:rsid w:val="00977657"/>
    <w:rsid w:val="0097765C"/>
    <w:rsid w:val="00977819"/>
    <w:rsid w:val="00977A30"/>
    <w:rsid w:val="00977B13"/>
    <w:rsid w:val="00977BCC"/>
    <w:rsid w:val="009801F0"/>
    <w:rsid w:val="00980A70"/>
    <w:rsid w:val="00980F5E"/>
    <w:rsid w:val="00980FCF"/>
    <w:rsid w:val="00980FE3"/>
    <w:rsid w:val="00981152"/>
    <w:rsid w:val="00981586"/>
    <w:rsid w:val="009817A5"/>
    <w:rsid w:val="0098227B"/>
    <w:rsid w:val="00982371"/>
    <w:rsid w:val="009825DF"/>
    <w:rsid w:val="00982CDE"/>
    <w:rsid w:val="00983264"/>
    <w:rsid w:val="00983655"/>
    <w:rsid w:val="00983B81"/>
    <w:rsid w:val="00983D0B"/>
    <w:rsid w:val="00984CA3"/>
    <w:rsid w:val="00984E64"/>
    <w:rsid w:val="00985297"/>
    <w:rsid w:val="009852A5"/>
    <w:rsid w:val="009854F1"/>
    <w:rsid w:val="00985620"/>
    <w:rsid w:val="0098585D"/>
    <w:rsid w:val="0098611B"/>
    <w:rsid w:val="0098665A"/>
    <w:rsid w:val="009872AE"/>
    <w:rsid w:val="009876B3"/>
    <w:rsid w:val="0098797F"/>
    <w:rsid w:val="00987DC0"/>
    <w:rsid w:val="00987F25"/>
    <w:rsid w:val="009902B5"/>
    <w:rsid w:val="009907E7"/>
    <w:rsid w:val="0099080D"/>
    <w:rsid w:val="00990AED"/>
    <w:rsid w:val="00990BE5"/>
    <w:rsid w:val="00990DF9"/>
    <w:rsid w:val="00990EEB"/>
    <w:rsid w:val="009915BA"/>
    <w:rsid w:val="009916B6"/>
    <w:rsid w:val="00991B04"/>
    <w:rsid w:val="00991CD2"/>
    <w:rsid w:val="00991D99"/>
    <w:rsid w:val="00991FD7"/>
    <w:rsid w:val="009924E2"/>
    <w:rsid w:val="009928E5"/>
    <w:rsid w:val="00992997"/>
    <w:rsid w:val="009929DF"/>
    <w:rsid w:val="00992DC2"/>
    <w:rsid w:val="00992FD1"/>
    <w:rsid w:val="0099319A"/>
    <w:rsid w:val="009942AB"/>
    <w:rsid w:val="009944F5"/>
    <w:rsid w:val="00994781"/>
    <w:rsid w:val="009947BF"/>
    <w:rsid w:val="00994C74"/>
    <w:rsid w:val="00995295"/>
    <w:rsid w:val="0099598F"/>
    <w:rsid w:val="00995B28"/>
    <w:rsid w:val="00995E96"/>
    <w:rsid w:val="00996022"/>
    <w:rsid w:val="00996149"/>
    <w:rsid w:val="00996918"/>
    <w:rsid w:val="00996B7A"/>
    <w:rsid w:val="00996D46"/>
    <w:rsid w:val="00996F6F"/>
    <w:rsid w:val="009972D4"/>
    <w:rsid w:val="0099759C"/>
    <w:rsid w:val="009A0304"/>
    <w:rsid w:val="009A03FC"/>
    <w:rsid w:val="009A0721"/>
    <w:rsid w:val="009A086B"/>
    <w:rsid w:val="009A11E6"/>
    <w:rsid w:val="009A14E1"/>
    <w:rsid w:val="009A19CA"/>
    <w:rsid w:val="009A1C77"/>
    <w:rsid w:val="009A1DA6"/>
    <w:rsid w:val="009A1E71"/>
    <w:rsid w:val="009A1FAD"/>
    <w:rsid w:val="009A1FAF"/>
    <w:rsid w:val="009A21A0"/>
    <w:rsid w:val="009A2493"/>
    <w:rsid w:val="009A2C7C"/>
    <w:rsid w:val="009A33D8"/>
    <w:rsid w:val="009A3418"/>
    <w:rsid w:val="009A3B5A"/>
    <w:rsid w:val="009A422C"/>
    <w:rsid w:val="009A434A"/>
    <w:rsid w:val="009A4620"/>
    <w:rsid w:val="009A4763"/>
    <w:rsid w:val="009A4AD3"/>
    <w:rsid w:val="009A4B25"/>
    <w:rsid w:val="009A4B73"/>
    <w:rsid w:val="009A4E5E"/>
    <w:rsid w:val="009A5023"/>
    <w:rsid w:val="009A533E"/>
    <w:rsid w:val="009A5596"/>
    <w:rsid w:val="009A55A3"/>
    <w:rsid w:val="009A56AE"/>
    <w:rsid w:val="009A591F"/>
    <w:rsid w:val="009A5A6B"/>
    <w:rsid w:val="009A63D7"/>
    <w:rsid w:val="009A6645"/>
    <w:rsid w:val="009A683C"/>
    <w:rsid w:val="009A6957"/>
    <w:rsid w:val="009A6A7B"/>
    <w:rsid w:val="009A6CFC"/>
    <w:rsid w:val="009A6E77"/>
    <w:rsid w:val="009A6EFE"/>
    <w:rsid w:val="009A71A6"/>
    <w:rsid w:val="009A725A"/>
    <w:rsid w:val="009B0080"/>
    <w:rsid w:val="009B04A5"/>
    <w:rsid w:val="009B0AFC"/>
    <w:rsid w:val="009B0F6A"/>
    <w:rsid w:val="009B1D00"/>
    <w:rsid w:val="009B1DA2"/>
    <w:rsid w:val="009B2465"/>
    <w:rsid w:val="009B260F"/>
    <w:rsid w:val="009B2891"/>
    <w:rsid w:val="009B2BFF"/>
    <w:rsid w:val="009B2DBA"/>
    <w:rsid w:val="009B30CF"/>
    <w:rsid w:val="009B3250"/>
    <w:rsid w:val="009B327E"/>
    <w:rsid w:val="009B32C1"/>
    <w:rsid w:val="009B39CC"/>
    <w:rsid w:val="009B3A6D"/>
    <w:rsid w:val="009B449B"/>
    <w:rsid w:val="009B4B37"/>
    <w:rsid w:val="009B4BF4"/>
    <w:rsid w:val="009B5B40"/>
    <w:rsid w:val="009B5F67"/>
    <w:rsid w:val="009B61F1"/>
    <w:rsid w:val="009B6441"/>
    <w:rsid w:val="009B657A"/>
    <w:rsid w:val="009B6654"/>
    <w:rsid w:val="009B6667"/>
    <w:rsid w:val="009B68D5"/>
    <w:rsid w:val="009B6A4D"/>
    <w:rsid w:val="009B6C1E"/>
    <w:rsid w:val="009B6E6D"/>
    <w:rsid w:val="009B769C"/>
    <w:rsid w:val="009B7791"/>
    <w:rsid w:val="009B7E0C"/>
    <w:rsid w:val="009B7E2B"/>
    <w:rsid w:val="009B7F48"/>
    <w:rsid w:val="009C0078"/>
    <w:rsid w:val="009C0AD9"/>
    <w:rsid w:val="009C0BCD"/>
    <w:rsid w:val="009C0DB4"/>
    <w:rsid w:val="009C12D0"/>
    <w:rsid w:val="009C130B"/>
    <w:rsid w:val="009C1311"/>
    <w:rsid w:val="009C1674"/>
    <w:rsid w:val="009C17D5"/>
    <w:rsid w:val="009C1CA9"/>
    <w:rsid w:val="009C20DA"/>
    <w:rsid w:val="009C2109"/>
    <w:rsid w:val="009C22DA"/>
    <w:rsid w:val="009C2501"/>
    <w:rsid w:val="009C26A6"/>
    <w:rsid w:val="009C28FB"/>
    <w:rsid w:val="009C2C49"/>
    <w:rsid w:val="009C2E97"/>
    <w:rsid w:val="009C302B"/>
    <w:rsid w:val="009C3450"/>
    <w:rsid w:val="009C3A86"/>
    <w:rsid w:val="009C3D3B"/>
    <w:rsid w:val="009C4148"/>
    <w:rsid w:val="009C4528"/>
    <w:rsid w:val="009C4738"/>
    <w:rsid w:val="009C4912"/>
    <w:rsid w:val="009C49D3"/>
    <w:rsid w:val="009C4B91"/>
    <w:rsid w:val="009C4BA0"/>
    <w:rsid w:val="009C5117"/>
    <w:rsid w:val="009C54F2"/>
    <w:rsid w:val="009C55D9"/>
    <w:rsid w:val="009C57DD"/>
    <w:rsid w:val="009C586C"/>
    <w:rsid w:val="009C597E"/>
    <w:rsid w:val="009C5F16"/>
    <w:rsid w:val="009C60F9"/>
    <w:rsid w:val="009C62F2"/>
    <w:rsid w:val="009C692F"/>
    <w:rsid w:val="009C6A34"/>
    <w:rsid w:val="009C6B8A"/>
    <w:rsid w:val="009C6D0D"/>
    <w:rsid w:val="009C6DB9"/>
    <w:rsid w:val="009C7038"/>
    <w:rsid w:val="009C793E"/>
    <w:rsid w:val="009C7969"/>
    <w:rsid w:val="009C7C1B"/>
    <w:rsid w:val="009D0111"/>
    <w:rsid w:val="009D017C"/>
    <w:rsid w:val="009D0556"/>
    <w:rsid w:val="009D0B84"/>
    <w:rsid w:val="009D0DB5"/>
    <w:rsid w:val="009D0FEF"/>
    <w:rsid w:val="009D1324"/>
    <w:rsid w:val="009D1502"/>
    <w:rsid w:val="009D163C"/>
    <w:rsid w:val="009D16B7"/>
    <w:rsid w:val="009D1B95"/>
    <w:rsid w:val="009D2124"/>
    <w:rsid w:val="009D235A"/>
    <w:rsid w:val="009D24A7"/>
    <w:rsid w:val="009D258E"/>
    <w:rsid w:val="009D28CF"/>
    <w:rsid w:val="009D2AB7"/>
    <w:rsid w:val="009D2B75"/>
    <w:rsid w:val="009D3785"/>
    <w:rsid w:val="009D42B5"/>
    <w:rsid w:val="009D4BA8"/>
    <w:rsid w:val="009D4FA2"/>
    <w:rsid w:val="009D507F"/>
    <w:rsid w:val="009D517E"/>
    <w:rsid w:val="009D5355"/>
    <w:rsid w:val="009D58A7"/>
    <w:rsid w:val="009D645F"/>
    <w:rsid w:val="009D6539"/>
    <w:rsid w:val="009D70C3"/>
    <w:rsid w:val="009D7307"/>
    <w:rsid w:val="009D7A17"/>
    <w:rsid w:val="009E0121"/>
    <w:rsid w:val="009E01F9"/>
    <w:rsid w:val="009E046D"/>
    <w:rsid w:val="009E080F"/>
    <w:rsid w:val="009E0BC0"/>
    <w:rsid w:val="009E1628"/>
    <w:rsid w:val="009E169E"/>
    <w:rsid w:val="009E1D4D"/>
    <w:rsid w:val="009E1FE9"/>
    <w:rsid w:val="009E1FF2"/>
    <w:rsid w:val="009E2151"/>
    <w:rsid w:val="009E285B"/>
    <w:rsid w:val="009E2ED2"/>
    <w:rsid w:val="009E3079"/>
    <w:rsid w:val="009E3422"/>
    <w:rsid w:val="009E3522"/>
    <w:rsid w:val="009E389A"/>
    <w:rsid w:val="009E3BCE"/>
    <w:rsid w:val="009E3C1B"/>
    <w:rsid w:val="009E3CC4"/>
    <w:rsid w:val="009E3E68"/>
    <w:rsid w:val="009E47B7"/>
    <w:rsid w:val="009E4D47"/>
    <w:rsid w:val="009E4FA0"/>
    <w:rsid w:val="009E5409"/>
    <w:rsid w:val="009E5A89"/>
    <w:rsid w:val="009E5CF1"/>
    <w:rsid w:val="009E5F7A"/>
    <w:rsid w:val="009E6490"/>
    <w:rsid w:val="009E677D"/>
    <w:rsid w:val="009E6960"/>
    <w:rsid w:val="009E6F21"/>
    <w:rsid w:val="009E70E5"/>
    <w:rsid w:val="009E7B28"/>
    <w:rsid w:val="009E7BE8"/>
    <w:rsid w:val="009E7EB7"/>
    <w:rsid w:val="009F070C"/>
    <w:rsid w:val="009F0B52"/>
    <w:rsid w:val="009F0DEB"/>
    <w:rsid w:val="009F0FEF"/>
    <w:rsid w:val="009F1425"/>
    <w:rsid w:val="009F165A"/>
    <w:rsid w:val="009F19FD"/>
    <w:rsid w:val="009F1C78"/>
    <w:rsid w:val="009F1E49"/>
    <w:rsid w:val="009F1E58"/>
    <w:rsid w:val="009F1E70"/>
    <w:rsid w:val="009F1F66"/>
    <w:rsid w:val="009F2853"/>
    <w:rsid w:val="009F30F3"/>
    <w:rsid w:val="009F31D5"/>
    <w:rsid w:val="009F374C"/>
    <w:rsid w:val="009F3A92"/>
    <w:rsid w:val="009F3B6E"/>
    <w:rsid w:val="009F3E69"/>
    <w:rsid w:val="009F3FE7"/>
    <w:rsid w:val="009F40F1"/>
    <w:rsid w:val="009F415E"/>
    <w:rsid w:val="009F43DD"/>
    <w:rsid w:val="009F5892"/>
    <w:rsid w:val="009F5A2E"/>
    <w:rsid w:val="009F60D6"/>
    <w:rsid w:val="009F6583"/>
    <w:rsid w:val="009F681C"/>
    <w:rsid w:val="009F685A"/>
    <w:rsid w:val="009F6C2B"/>
    <w:rsid w:val="009F6C91"/>
    <w:rsid w:val="009F730C"/>
    <w:rsid w:val="009F7A03"/>
    <w:rsid w:val="009F7C05"/>
    <w:rsid w:val="009F7D6A"/>
    <w:rsid w:val="00A001D8"/>
    <w:rsid w:val="00A00291"/>
    <w:rsid w:val="00A0037A"/>
    <w:rsid w:val="00A00386"/>
    <w:rsid w:val="00A003C9"/>
    <w:rsid w:val="00A00469"/>
    <w:rsid w:val="00A00DD6"/>
    <w:rsid w:val="00A00FBB"/>
    <w:rsid w:val="00A01977"/>
    <w:rsid w:val="00A02117"/>
    <w:rsid w:val="00A021C4"/>
    <w:rsid w:val="00A0264A"/>
    <w:rsid w:val="00A02669"/>
    <w:rsid w:val="00A0269A"/>
    <w:rsid w:val="00A028B6"/>
    <w:rsid w:val="00A029D0"/>
    <w:rsid w:val="00A02DEE"/>
    <w:rsid w:val="00A02EF5"/>
    <w:rsid w:val="00A0310C"/>
    <w:rsid w:val="00A03258"/>
    <w:rsid w:val="00A03349"/>
    <w:rsid w:val="00A03420"/>
    <w:rsid w:val="00A034AF"/>
    <w:rsid w:val="00A03D96"/>
    <w:rsid w:val="00A04837"/>
    <w:rsid w:val="00A049B0"/>
    <w:rsid w:val="00A04CA5"/>
    <w:rsid w:val="00A04D20"/>
    <w:rsid w:val="00A05540"/>
    <w:rsid w:val="00A058F6"/>
    <w:rsid w:val="00A05B1A"/>
    <w:rsid w:val="00A06054"/>
    <w:rsid w:val="00A065FB"/>
    <w:rsid w:val="00A0668C"/>
    <w:rsid w:val="00A06894"/>
    <w:rsid w:val="00A069B0"/>
    <w:rsid w:val="00A06F88"/>
    <w:rsid w:val="00A07189"/>
    <w:rsid w:val="00A074D8"/>
    <w:rsid w:val="00A07629"/>
    <w:rsid w:val="00A077AC"/>
    <w:rsid w:val="00A07C6A"/>
    <w:rsid w:val="00A10128"/>
    <w:rsid w:val="00A10459"/>
    <w:rsid w:val="00A105A9"/>
    <w:rsid w:val="00A10642"/>
    <w:rsid w:val="00A10B23"/>
    <w:rsid w:val="00A1119A"/>
    <w:rsid w:val="00A11240"/>
    <w:rsid w:val="00A11580"/>
    <w:rsid w:val="00A115D8"/>
    <w:rsid w:val="00A11D2F"/>
    <w:rsid w:val="00A11D96"/>
    <w:rsid w:val="00A11E4A"/>
    <w:rsid w:val="00A1240E"/>
    <w:rsid w:val="00A128CE"/>
    <w:rsid w:val="00A12AA6"/>
    <w:rsid w:val="00A12DAC"/>
    <w:rsid w:val="00A13290"/>
    <w:rsid w:val="00A13876"/>
    <w:rsid w:val="00A13C7D"/>
    <w:rsid w:val="00A13F05"/>
    <w:rsid w:val="00A13F1A"/>
    <w:rsid w:val="00A14136"/>
    <w:rsid w:val="00A14231"/>
    <w:rsid w:val="00A143FD"/>
    <w:rsid w:val="00A14500"/>
    <w:rsid w:val="00A14C48"/>
    <w:rsid w:val="00A14DDC"/>
    <w:rsid w:val="00A14FC1"/>
    <w:rsid w:val="00A14FCB"/>
    <w:rsid w:val="00A15049"/>
    <w:rsid w:val="00A15223"/>
    <w:rsid w:val="00A155F0"/>
    <w:rsid w:val="00A15D39"/>
    <w:rsid w:val="00A162E4"/>
    <w:rsid w:val="00A16592"/>
    <w:rsid w:val="00A16A85"/>
    <w:rsid w:val="00A16C59"/>
    <w:rsid w:val="00A16D9D"/>
    <w:rsid w:val="00A16E82"/>
    <w:rsid w:val="00A17289"/>
    <w:rsid w:val="00A17422"/>
    <w:rsid w:val="00A1748D"/>
    <w:rsid w:val="00A176E8"/>
    <w:rsid w:val="00A2060C"/>
    <w:rsid w:val="00A20720"/>
    <w:rsid w:val="00A207E7"/>
    <w:rsid w:val="00A21185"/>
    <w:rsid w:val="00A216AC"/>
    <w:rsid w:val="00A216E4"/>
    <w:rsid w:val="00A21BBB"/>
    <w:rsid w:val="00A21BD9"/>
    <w:rsid w:val="00A21F58"/>
    <w:rsid w:val="00A220C3"/>
    <w:rsid w:val="00A226CE"/>
    <w:rsid w:val="00A22C5C"/>
    <w:rsid w:val="00A22F77"/>
    <w:rsid w:val="00A2326F"/>
    <w:rsid w:val="00A23692"/>
    <w:rsid w:val="00A23938"/>
    <w:rsid w:val="00A23A35"/>
    <w:rsid w:val="00A23C9F"/>
    <w:rsid w:val="00A2428B"/>
    <w:rsid w:val="00A24308"/>
    <w:rsid w:val="00A245E0"/>
    <w:rsid w:val="00A24824"/>
    <w:rsid w:val="00A24B20"/>
    <w:rsid w:val="00A2528C"/>
    <w:rsid w:val="00A256FD"/>
    <w:rsid w:val="00A26873"/>
    <w:rsid w:val="00A26F19"/>
    <w:rsid w:val="00A271C0"/>
    <w:rsid w:val="00A275CA"/>
    <w:rsid w:val="00A275F8"/>
    <w:rsid w:val="00A2797B"/>
    <w:rsid w:val="00A27A80"/>
    <w:rsid w:val="00A27AC8"/>
    <w:rsid w:val="00A27CB5"/>
    <w:rsid w:val="00A27EF3"/>
    <w:rsid w:val="00A30366"/>
    <w:rsid w:val="00A3067D"/>
    <w:rsid w:val="00A30698"/>
    <w:rsid w:val="00A30AF0"/>
    <w:rsid w:val="00A30B90"/>
    <w:rsid w:val="00A30BE6"/>
    <w:rsid w:val="00A3104E"/>
    <w:rsid w:val="00A3116B"/>
    <w:rsid w:val="00A31876"/>
    <w:rsid w:val="00A3196B"/>
    <w:rsid w:val="00A31E16"/>
    <w:rsid w:val="00A31E17"/>
    <w:rsid w:val="00A32BF2"/>
    <w:rsid w:val="00A332F8"/>
    <w:rsid w:val="00A333BB"/>
    <w:rsid w:val="00A33728"/>
    <w:rsid w:val="00A337BA"/>
    <w:rsid w:val="00A337ED"/>
    <w:rsid w:val="00A33B79"/>
    <w:rsid w:val="00A33D56"/>
    <w:rsid w:val="00A3457D"/>
    <w:rsid w:val="00A34A33"/>
    <w:rsid w:val="00A34A7E"/>
    <w:rsid w:val="00A34AD0"/>
    <w:rsid w:val="00A34D2D"/>
    <w:rsid w:val="00A3522D"/>
    <w:rsid w:val="00A3569E"/>
    <w:rsid w:val="00A356D2"/>
    <w:rsid w:val="00A359D8"/>
    <w:rsid w:val="00A35BB7"/>
    <w:rsid w:val="00A36173"/>
    <w:rsid w:val="00A366D6"/>
    <w:rsid w:val="00A3685E"/>
    <w:rsid w:val="00A368E7"/>
    <w:rsid w:val="00A36947"/>
    <w:rsid w:val="00A36DAA"/>
    <w:rsid w:val="00A37330"/>
    <w:rsid w:val="00A3733D"/>
    <w:rsid w:val="00A373C8"/>
    <w:rsid w:val="00A374CE"/>
    <w:rsid w:val="00A37597"/>
    <w:rsid w:val="00A37D9E"/>
    <w:rsid w:val="00A37E14"/>
    <w:rsid w:val="00A4002D"/>
    <w:rsid w:val="00A403A7"/>
    <w:rsid w:val="00A404D6"/>
    <w:rsid w:val="00A4072E"/>
    <w:rsid w:val="00A40983"/>
    <w:rsid w:val="00A4133B"/>
    <w:rsid w:val="00A41799"/>
    <w:rsid w:val="00A418DE"/>
    <w:rsid w:val="00A41949"/>
    <w:rsid w:val="00A41957"/>
    <w:rsid w:val="00A41C27"/>
    <w:rsid w:val="00A41F71"/>
    <w:rsid w:val="00A4217D"/>
    <w:rsid w:val="00A427B5"/>
    <w:rsid w:val="00A427F5"/>
    <w:rsid w:val="00A42814"/>
    <w:rsid w:val="00A42B65"/>
    <w:rsid w:val="00A42CC6"/>
    <w:rsid w:val="00A43119"/>
    <w:rsid w:val="00A43223"/>
    <w:rsid w:val="00A43311"/>
    <w:rsid w:val="00A4360A"/>
    <w:rsid w:val="00A4371A"/>
    <w:rsid w:val="00A43915"/>
    <w:rsid w:val="00A43AF5"/>
    <w:rsid w:val="00A43D69"/>
    <w:rsid w:val="00A43E47"/>
    <w:rsid w:val="00A43F4C"/>
    <w:rsid w:val="00A4407A"/>
    <w:rsid w:val="00A4466E"/>
    <w:rsid w:val="00A44683"/>
    <w:rsid w:val="00A44797"/>
    <w:rsid w:val="00A44ECB"/>
    <w:rsid w:val="00A4538C"/>
    <w:rsid w:val="00A454D9"/>
    <w:rsid w:val="00A4566F"/>
    <w:rsid w:val="00A45F50"/>
    <w:rsid w:val="00A46633"/>
    <w:rsid w:val="00A466FF"/>
    <w:rsid w:val="00A46B5A"/>
    <w:rsid w:val="00A470BD"/>
    <w:rsid w:val="00A47240"/>
    <w:rsid w:val="00A472D0"/>
    <w:rsid w:val="00A47B14"/>
    <w:rsid w:val="00A47B72"/>
    <w:rsid w:val="00A47C4C"/>
    <w:rsid w:val="00A50210"/>
    <w:rsid w:val="00A503D5"/>
    <w:rsid w:val="00A504DB"/>
    <w:rsid w:val="00A50617"/>
    <w:rsid w:val="00A50A73"/>
    <w:rsid w:val="00A50F58"/>
    <w:rsid w:val="00A511A8"/>
    <w:rsid w:val="00A51AA7"/>
    <w:rsid w:val="00A52847"/>
    <w:rsid w:val="00A52DEE"/>
    <w:rsid w:val="00A5396D"/>
    <w:rsid w:val="00A53D09"/>
    <w:rsid w:val="00A5403F"/>
    <w:rsid w:val="00A541A7"/>
    <w:rsid w:val="00A54363"/>
    <w:rsid w:val="00A5474F"/>
    <w:rsid w:val="00A54918"/>
    <w:rsid w:val="00A54CBD"/>
    <w:rsid w:val="00A55C52"/>
    <w:rsid w:val="00A56648"/>
    <w:rsid w:val="00A56690"/>
    <w:rsid w:val="00A56CC8"/>
    <w:rsid w:val="00A57AA4"/>
    <w:rsid w:val="00A57B77"/>
    <w:rsid w:val="00A57C9B"/>
    <w:rsid w:val="00A60239"/>
    <w:rsid w:val="00A60418"/>
    <w:rsid w:val="00A605AC"/>
    <w:rsid w:val="00A60A7A"/>
    <w:rsid w:val="00A6166C"/>
    <w:rsid w:val="00A616B3"/>
    <w:rsid w:val="00A6170C"/>
    <w:rsid w:val="00A61F93"/>
    <w:rsid w:val="00A62583"/>
    <w:rsid w:val="00A6263B"/>
    <w:rsid w:val="00A62864"/>
    <w:rsid w:val="00A62FE6"/>
    <w:rsid w:val="00A634D7"/>
    <w:rsid w:val="00A63BB2"/>
    <w:rsid w:val="00A63BBA"/>
    <w:rsid w:val="00A63F41"/>
    <w:rsid w:val="00A6404D"/>
    <w:rsid w:val="00A641F0"/>
    <w:rsid w:val="00A648F7"/>
    <w:rsid w:val="00A64B97"/>
    <w:rsid w:val="00A64FD6"/>
    <w:rsid w:val="00A6501E"/>
    <w:rsid w:val="00A6577E"/>
    <w:rsid w:val="00A65AEE"/>
    <w:rsid w:val="00A65BE5"/>
    <w:rsid w:val="00A65EF7"/>
    <w:rsid w:val="00A65F90"/>
    <w:rsid w:val="00A667BE"/>
    <w:rsid w:val="00A66B66"/>
    <w:rsid w:val="00A66BEE"/>
    <w:rsid w:val="00A66CEA"/>
    <w:rsid w:val="00A66DB1"/>
    <w:rsid w:val="00A67130"/>
    <w:rsid w:val="00A67806"/>
    <w:rsid w:val="00A67914"/>
    <w:rsid w:val="00A67DD5"/>
    <w:rsid w:val="00A67E99"/>
    <w:rsid w:val="00A67FD4"/>
    <w:rsid w:val="00A70024"/>
    <w:rsid w:val="00A700A5"/>
    <w:rsid w:val="00A7041C"/>
    <w:rsid w:val="00A70593"/>
    <w:rsid w:val="00A706B3"/>
    <w:rsid w:val="00A70B28"/>
    <w:rsid w:val="00A70B8E"/>
    <w:rsid w:val="00A70D29"/>
    <w:rsid w:val="00A7163C"/>
    <w:rsid w:val="00A71C5D"/>
    <w:rsid w:val="00A720C3"/>
    <w:rsid w:val="00A72268"/>
    <w:rsid w:val="00A7232F"/>
    <w:rsid w:val="00A72456"/>
    <w:rsid w:val="00A72609"/>
    <w:rsid w:val="00A72825"/>
    <w:rsid w:val="00A72A41"/>
    <w:rsid w:val="00A72F82"/>
    <w:rsid w:val="00A730A5"/>
    <w:rsid w:val="00A7469B"/>
    <w:rsid w:val="00A7493D"/>
    <w:rsid w:val="00A749F4"/>
    <w:rsid w:val="00A74DFC"/>
    <w:rsid w:val="00A75141"/>
    <w:rsid w:val="00A75426"/>
    <w:rsid w:val="00A7577C"/>
    <w:rsid w:val="00A75A72"/>
    <w:rsid w:val="00A75F38"/>
    <w:rsid w:val="00A76511"/>
    <w:rsid w:val="00A77F72"/>
    <w:rsid w:val="00A8042B"/>
    <w:rsid w:val="00A80849"/>
    <w:rsid w:val="00A811CD"/>
    <w:rsid w:val="00A813B1"/>
    <w:rsid w:val="00A815AB"/>
    <w:rsid w:val="00A817D8"/>
    <w:rsid w:val="00A81A15"/>
    <w:rsid w:val="00A81CC0"/>
    <w:rsid w:val="00A81CC9"/>
    <w:rsid w:val="00A81CEF"/>
    <w:rsid w:val="00A81D94"/>
    <w:rsid w:val="00A820C4"/>
    <w:rsid w:val="00A8224C"/>
    <w:rsid w:val="00A82411"/>
    <w:rsid w:val="00A82D2E"/>
    <w:rsid w:val="00A83007"/>
    <w:rsid w:val="00A83126"/>
    <w:rsid w:val="00A83CAF"/>
    <w:rsid w:val="00A8450E"/>
    <w:rsid w:val="00A84544"/>
    <w:rsid w:val="00A85050"/>
    <w:rsid w:val="00A851D1"/>
    <w:rsid w:val="00A851E6"/>
    <w:rsid w:val="00A854C6"/>
    <w:rsid w:val="00A857CB"/>
    <w:rsid w:val="00A857CD"/>
    <w:rsid w:val="00A858D8"/>
    <w:rsid w:val="00A85D8F"/>
    <w:rsid w:val="00A86138"/>
    <w:rsid w:val="00A86BF7"/>
    <w:rsid w:val="00A86C7B"/>
    <w:rsid w:val="00A86FEB"/>
    <w:rsid w:val="00A870EA"/>
    <w:rsid w:val="00A87421"/>
    <w:rsid w:val="00A87613"/>
    <w:rsid w:val="00A87B67"/>
    <w:rsid w:val="00A87F1E"/>
    <w:rsid w:val="00A90194"/>
    <w:rsid w:val="00A905E5"/>
    <w:rsid w:val="00A90DDC"/>
    <w:rsid w:val="00A91110"/>
    <w:rsid w:val="00A915ED"/>
    <w:rsid w:val="00A91841"/>
    <w:rsid w:val="00A91943"/>
    <w:rsid w:val="00A91978"/>
    <w:rsid w:val="00A91CDD"/>
    <w:rsid w:val="00A91FC3"/>
    <w:rsid w:val="00A921BF"/>
    <w:rsid w:val="00A922DB"/>
    <w:rsid w:val="00A92B56"/>
    <w:rsid w:val="00A92CA2"/>
    <w:rsid w:val="00A92CD5"/>
    <w:rsid w:val="00A92D53"/>
    <w:rsid w:val="00A92EAB"/>
    <w:rsid w:val="00A933DD"/>
    <w:rsid w:val="00A933EC"/>
    <w:rsid w:val="00A9349A"/>
    <w:rsid w:val="00A93604"/>
    <w:rsid w:val="00A93752"/>
    <w:rsid w:val="00A93E81"/>
    <w:rsid w:val="00A946AD"/>
    <w:rsid w:val="00A947B1"/>
    <w:rsid w:val="00A94969"/>
    <w:rsid w:val="00A952B0"/>
    <w:rsid w:val="00A95507"/>
    <w:rsid w:val="00A95CA5"/>
    <w:rsid w:val="00A95D31"/>
    <w:rsid w:val="00A95E2D"/>
    <w:rsid w:val="00A96CC9"/>
    <w:rsid w:val="00A96F78"/>
    <w:rsid w:val="00A96FFC"/>
    <w:rsid w:val="00A975F0"/>
    <w:rsid w:val="00A9788D"/>
    <w:rsid w:val="00A9795B"/>
    <w:rsid w:val="00A97CED"/>
    <w:rsid w:val="00A97E51"/>
    <w:rsid w:val="00AA048B"/>
    <w:rsid w:val="00AA0647"/>
    <w:rsid w:val="00AA0660"/>
    <w:rsid w:val="00AA06FF"/>
    <w:rsid w:val="00AA0A7A"/>
    <w:rsid w:val="00AA0C9E"/>
    <w:rsid w:val="00AA0EA1"/>
    <w:rsid w:val="00AA0EA7"/>
    <w:rsid w:val="00AA1068"/>
    <w:rsid w:val="00AA11DF"/>
    <w:rsid w:val="00AA120E"/>
    <w:rsid w:val="00AA1221"/>
    <w:rsid w:val="00AA123B"/>
    <w:rsid w:val="00AA1308"/>
    <w:rsid w:val="00AA134D"/>
    <w:rsid w:val="00AA149C"/>
    <w:rsid w:val="00AA1BDD"/>
    <w:rsid w:val="00AA1DA6"/>
    <w:rsid w:val="00AA1FBC"/>
    <w:rsid w:val="00AA23B4"/>
    <w:rsid w:val="00AA2527"/>
    <w:rsid w:val="00AA2CE3"/>
    <w:rsid w:val="00AA2D7B"/>
    <w:rsid w:val="00AA37E7"/>
    <w:rsid w:val="00AA38B7"/>
    <w:rsid w:val="00AA3C46"/>
    <w:rsid w:val="00AA3D51"/>
    <w:rsid w:val="00AA49E6"/>
    <w:rsid w:val="00AA4D67"/>
    <w:rsid w:val="00AA4DF1"/>
    <w:rsid w:val="00AA518D"/>
    <w:rsid w:val="00AA53D5"/>
    <w:rsid w:val="00AA56C6"/>
    <w:rsid w:val="00AA5781"/>
    <w:rsid w:val="00AA5ACF"/>
    <w:rsid w:val="00AA5CEA"/>
    <w:rsid w:val="00AA5D39"/>
    <w:rsid w:val="00AA5F1E"/>
    <w:rsid w:val="00AA60B1"/>
    <w:rsid w:val="00AA63A4"/>
    <w:rsid w:val="00AA63C7"/>
    <w:rsid w:val="00AA662F"/>
    <w:rsid w:val="00AA67EE"/>
    <w:rsid w:val="00AA6D2B"/>
    <w:rsid w:val="00AA6DDE"/>
    <w:rsid w:val="00AA74FD"/>
    <w:rsid w:val="00AA78D8"/>
    <w:rsid w:val="00AA7C80"/>
    <w:rsid w:val="00AA7CC1"/>
    <w:rsid w:val="00AB03BD"/>
    <w:rsid w:val="00AB0791"/>
    <w:rsid w:val="00AB09FE"/>
    <w:rsid w:val="00AB0B8E"/>
    <w:rsid w:val="00AB0EBA"/>
    <w:rsid w:val="00AB1AC4"/>
    <w:rsid w:val="00AB1B06"/>
    <w:rsid w:val="00AB1E7A"/>
    <w:rsid w:val="00AB20CF"/>
    <w:rsid w:val="00AB22CD"/>
    <w:rsid w:val="00AB3011"/>
    <w:rsid w:val="00AB339F"/>
    <w:rsid w:val="00AB35AB"/>
    <w:rsid w:val="00AB3871"/>
    <w:rsid w:val="00AB399F"/>
    <w:rsid w:val="00AB39F5"/>
    <w:rsid w:val="00AB3DA9"/>
    <w:rsid w:val="00AB3FAB"/>
    <w:rsid w:val="00AB416E"/>
    <w:rsid w:val="00AB437F"/>
    <w:rsid w:val="00AB4649"/>
    <w:rsid w:val="00AB487A"/>
    <w:rsid w:val="00AB4DEA"/>
    <w:rsid w:val="00AB4F74"/>
    <w:rsid w:val="00AB54A2"/>
    <w:rsid w:val="00AB5B32"/>
    <w:rsid w:val="00AB5B62"/>
    <w:rsid w:val="00AB6395"/>
    <w:rsid w:val="00AB6468"/>
    <w:rsid w:val="00AB7206"/>
    <w:rsid w:val="00AB7470"/>
    <w:rsid w:val="00AB7E62"/>
    <w:rsid w:val="00AC0101"/>
    <w:rsid w:val="00AC078F"/>
    <w:rsid w:val="00AC08E3"/>
    <w:rsid w:val="00AC097B"/>
    <w:rsid w:val="00AC0FD2"/>
    <w:rsid w:val="00AC1298"/>
    <w:rsid w:val="00AC170F"/>
    <w:rsid w:val="00AC1A56"/>
    <w:rsid w:val="00AC22DB"/>
    <w:rsid w:val="00AC278B"/>
    <w:rsid w:val="00AC2842"/>
    <w:rsid w:val="00AC2AD8"/>
    <w:rsid w:val="00AC2D76"/>
    <w:rsid w:val="00AC2DC0"/>
    <w:rsid w:val="00AC324E"/>
    <w:rsid w:val="00AC389D"/>
    <w:rsid w:val="00AC39D5"/>
    <w:rsid w:val="00AC3CB4"/>
    <w:rsid w:val="00AC3E28"/>
    <w:rsid w:val="00AC4A01"/>
    <w:rsid w:val="00AC4AD0"/>
    <w:rsid w:val="00AC4B98"/>
    <w:rsid w:val="00AC4CE4"/>
    <w:rsid w:val="00AC564D"/>
    <w:rsid w:val="00AC653D"/>
    <w:rsid w:val="00AC665C"/>
    <w:rsid w:val="00AC681C"/>
    <w:rsid w:val="00AC6894"/>
    <w:rsid w:val="00AC6C6E"/>
    <w:rsid w:val="00AC6ED4"/>
    <w:rsid w:val="00AC735F"/>
    <w:rsid w:val="00AC7799"/>
    <w:rsid w:val="00AC77D6"/>
    <w:rsid w:val="00AC7851"/>
    <w:rsid w:val="00AD0161"/>
    <w:rsid w:val="00AD0FBF"/>
    <w:rsid w:val="00AD155C"/>
    <w:rsid w:val="00AD1570"/>
    <w:rsid w:val="00AD2199"/>
    <w:rsid w:val="00AD26A0"/>
    <w:rsid w:val="00AD2C9A"/>
    <w:rsid w:val="00AD2E42"/>
    <w:rsid w:val="00AD2ECF"/>
    <w:rsid w:val="00AD34EE"/>
    <w:rsid w:val="00AD3A60"/>
    <w:rsid w:val="00AD3BAA"/>
    <w:rsid w:val="00AD3C07"/>
    <w:rsid w:val="00AD3E34"/>
    <w:rsid w:val="00AD4265"/>
    <w:rsid w:val="00AD48C4"/>
    <w:rsid w:val="00AD4F6D"/>
    <w:rsid w:val="00AD5E3D"/>
    <w:rsid w:val="00AD5FCD"/>
    <w:rsid w:val="00AD65AC"/>
    <w:rsid w:val="00AD6D6C"/>
    <w:rsid w:val="00AD6F86"/>
    <w:rsid w:val="00AD6F8C"/>
    <w:rsid w:val="00AD72A1"/>
    <w:rsid w:val="00AD7392"/>
    <w:rsid w:val="00AD7576"/>
    <w:rsid w:val="00AD769C"/>
    <w:rsid w:val="00AD7A52"/>
    <w:rsid w:val="00AD7B40"/>
    <w:rsid w:val="00AD7D03"/>
    <w:rsid w:val="00AD7F79"/>
    <w:rsid w:val="00AE0275"/>
    <w:rsid w:val="00AE04C4"/>
    <w:rsid w:val="00AE0E3E"/>
    <w:rsid w:val="00AE0F41"/>
    <w:rsid w:val="00AE169E"/>
    <w:rsid w:val="00AE1899"/>
    <w:rsid w:val="00AE1987"/>
    <w:rsid w:val="00AE1AC9"/>
    <w:rsid w:val="00AE1ADF"/>
    <w:rsid w:val="00AE1D0B"/>
    <w:rsid w:val="00AE2511"/>
    <w:rsid w:val="00AE2FF3"/>
    <w:rsid w:val="00AE303E"/>
    <w:rsid w:val="00AE3320"/>
    <w:rsid w:val="00AE34A6"/>
    <w:rsid w:val="00AE3606"/>
    <w:rsid w:val="00AE37B9"/>
    <w:rsid w:val="00AE3A1F"/>
    <w:rsid w:val="00AE3BD9"/>
    <w:rsid w:val="00AE3E4C"/>
    <w:rsid w:val="00AE3EF1"/>
    <w:rsid w:val="00AE49FD"/>
    <w:rsid w:val="00AE4C78"/>
    <w:rsid w:val="00AE51EE"/>
    <w:rsid w:val="00AE5418"/>
    <w:rsid w:val="00AE58F0"/>
    <w:rsid w:val="00AE5CD7"/>
    <w:rsid w:val="00AE5EBD"/>
    <w:rsid w:val="00AE6600"/>
    <w:rsid w:val="00AE6815"/>
    <w:rsid w:val="00AE6F09"/>
    <w:rsid w:val="00AE6F77"/>
    <w:rsid w:val="00AE71CB"/>
    <w:rsid w:val="00AE762D"/>
    <w:rsid w:val="00AE76B6"/>
    <w:rsid w:val="00AE7A0E"/>
    <w:rsid w:val="00AE7E94"/>
    <w:rsid w:val="00AF02B0"/>
    <w:rsid w:val="00AF0384"/>
    <w:rsid w:val="00AF0616"/>
    <w:rsid w:val="00AF0C7A"/>
    <w:rsid w:val="00AF0E1C"/>
    <w:rsid w:val="00AF0E72"/>
    <w:rsid w:val="00AF15D0"/>
    <w:rsid w:val="00AF1B71"/>
    <w:rsid w:val="00AF1CC1"/>
    <w:rsid w:val="00AF1E97"/>
    <w:rsid w:val="00AF252B"/>
    <w:rsid w:val="00AF265B"/>
    <w:rsid w:val="00AF2AC1"/>
    <w:rsid w:val="00AF2CBF"/>
    <w:rsid w:val="00AF2DA5"/>
    <w:rsid w:val="00AF2EE0"/>
    <w:rsid w:val="00AF3196"/>
    <w:rsid w:val="00AF3A73"/>
    <w:rsid w:val="00AF3C78"/>
    <w:rsid w:val="00AF3EE6"/>
    <w:rsid w:val="00AF40E5"/>
    <w:rsid w:val="00AF475D"/>
    <w:rsid w:val="00AF4C14"/>
    <w:rsid w:val="00AF5014"/>
    <w:rsid w:val="00AF54CA"/>
    <w:rsid w:val="00AF5592"/>
    <w:rsid w:val="00AF5C36"/>
    <w:rsid w:val="00AF5F6F"/>
    <w:rsid w:val="00AF62B4"/>
    <w:rsid w:val="00AF6389"/>
    <w:rsid w:val="00AF6473"/>
    <w:rsid w:val="00AF66FE"/>
    <w:rsid w:val="00AF6A21"/>
    <w:rsid w:val="00AF6AA7"/>
    <w:rsid w:val="00AF6F61"/>
    <w:rsid w:val="00AF764B"/>
    <w:rsid w:val="00AF77EA"/>
    <w:rsid w:val="00AF787C"/>
    <w:rsid w:val="00AF79C1"/>
    <w:rsid w:val="00AF7A4B"/>
    <w:rsid w:val="00AF7D9D"/>
    <w:rsid w:val="00B001E5"/>
    <w:rsid w:val="00B0020F"/>
    <w:rsid w:val="00B00625"/>
    <w:rsid w:val="00B00A8C"/>
    <w:rsid w:val="00B00ABD"/>
    <w:rsid w:val="00B01106"/>
    <w:rsid w:val="00B014B2"/>
    <w:rsid w:val="00B015A1"/>
    <w:rsid w:val="00B0175D"/>
    <w:rsid w:val="00B01ACA"/>
    <w:rsid w:val="00B02270"/>
    <w:rsid w:val="00B0292C"/>
    <w:rsid w:val="00B02BC0"/>
    <w:rsid w:val="00B02FB4"/>
    <w:rsid w:val="00B0310E"/>
    <w:rsid w:val="00B03544"/>
    <w:rsid w:val="00B035DA"/>
    <w:rsid w:val="00B03A10"/>
    <w:rsid w:val="00B03C10"/>
    <w:rsid w:val="00B03C81"/>
    <w:rsid w:val="00B045A5"/>
    <w:rsid w:val="00B04973"/>
    <w:rsid w:val="00B04A7B"/>
    <w:rsid w:val="00B052F7"/>
    <w:rsid w:val="00B054AC"/>
    <w:rsid w:val="00B05532"/>
    <w:rsid w:val="00B056EE"/>
    <w:rsid w:val="00B0587D"/>
    <w:rsid w:val="00B05DCB"/>
    <w:rsid w:val="00B05F36"/>
    <w:rsid w:val="00B069C3"/>
    <w:rsid w:val="00B06DED"/>
    <w:rsid w:val="00B06ED1"/>
    <w:rsid w:val="00B07103"/>
    <w:rsid w:val="00B07158"/>
    <w:rsid w:val="00B07581"/>
    <w:rsid w:val="00B07615"/>
    <w:rsid w:val="00B07971"/>
    <w:rsid w:val="00B07B8A"/>
    <w:rsid w:val="00B07E7E"/>
    <w:rsid w:val="00B100A1"/>
    <w:rsid w:val="00B1043E"/>
    <w:rsid w:val="00B1058E"/>
    <w:rsid w:val="00B10843"/>
    <w:rsid w:val="00B10B8A"/>
    <w:rsid w:val="00B10EE2"/>
    <w:rsid w:val="00B10FC6"/>
    <w:rsid w:val="00B1196B"/>
    <w:rsid w:val="00B119F4"/>
    <w:rsid w:val="00B11C81"/>
    <w:rsid w:val="00B11F04"/>
    <w:rsid w:val="00B12186"/>
    <w:rsid w:val="00B122DF"/>
    <w:rsid w:val="00B12359"/>
    <w:rsid w:val="00B12820"/>
    <w:rsid w:val="00B129ED"/>
    <w:rsid w:val="00B12FDC"/>
    <w:rsid w:val="00B1346C"/>
    <w:rsid w:val="00B13511"/>
    <w:rsid w:val="00B13684"/>
    <w:rsid w:val="00B136B4"/>
    <w:rsid w:val="00B13858"/>
    <w:rsid w:val="00B13C59"/>
    <w:rsid w:val="00B14158"/>
    <w:rsid w:val="00B1469E"/>
    <w:rsid w:val="00B152FC"/>
    <w:rsid w:val="00B153AA"/>
    <w:rsid w:val="00B153CC"/>
    <w:rsid w:val="00B15460"/>
    <w:rsid w:val="00B15B41"/>
    <w:rsid w:val="00B15F33"/>
    <w:rsid w:val="00B1605F"/>
    <w:rsid w:val="00B16407"/>
    <w:rsid w:val="00B1652E"/>
    <w:rsid w:val="00B1653B"/>
    <w:rsid w:val="00B177F3"/>
    <w:rsid w:val="00B17835"/>
    <w:rsid w:val="00B17888"/>
    <w:rsid w:val="00B17BFB"/>
    <w:rsid w:val="00B2011B"/>
    <w:rsid w:val="00B20192"/>
    <w:rsid w:val="00B201FD"/>
    <w:rsid w:val="00B2069A"/>
    <w:rsid w:val="00B212BB"/>
    <w:rsid w:val="00B213A6"/>
    <w:rsid w:val="00B2148C"/>
    <w:rsid w:val="00B21552"/>
    <w:rsid w:val="00B217BE"/>
    <w:rsid w:val="00B217DE"/>
    <w:rsid w:val="00B219C9"/>
    <w:rsid w:val="00B21EAF"/>
    <w:rsid w:val="00B22000"/>
    <w:rsid w:val="00B221DB"/>
    <w:rsid w:val="00B2224C"/>
    <w:rsid w:val="00B223D4"/>
    <w:rsid w:val="00B22700"/>
    <w:rsid w:val="00B22763"/>
    <w:rsid w:val="00B22B69"/>
    <w:rsid w:val="00B23309"/>
    <w:rsid w:val="00B237EA"/>
    <w:rsid w:val="00B2381E"/>
    <w:rsid w:val="00B24020"/>
    <w:rsid w:val="00B246E9"/>
    <w:rsid w:val="00B24889"/>
    <w:rsid w:val="00B24B5A"/>
    <w:rsid w:val="00B2531D"/>
    <w:rsid w:val="00B2635A"/>
    <w:rsid w:val="00B26792"/>
    <w:rsid w:val="00B26B48"/>
    <w:rsid w:val="00B26C14"/>
    <w:rsid w:val="00B26FC1"/>
    <w:rsid w:val="00B270E6"/>
    <w:rsid w:val="00B2739E"/>
    <w:rsid w:val="00B277F7"/>
    <w:rsid w:val="00B27857"/>
    <w:rsid w:val="00B27CCF"/>
    <w:rsid w:val="00B27E76"/>
    <w:rsid w:val="00B30671"/>
    <w:rsid w:val="00B307DF"/>
    <w:rsid w:val="00B30A1D"/>
    <w:rsid w:val="00B30D5E"/>
    <w:rsid w:val="00B30D7F"/>
    <w:rsid w:val="00B31630"/>
    <w:rsid w:val="00B318A8"/>
    <w:rsid w:val="00B318D0"/>
    <w:rsid w:val="00B31D55"/>
    <w:rsid w:val="00B31FA9"/>
    <w:rsid w:val="00B32666"/>
    <w:rsid w:val="00B32BDD"/>
    <w:rsid w:val="00B32D29"/>
    <w:rsid w:val="00B32D80"/>
    <w:rsid w:val="00B32DDC"/>
    <w:rsid w:val="00B32F67"/>
    <w:rsid w:val="00B33100"/>
    <w:rsid w:val="00B33168"/>
    <w:rsid w:val="00B3383A"/>
    <w:rsid w:val="00B338D4"/>
    <w:rsid w:val="00B3394A"/>
    <w:rsid w:val="00B33AFA"/>
    <w:rsid w:val="00B33B90"/>
    <w:rsid w:val="00B33EE5"/>
    <w:rsid w:val="00B34A79"/>
    <w:rsid w:val="00B34B0E"/>
    <w:rsid w:val="00B34DB7"/>
    <w:rsid w:val="00B35C0F"/>
    <w:rsid w:val="00B35E15"/>
    <w:rsid w:val="00B35F92"/>
    <w:rsid w:val="00B36066"/>
    <w:rsid w:val="00B361CD"/>
    <w:rsid w:val="00B3623E"/>
    <w:rsid w:val="00B3635A"/>
    <w:rsid w:val="00B36411"/>
    <w:rsid w:val="00B3647B"/>
    <w:rsid w:val="00B36618"/>
    <w:rsid w:val="00B36712"/>
    <w:rsid w:val="00B36909"/>
    <w:rsid w:val="00B36C8B"/>
    <w:rsid w:val="00B373A6"/>
    <w:rsid w:val="00B37825"/>
    <w:rsid w:val="00B37946"/>
    <w:rsid w:val="00B37BEA"/>
    <w:rsid w:val="00B37DC2"/>
    <w:rsid w:val="00B37F7C"/>
    <w:rsid w:val="00B405B8"/>
    <w:rsid w:val="00B40FDE"/>
    <w:rsid w:val="00B4116A"/>
    <w:rsid w:val="00B41733"/>
    <w:rsid w:val="00B4181F"/>
    <w:rsid w:val="00B418E9"/>
    <w:rsid w:val="00B41AC5"/>
    <w:rsid w:val="00B420E0"/>
    <w:rsid w:val="00B42156"/>
    <w:rsid w:val="00B43457"/>
    <w:rsid w:val="00B438B7"/>
    <w:rsid w:val="00B438F9"/>
    <w:rsid w:val="00B43C5F"/>
    <w:rsid w:val="00B441CB"/>
    <w:rsid w:val="00B44F05"/>
    <w:rsid w:val="00B456A0"/>
    <w:rsid w:val="00B4570F"/>
    <w:rsid w:val="00B46553"/>
    <w:rsid w:val="00B465AF"/>
    <w:rsid w:val="00B46650"/>
    <w:rsid w:val="00B4687B"/>
    <w:rsid w:val="00B46881"/>
    <w:rsid w:val="00B4689A"/>
    <w:rsid w:val="00B46929"/>
    <w:rsid w:val="00B46C75"/>
    <w:rsid w:val="00B46CCC"/>
    <w:rsid w:val="00B470EF"/>
    <w:rsid w:val="00B4723F"/>
    <w:rsid w:val="00B473F5"/>
    <w:rsid w:val="00B47446"/>
    <w:rsid w:val="00B47B84"/>
    <w:rsid w:val="00B47CBB"/>
    <w:rsid w:val="00B500DB"/>
    <w:rsid w:val="00B50281"/>
    <w:rsid w:val="00B50818"/>
    <w:rsid w:val="00B50B5B"/>
    <w:rsid w:val="00B5111A"/>
    <w:rsid w:val="00B5127B"/>
    <w:rsid w:val="00B514BE"/>
    <w:rsid w:val="00B51B4A"/>
    <w:rsid w:val="00B520B2"/>
    <w:rsid w:val="00B52179"/>
    <w:rsid w:val="00B52700"/>
    <w:rsid w:val="00B529A5"/>
    <w:rsid w:val="00B52C00"/>
    <w:rsid w:val="00B52CC0"/>
    <w:rsid w:val="00B52E1C"/>
    <w:rsid w:val="00B53319"/>
    <w:rsid w:val="00B53509"/>
    <w:rsid w:val="00B53915"/>
    <w:rsid w:val="00B53946"/>
    <w:rsid w:val="00B53FE6"/>
    <w:rsid w:val="00B54171"/>
    <w:rsid w:val="00B5418D"/>
    <w:rsid w:val="00B5419B"/>
    <w:rsid w:val="00B54542"/>
    <w:rsid w:val="00B54818"/>
    <w:rsid w:val="00B54AAA"/>
    <w:rsid w:val="00B54B9C"/>
    <w:rsid w:val="00B54D96"/>
    <w:rsid w:val="00B55C01"/>
    <w:rsid w:val="00B567A1"/>
    <w:rsid w:val="00B56983"/>
    <w:rsid w:val="00B573BB"/>
    <w:rsid w:val="00B57AAB"/>
    <w:rsid w:val="00B57F06"/>
    <w:rsid w:val="00B6015B"/>
    <w:rsid w:val="00B601EB"/>
    <w:rsid w:val="00B60407"/>
    <w:rsid w:val="00B60531"/>
    <w:rsid w:val="00B60657"/>
    <w:rsid w:val="00B60A9F"/>
    <w:rsid w:val="00B60EC1"/>
    <w:rsid w:val="00B60F9C"/>
    <w:rsid w:val="00B61447"/>
    <w:rsid w:val="00B614DF"/>
    <w:rsid w:val="00B618B7"/>
    <w:rsid w:val="00B61AC1"/>
    <w:rsid w:val="00B61C1D"/>
    <w:rsid w:val="00B61DCD"/>
    <w:rsid w:val="00B622DC"/>
    <w:rsid w:val="00B6242E"/>
    <w:rsid w:val="00B624B8"/>
    <w:rsid w:val="00B62D35"/>
    <w:rsid w:val="00B62ECA"/>
    <w:rsid w:val="00B6369B"/>
    <w:rsid w:val="00B63A53"/>
    <w:rsid w:val="00B63E23"/>
    <w:rsid w:val="00B6406F"/>
    <w:rsid w:val="00B64553"/>
    <w:rsid w:val="00B6462C"/>
    <w:rsid w:val="00B64BE3"/>
    <w:rsid w:val="00B64DBD"/>
    <w:rsid w:val="00B64DCC"/>
    <w:rsid w:val="00B65147"/>
    <w:rsid w:val="00B6557D"/>
    <w:rsid w:val="00B655C1"/>
    <w:rsid w:val="00B65603"/>
    <w:rsid w:val="00B6593B"/>
    <w:rsid w:val="00B65A8C"/>
    <w:rsid w:val="00B65D90"/>
    <w:rsid w:val="00B660B9"/>
    <w:rsid w:val="00B6611E"/>
    <w:rsid w:val="00B662E9"/>
    <w:rsid w:val="00B667D7"/>
    <w:rsid w:val="00B669A4"/>
    <w:rsid w:val="00B66CCE"/>
    <w:rsid w:val="00B66D3A"/>
    <w:rsid w:val="00B66E9C"/>
    <w:rsid w:val="00B6700E"/>
    <w:rsid w:val="00B679AD"/>
    <w:rsid w:val="00B67AD4"/>
    <w:rsid w:val="00B67CF6"/>
    <w:rsid w:val="00B67D2E"/>
    <w:rsid w:val="00B67E57"/>
    <w:rsid w:val="00B67E85"/>
    <w:rsid w:val="00B707AE"/>
    <w:rsid w:val="00B709F6"/>
    <w:rsid w:val="00B70CA5"/>
    <w:rsid w:val="00B70E84"/>
    <w:rsid w:val="00B71094"/>
    <w:rsid w:val="00B713BE"/>
    <w:rsid w:val="00B716F3"/>
    <w:rsid w:val="00B71D15"/>
    <w:rsid w:val="00B71D93"/>
    <w:rsid w:val="00B723E7"/>
    <w:rsid w:val="00B729A0"/>
    <w:rsid w:val="00B73695"/>
    <w:rsid w:val="00B738BD"/>
    <w:rsid w:val="00B73C19"/>
    <w:rsid w:val="00B73C3A"/>
    <w:rsid w:val="00B73F16"/>
    <w:rsid w:val="00B7408E"/>
    <w:rsid w:val="00B740E8"/>
    <w:rsid w:val="00B74637"/>
    <w:rsid w:val="00B748FC"/>
    <w:rsid w:val="00B74B5E"/>
    <w:rsid w:val="00B74C1C"/>
    <w:rsid w:val="00B74F97"/>
    <w:rsid w:val="00B75196"/>
    <w:rsid w:val="00B757B3"/>
    <w:rsid w:val="00B758B0"/>
    <w:rsid w:val="00B75D9A"/>
    <w:rsid w:val="00B761B5"/>
    <w:rsid w:val="00B763EC"/>
    <w:rsid w:val="00B7705D"/>
    <w:rsid w:val="00B77197"/>
    <w:rsid w:val="00B775E3"/>
    <w:rsid w:val="00B77BCC"/>
    <w:rsid w:val="00B77D63"/>
    <w:rsid w:val="00B80350"/>
    <w:rsid w:val="00B805C7"/>
    <w:rsid w:val="00B805F0"/>
    <w:rsid w:val="00B8076C"/>
    <w:rsid w:val="00B80D73"/>
    <w:rsid w:val="00B80E00"/>
    <w:rsid w:val="00B8129B"/>
    <w:rsid w:val="00B81518"/>
    <w:rsid w:val="00B816DD"/>
    <w:rsid w:val="00B81733"/>
    <w:rsid w:val="00B81A58"/>
    <w:rsid w:val="00B81E8D"/>
    <w:rsid w:val="00B8234E"/>
    <w:rsid w:val="00B8266C"/>
    <w:rsid w:val="00B827D4"/>
    <w:rsid w:val="00B827F9"/>
    <w:rsid w:val="00B82BEE"/>
    <w:rsid w:val="00B82CEE"/>
    <w:rsid w:val="00B82E1A"/>
    <w:rsid w:val="00B83493"/>
    <w:rsid w:val="00B834DA"/>
    <w:rsid w:val="00B839E8"/>
    <w:rsid w:val="00B83A03"/>
    <w:rsid w:val="00B83A3F"/>
    <w:rsid w:val="00B83D72"/>
    <w:rsid w:val="00B8427E"/>
    <w:rsid w:val="00B84468"/>
    <w:rsid w:val="00B84FD1"/>
    <w:rsid w:val="00B85288"/>
    <w:rsid w:val="00B8537A"/>
    <w:rsid w:val="00B855C3"/>
    <w:rsid w:val="00B85AE7"/>
    <w:rsid w:val="00B85CA5"/>
    <w:rsid w:val="00B85F75"/>
    <w:rsid w:val="00B85F9F"/>
    <w:rsid w:val="00B861CB"/>
    <w:rsid w:val="00B8627D"/>
    <w:rsid w:val="00B86411"/>
    <w:rsid w:val="00B867FA"/>
    <w:rsid w:val="00B86976"/>
    <w:rsid w:val="00B86B9E"/>
    <w:rsid w:val="00B87044"/>
    <w:rsid w:val="00B87200"/>
    <w:rsid w:val="00B8756F"/>
    <w:rsid w:val="00B879AB"/>
    <w:rsid w:val="00B87B52"/>
    <w:rsid w:val="00B90160"/>
    <w:rsid w:val="00B90169"/>
    <w:rsid w:val="00B901AD"/>
    <w:rsid w:val="00B901FF"/>
    <w:rsid w:val="00B903A3"/>
    <w:rsid w:val="00B90BA3"/>
    <w:rsid w:val="00B9134E"/>
    <w:rsid w:val="00B918E8"/>
    <w:rsid w:val="00B91A7E"/>
    <w:rsid w:val="00B92118"/>
    <w:rsid w:val="00B9221D"/>
    <w:rsid w:val="00B92286"/>
    <w:rsid w:val="00B926DE"/>
    <w:rsid w:val="00B9309E"/>
    <w:rsid w:val="00B93375"/>
    <w:rsid w:val="00B93688"/>
    <w:rsid w:val="00B936BB"/>
    <w:rsid w:val="00B937F3"/>
    <w:rsid w:val="00B93892"/>
    <w:rsid w:val="00B93B48"/>
    <w:rsid w:val="00B93B94"/>
    <w:rsid w:val="00B93DDE"/>
    <w:rsid w:val="00B93FA0"/>
    <w:rsid w:val="00B940CC"/>
    <w:rsid w:val="00B95A5E"/>
    <w:rsid w:val="00B95D6E"/>
    <w:rsid w:val="00B96208"/>
    <w:rsid w:val="00B9628F"/>
    <w:rsid w:val="00B96701"/>
    <w:rsid w:val="00B9712E"/>
    <w:rsid w:val="00B97138"/>
    <w:rsid w:val="00B97556"/>
    <w:rsid w:val="00B97BBF"/>
    <w:rsid w:val="00B97E97"/>
    <w:rsid w:val="00B97F83"/>
    <w:rsid w:val="00BA0679"/>
    <w:rsid w:val="00BA0794"/>
    <w:rsid w:val="00BA0B2D"/>
    <w:rsid w:val="00BA0F6D"/>
    <w:rsid w:val="00BA18E8"/>
    <w:rsid w:val="00BA190E"/>
    <w:rsid w:val="00BA1AF9"/>
    <w:rsid w:val="00BA1F73"/>
    <w:rsid w:val="00BA2063"/>
    <w:rsid w:val="00BA21B1"/>
    <w:rsid w:val="00BA2749"/>
    <w:rsid w:val="00BA2C8E"/>
    <w:rsid w:val="00BA2EA4"/>
    <w:rsid w:val="00BA320B"/>
    <w:rsid w:val="00BA361B"/>
    <w:rsid w:val="00BA367D"/>
    <w:rsid w:val="00BA3739"/>
    <w:rsid w:val="00BA3CE8"/>
    <w:rsid w:val="00BA3F26"/>
    <w:rsid w:val="00BA4288"/>
    <w:rsid w:val="00BA4371"/>
    <w:rsid w:val="00BA4628"/>
    <w:rsid w:val="00BA4901"/>
    <w:rsid w:val="00BA4AA4"/>
    <w:rsid w:val="00BA4C7C"/>
    <w:rsid w:val="00BA4D68"/>
    <w:rsid w:val="00BA4EF7"/>
    <w:rsid w:val="00BA538C"/>
    <w:rsid w:val="00BA53F7"/>
    <w:rsid w:val="00BA6023"/>
    <w:rsid w:val="00BA67E7"/>
    <w:rsid w:val="00BA6C68"/>
    <w:rsid w:val="00BA72DE"/>
    <w:rsid w:val="00BA7320"/>
    <w:rsid w:val="00BA74EB"/>
    <w:rsid w:val="00BA758C"/>
    <w:rsid w:val="00BA7677"/>
    <w:rsid w:val="00BA788A"/>
    <w:rsid w:val="00BA7A92"/>
    <w:rsid w:val="00BA7AE3"/>
    <w:rsid w:val="00BB04ED"/>
    <w:rsid w:val="00BB05C3"/>
    <w:rsid w:val="00BB07A2"/>
    <w:rsid w:val="00BB08C5"/>
    <w:rsid w:val="00BB092D"/>
    <w:rsid w:val="00BB0965"/>
    <w:rsid w:val="00BB0C1F"/>
    <w:rsid w:val="00BB1231"/>
    <w:rsid w:val="00BB1838"/>
    <w:rsid w:val="00BB188A"/>
    <w:rsid w:val="00BB1A14"/>
    <w:rsid w:val="00BB1AF7"/>
    <w:rsid w:val="00BB2169"/>
    <w:rsid w:val="00BB2507"/>
    <w:rsid w:val="00BB2B0B"/>
    <w:rsid w:val="00BB2F83"/>
    <w:rsid w:val="00BB2F89"/>
    <w:rsid w:val="00BB302F"/>
    <w:rsid w:val="00BB37C1"/>
    <w:rsid w:val="00BB3CD0"/>
    <w:rsid w:val="00BB4061"/>
    <w:rsid w:val="00BB4175"/>
    <w:rsid w:val="00BB41CA"/>
    <w:rsid w:val="00BB499D"/>
    <w:rsid w:val="00BB4FB0"/>
    <w:rsid w:val="00BB54BF"/>
    <w:rsid w:val="00BB5DFC"/>
    <w:rsid w:val="00BB62B0"/>
    <w:rsid w:val="00BB63DB"/>
    <w:rsid w:val="00BB6507"/>
    <w:rsid w:val="00BB6997"/>
    <w:rsid w:val="00BB6CC7"/>
    <w:rsid w:val="00BB6DC0"/>
    <w:rsid w:val="00BB7367"/>
    <w:rsid w:val="00BB75E4"/>
    <w:rsid w:val="00BB76A1"/>
    <w:rsid w:val="00BB76EA"/>
    <w:rsid w:val="00BB7C91"/>
    <w:rsid w:val="00BB7D0D"/>
    <w:rsid w:val="00BC0200"/>
    <w:rsid w:val="00BC0A53"/>
    <w:rsid w:val="00BC0B04"/>
    <w:rsid w:val="00BC0B74"/>
    <w:rsid w:val="00BC0F15"/>
    <w:rsid w:val="00BC195F"/>
    <w:rsid w:val="00BC1A0D"/>
    <w:rsid w:val="00BC1A98"/>
    <w:rsid w:val="00BC1AAB"/>
    <w:rsid w:val="00BC1B01"/>
    <w:rsid w:val="00BC1C2F"/>
    <w:rsid w:val="00BC1DB1"/>
    <w:rsid w:val="00BC220B"/>
    <w:rsid w:val="00BC22CB"/>
    <w:rsid w:val="00BC2343"/>
    <w:rsid w:val="00BC29FC"/>
    <w:rsid w:val="00BC2D82"/>
    <w:rsid w:val="00BC2E73"/>
    <w:rsid w:val="00BC2FD3"/>
    <w:rsid w:val="00BC331B"/>
    <w:rsid w:val="00BC3566"/>
    <w:rsid w:val="00BC36E9"/>
    <w:rsid w:val="00BC3D70"/>
    <w:rsid w:val="00BC3E35"/>
    <w:rsid w:val="00BC3E6D"/>
    <w:rsid w:val="00BC4016"/>
    <w:rsid w:val="00BC464F"/>
    <w:rsid w:val="00BC470E"/>
    <w:rsid w:val="00BC492E"/>
    <w:rsid w:val="00BC4A7A"/>
    <w:rsid w:val="00BC4ABE"/>
    <w:rsid w:val="00BC5409"/>
    <w:rsid w:val="00BC5C1F"/>
    <w:rsid w:val="00BC5DFA"/>
    <w:rsid w:val="00BC614F"/>
    <w:rsid w:val="00BC6242"/>
    <w:rsid w:val="00BC626A"/>
    <w:rsid w:val="00BC66C1"/>
    <w:rsid w:val="00BC673B"/>
    <w:rsid w:val="00BC6867"/>
    <w:rsid w:val="00BC69B9"/>
    <w:rsid w:val="00BC7044"/>
    <w:rsid w:val="00BC74F1"/>
    <w:rsid w:val="00BD0028"/>
    <w:rsid w:val="00BD028A"/>
    <w:rsid w:val="00BD051E"/>
    <w:rsid w:val="00BD0E28"/>
    <w:rsid w:val="00BD10CE"/>
    <w:rsid w:val="00BD1295"/>
    <w:rsid w:val="00BD1726"/>
    <w:rsid w:val="00BD1AB6"/>
    <w:rsid w:val="00BD1DCF"/>
    <w:rsid w:val="00BD1DEB"/>
    <w:rsid w:val="00BD2110"/>
    <w:rsid w:val="00BD2279"/>
    <w:rsid w:val="00BD2303"/>
    <w:rsid w:val="00BD2F62"/>
    <w:rsid w:val="00BD321C"/>
    <w:rsid w:val="00BD32B8"/>
    <w:rsid w:val="00BD3525"/>
    <w:rsid w:val="00BD3738"/>
    <w:rsid w:val="00BD47B8"/>
    <w:rsid w:val="00BD4818"/>
    <w:rsid w:val="00BD4B47"/>
    <w:rsid w:val="00BD560B"/>
    <w:rsid w:val="00BD5F63"/>
    <w:rsid w:val="00BD6946"/>
    <w:rsid w:val="00BD7C96"/>
    <w:rsid w:val="00BD7CFB"/>
    <w:rsid w:val="00BD7FF3"/>
    <w:rsid w:val="00BE048A"/>
    <w:rsid w:val="00BE0718"/>
    <w:rsid w:val="00BE0828"/>
    <w:rsid w:val="00BE0B58"/>
    <w:rsid w:val="00BE0F3D"/>
    <w:rsid w:val="00BE1A42"/>
    <w:rsid w:val="00BE1C70"/>
    <w:rsid w:val="00BE1E32"/>
    <w:rsid w:val="00BE2267"/>
    <w:rsid w:val="00BE2479"/>
    <w:rsid w:val="00BE260D"/>
    <w:rsid w:val="00BE26C5"/>
    <w:rsid w:val="00BE27B6"/>
    <w:rsid w:val="00BE2BE6"/>
    <w:rsid w:val="00BE345C"/>
    <w:rsid w:val="00BE34FA"/>
    <w:rsid w:val="00BE34FB"/>
    <w:rsid w:val="00BE3B61"/>
    <w:rsid w:val="00BE40D3"/>
    <w:rsid w:val="00BE4194"/>
    <w:rsid w:val="00BE4405"/>
    <w:rsid w:val="00BE4516"/>
    <w:rsid w:val="00BE495E"/>
    <w:rsid w:val="00BE498E"/>
    <w:rsid w:val="00BE4C75"/>
    <w:rsid w:val="00BE504F"/>
    <w:rsid w:val="00BE5476"/>
    <w:rsid w:val="00BE54EF"/>
    <w:rsid w:val="00BE5628"/>
    <w:rsid w:val="00BE5644"/>
    <w:rsid w:val="00BE56CA"/>
    <w:rsid w:val="00BE59B6"/>
    <w:rsid w:val="00BE59FE"/>
    <w:rsid w:val="00BE68C3"/>
    <w:rsid w:val="00BE69DD"/>
    <w:rsid w:val="00BE70A8"/>
    <w:rsid w:val="00BE71FE"/>
    <w:rsid w:val="00BE743A"/>
    <w:rsid w:val="00BE7BCA"/>
    <w:rsid w:val="00BE7D66"/>
    <w:rsid w:val="00BF0058"/>
    <w:rsid w:val="00BF030A"/>
    <w:rsid w:val="00BF05A2"/>
    <w:rsid w:val="00BF05BB"/>
    <w:rsid w:val="00BF0638"/>
    <w:rsid w:val="00BF0F13"/>
    <w:rsid w:val="00BF12D4"/>
    <w:rsid w:val="00BF14EC"/>
    <w:rsid w:val="00BF1509"/>
    <w:rsid w:val="00BF1E2D"/>
    <w:rsid w:val="00BF2149"/>
    <w:rsid w:val="00BF2315"/>
    <w:rsid w:val="00BF2CE4"/>
    <w:rsid w:val="00BF33B7"/>
    <w:rsid w:val="00BF37A3"/>
    <w:rsid w:val="00BF3D45"/>
    <w:rsid w:val="00BF414F"/>
    <w:rsid w:val="00BF47F3"/>
    <w:rsid w:val="00BF49BD"/>
    <w:rsid w:val="00BF4AD0"/>
    <w:rsid w:val="00BF4B7A"/>
    <w:rsid w:val="00BF5071"/>
    <w:rsid w:val="00BF50EA"/>
    <w:rsid w:val="00BF5118"/>
    <w:rsid w:val="00BF5346"/>
    <w:rsid w:val="00BF556A"/>
    <w:rsid w:val="00BF56F0"/>
    <w:rsid w:val="00BF640E"/>
    <w:rsid w:val="00BF65DE"/>
    <w:rsid w:val="00BF6691"/>
    <w:rsid w:val="00BF74A5"/>
    <w:rsid w:val="00BF7695"/>
    <w:rsid w:val="00BF76A3"/>
    <w:rsid w:val="00BF77C8"/>
    <w:rsid w:val="00BF7971"/>
    <w:rsid w:val="00BF7BC6"/>
    <w:rsid w:val="00BF7EA1"/>
    <w:rsid w:val="00C0070B"/>
    <w:rsid w:val="00C0082D"/>
    <w:rsid w:val="00C00919"/>
    <w:rsid w:val="00C00C22"/>
    <w:rsid w:val="00C0122F"/>
    <w:rsid w:val="00C014C4"/>
    <w:rsid w:val="00C01529"/>
    <w:rsid w:val="00C01933"/>
    <w:rsid w:val="00C019BE"/>
    <w:rsid w:val="00C01A69"/>
    <w:rsid w:val="00C01C99"/>
    <w:rsid w:val="00C01CAB"/>
    <w:rsid w:val="00C02040"/>
    <w:rsid w:val="00C02856"/>
    <w:rsid w:val="00C029F6"/>
    <w:rsid w:val="00C02A53"/>
    <w:rsid w:val="00C02B73"/>
    <w:rsid w:val="00C03154"/>
    <w:rsid w:val="00C034BF"/>
    <w:rsid w:val="00C035E5"/>
    <w:rsid w:val="00C03B5E"/>
    <w:rsid w:val="00C03FE0"/>
    <w:rsid w:val="00C041D4"/>
    <w:rsid w:val="00C04CA2"/>
    <w:rsid w:val="00C05B33"/>
    <w:rsid w:val="00C05CF0"/>
    <w:rsid w:val="00C05D97"/>
    <w:rsid w:val="00C068E7"/>
    <w:rsid w:val="00C06ABD"/>
    <w:rsid w:val="00C06CEB"/>
    <w:rsid w:val="00C07122"/>
    <w:rsid w:val="00C07424"/>
    <w:rsid w:val="00C07552"/>
    <w:rsid w:val="00C07937"/>
    <w:rsid w:val="00C07B28"/>
    <w:rsid w:val="00C07F51"/>
    <w:rsid w:val="00C07FE5"/>
    <w:rsid w:val="00C1010B"/>
    <w:rsid w:val="00C109A6"/>
    <w:rsid w:val="00C10A0A"/>
    <w:rsid w:val="00C11477"/>
    <w:rsid w:val="00C1158C"/>
    <w:rsid w:val="00C115BD"/>
    <w:rsid w:val="00C11B96"/>
    <w:rsid w:val="00C11C8D"/>
    <w:rsid w:val="00C12306"/>
    <w:rsid w:val="00C1276C"/>
    <w:rsid w:val="00C1277B"/>
    <w:rsid w:val="00C12DF6"/>
    <w:rsid w:val="00C13035"/>
    <w:rsid w:val="00C13632"/>
    <w:rsid w:val="00C137BC"/>
    <w:rsid w:val="00C13C91"/>
    <w:rsid w:val="00C13D48"/>
    <w:rsid w:val="00C13DBE"/>
    <w:rsid w:val="00C13E2C"/>
    <w:rsid w:val="00C13F2C"/>
    <w:rsid w:val="00C14A4C"/>
    <w:rsid w:val="00C14A73"/>
    <w:rsid w:val="00C15219"/>
    <w:rsid w:val="00C15437"/>
    <w:rsid w:val="00C15822"/>
    <w:rsid w:val="00C15859"/>
    <w:rsid w:val="00C159B4"/>
    <w:rsid w:val="00C15A97"/>
    <w:rsid w:val="00C160C3"/>
    <w:rsid w:val="00C1618D"/>
    <w:rsid w:val="00C16845"/>
    <w:rsid w:val="00C16968"/>
    <w:rsid w:val="00C16C09"/>
    <w:rsid w:val="00C1751F"/>
    <w:rsid w:val="00C1783D"/>
    <w:rsid w:val="00C179D1"/>
    <w:rsid w:val="00C17BB0"/>
    <w:rsid w:val="00C17C3F"/>
    <w:rsid w:val="00C17D8F"/>
    <w:rsid w:val="00C17DA7"/>
    <w:rsid w:val="00C17FB2"/>
    <w:rsid w:val="00C20323"/>
    <w:rsid w:val="00C2060F"/>
    <w:rsid w:val="00C20907"/>
    <w:rsid w:val="00C20A65"/>
    <w:rsid w:val="00C20C10"/>
    <w:rsid w:val="00C211F1"/>
    <w:rsid w:val="00C21794"/>
    <w:rsid w:val="00C21C5D"/>
    <w:rsid w:val="00C21EEC"/>
    <w:rsid w:val="00C22001"/>
    <w:rsid w:val="00C22062"/>
    <w:rsid w:val="00C22107"/>
    <w:rsid w:val="00C22359"/>
    <w:rsid w:val="00C226AF"/>
    <w:rsid w:val="00C22C52"/>
    <w:rsid w:val="00C22E8D"/>
    <w:rsid w:val="00C22ECF"/>
    <w:rsid w:val="00C2302D"/>
    <w:rsid w:val="00C2378B"/>
    <w:rsid w:val="00C2446A"/>
    <w:rsid w:val="00C246E8"/>
    <w:rsid w:val="00C24ED3"/>
    <w:rsid w:val="00C24FA1"/>
    <w:rsid w:val="00C25463"/>
    <w:rsid w:val="00C26999"/>
    <w:rsid w:val="00C26CF3"/>
    <w:rsid w:val="00C27323"/>
    <w:rsid w:val="00C27ED1"/>
    <w:rsid w:val="00C304B6"/>
    <w:rsid w:val="00C304CA"/>
    <w:rsid w:val="00C30530"/>
    <w:rsid w:val="00C306FB"/>
    <w:rsid w:val="00C309FA"/>
    <w:rsid w:val="00C316CE"/>
    <w:rsid w:val="00C31945"/>
    <w:rsid w:val="00C31ABB"/>
    <w:rsid w:val="00C32065"/>
    <w:rsid w:val="00C32278"/>
    <w:rsid w:val="00C324B4"/>
    <w:rsid w:val="00C32A21"/>
    <w:rsid w:val="00C32C56"/>
    <w:rsid w:val="00C330D3"/>
    <w:rsid w:val="00C33144"/>
    <w:rsid w:val="00C331BF"/>
    <w:rsid w:val="00C33301"/>
    <w:rsid w:val="00C33638"/>
    <w:rsid w:val="00C33930"/>
    <w:rsid w:val="00C339B5"/>
    <w:rsid w:val="00C33FF3"/>
    <w:rsid w:val="00C34418"/>
    <w:rsid w:val="00C350F1"/>
    <w:rsid w:val="00C3531B"/>
    <w:rsid w:val="00C35AA4"/>
    <w:rsid w:val="00C35CB8"/>
    <w:rsid w:val="00C35DCE"/>
    <w:rsid w:val="00C363BC"/>
    <w:rsid w:val="00C369C2"/>
    <w:rsid w:val="00C36A4B"/>
    <w:rsid w:val="00C36AC4"/>
    <w:rsid w:val="00C36DBD"/>
    <w:rsid w:val="00C3704A"/>
    <w:rsid w:val="00C37A11"/>
    <w:rsid w:val="00C37B37"/>
    <w:rsid w:val="00C37FDE"/>
    <w:rsid w:val="00C40211"/>
    <w:rsid w:val="00C402A0"/>
    <w:rsid w:val="00C4076D"/>
    <w:rsid w:val="00C407C3"/>
    <w:rsid w:val="00C408A5"/>
    <w:rsid w:val="00C40A25"/>
    <w:rsid w:val="00C40D12"/>
    <w:rsid w:val="00C41286"/>
    <w:rsid w:val="00C417EC"/>
    <w:rsid w:val="00C419C1"/>
    <w:rsid w:val="00C41A8D"/>
    <w:rsid w:val="00C41CE1"/>
    <w:rsid w:val="00C42474"/>
    <w:rsid w:val="00C42744"/>
    <w:rsid w:val="00C42BD3"/>
    <w:rsid w:val="00C42F56"/>
    <w:rsid w:val="00C43139"/>
    <w:rsid w:val="00C43164"/>
    <w:rsid w:val="00C43793"/>
    <w:rsid w:val="00C4390D"/>
    <w:rsid w:val="00C43933"/>
    <w:rsid w:val="00C43991"/>
    <w:rsid w:val="00C439FB"/>
    <w:rsid w:val="00C43D2D"/>
    <w:rsid w:val="00C43EAD"/>
    <w:rsid w:val="00C443D6"/>
    <w:rsid w:val="00C44494"/>
    <w:rsid w:val="00C445CC"/>
    <w:rsid w:val="00C4465D"/>
    <w:rsid w:val="00C44833"/>
    <w:rsid w:val="00C44AC0"/>
    <w:rsid w:val="00C44ED9"/>
    <w:rsid w:val="00C4503F"/>
    <w:rsid w:val="00C4509A"/>
    <w:rsid w:val="00C45524"/>
    <w:rsid w:val="00C455E4"/>
    <w:rsid w:val="00C45A37"/>
    <w:rsid w:val="00C45ACF"/>
    <w:rsid w:val="00C45BC3"/>
    <w:rsid w:val="00C45C3C"/>
    <w:rsid w:val="00C45DAD"/>
    <w:rsid w:val="00C46157"/>
    <w:rsid w:val="00C465DB"/>
    <w:rsid w:val="00C4685A"/>
    <w:rsid w:val="00C46884"/>
    <w:rsid w:val="00C469B2"/>
    <w:rsid w:val="00C47226"/>
    <w:rsid w:val="00C475EA"/>
    <w:rsid w:val="00C476F2"/>
    <w:rsid w:val="00C47B7B"/>
    <w:rsid w:val="00C47BCA"/>
    <w:rsid w:val="00C47E59"/>
    <w:rsid w:val="00C47E7C"/>
    <w:rsid w:val="00C50188"/>
    <w:rsid w:val="00C503D3"/>
    <w:rsid w:val="00C51A51"/>
    <w:rsid w:val="00C51E6F"/>
    <w:rsid w:val="00C53A86"/>
    <w:rsid w:val="00C53CDF"/>
    <w:rsid w:val="00C54268"/>
    <w:rsid w:val="00C543A1"/>
    <w:rsid w:val="00C544EA"/>
    <w:rsid w:val="00C54500"/>
    <w:rsid w:val="00C54762"/>
    <w:rsid w:val="00C5485B"/>
    <w:rsid w:val="00C54D0D"/>
    <w:rsid w:val="00C55324"/>
    <w:rsid w:val="00C554A8"/>
    <w:rsid w:val="00C56104"/>
    <w:rsid w:val="00C5653B"/>
    <w:rsid w:val="00C566E1"/>
    <w:rsid w:val="00C56A10"/>
    <w:rsid w:val="00C56A59"/>
    <w:rsid w:val="00C56B07"/>
    <w:rsid w:val="00C570A8"/>
    <w:rsid w:val="00C57176"/>
    <w:rsid w:val="00C57250"/>
    <w:rsid w:val="00C577BE"/>
    <w:rsid w:val="00C57C63"/>
    <w:rsid w:val="00C57E3E"/>
    <w:rsid w:val="00C60082"/>
    <w:rsid w:val="00C60917"/>
    <w:rsid w:val="00C60B20"/>
    <w:rsid w:val="00C60E23"/>
    <w:rsid w:val="00C60E7E"/>
    <w:rsid w:val="00C60E9A"/>
    <w:rsid w:val="00C61035"/>
    <w:rsid w:val="00C610A3"/>
    <w:rsid w:val="00C61611"/>
    <w:rsid w:val="00C619E7"/>
    <w:rsid w:val="00C6229C"/>
    <w:rsid w:val="00C622B1"/>
    <w:rsid w:val="00C62431"/>
    <w:rsid w:val="00C6248B"/>
    <w:rsid w:val="00C62A00"/>
    <w:rsid w:val="00C62D04"/>
    <w:rsid w:val="00C630E4"/>
    <w:rsid w:val="00C63357"/>
    <w:rsid w:val="00C635E8"/>
    <w:rsid w:val="00C63A93"/>
    <w:rsid w:val="00C63B0A"/>
    <w:rsid w:val="00C63C86"/>
    <w:rsid w:val="00C63D74"/>
    <w:rsid w:val="00C64029"/>
    <w:rsid w:val="00C64227"/>
    <w:rsid w:val="00C643CD"/>
    <w:rsid w:val="00C6458F"/>
    <w:rsid w:val="00C64CFC"/>
    <w:rsid w:val="00C6561F"/>
    <w:rsid w:val="00C6573B"/>
    <w:rsid w:val="00C65E4D"/>
    <w:rsid w:val="00C66038"/>
    <w:rsid w:val="00C6690E"/>
    <w:rsid w:val="00C669D8"/>
    <w:rsid w:val="00C66B56"/>
    <w:rsid w:val="00C66E5E"/>
    <w:rsid w:val="00C67BB5"/>
    <w:rsid w:val="00C67E2E"/>
    <w:rsid w:val="00C67F9F"/>
    <w:rsid w:val="00C701AD"/>
    <w:rsid w:val="00C714D7"/>
    <w:rsid w:val="00C71644"/>
    <w:rsid w:val="00C71A67"/>
    <w:rsid w:val="00C71F81"/>
    <w:rsid w:val="00C722D1"/>
    <w:rsid w:val="00C72394"/>
    <w:rsid w:val="00C7245E"/>
    <w:rsid w:val="00C7259E"/>
    <w:rsid w:val="00C72A37"/>
    <w:rsid w:val="00C72FDC"/>
    <w:rsid w:val="00C731F1"/>
    <w:rsid w:val="00C736D4"/>
    <w:rsid w:val="00C73DFB"/>
    <w:rsid w:val="00C73F64"/>
    <w:rsid w:val="00C74430"/>
    <w:rsid w:val="00C74458"/>
    <w:rsid w:val="00C747E2"/>
    <w:rsid w:val="00C7491F"/>
    <w:rsid w:val="00C74D1D"/>
    <w:rsid w:val="00C74D3E"/>
    <w:rsid w:val="00C74DA4"/>
    <w:rsid w:val="00C74EA7"/>
    <w:rsid w:val="00C7545F"/>
    <w:rsid w:val="00C75716"/>
    <w:rsid w:val="00C75845"/>
    <w:rsid w:val="00C75CB6"/>
    <w:rsid w:val="00C75DC8"/>
    <w:rsid w:val="00C75FD2"/>
    <w:rsid w:val="00C7638E"/>
    <w:rsid w:val="00C7646A"/>
    <w:rsid w:val="00C76483"/>
    <w:rsid w:val="00C767F0"/>
    <w:rsid w:val="00C76837"/>
    <w:rsid w:val="00C76EC3"/>
    <w:rsid w:val="00C77A73"/>
    <w:rsid w:val="00C77D63"/>
    <w:rsid w:val="00C804FB"/>
    <w:rsid w:val="00C808CF"/>
    <w:rsid w:val="00C80DF4"/>
    <w:rsid w:val="00C80E28"/>
    <w:rsid w:val="00C80E59"/>
    <w:rsid w:val="00C80F2D"/>
    <w:rsid w:val="00C81383"/>
    <w:rsid w:val="00C8159B"/>
    <w:rsid w:val="00C81762"/>
    <w:rsid w:val="00C818AF"/>
    <w:rsid w:val="00C81955"/>
    <w:rsid w:val="00C81CC2"/>
    <w:rsid w:val="00C81D0A"/>
    <w:rsid w:val="00C81F86"/>
    <w:rsid w:val="00C820C1"/>
    <w:rsid w:val="00C82231"/>
    <w:rsid w:val="00C82A9B"/>
    <w:rsid w:val="00C82DF6"/>
    <w:rsid w:val="00C82EDE"/>
    <w:rsid w:val="00C830AB"/>
    <w:rsid w:val="00C83517"/>
    <w:rsid w:val="00C83721"/>
    <w:rsid w:val="00C83A5B"/>
    <w:rsid w:val="00C83C89"/>
    <w:rsid w:val="00C840C7"/>
    <w:rsid w:val="00C8413F"/>
    <w:rsid w:val="00C84582"/>
    <w:rsid w:val="00C8474A"/>
    <w:rsid w:val="00C84EED"/>
    <w:rsid w:val="00C856E1"/>
    <w:rsid w:val="00C86006"/>
    <w:rsid w:val="00C862C3"/>
    <w:rsid w:val="00C86608"/>
    <w:rsid w:val="00C867BE"/>
    <w:rsid w:val="00C86F6C"/>
    <w:rsid w:val="00C87015"/>
    <w:rsid w:val="00C870F8"/>
    <w:rsid w:val="00C8721A"/>
    <w:rsid w:val="00C876AB"/>
    <w:rsid w:val="00C879F5"/>
    <w:rsid w:val="00C87CC1"/>
    <w:rsid w:val="00C901CD"/>
    <w:rsid w:val="00C901D2"/>
    <w:rsid w:val="00C90968"/>
    <w:rsid w:val="00C90A35"/>
    <w:rsid w:val="00C90B3D"/>
    <w:rsid w:val="00C90E72"/>
    <w:rsid w:val="00C9105F"/>
    <w:rsid w:val="00C9106D"/>
    <w:rsid w:val="00C91317"/>
    <w:rsid w:val="00C9138C"/>
    <w:rsid w:val="00C916C9"/>
    <w:rsid w:val="00C917BC"/>
    <w:rsid w:val="00C917DE"/>
    <w:rsid w:val="00C91D76"/>
    <w:rsid w:val="00C92474"/>
    <w:rsid w:val="00C92A68"/>
    <w:rsid w:val="00C92B0E"/>
    <w:rsid w:val="00C92B31"/>
    <w:rsid w:val="00C92C88"/>
    <w:rsid w:val="00C93201"/>
    <w:rsid w:val="00C9336B"/>
    <w:rsid w:val="00C93401"/>
    <w:rsid w:val="00C93450"/>
    <w:rsid w:val="00C93533"/>
    <w:rsid w:val="00C9356D"/>
    <w:rsid w:val="00C9371F"/>
    <w:rsid w:val="00C9373C"/>
    <w:rsid w:val="00C93816"/>
    <w:rsid w:val="00C93ACB"/>
    <w:rsid w:val="00C94206"/>
    <w:rsid w:val="00C945D3"/>
    <w:rsid w:val="00C945EF"/>
    <w:rsid w:val="00C94DF6"/>
    <w:rsid w:val="00C94E47"/>
    <w:rsid w:val="00C95258"/>
    <w:rsid w:val="00C954BC"/>
    <w:rsid w:val="00C9557B"/>
    <w:rsid w:val="00C95EFA"/>
    <w:rsid w:val="00C95F94"/>
    <w:rsid w:val="00C95F99"/>
    <w:rsid w:val="00C9653E"/>
    <w:rsid w:val="00C9676A"/>
    <w:rsid w:val="00C97DA1"/>
    <w:rsid w:val="00CA02D0"/>
    <w:rsid w:val="00CA034E"/>
    <w:rsid w:val="00CA03E7"/>
    <w:rsid w:val="00CA07F4"/>
    <w:rsid w:val="00CA0A5B"/>
    <w:rsid w:val="00CA0A69"/>
    <w:rsid w:val="00CA0A8D"/>
    <w:rsid w:val="00CA1312"/>
    <w:rsid w:val="00CA1593"/>
    <w:rsid w:val="00CA1AA9"/>
    <w:rsid w:val="00CA1E74"/>
    <w:rsid w:val="00CA2257"/>
    <w:rsid w:val="00CA27A5"/>
    <w:rsid w:val="00CA36DD"/>
    <w:rsid w:val="00CA44B1"/>
    <w:rsid w:val="00CA4F7B"/>
    <w:rsid w:val="00CA5198"/>
    <w:rsid w:val="00CA5762"/>
    <w:rsid w:val="00CA5BD1"/>
    <w:rsid w:val="00CA5C6A"/>
    <w:rsid w:val="00CA5CB4"/>
    <w:rsid w:val="00CA5CFC"/>
    <w:rsid w:val="00CA63EF"/>
    <w:rsid w:val="00CA6528"/>
    <w:rsid w:val="00CA6827"/>
    <w:rsid w:val="00CA6AD4"/>
    <w:rsid w:val="00CA6C76"/>
    <w:rsid w:val="00CA6EAB"/>
    <w:rsid w:val="00CA70B4"/>
    <w:rsid w:val="00CA782D"/>
    <w:rsid w:val="00CA7B82"/>
    <w:rsid w:val="00CA7C55"/>
    <w:rsid w:val="00CB02E4"/>
    <w:rsid w:val="00CB05E7"/>
    <w:rsid w:val="00CB0898"/>
    <w:rsid w:val="00CB0E18"/>
    <w:rsid w:val="00CB0F3B"/>
    <w:rsid w:val="00CB1106"/>
    <w:rsid w:val="00CB121D"/>
    <w:rsid w:val="00CB136D"/>
    <w:rsid w:val="00CB172E"/>
    <w:rsid w:val="00CB17BD"/>
    <w:rsid w:val="00CB18C7"/>
    <w:rsid w:val="00CB1F17"/>
    <w:rsid w:val="00CB229F"/>
    <w:rsid w:val="00CB2879"/>
    <w:rsid w:val="00CB3567"/>
    <w:rsid w:val="00CB39F5"/>
    <w:rsid w:val="00CB460A"/>
    <w:rsid w:val="00CB479F"/>
    <w:rsid w:val="00CB4D57"/>
    <w:rsid w:val="00CB4E11"/>
    <w:rsid w:val="00CB4F49"/>
    <w:rsid w:val="00CB5519"/>
    <w:rsid w:val="00CB5D47"/>
    <w:rsid w:val="00CB5E6D"/>
    <w:rsid w:val="00CB6115"/>
    <w:rsid w:val="00CB62E3"/>
    <w:rsid w:val="00CB65C5"/>
    <w:rsid w:val="00CB7245"/>
    <w:rsid w:val="00CB75DB"/>
    <w:rsid w:val="00CB7C06"/>
    <w:rsid w:val="00CB7D2D"/>
    <w:rsid w:val="00CC0832"/>
    <w:rsid w:val="00CC0955"/>
    <w:rsid w:val="00CC09E7"/>
    <w:rsid w:val="00CC0A6C"/>
    <w:rsid w:val="00CC0DAC"/>
    <w:rsid w:val="00CC0E47"/>
    <w:rsid w:val="00CC0E4A"/>
    <w:rsid w:val="00CC0EF1"/>
    <w:rsid w:val="00CC10D5"/>
    <w:rsid w:val="00CC14D4"/>
    <w:rsid w:val="00CC14D6"/>
    <w:rsid w:val="00CC184C"/>
    <w:rsid w:val="00CC19CE"/>
    <w:rsid w:val="00CC19F0"/>
    <w:rsid w:val="00CC1A1E"/>
    <w:rsid w:val="00CC1DF1"/>
    <w:rsid w:val="00CC1EC5"/>
    <w:rsid w:val="00CC1EDD"/>
    <w:rsid w:val="00CC1FD7"/>
    <w:rsid w:val="00CC21B8"/>
    <w:rsid w:val="00CC2405"/>
    <w:rsid w:val="00CC26A1"/>
    <w:rsid w:val="00CC304E"/>
    <w:rsid w:val="00CC3209"/>
    <w:rsid w:val="00CC3686"/>
    <w:rsid w:val="00CC3760"/>
    <w:rsid w:val="00CC3BB4"/>
    <w:rsid w:val="00CC3D52"/>
    <w:rsid w:val="00CC4654"/>
    <w:rsid w:val="00CC4819"/>
    <w:rsid w:val="00CC4BF7"/>
    <w:rsid w:val="00CC4C53"/>
    <w:rsid w:val="00CC4F96"/>
    <w:rsid w:val="00CC53C7"/>
    <w:rsid w:val="00CC53DC"/>
    <w:rsid w:val="00CC5558"/>
    <w:rsid w:val="00CC562E"/>
    <w:rsid w:val="00CC5936"/>
    <w:rsid w:val="00CC599F"/>
    <w:rsid w:val="00CC5F0B"/>
    <w:rsid w:val="00CC602D"/>
    <w:rsid w:val="00CC625F"/>
    <w:rsid w:val="00CC6A60"/>
    <w:rsid w:val="00CC6C02"/>
    <w:rsid w:val="00CC6D49"/>
    <w:rsid w:val="00CC7662"/>
    <w:rsid w:val="00CC76B1"/>
    <w:rsid w:val="00CC7DFB"/>
    <w:rsid w:val="00CC7E3C"/>
    <w:rsid w:val="00CD0274"/>
    <w:rsid w:val="00CD0931"/>
    <w:rsid w:val="00CD09B9"/>
    <w:rsid w:val="00CD187E"/>
    <w:rsid w:val="00CD19C8"/>
    <w:rsid w:val="00CD1BFA"/>
    <w:rsid w:val="00CD1C94"/>
    <w:rsid w:val="00CD1D51"/>
    <w:rsid w:val="00CD1F57"/>
    <w:rsid w:val="00CD2491"/>
    <w:rsid w:val="00CD24D9"/>
    <w:rsid w:val="00CD24EA"/>
    <w:rsid w:val="00CD27ED"/>
    <w:rsid w:val="00CD2E0C"/>
    <w:rsid w:val="00CD2F2A"/>
    <w:rsid w:val="00CD319D"/>
    <w:rsid w:val="00CD3244"/>
    <w:rsid w:val="00CD3D8A"/>
    <w:rsid w:val="00CD3EA1"/>
    <w:rsid w:val="00CD40CF"/>
    <w:rsid w:val="00CD4433"/>
    <w:rsid w:val="00CD4587"/>
    <w:rsid w:val="00CD4C48"/>
    <w:rsid w:val="00CD5212"/>
    <w:rsid w:val="00CD5680"/>
    <w:rsid w:val="00CD5C58"/>
    <w:rsid w:val="00CD5CB2"/>
    <w:rsid w:val="00CD68A0"/>
    <w:rsid w:val="00CD6A40"/>
    <w:rsid w:val="00CD6FB9"/>
    <w:rsid w:val="00CD735F"/>
    <w:rsid w:val="00CD73CF"/>
    <w:rsid w:val="00CD7433"/>
    <w:rsid w:val="00CD7864"/>
    <w:rsid w:val="00CD7922"/>
    <w:rsid w:val="00CD7B1F"/>
    <w:rsid w:val="00CE0D62"/>
    <w:rsid w:val="00CE1446"/>
    <w:rsid w:val="00CE1C42"/>
    <w:rsid w:val="00CE1D07"/>
    <w:rsid w:val="00CE1F31"/>
    <w:rsid w:val="00CE21A6"/>
    <w:rsid w:val="00CE236E"/>
    <w:rsid w:val="00CE2432"/>
    <w:rsid w:val="00CE2465"/>
    <w:rsid w:val="00CE2470"/>
    <w:rsid w:val="00CE347D"/>
    <w:rsid w:val="00CE36A6"/>
    <w:rsid w:val="00CE36DD"/>
    <w:rsid w:val="00CE3DAE"/>
    <w:rsid w:val="00CE3E2A"/>
    <w:rsid w:val="00CE453C"/>
    <w:rsid w:val="00CE4604"/>
    <w:rsid w:val="00CE476B"/>
    <w:rsid w:val="00CE4908"/>
    <w:rsid w:val="00CE4FE5"/>
    <w:rsid w:val="00CE5369"/>
    <w:rsid w:val="00CE5646"/>
    <w:rsid w:val="00CE585C"/>
    <w:rsid w:val="00CE588C"/>
    <w:rsid w:val="00CE593A"/>
    <w:rsid w:val="00CE59D4"/>
    <w:rsid w:val="00CE5E06"/>
    <w:rsid w:val="00CE6145"/>
    <w:rsid w:val="00CE619D"/>
    <w:rsid w:val="00CE6209"/>
    <w:rsid w:val="00CE6468"/>
    <w:rsid w:val="00CE662A"/>
    <w:rsid w:val="00CE687B"/>
    <w:rsid w:val="00CE6CB8"/>
    <w:rsid w:val="00CE712B"/>
    <w:rsid w:val="00CE71F2"/>
    <w:rsid w:val="00CE7738"/>
    <w:rsid w:val="00CE7A74"/>
    <w:rsid w:val="00CF02FB"/>
    <w:rsid w:val="00CF0442"/>
    <w:rsid w:val="00CF0B17"/>
    <w:rsid w:val="00CF11F5"/>
    <w:rsid w:val="00CF1242"/>
    <w:rsid w:val="00CF12A1"/>
    <w:rsid w:val="00CF1814"/>
    <w:rsid w:val="00CF18E5"/>
    <w:rsid w:val="00CF1947"/>
    <w:rsid w:val="00CF1F72"/>
    <w:rsid w:val="00CF1FEC"/>
    <w:rsid w:val="00CF2068"/>
    <w:rsid w:val="00CF2DAC"/>
    <w:rsid w:val="00CF2FE8"/>
    <w:rsid w:val="00CF3442"/>
    <w:rsid w:val="00CF34DC"/>
    <w:rsid w:val="00CF3719"/>
    <w:rsid w:val="00CF37BE"/>
    <w:rsid w:val="00CF44B3"/>
    <w:rsid w:val="00CF46F6"/>
    <w:rsid w:val="00CF47DB"/>
    <w:rsid w:val="00CF4C99"/>
    <w:rsid w:val="00CF4CFE"/>
    <w:rsid w:val="00CF58F0"/>
    <w:rsid w:val="00CF59D7"/>
    <w:rsid w:val="00CF5A23"/>
    <w:rsid w:val="00CF5C22"/>
    <w:rsid w:val="00CF5CD6"/>
    <w:rsid w:val="00CF5F4A"/>
    <w:rsid w:val="00CF5F4F"/>
    <w:rsid w:val="00CF5F90"/>
    <w:rsid w:val="00CF6137"/>
    <w:rsid w:val="00CF6325"/>
    <w:rsid w:val="00CF7396"/>
    <w:rsid w:val="00CF77B6"/>
    <w:rsid w:val="00D00290"/>
    <w:rsid w:val="00D006FE"/>
    <w:rsid w:val="00D00973"/>
    <w:rsid w:val="00D00A20"/>
    <w:rsid w:val="00D00AEC"/>
    <w:rsid w:val="00D00BE6"/>
    <w:rsid w:val="00D010C1"/>
    <w:rsid w:val="00D01282"/>
    <w:rsid w:val="00D015C7"/>
    <w:rsid w:val="00D015F9"/>
    <w:rsid w:val="00D01BD8"/>
    <w:rsid w:val="00D01E17"/>
    <w:rsid w:val="00D01F1D"/>
    <w:rsid w:val="00D02017"/>
    <w:rsid w:val="00D02267"/>
    <w:rsid w:val="00D02547"/>
    <w:rsid w:val="00D0282A"/>
    <w:rsid w:val="00D02DBB"/>
    <w:rsid w:val="00D02FAD"/>
    <w:rsid w:val="00D03184"/>
    <w:rsid w:val="00D03334"/>
    <w:rsid w:val="00D03392"/>
    <w:rsid w:val="00D03947"/>
    <w:rsid w:val="00D03CA8"/>
    <w:rsid w:val="00D03E46"/>
    <w:rsid w:val="00D03EB6"/>
    <w:rsid w:val="00D04054"/>
    <w:rsid w:val="00D0439E"/>
    <w:rsid w:val="00D0461C"/>
    <w:rsid w:val="00D047C7"/>
    <w:rsid w:val="00D0485B"/>
    <w:rsid w:val="00D04CC6"/>
    <w:rsid w:val="00D05199"/>
    <w:rsid w:val="00D05A9C"/>
    <w:rsid w:val="00D06157"/>
    <w:rsid w:val="00D0682B"/>
    <w:rsid w:val="00D068F0"/>
    <w:rsid w:val="00D06F01"/>
    <w:rsid w:val="00D077BB"/>
    <w:rsid w:val="00D07833"/>
    <w:rsid w:val="00D07BCF"/>
    <w:rsid w:val="00D07FDA"/>
    <w:rsid w:val="00D1011E"/>
    <w:rsid w:val="00D102B8"/>
    <w:rsid w:val="00D10518"/>
    <w:rsid w:val="00D10CE3"/>
    <w:rsid w:val="00D10D0F"/>
    <w:rsid w:val="00D10D27"/>
    <w:rsid w:val="00D11631"/>
    <w:rsid w:val="00D118B2"/>
    <w:rsid w:val="00D11C51"/>
    <w:rsid w:val="00D11C93"/>
    <w:rsid w:val="00D11CCC"/>
    <w:rsid w:val="00D1204C"/>
    <w:rsid w:val="00D1223B"/>
    <w:rsid w:val="00D12E24"/>
    <w:rsid w:val="00D13169"/>
    <w:rsid w:val="00D132AA"/>
    <w:rsid w:val="00D1342B"/>
    <w:rsid w:val="00D13638"/>
    <w:rsid w:val="00D13912"/>
    <w:rsid w:val="00D13B36"/>
    <w:rsid w:val="00D1415E"/>
    <w:rsid w:val="00D146A6"/>
    <w:rsid w:val="00D14ABA"/>
    <w:rsid w:val="00D14BDB"/>
    <w:rsid w:val="00D14D0B"/>
    <w:rsid w:val="00D14E24"/>
    <w:rsid w:val="00D151E9"/>
    <w:rsid w:val="00D156F1"/>
    <w:rsid w:val="00D15A1D"/>
    <w:rsid w:val="00D15A6E"/>
    <w:rsid w:val="00D15A81"/>
    <w:rsid w:val="00D15B2C"/>
    <w:rsid w:val="00D15E12"/>
    <w:rsid w:val="00D16B46"/>
    <w:rsid w:val="00D16D2D"/>
    <w:rsid w:val="00D16E89"/>
    <w:rsid w:val="00D16FD0"/>
    <w:rsid w:val="00D17E38"/>
    <w:rsid w:val="00D2006B"/>
    <w:rsid w:val="00D2008A"/>
    <w:rsid w:val="00D200E6"/>
    <w:rsid w:val="00D201C4"/>
    <w:rsid w:val="00D20443"/>
    <w:rsid w:val="00D20458"/>
    <w:rsid w:val="00D20783"/>
    <w:rsid w:val="00D20991"/>
    <w:rsid w:val="00D20A85"/>
    <w:rsid w:val="00D20C7C"/>
    <w:rsid w:val="00D20E8E"/>
    <w:rsid w:val="00D2163D"/>
    <w:rsid w:val="00D21662"/>
    <w:rsid w:val="00D2185B"/>
    <w:rsid w:val="00D21A6C"/>
    <w:rsid w:val="00D2223D"/>
    <w:rsid w:val="00D222C8"/>
    <w:rsid w:val="00D2239B"/>
    <w:rsid w:val="00D223F7"/>
    <w:rsid w:val="00D22520"/>
    <w:rsid w:val="00D22523"/>
    <w:rsid w:val="00D227F5"/>
    <w:rsid w:val="00D229EA"/>
    <w:rsid w:val="00D22C20"/>
    <w:rsid w:val="00D23248"/>
    <w:rsid w:val="00D23369"/>
    <w:rsid w:val="00D234FB"/>
    <w:rsid w:val="00D2375A"/>
    <w:rsid w:val="00D2389E"/>
    <w:rsid w:val="00D23B65"/>
    <w:rsid w:val="00D23CF2"/>
    <w:rsid w:val="00D23F09"/>
    <w:rsid w:val="00D240AC"/>
    <w:rsid w:val="00D2415D"/>
    <w:rsid w:val="00D24404"/>
    <w:rsid w:val="00D24553"/>
    <w:rsid w:val="00D248DB"/>
    <w:rsid w:val="00D254AB"/>
    <w:rsid w:val="00D255A6"/>
    <w:rsid w:val="00D257B7"/>
    <w:rsid w:val="00D25AA8"/>
    <w:rsid w:val="00D25B6E"/>
    <w:rsid w:val="00D2615B"/>
    <w:rsid w:val="00D26234"/>
    <w:rsid w:val="00D2687A"/>
    <w:rsid w:val="00D26F43"/>
    <w:rsid w:val="00D270C7"/>
    <w:rsid w:val="00D27DA5"/>
    <w:rsid w:val="00D30A8C"/>
    <w:rsid w:val="00D30B0F"/>
    <w:rsid w:val="00D30EDB"/>
    <w:rsid w:val="00D3118F"/>
    <w:rsid w:val="00D31414"/>
    <w:rsid w:val="00D317A7"/>
    <w:rsid w:val="00D319C8"/>
    <w:rsid w:val="00D31AB9"/>
    <w:rsid w:val="00D31ADD"/>
    <w:rsid w:val="00D31BEC"/>
    <w:rsid w:val="00D31ED8"/>
    <w:rsid w:val="00D32D7E"/>
    <w:rsid w:val="00D32F3B"/>
    <w:rsid w:val="00D33307"/>
    <w:rsid w:val="00D33436"/>
    <w:rsid w:val="00D3348E"/>
    <w:rsid w:val="00D3399F"/>
    <w:rsid w:val="00D33B9A"/>
    <w:rsid w:val="00D33F2F"/>
    <w:rsid w:val="00D3429A"/>
    <w:rsid w:val="00D342C9"/>
    <w:rsid w:val="00D34494"/>
    <w:rsid w:val="00D34830"/>
    <w:rsid w:val="00D35277"/>
    <w:rsid w:val="00D35BB6"/>
    <w:rsid w:val="00D35BC9"/>
    <w:rsid w:val="00D35DDB"/>
    <w:rsid w:val="00D35DFD"/>
    <w:rsid w:val="00D364EE"/>
    <w:rsid w:val="00D36A91"/>
    <w:rsid w:val="00D36F17"/>
    <w:rsid w:val="00D37425"/>
    <w:rsid w:val="00D377EC"/>
    <w:rsid w:val="00D37915"/>
    <w:rsid w:val="00D37ADD"/>
    <w:rsid w:val="00D401C5"/>
    <w:rsid w:val="00D408E6"/>
    <w:rsid w:val="00D40D9B"/>
    <w:rsid w:val="00D4108A"/>
    <w:rsid w:val="00D411C7"/>
    <w:rsid w:val="00D4152C"/>
    <w:rsid w:val="00D41CB1"/>
    <w:rsid w:val="00D42357"/>
    <w:rsid w:val="00D435F8"/>
    <w:rsid w:val="00D437B0"/>
    <w:rsid w:val="00D43A2D"/>
    <w:rsid w:val="00D43AAA"/>
    <w:rsid w:val="00D447FF"/>
    <w:rsid w:val="00D44B91"/>
    <w:rsid w:val="00D45130"/>
    <w:rsid w:val="00D452E0"/>
    <w:rsid w:val="00D45307"/>
    <w:rsid w:val="00D45CB0"/>
    <w:rsid w:val="00D45E43"/>
    <w:rsid w:val="00D460FC"/>
    <w:rsid w:val="00D46575"/>
    <w:rsid w:val="00D467F2"/>
    <w:rsid w:val="00D46A84"/>
    <w:rsid w:val="00D476F8"/>
    <w:rsid w:val="00D4785F"/>
    <w:rsid w:val="00D47F31"/>
    <w:rsid w:val="00D50143"/>
    <w:rsid w:val="00D501C1"/>
    <w:rsid w:val="00D504D0"/>
    <w:rsid w:val="00D508A9"/>
    <w:rsid w:val="00D51587"/>
    <w:rsid w:val="00D51BDB"/>
    <w:rsid w:val="00D51E75"/>
    <w:rsid w:val="00D52021"/>
    <w:rsid w:val="00D521C8"/>
    <w:rsid w:val="00D524D6"/>
    <w:rsid w:val="00D5286D"/>
    <w:rsid w:val="00D5355E"/>
    <w:rsid w:val="00D53FC9"/>
    <w:rsid w:val="00D5402A"/>
    <w:rsid w:val="00D54706"/>
    <w:rsid w:val="00D547DF"/>
    <w:rsid w:val="00D54F14"/>
    <w:rsid w:val="00D550B3"/>
    <w:rsid w:val="00D556F3"/>
    <w:rsid w:val="00D5590E"/>
    <w:rsid w:val="00D55B20"/>
    <w:rsid w:val="00D55DC5"/>
    <w:rsid w:val="00D5638A"/>
    <w:rsid w:val="00D56793"/>
    <w:rsid w:val="00D567D6"/>
    <w:rsid w:val="00D56EDF"/>
    <w:rsid w:val="00D56EE0"/>
    <w:rsid w:val="00D57503"/>
    <w:rsid w:val="00D57769"/>
    <w:rsid w:val="00D57C69"/>
    <w:rsid w:val="00D57D42"/>
    <w:rsid w:val="00D60036"/>
    <w:rsid w:val="00D60884"/>
    <w:rsid w:val="00D60B63"/>
    <w:rsid w:val="00D60E5A"/>
    <w:rsid w:val="00D61A6C"/>
    <w:rsid w:val="00D61E69"/>
    <w:rsid w:val="00D61EEB"/>
    <w:rsid w:val="00D6220D"/>
    <w:rsid w:val="00D62581"/>
    <w:rsid w:val="00D628D7"/>
    <w:rsid w:val="00D62EF9"/>
    <w:rsid w:val="00D63119"/>
    <w:rsid w:val="00D634EA"/>
    <w:rsid w:val="00D6375D"/>
    <w:rsid w:val="00D637FF"/>
    <w:rsid w:val="00D639F2"/>
    <w:rsid w:val="00D63AA5"/>
    <w:rsid w:val="00D63F58"/>
    <w:rsid w:val="00D64172"/>
    <w:rsid w:val="00D6441D"/>
    <w:rsid w:val="00D645EB"/>
    <w:rsid w:val="00D64663"/>
    <w:rsid w:val="00D6466B"/>
    <w:rsid w:val="00D64A59"/>
    <w:rsid w:val="00D64C76"/>
    <w:rsid w:val="00D64D79"/>
    <w:rsid w:val="00D64E94"/>
    <w:rsid w:val="00D6515A"/>
    <w:rsid w:val="00D6580E"/>
    <w:rsid w:val="00D65A8E"/>
    <w:rsid w:val="00D6608A"/>
    <w:rsid w:val="00D662A4"/>
    <w:rsid w:val="00D66E85"/>
    <w:rsid w:val="00D66F6B"/>
    <w:rsid w:val="00D671C6"/>
    <w:rsid w:val="00D67614"/>
    <w:rsid w:val="00D67855"/>
    <w:rsid w:val="00D700DD"/>
    <w:rsid w:val="00D70D9A"/>
    <w:rsid w:val="00D70EF9"/>
    <w:rsid w:val="00D71123"/>
    <w:rsid w:val="00D7154A"/>
    <w:rsid w:val="00D7179B"/>
    <w:rsid w:val="00D71A5C"/>
    <w:rsid w:val="00D71BAB"/>
    <w:rsid w:val="00D71CE2"/>
    <w:rsid w:val="00D71F2C"/>
    <w:rsid w:val="00D7232E"/>
    <w:rsid w:val="00D72FA8"/>
    <w:rsid w:val="00D73165"/>
    <w:rsid w:val="00D73C3A"/>
    <w:rsid w:val="00D73E40"/>
    <w:rsid w:val="00D7410F"/>
    <w:rsid w:val="00D74279"/>
    <w:rsid w:val="00D742B6"/>
    <w:rsid w:val="00D746B5"/>
    <w:rsid w:val="00D748EC"/>
    <w:rsid w:val="00D74B28"/>
    <w:rsid w:val="00D74FE6"/>
    <w:rsid w:val="00D751D5"/>
    <w:rsid w:val="00D752A0"/>
    <w:rsid w:val="00D7538C"/>
    <w:rsid w:val="00D75587"/>
    <w:rsid w:val="00D75695"/>
    <w:rsid w:val="00D75A42"/>
    <w:rsid w:val="00D75E1E"/>
    <w:rsid w:val="00D75F8B"/>
    <w:rsid w:val="00D75FF9"/>
    <w:rsid w:val="00D762DA"/>
    <w:rsid w:val="00D76784"/>
    <w:rsid w:val="00D767BF"/>
    <w:rsid w:val="00D76A75"/>
    <w:rsid w:val="00D76F80"/>
    <w:rsid w:val="00D770D8"/>
    <w:rsid w:val="00D774EC"/>
    <w:rsid w:val="00D77B37"/>
    <w:rsid w:val="00D80017"/>
    <w:rsid w:val="00D80645"/>
    <w:rsid w:val="00D8067E"/>
    <w:rsid w:val="00D8097D"/>
    <w:rsid w:val="00D80E83"/>
    <w:rsid w:val="00D8114A"/>
    <w:rsid w:val="00D81568"/>
    <w:rsid w:val="00D8188D"/>
    <w:rsid w:val="00D81C2D"/>
    <w:rsid w:val="00D82456"/>
    <w:rsid w:val="00D82590"/>
    <w:rsid w:val="00D82AED"/>
    <w:rsid w:val="00D82E22"/>
    <w:rsid w:val="00D82EE0"/>
    <w:rsid w:val="00D82F23"/>
    <w:rsid w:val="00D82F3B"/>
    <w:rsid w:val="00D834F2"/>
    <w:rsid w:val="00D8393F"/>
    <w:rsid w:val="00D83D02"/>
    <w:rsid w:val="00D84164"/>
    <w:rsid w:val="00D8420E"/>
    <w:rsid w:val="00D84C14"/>
    <w:rsid w:val="00D84CFF"/>
    <w:rsid w:val="00D85099"/>
    <w:rsid w:val="00D8514D"/>
    <w:rsid w:val="00D853EA"/>
    <w:rsid w:val="00D85A9E"/>
    <w:rsid w:val="00D85EB5"/>
    <w:rsid w:val="00D85F29"/>
    <w:rsid w:val="00D862B7"/>
    <w:rsid w:val="00D86705"/>
    <w:rsid w:val="00D86810"/>
    <w:rsid w:val="00D8684C"/>
    <w:rsid w:val="00D86BC3"/>
    <w:rsid w:val="00D86D9C"/>
    <w:rsid w:val="00D8715F"/>
    <w:rsid w:val="00D87569"/>
    <w:rsid w:val="00D87649"/>
    <w:rsid w:val="00D87D5B"/>
    <w:rsid w:val="00D87D6B"/>
    <w:rsid w:val="00D90035"/>
    <w:rsid w:val="00D9059E"/>
    <w:rsid w:val="00D90802"/>
    <w:rsid w:val="00D90C79"/>
    <w:rsid w:val="00D90CCD"/>
    <w:rsid w:val="00D90D53"/>
    <w:rsid w:val="00D9124D"/>
    <w:rsid w:val="00D912DF"/>
    <w:rsid w:val="00D916A1"/>
    <w:rsid w:val="00D917EC"/>
    <w:rsid w:val="00D918B1"/>
    <w:rsid w:val="00D91E83"/>
    <w:rsid w:val="00D92715"/>
    <w:rsid w:val="00D93981"/>
    <w:rsid w:val="00D94947"/>
    <w:rsid w:val="00D94949"/>
    <w:rsid w:val="00D95167"/>
    <w:rsid w:val="00D9531C"/>
    <w:rsid w:val="00D95601"/>
    <w:rsid w:val="00D95F93"/>
    <w:rsid w:val="00D95FA6"/>
    <w:rsid w:val="00D96027"/>
    <w:rsid w:val="00D965A4"/>
    <w:rsid w:val="00D965FF"/>
    <w:rsid w:val="00D9669C"/>
    <w:rsid w:val="00D96730"/>
    <w:rsid w:val="00D96981"/>
    <w:rsid w:val="00D96D03"/>
    <w:rsid w:val="00D96D9A"/>
    <w:rsid w:val="00D97359"/>
    <w:rsid w:val="00D97F89"/>
    <w:rsid w:val="00DA04AC"/>
    <w:rsid w:val="00DA0709"/>
    <w:rsid w:val="00DA0D42"/>
    <w:rsid w:val="00DA0D98"/>
    <w:rsid w:val="00DA0F77"/>
    <w:rsid w:val="00DA106E"/>
    <w:rsid w:val="00DA16F3"/>
    <w:rsid w:val="00DA17C3"/>
    <w:rsid w:val="00DA189E"/>
    <w:rsid w:val="00DA25D3"/>
    <w:rsid w:val="00DA2664"/>
    <w:rsid w:val="00DA269C"/>
    <w:rsid w:val="00DA2B48"/>
    <w:rsid w:val="00DA2DF3"/>
    <w:rsid w:val="00DA2E30"/>
    <w:rsid w:val="00DA3623"/>
    <w:rsid w:val="00DA3675"/>
    <w:rsid w:val="00DA3952"/>
    <w:rsid w:val="00DA39EC"/>
    <w:rsid w:val="00DA3CC3"/>
    <w:rsid w:val="00DA3F81"/>
    <w:rsid w:val="00DA4073"/>
    <w:rsid w:val="00DA487B"/>
    <w:rsid w:val="00DA4996"/>
    <w:rsid w:val="00DA49A6"/>
    <w:rsid w:val="00DA4A5A"/>
    <w:rsid w:val="00DA4CB3"/>
    <w:rsid w:val="00DA4D6F"/>
    <w:rsid w:val="00DA4EB8"/>
    <w:rsid w:val="00DA52F1"/>
    <w:rsid w:val="00DA5643"/>
    <w:rsid w:val="00DA57B7"/>
    <w:rsid w:val="00DA6450"/>
    <w:rsid w:val="00DA6CD8"/>
    <w:rsid w:val="00DA719E"/>
    <w:rsid w:val="00DA7320"/>
    <w:rsid w:val="00DA73EF"/>
    <w:rsid w:val="00DA7577"/>
    <w:rsid w:val="00DA7925"/>
    <w:rsid w:val="00DA7E6E"/>
    <w:rsid w:val="00DB036F"/>
    <w:rsid w:val="00DB0620"/>
    <w:rsid w:val="00DB0A0E"/>
    <w:rsid w:val="00DB0E17"/>
    <w:rsid w:val="00DB1221"/>
    <w:rsid w:val="00DB1592"/>
    <w:rsid w:val="00DB1796"/>
    <w:rsid w:val="00DB1828"/>
    <w:rsid w:val="00DB1DA6"/>
    <w:rsid w:val="00DB1EA6"/>
    <w:rsid w:val="00DB23A4"/>
    <w:rsid w:val="00DB248B"/>
    <w:rsid w:val="00DB26ED"/>
    <w:rsid w:val="00DB3100"/>
    <w:rsid w:val="00DB3519"/>
    <w:rsid w:val="00DB3786"/>
    <w:rsid w:val="00DB3A00"/>
    <w:rsid w:val="00DB3E95"/>
    <w:rsid w:val="00DB3EAE"/>
    <w:rsid w:val="00DB422A"/>
    <w:rsid w:val="00DB430F"/>
    <w:rsid w:val="00DB43C2"/>
    <w:rsid w:val="00DB43E4"/>
    <w:rsid w:val="00DB441F"/>
    <w:rsid w:val="00DB454A"/>
    <w:rsid w:val="00DB4B12"/>
    <w:rsid w:val="00DB4F0C"/>
    <w:rsid w:val="00DB508E"/>
    <w:rsid w:val="00DB59E5"/>
    <w:rsid w:val="00DB5B0F"/>
    <w:rsid w:val="00DB5D1F"/>
    <w:rsid w:val="00DB5E66"/>
    <w:rsid w:val="00DB6016"/>
    <w:rsid w:val="00DB6075"/>
    <w:rsid w:val="00DB648F"/>
    <w:rsid w:val="00DB6564"/>
    <w:rsid w:val="00DB66A5"/>
    <w:rsid w:val="00DB68A8"/>
    <w:rsid w:val="00DB6AFC"/>
    <w:rsid w:val="00DB711F"/>
    <w:rsid w:val="00DB7501"/>
    <w:rsid w:val="00DB7540"/>
    <w:rsid w:val="00DB7B1A"/>
    <w:rsid w:val="00DB7FE7"/>
    <w:rsid w:val="00DC02C7"/>
    <w:rsid w:val="00DC02E4"/>
    <w:rsid w:val="00DC13A2"/>
    <w:rsid w:val="00DC1986"/>
    <w:rsid w:val="00DC1A7F"/>
    <w:rsid w:val="00DC1DBA"/>
    <w:rsid w:val="00DC2245"/>
    <w:rsid w:val="00DC2298"/>
    <w:rsid w:val="00DC24C5"/>
    <w:rsid w:val="00DC283F"/>
    <w:rsid w:val="00DC2AF3"/>
    <w:rsid w:val="00DC2EB5"/>
    <w:rsid w:val="00DC2F5E"/>
    <w:rsid w:val="00DC3775"/>
    <w:rsid w:val="00DC45F8"/>
    <w:rsid w:val="00DC46DE"/>
    <w:rsid w:val="00DC49FF"/>
    <w:rsid w:val="00DC4D4B"/>
    <w:rsid w:val="00DC5111"/>
    <w:rsid w:val="00DC523A"/>
    <w:rsid w:val="00DC5620"/>
    <w:rsid w:val="00DC598E"/>
    <w:rsid w:val="00DC59D7"/>
    <w:rsid w:val="00DC5BCC"/>
    <w:rsid w:val="00DC5DD8"/>
    <w:rsid w:val="00DC6147"/>
    <w:rsid w:val="00DC625B"/>
    <w:rsid w:val="00DC64E7"/>
    <w:rsid w:val="00DC69AC"/>
    <w:rsid w:val="00DC69C9"/>
    <w:rsid w:val="00DC6A78"/>
    <w:rsid w:val="00DC6C4D"/>
    <w:rsid w:val="00DC6C77"/>
    <w:rsid w:val="00DC6CCF"/>
    <w:rsid w:val="00DC7351"/>
    <w:rsid w:val="00DC7925"/>
    <w:rsid w:val="00DC7982"/>
    <w:rsid w:val="00DC7A34"/>
    <w:rsid w:val="00DC7AE7"/>
    <w:rsid w:val="00DC7E53"/>
    <w:rsid w:val="00DD0C50"/>
    <w:rsid w:val="00DD0ED3"/>
    <w:rsid w:val="00DD12A7"/>
    <w:rsid w:val="00DD15D0"/>
    <w:rsid w:val="00DD16EA"/>
    <w:rsid w:val="00DD1703"/>
    <w:rsid w:val="00DD18BD"/>
    <w:rsid w:val="00DD199F"/>
    <w:rsid w:val="00DD1A8D"/>
    <w:rsid w:val="00DD1CDE"/>
    <w:rsid w:val="00DD209A"/>
    <w:rsid w:val="00DD23EF"/>
    <w:rsid w:val="00DD24F6"/>
    <w:rsid w:val="00DD26F7"/>
    <w:rsid w:val="00DD283D"/>
    <w:rsid w:val="00DD2E08"/>
    <w:rsid w:val="00DD2F88"/>
    <w:rsid w:val="00DD3139"/>
    <w:rsid w:val="00DD3472"/>
    <w:rsid w:val="00DD3678"/>
    <w:rsid w:val="00DD37AF"/>
    <w:rsid w:val="00DD40C7"/>
    <w:rsid w:val="00DD428F"/>
    <w:rsid w:val="00DD4390"/>
    <w:rsid w:val="00DD46F5"/>
    <w:rsid w:val="00DD4737"/>
    <w:rsid w:val="00DD49A1"/>
    <w:rsid w:val="00DD49D8"/>
    <w:rsid w:val="00DD4A0B"/>
    <w:rsid w:val="00DD4B4A"/>
    <w:rsid w:val="00DD52C2"/>
    <w:rsid w:val="00DD559C"/>
    <w:rsid w:val="00DD5761"/>
    <w:rsid w:val="00DD5CE1"/>
    <w:rsid w:val="00DD5EE2"/>
    <w:rsid w:val="00DD6053"/>
    <w:rsid w:val="00DD60DD"/>
    <w:rsid w:val="00DD61C9"/>
    <w:rsid w:val="00DD6A48"/>
    <w:rsid w:val="00DD6D12"/>
    <w:rsid w:val="00DD71C2"/>
    <w:rsid w:val="00DD7363"/>
    <w:rsid w:val="00DD73C0"/>
    <w:rsid w:val="00DD7595"/>
    <w:rsid w:val="00DD79F9"/>
    <w:rsid w:val="00DD7E24"/>
    <w:rsid w:val="00DE0748"/>
    <w:rsid w:val="00DE0997"/>
    <w:rsid w:val="00DE0AB4"/>
    <w:rsid w:val="00DE0C56"/>
    <w:rsid w:val="00DE1081"/>
    <w:rsid w:val="00DE134B"/>
    <w:rsid w:val="00DE195F"/>
    <w:rsid w:val="00DE2380"/>
    <w:rsid w:val="00DE2897"/>
    <w:rsid w:val="00DE2A76"/>
    <w:rsid w:val="00DE2F2A"/>
    <w:rsid w:val="00DE3BA0"/>
    <w:rsid w:val="00DE3D7A"/>
    <w:rsid w:val="00DE3E1B"/>
    <w:rsid w:val="00DE3F0A"/>
    <w:rsid w:val="00DE3FD6"/>
    <w:rsid w:val="00DE3FF6"/>
    <w:rsid w:val="00DE407D"/>
    <w:rsid w:val="00DE5413"/>
    <w:rsid w:val="00DE58E0"/>
    <w:rsid w:val="00DE5B04"/>
    <w:rsid w:val="00DE5E60"/>
    <w:rsid w:val="00DE6432"/>
    <w:rsid w:val="00DE669B"/>
    <w:rsid w:val="00DE6B36"/>
    <w:rsid w:val="00DE6E22"/>
    <w:rsid w:val="00DE6F37"/>
    <w:rsid w:val="00DE777C"/>
    <w:rsid w:val="00DE7842"/>
    <w:rsid w:val="00DE7EFC"/>
    <w:rsid w:val="00DF0192"/>
    <w:rsid w:val="00DF027E"/>
    <w:rsid w:val="00DF0746"/>
    <w:rsid w:val="00DF0BA5"/>
    <w:rsid w:val="00DF1137"/>
    <w:rsid w:val="00DF13FD"/>
    <w:rsid w:val="00DF164C"/>
    <w:rsid w:val="00DF1A08"/>
    <w:rsid w:val="00DF1F9C"/>
    <w:rsid w:val="00DF2519"/>
    <w:rsid w:val="00DF2798"/>
    <w:rsid w:val="00DF28AF"/>
    <w:rsid w:val="00DF2A71"/>
    <w:rsid w:val="00DF2ACE"/>
    <w:rsid w:val="00DF2B7E"/>
    <w:rsid w:val="00DF2BA8"/>
    <w:rsid w:val="00DF3148"/>
    <w:rsid w:val="00DF3175"/>
    <w:rsid w:val="00DF369C"/>
    <w:rsid w:val="00DF3BB3"/>
    <w:rsid w:val="00DF3CC1"/>
    <w:rsid w:val="00DF442A"/>
    <w:rsid w:val="00DF4497"/>
    <w:rsid w:val="00DF4A86"/>
    <w:rsid w:val="00DF4AD6"/>
    <w:rsid w:val="00DF4B8B"/>
    <w:rsid w:val="00DF4CA0"/>
    <w:rsid w:val="00DF4E24"/>
    <w:rsid w:val="00DF4F50"/>
    <w:rsid w:val="00DF534E"/>
    <w:rsid w:val="00DF58DD"/>
    <w:rsid w:val="00DF5B28"/>
    <w:rsid w:val="00DF5EAD"/>
    <w:rsid w:val="00DF6086"/>
    <w:rsid w:val="00DF6214"/>
    <w:rsid w:val="00DF651F"/>
    <w:rsid w:val="00DF656E"/>
    <w:rsid w:val="00DF6765"/>
    <w:rsid w:val="00DF686D"/>
    <w:rsid w:val="00DF6990"/>
    <w:rsid w:val="00DF6D81"/>
    <w:rsid w:val="00DF7213"/>
    <w:rsid w:val="00DF73C2"/>
    <w:rsid w:val="00DF7AD9"/>
    <w:rsid w:val="00DF7CF8"/>
    <w:rsid w:val="00E009DE"/>
    <w:rsid w:val="00E00F4B"/>
    <w:rsid w:val="00E011D6"/>
    <w:rsid w:val="00E0125E"/>
    <w:rsid w:val="00E0161A"/>
    <w:rsid w:val="00E01AA7"/>
    <w:rsid w:val="00E02134"/>
    <w:rsid w:val="00E02352"/>
    <w:rsid w:val="00E02402"/>
    <w:rsid w:val="00E02672"/>
    <w:rsid w:val="00E0289E"/>
    <w:rsid w:val="00E028D2"/>
    <w:rsid w:val="00E0297D"/>
    <w:rsid w:val="00E02C6B"/>
    <w:rsid w:val="00E03A44"/>
    <w:rsid w:val="00E03C20"/>
    <w:rsid w:val="00E04141"/>
    <w:rsid w:val="00E04389"/>
    <w:rsid w:val="00E0442B"/>
    <w:rsid w:val="00E045FB"/>
    <w:rsid w:val="00E0460E"/>
    <w:rsid w:val="00E048B7"/>
    <w:rsid w:val="00E05AA8"/>
    <w:rsid w:val="00E05B1E"/>
    <w:rsid w:val="00E0647A"/>
    <w:rsid w:val="00E067A9"/>
    <w:rsid w:val="00E0691B"/>
    <w:rsid w:val="00E070EA"/>
    <w:rsid w:val="00E073E9"/>
    <w:rsid w:val="00E075A8"/>
    <w:rsid w:val="00E07BD7"/>
    <w:rsid w:val="00E07ED1"/>
    <w:rsid w:val="00E102EB"/>
    <w:rsid w:val="00E10B94"/>
    <w:rsid w:val="00E10DA0"/>
    <w:rsid w:val="00E10DC2"/>
    <w:rsid w:val="00E110ED"/>
    <w:rsid w:val="00E11A6B"/>
    <w:rsid w:val="00E11D32"/>
    <w:rsid w:val="00E11DC7"/>
    <w:rsid w:val="00E12429"/>
    <w:rsid w:val="00E12543"/>
    <w:rsid w:val="00E128EB"/>
    <w:rsid w:val="00E12DAC"/>
    <w:rsid w:val="00E12DF1"/>
    <w:rsid w:val="00E13019"/>
    <w:rsid w:val="00E133AB"/>
    <w:rsid w:val="00E13A2C"/>
    <w:rsid w:val="00E13E0B"/>
    <w:rsid w:val="00E147DA"/>
    <w:rsid w:val="00E14979"/>
    <w:rsid w:val="00E14CD1"/>
    <w:rsid w:val="00E14D75"/>
    <w:rsid w:val="00E155D3"/>
    <w:rsid w:val="00E156BF"/>
    <w:rsid w:val="00E15C80"/>
    <w:rsid w:val="00E15EB7"/>
    <w:rsid w:val="00E15FCE"/>
    <w:rsid w:val="00E16417"/>
    <w:rsid w:val="00E1685F"/>
    <w:rsid w:val="00E16B76"/>
    <w:rsid w:val="00E16CD2"/>
    <w:rsid w:val="00E16E1A"/>
    <w:rsid w:val="00E16E90"/>
    <w:rsid w:val="00E172DC"/>
    <w:rsid w:val="00E1739C"/>
    <w:rsid w:val="00E176BB"/>
    <w:rsid w:val="00E17947"/>
    <w:rsid w:val="00E17C2A"/>
    <w:rsid w:val="00E17CAD"/>
    <w:rsid w:val="00E17DAA"/>
    <w:rsid w:val="00E17FBC"/>
    <w:rsid w:val="00E20371"/>
    <w:rsid w:val="00E20372"/>
    <w:rsid w:val="00E204EB"/>
    <w:rsid w:val="00E20A6E"/>
    <w:rsid w:val="00E215A9"/>
    <w:rsid w:val="00E222B5"/>
    <w:rsid w:val="00E2231A"/>
    <w:rsid w:val="00E224FA"/>
    <w:rsid w:val="00E22E31"/>
    <w:rsid w:val="00E22E5A"/>
    <w:rsid w:val="00E232D0"/>
    <w:rsid w:val="00E23761"/>
    <w:rsid w:val="00E23905"/>
    <w:rsid w:val="00E23DF0"/>
    <w:rsid w:val="00E23E64"/>
    <w:rsid w:val="00E24387"/>
    <w:rsid w:val="00E24B09"/>
    <w:rsid w:val="00E25334"/>
    <w:rsid w:val="00E255CF"/>
    <w:rsid w:val="00E2563A"/>
    <w:rsid w:val="00E256D9"/>
    <w:rsid w:val="00E25A0B"/>
    <w:rsid w:val="00E25B28"/>
    <w:rsid w:val="00E25BB1"/>
    <w:rsid w:val="00E25EDB"/>
    <w:rsid w:val="00E25FC5"/>
    <w:rsid w:val="00E2602B"/>
    <w:rsid w:val="00E26132"/>
    <w:rsid w:val="00E261E9"/>
    <w:rsid w:val="00E26270"/>
    <w:rsid w:val="00E26311"/>
    <w:rsid w:val="00E26367"/>
    <w:rsid w:val="00E26C11"/>
    <w:rsid w:val="00E2707B"/>
    <w:rsid w:val="00E270F1"/>
    <w:rsid w:val="00E271AF"/>
    <w:rsid w:val="00E2771C"/>
    <w:rsid w:val="00E30018"/>
    <w:rsid w:val="00E305D4"/>
    <w:rsid w:val="00E30E49"/>
    <w:rsid w:val="00E311DA"/>
    <w:rsid w:val="00E31370"/>
    <w:rsid w:val="00E313BA"/>
    <w:rsid w:val="00E31742"/>
    <w:rsid w:val="00E31A26"/>
    <w:rsid w:val="00E32269"/>
    <w:rsid w:val="00E32290"/>
    <w:rsid w:val="00E327F6"/>
    <w:rsid w:val="00E32B58"/>
    <w:rsid w:val="00E3328F"/>
    <w:rsid w:val="00E3338E"/>
    <w:rsid w:val="00E33427"/>
    <w:rsid w:val="00E334A7"/>
    <w:rsid w:val="00E336B4"/>
    <w:rsid w:val="00E3372D"/>
    <w:rsid w:val="00E3379F"/>
    <w:rsid w:val="00E33C2C"/>
    <w:rsid w:val="00E340CB"/>
    <w:rsid w:val="00E3449E"/>
    <w:rsid w:val="00E346F7"/>
    <w:rsid w:val="00E34BC3"/>
    <w:rsid w:val="00E34DC9"/>
    <w:rsid w:val="00E34E6F"/>
    <w:rsid w:val="00E34ED9"/>
    <w:rsid w:val="00E350BF"/>
    <w:rsid w:val="00E35677"/>
    <w:rsid w:val="00E358C7"/>
    <w:rsid w:val="00E35CB2"/>
    <w:rsid w:val="00E35DF6"/>
    <w:rsid w:val="00E36105"/>
    <w:rsid w:val="00E3663B"/>
    <w:rsid w:val="00E36A1A"/>
    <w:rsid w:val="00E36C6B"/>
    <w:rsid w:val="00E36FDE"/>
    <w:rsid w:val="00E3731A"/>
    <w:rsid w:val="00E401A5"/>
    <w:rsid w:val="00E4037F"/>
    <w:rsid w:val="00E406F4"/>
    <w:rsid w:val="00E40736"/>
    <w:rsid w:val="00E409B4"/>
    <w:rsid w:val="00E40D82"/>
    <w:rsid w:val="00E40FF8"/>
    <w:rsid w:val="00E41276"/>
    <w:rsid w:val="00E4149E"/>
    <w:rsid w:val="00E416EA"/>
    <w:rsid w:val="00E418A2"/>
    <w:rsid w:val="00E41C66"/>
    <w:rsid w:val="00E41D0F"/>
    <w:rsid w:val="00E42340"/>
    <w:rsid w:val="00E423F2"/>
    <w:rsid w:val="00E42DFB"/>
    <w:rsid w:val="00E42ED4"/>
    <w:rsid w:val="00E436ED"/>
    <w:rsid w:val="00E437BC"/>
    <w:rsid w:val="00E438E7"/>
    <w:rsid w:val="00E43BF7"/>
    <w:rsid w:val="00E43E6C"/>
    <w:rsid w:val="00E4433F"/>
    <w:rsid w:val="00E4437D"/>
    <w:rsid w:val="00E446D7"/>
    <w:rsid w:val="00E45301"/>
    <w:rsid w:val="00E4557F"/>
    <w:rsid w:val="00E457A3"/>
    <w:rsid w:val="00E4584E"/>
    <w:rsid w:val="00E45C73"/>
    <w:rsid w:val="00E45C7F"/>
    <w:rsid w:val="00E46362"/>
    <w:rsid w:val="00E46614"/>
    <w:rsid w:val="00E47521"/>
    <w:rsid w:val="00E475F0"/>
    <w:rsid w:val="00E47B20"/>
    <w:rsid w:val="00E47C88"/>
    <w:rsid w:val="00E50349"/>
    <w:rsid w:val="00E5085B"/>
    <w:rsid w:val="00E509D2"/>
    <w:rsid w:val="00E50AE3"/>
    <w:rsid w:val="00E50CC8"/>
    <w:rsid w:val="00E510C8"/>
    <w:rsid w:val="00E51494"/>
    <w:rsid w:val="00E514CA"/>
    <w:rsid w:val="00E51743"/>
    <w:rsid w:val="00E51951"/>
    <w:rsid w:val="00E51AAA"/>
    <w:rsid w:val="00E51CF4"/>
    <w:rsid w:val="00E51E04"/>
    <w:rsid w:val="00E51F14"/>
    <w:rsid w:val="00E52D1D"/>
    <w:rsid w:val="00E53068"/>
    <w:rsid w:val="00E530F0"/>
    <w:rsid w:val="00E534F7"/>
    <w:rsid w:val="00E53B17"/>
    <w:rsid w:val="00E54387"/>
    <w:rsid w:val="00E54CF2"/>
    <w:rsid w:val="00E54E3F"/>
    <w:rsid w:val="00E54F8F"/>
    <w:rsid w:val="00E54FB9"/>
    <w:rsid w:val="00E5525E"/>
    <w:rsid w:val="00E55297"/>
    <w:rsid w:val="00E554A6"/>
    <w:rsid w:val="00E556AE"/>
    <w:rsid w:val="00E55C5A"/>
    <w:rsid w:val="00E55CD3"/>
    <w:rsid w:val="00E55E1D"/>
    <w:rsid w:val="00E55FBA"/>
    <w:rsid w:val="00E55FE3"/>
    <w:rsid w:val="00E55FFE"/>
    <w:rsid w:val="00E5612A"/>
    <w:rsid w:val="00E567DA"/>
    <w:rsid w:val="00E5681F"/>
    <w:rsid w:val="00E569C4"/>
    <w:rsid w:val="00E56ACA"/>
    <w:rsid w:val="00E56B12"/>
    <w:rsid w:val="00E56CD7"/>
    <w:rsid w:val="00E56D70"/>
    <w:rsid w:val="00E56ED6"/>
    <w:rsid w:val="00E56FAE"/>
    <w:rsid w:val="00E57136"/>
    <w:rsid w:val="00E5730B"/>
    <w:rsid w:val="00E574F6"/>
    <w:rsid w:val="00E57C11"/>
    <w:rsid w:val="00E57E5E"/>
    <w:rsid w:val="00E57ECB"/>
    <w:rsid w:val="00E601BF"/>
    <w:rsid w:val="00E601C1"/>
    <w:rsid w:val="00E6052B"/>
    <w:rsid w:val="00E60563"/>
    <w:rsid w:val="00E60649"/>
    <w:rsid w:val="00E606EB"/>
    <w:rsid w:val="00E60801"/>
    <w:rsid w:val="00E6085C"/>
    <w:rsid w:val="00E60B44"/>
    <w:rsid w:val="00E611FD"/>
    <w:rsid w:val="00E61706"/>
    <w:rsid w:val="00E61D50"/>
    <w:rsid w:val="00E62452"/>
    <w:rsid w:val="00E62CB0"/>
    <w:rsid w:val="00E62F6E"/>
    <w:rsid w:val="00E633F1"/>
    <w:rsid w:val="00E642FB"/>
    <w:rsid w:val="00E64835"/>
    <w:rsid w:val="00E64ABC"/>
    <w:rsid w:val="00E655C4"/>
    <w:rsid w:val="00E6594A"/>
    <w:rsid w:val="00E6594C"/>
    <w:rsid w:val="00E6629A"/>
    <w:rsid w:val="00E6679B"/>
    <w:rsid w:val="00E66958"/>
    <w:rsid w:val="00E66D5A"/>
    <w:rsid w:val="00E67296"/>
    <w:rsid w:val="00E673C1"/>
    <w:rsid w:val="00E67525"/>
    <w:rsid w:val="00E67562"/>
    <w:rsid w:val="00E675D8"/>
    <w:rsid w:val="00E677FC"/>
    <w:rsid w:val="00E67A7C"/>
    <w:rsid w:val="00E70284"/>
    <w:rsid w:val="00E70594"/>
    <w:rsid w:val="00E708BF"/>
    <w:rsid w:val="00E70CE7"/>
    <w:rsid w:val="00E710D5"/>
    <w:rsid w:val="00E7128C"/>
    <w:rsid w:val="00E713C5"/>
    <w:rsid w:val="00E71D1F"/>
    <w:rsid w:val="00E71FBA"/>
    <w:rsid w:val="00E72476"/>
    <w:rsid w:val="00E7253E"/>
    <w:rsid w:val="00E72860"/>
    <w:rsid w:val="00E729E6"/>
    <w:rsid w:val="00E72CAB"/>
    <w:rsid w:val="00E736B8"/>
    <w:rsid w:val="00E7385E"/>
    <w:rsid w:val="00E73AC6"/>
    <w:rsid w:val="00E73EF9"/>
    <w:rsid w:val="00E73F38"/>
    <w:rsid w:val="00E73F56"/>
    <w:rsid w:val="00E740F0"/>
    <w:rsid w:val="00E74F9B"/>
    <w:rsid w:val="00E75587"/>
    <w:rsid w:val="00E7587E"/>
    <w:rsid w:val="00E75ABC"/>
    <w:rsid w:val="00E7769C"/>
    <w:rsid w:val="00E77AA8"/>
    <w:rsid w:val="00E77B7A"/>
    <w:rsid w:val="00E77F8B"/>
    <w:rsid w:val="00E77FFE"/>
    <w:rsid w:val="00E80127"/>
    <w:rsid w:val="00E80149"/>
    <w:rsid w:val="00E803C7"/>
    <w:rsid w:val="00E804A0"/>
    <w:rsid w:val="00E80795"/>
    <w:rsid w:val="00E808F4"/>
    <w:rsid w:val="00E80CC9"/>
    <w:rsid w:val="00E80DFA"/>
    <w:rsid w:val="00E80DFE"/>
    <w:rsid w:val="00E80F29"/>
    <w:rsid w:val="00E811CF"/>
    <w:rsid w:val="00E8130A"/>
    <w:rsid w:val="00E815EF"/>
    <w:rsid w:val="00E81B28"/>
    <w:rsid w:val="00E81B63"/>
    <w:rsid w:val="00E81B97"/>
    <w:rsid w:val="00E8231A"/>
    <w:rsid w:val="00E824AE"/>
    <w:rsid w:val="00E82792"/>
    <w:rsid w:val="00E8283D"/>
    <w:rsid w:val="00E82996"/>
    <w:rsid w:val="00E8342F"/>
    <w:rsid w:val="00E83539"/>
    <w:rsid w:val="00E8354E"/>
    <w:rsid w:val="00E83BD0"/>
    <w:rsid w:val="00E845A0"/>
    <w:rsid w:val="00E8527A"/>
    <w:rsid w:val="00E85698"/>
    <w:rsid w:val="00E85745"/>
    <w:rsid w:val="00E85BEC"/>
    <w:rsid w:val="00E8601F"/>
    <w:rsid w:val="00E86182"/>
    <w:rsid w:val="00E868DC"/>
    <w:rsid w:val="00E869C9"/>
    <w:rsid w:val="00E86DC5"/>
    <w:rsid w:val="00E872B1"/>
    <w:rsid w:val="00E872B9"/>
    <w:rsid w:val="00E87475"/>
    <w:rsid w:val="00E87539"/>
    <w:rsid w:val="00E87A91"/>
    <w:rsid w:val="00E902ED"/>
    <w:rsid w:val="00E9034E"/>
    <w:rsid w:val="00E903BB"/>
    <w:rsid w:val="00E90628"/>
    <w:rsid w:val="00E90822"/>
    <w:rsid w:val="00E90E3D"/>
    <w:rsid w:val="00E90F4A"/>
    <w:rsid w:val="00E914FB"/>
    <w:rsid w:val="00E91B06"/>
    <w:rsid w:val="00E91DFE"/>
    <w:rsid w:val="00E91E55"/>
    <w:rsid w:val="00E92161"/>
    <w:rsid w:val="00E921B4"/>
    <w:rsid w:val="00E925B7"/>
    <w:rsid w:val="00E927B4"/>
    <w:rsid w:val="00E92839"/>
    <w:rsid w:val="00E92B17"/>
    <w:rsid w:val="00E937F3"/>
    <w:rsid w:val="00E93994"/>
    <w:rsid w:val="00E93AA4"/>
    <w:rsid w:val="00E93D45"/>
    <w:rsid w:val="00E94109"/>
    <w:rsid w:val="00E944A6"/>
    <w:rsid w:val="00E94725"/>
    <w:rsid w:val="00E94A16"/>
    <w:rsid w:val="00E94AF1"/>
    <w:rsid w:val="00E9528D"/>
    <w:rsid w:val="00E95473"/>
    <w:rsid w:val="00E95875"/>
    <w:rsid w:val="00E958B9"/>
    <w:rsid w:val="00E95979"/>
    <w:rsid w:val="00E95A28"/>
    <w:rsid w:val="00E95D02"/>
    <w:rsid w:val="00E95DAA"/>
    <w:rsid w:val="00E96839"/>
    <w:rsid w:val="00E968CC"/>
    <w:rsid w:val="00E96A0F"/>
    <w:rsid w:val="00E96C6B"/>
    <w:rsid w:val="00E96F33"/>
    <w:rsid w:val="00E974B1"/>
    <w:rsid w:val="00E97DCB"/>
    <w:rsid w:val="00E97F73"/>
    <w:rsid w:val="00EA0816"/>
    <w:rsid w:val="00EA081C"/>
    <w:rsid w:val="00EA0862"/>
    <w:rsid w:val="00EA0907"/>
    <w:rsid w:val="00EA0A7A"/>
    <w:rsid w:val="00EA127A"/>
    <w:rsid w:val="00EA13ED"/>
    <w:rsid w:val="00EA170F"/>
    <w:rsid w:val="00EA17C7"/>
    <w:rsid w:val="00EA1DDC"/>
    <w:rsid w:val="00EA1E6F"/>
    <w:rsid w:val="00EA2144"/>
    <w:rsid w:val="00EA2B63"/>
    <w:rsid w:val="00EA2CE2"/>
    <w:rsid w:val="00EA2F6C"/>
    <w:rsid w:val="00EA307A"/>
    <w:rsid w:val="00EA30AE"/>
    <w:rsid w:val="00EA35EA"/>
    <w:rsid w:val="00EA369D"/>
    <w:rsid w:val="00EA3C85"/>
    <w:rsid w:val="00EA3FA1"/>
    <w:rsid w:val="00EA40E6"/>
    <w:rsid w:val="00EA459A"/>
    <w:rsid w:val="00EA48A5"/>
    <w:rsid w:val="00EA4F81"/>
    <w:rsid w:val="00EA5304"/>
    <w:rsid w:val="00EA5648"/>
    <w:rsid w:val="00EA66A8"/>
    <w:rsid w:val="00EA6987"/>
    <w:rsid w:val="00EA6F59"/>
    <w:rsid w:val="00EA7385"/>
    <w:rsid w:val="00EA7851"/>
    <w:rsid w:val="00EA7C0F"/>
    <w:rsid w:val="00EA7FB2"/>
    <w:rsid w:val="00EB01D1"/>
    <w:rsid w:val="00EB0433"/>
    <w:rsid w:val="00EB09D0"/>
    <w:rsid w:val="00EB0ABB"/>
    <w:rsid w:val="00EB0CED"/>
    <w:rsid w:val="00EB0E1B"/>
    <w:rsid w:val="00EB0F16"/>
    <w:rsid w:val="00EB105A"/>
    <w:rsid w:val="00EB10F8"/>
    <w:rsid w:val="00EB113E"/>
    <w:rsid w:val="00EB119E"/>
    <w:rsid w:val="00EB12B8"/>
    <w:rsid w:val="00EB12E2"/>
    <w:rsid w:val="00EB1320"/>
    <w:rsid w:val="00EB145F"/>
    <w:rsid w:val="00EB1497"/>
    <w:rsid w:val="00EB1B24"/>
    <w:rsid w:val="00EB1C25"/>
    <w:rsid w:val="00EB1D7A"/>
    <w:rsid w:val="00EB209D"/>
    <w:rsid w:val="00EB2759"/>
    <w:rsid w:val="00EB2CD3"/>
    <w:rsid w:val="00EB354B"/>
    <w:rsid w:val="00EB3834"/>
    <w:rsid w:val="00EB39D8"/>
    <w:rsid w:val="00EB39FC"/>
    <w:rsid w:val="00EB3A32"/>
    <w:rsid w:val="00EB3AC0"/>
    <w:rsid w:val="00EB3C2F"/>
    <w:rsid w:val="00EB3C50"/>
    <w:rsid w:val="00EB3D8F"/>
    <w:rsid w:val="00EB40A2"/>
    <w:rsid w:val="00EB4152"/>
    <w:rsid w:val="00EB43A5"/>
    <w:rsid w:val="00EB468F"/>
    <w:rsid w:val="00EB4A2F"/>
    <w:rsid w:val="00EB4A69"/>
    <w:rsid w:val="00EB4F93"/>
    <w:rsid w:val="00EB4FFF"/>
    <w:rsid w:val="00EB5144"/>
    <w:rsid w:val="00EB526C"/>
    <w:rsid w:val="00EB52B2"/>
    <w:rsid w:val="00EB54E1"/>
    <w:rsid w:val="00EB576B"/>
    <w:rsid w:val="00EB57E5"/>
    <w:rsid w:val="00EB6214"/>
    <w:rsid w:val="00EB6648"/>
    <w:rsid w:val="00EB68F6"/>
    <w:rsid w:val="00EB6A99"/>
    <w:rsid w:val="00EB6EE6"/>
    <w:rsid w:val="00EB702A"/>
    <w:rsid w:val="00EB708D"/>
    <w:rsid w:val="00EB7267"/>
    <w:rsid w:val="00EB737A"/>
    <w:rsid w:val="00EB75F4"/>
    <w:rsid w:val="00EB76B7"/>
    <w:rsid w:val="00EC086A"/>
    <w:rsid w:val="00EC0D25"/>
    <w:rsid w:val="00EC0F55"/>
    <w:rsid w:val="00EC1042"/>
    <w:rsid w:val="00EC123A"/>
    <w:rsid w:val="00EC13E4"/>
    <w:rsid w:val="00EC1820"/>
    <w:rsid w:val="00EC1A19"/>
    <w:rsid w:val="00EC1AEC"/>
    <w:rsid w:val="00EC1B0E"/>
    <w:rsid w:val="00EC1C95"/>
    <w:rsid w:val="00EC28EA"/>
    <w:rsid w:val="00EC2BDE"/>
    <w:rsid w:val="00EC2C0B"/>
    <w:rsid w:val="00EC350B"/>
    <w:rsid w:val="00EC38F9"/>
    <w:rsid w:val="00EC3D63"/>
    <w:rsid w:val="00EC4754"/>
    <w:rsid w:val="00EC4F7A"/>
    <w:rsid w:val="00EC4FF3"/>
    <w:rsid w:val="00EC50D3"/>
    <w:rsid w:val="00EC58C5"/>
    <w:rsid w:val="00EC5C4C"/>
    <w:rsid w:val="00EC5F39"/>
    <w:rsid w:val="00EC63A7"/>
    <w:rsid w:val="00EC6933"/>
    <w:rsid w:val="00EC6B8E"/>
    <w:rsid w:val="00EC6DBD"/>
    <w:rsid w:val="00EC6F5A"/>
    <w:rsid w:val="00EC74AE"/>
    <w:rsid w:val="00EC7B90"/>
    <w:rsid w:val="00ED02D9"/>
    <w:rsid w:val="00ED02FE"/>
    <w:rsid w:val="00ED04E8"/>
    <w:rsid w:val="00ED0666"/>
    <w:rsid w:val="00ED06BD"/>
    <w:rsid w:val="00ED093D"/>
    <w:rsid w:val="00ED0AE1"/>
    <w:rsid w:val="00ED0F38"/>
    <w:rsid w:val="00ED1010"/>
    <w:rsid w:val="00ED1761"/>
    <w:rsid w:val="00ED190E"/>
    <w:rsid w:val="00ED2054"/>
    <w:rsid w:val="00ED21F3"/>
    <w:rsid w:val="00ED221B"/>
    <w:rsid w:val="00ED23D5"/>
    <w:rsid w:val="00ED2448"/>
    <w:rsid w:val="00ED2581"/>
    <w:rsid w:val="00ED2A78"/>
    <w:rsid w:val="00ED312B"/>
    <w:rsid w:val="00ED3516"/>
    <w:rsid w:val="00ED3615"/>
    <w:rsid w:val="00ED366D"/>
    <w:rsid w:val="00ED3C66"/>
    <w:rsid w:val="00ED3E92"/>
    <w:rsid w:val="00ED49A9"/>
    <w:rsid w:val="00ED4B59"/>
    <w:rsid w:val="00ED4D84"/>
    <w:rsid w:val="00ED53F2"/>
    <w:rsid w:val="00ED55EC"/>
    <w:rsid w:val="00ED5670"/>
    <w:rsid w:val="00ED5693"/>
    <w:rsid w:val="00ED577A"/>
    <w:rsid w:val="00ED58F5"/>
    <w:rsid w:val="00ED5951"/>
    <w:rsid w:val="00ED5D15"/>
    <w:rsid w:val="00ED6524"/>
    <w:rsid w:val="00ED6560"/>
    <w:rsid w:val="00ED668C"/>
    <w:rsid w:val="00ED69A6"/>
    <w:rsid w:val="00ED6A67"/>
    <w:rsid w:val="00ED76E0"/>
    <w:rsid w:val="00ED7F0A"/>
    <w:rsid w:val="00EE0978"/>
    <w:rsid w:val="00EE09EB"/>
    <w:rsid w:val="00EE09F5"/>
    <w:rsid w:val="00EE0B6E"/>
    <w:rsid w:val="00EE0B97"/>
    <w:rsid w:val="00EE0CE3"/>
    <w:rsid w:val="00EE161B"/>
    <w:rsid w:val="00EE1A6E"/>
    <w:rsid w:val="00EE1AF1"/>
    <w:rsid w:val="00EE1B12"/>
    <w:rsid w:val="00EE208B"/>
    <w:rsid w:val="00EE266A"/>
    <w:rsid w:val="00EE2769"/>
    <w:rsid w:val="00EE3B90"/>
    <w:rsid w:val="00EE3BC3"/>
    <w:rsid w:val="00EE3BD2"/>
    <w:rsid w:val="00EE44FF"/>
    <w:rsid w:val="00EE48F9"/>
    <w:rsid w:val="00EE4B19"/>
    <w:rsid w:val="00EE4C9F"/>
    <w:rsid w:val="00EE54F5"/>
    <w:rsid w:val="00EE552C"/>
    <w:rsid w:val="00EE58EF"/>
    <w:rsid w:val="00EE5AAA"/>
    <w:rsid w:val="00EE5F54"/>
    <w:rsid w:val="00EE6098"/>
    <w:rsid w:val="00EE6105"/>
    <w:rsid w:val="00EE6545"/>
    <w:rsid w:val="00EE674E"/>
    <w:rsid w:val="00EE6F71"/>
    <w:rsid w:val="00EE6F78"/>
    <w:rsid w:val="00EE7475"/>
    <w:rsid w:val="00EE753C"/>
    <w:rsid w:val="00EE781A"/>
    <w:rsid w:val="00EF00D8"/>
    <w:rsid w:val="00EF04BB"/>
    <w:rsid w:val="00EF088B"/>
    <w:rsid w:val="00EF0F5E"/>
    <w:rsid w:val="00EF11F0"/>
    <w:rsid w:val="00EF18EE"/>
    <w:rsid w:val="00EF19C2"/>
    <w:rsid w:val="00EF1B0D"/>
    <w:rsid w:val="00EF1C7B"/>
    <w:rsid w:val="00EF1E67"/>
    <w:rsid w:val="00EF2026"/>
    <w:rsid w:val="00EF20D2"/>
    <w:rsid w:val="00EF2118"/>
    <w:rsid w:val="00EF21FB"/>
    <w:rsid w:val="00EF245B"/>
    <w:rsid w:val="00EF24F2"/>
    <w:rsid w:val="00EF2D91"/>
    <w:rsid w:val="00EF31C0"/>
    <w:rsid w:val="00EF354D"/>
    <w:rsid w:val="00EF3AD6"/>
    <w:rsid w:val="00EF3DC3"/>
    <w:rsid w:val="00EF3E52"/>
    <w:rsid w:val="00EF40BC"/>
    <w:rsid w:val="00EF4123"/>
    <w:rsid w:val="00EF4B33"/>
    <w:rsid w:val="00EF4D10"/>
    <w:rsid w:val="00EF5138"/>
    <w:rsid w:val="00EF54E3"/>
    <w:rsid w:val="00EF5BA2"/>
    <w:rsid w:val="00EF5C11"/>
    <w:rsid w:val="00EF5F11"/>
    <w:rsid w:val="00EF637C"/>
    <w:rsid w:val="00EF642E"/>
    <w:rsid w:val="00EF69EE"/>
    <w:rsid w:val="00EF6AE8"/>
    <w:rsid w:val="00EF6EE5"/>
    <w:rsid w:val="00EF719A"/>
    <w:rsid w:val="00EF7747"/>
    <w:rsid w:val="00EF78A1"/>
    <w:rsid w:val="00EF79D3"/>
    <w:rsid w:val="00EF7A77"/>
    <w:rsid w:val="00F001BD"/>
    <w:rsid w:val="00F001F3"/>
    <w:rsid w:val="00F00AEF"/>
    <w:rsid w:val="00F00BA6"/>
    <w:rsid w:val="00F02538"/>
    <w:rsid w:val="00F0257B"/>
    <w:rsid w:val="00F0270D"/>
    <w:rsid w:val="00F028EC"/>
    <w:rsid w:val="00F028F9"/>
    <w:rsid w:val="00F02C85"/>
    <w:rsid w:val="00F03285"/>
    <w:rsid w:val="00F036A6"/>
    <w:rsid w:val="00F03A35"/>
    <w:rsid w:val="00F04198"/>
    <w:rsid w:val="00F04304"/>
    <w:rsid w:val="00F046B3"/>
    <w:rsid w:val="00F051CB"/>
    <w:rsid w:val="00F05D37"/>
    <w:rsid w:val="00F06579"/>
    <w:rsid w:val="00F0668E"/>
    <w:rsid w:val="00F067C9"/>
    <w:rsid w:val="00F06C98"/>
    <w:rsid w:val="00F06F2E"/>
    <w:rsid w:val="00F0704C"/>
    <w:rsid w:val="00F0704E"/>
    <w:rsid w:val="00F073E6"/>
    <w:rsid w:val="00F0745C"/>
    <w:rsid w:val="00F0772B"/>
    <w:rsid w:val="00F07891"/>
    <w:rsid w:val="00F07E72"/>
    <w:rsid w:val="00F07EB9"/>
    <w:rsid w:val="00F100B8"/>
    <w:rsid w:val="00F1026F"/>
    <w:rsid w:val="00F107DC"/>
    <w:rsid w:val="00F10A12"/>
    <w:rsid w:val="00F10C94"/>
    <w:rsid w:val="00F10E3B"/>
    <w:rsid w:val="00F10F74"/>
    <w:rsid w:val="00F10F87"/>
    <w:rsid w:val="00F10FC3"/>
    <w:rsid w:val="00F110D4"/>
    <w:rsid w:val="00F112B6"/>
    <w:rsid w:val="00F11404"/>
    <w:rsid w:val="00F11413"/>
    <w:rsid w:val="00F11539"/>
    <w:rsid w:val="00F11FE9"/>
    <w:rsid w:val="00F120AD"/>
    <w:rsid w:val="00F12407"/>
    <w:rsid w:val="00F12D27"/>
    <w:rsid w:val="00F12DCF"/>
    <w:rsid w:val="00F13A0C"/>
    <w:rsid w:val="00F13C28"/>
    <w:rsid w:val="00F140BF"/>
    <w:rsid w:val="00F140CE"/>
    <w:rsid w:val="00F140F3"/>
    <w:rsid w:val="00F144B2"/>
    <w:rsid w:val="00F1473D"/>
    <w:rsid w:val="00F147AB"/>
    <w:rsid w:val="00F1498F"/>
    <w:rsid w:val="00F153B8"/>
    <w:rsid w:val="00F15A13"/>
    <w:rsid w:val="00F15B48"/>
    <w:rsid w:val="00F15F5C"/>
    <w:rsid w:val="00F168DC"/>
    <w:rsid w:val="00F17234"/>
    <w:rsid w:val="00F177DD"/>
    <w:rsid w:val="00F17C50"/>
    <w:rsid w:val="00F17DAF"/>
    <w:rsid w:val="00F17F37"/>
    <w:rsid w:val="00F20230"/>
    <w:rsid w:val="00F2036E"/>
    <w:rsid w:val="00F2061E"/>
    <w:rsid w:val="00F207A7"/>
    <w:rsid w:val="00F20CE9"/>
    <w:rsid w:val="00F20FB8"/>
    <w:rsid w:val="00F2106A"/>
    <w:rsid w:val="00F211E2"/>
    <w:rsid w:val="00F211EA"/>
    <w:rsid w:val="00F213D3"/>
    <w:rsid w:val="00F21433"/>
    <w:rsid w:val="00F21480"/>
    <w:rsid w:val="00F21923"/>
    <w:rsid w:val="00F21AE9"/>
    <w:rsid w:val="00F2214A"/>
    <w:rsid w:val="00F224E0"/>
    <w:rsid w:val="00F22879"/>
    <w:rsid w:val="00F22FA5"/>
    <w:rsid w:val="00F236CC"/>
    <w:rsid w:val="00F23EC5"/>
    <w:rsid w:val="00F23F46"/>
    <w:rsid w:val="00F2415C"/>
    <w:rsid w:val="00F2423D"/>
    <w:rsid w:val="00F24A65"/>
    <w:rsid w:val="00F24C07"/>
    <w:rsid w:val="00F24CBE"/>
    <w:rsid w:val="00F24F3E"/>
    <w:rsid w:val="00F25061"/>
    <w:rsid w:val="00F2529C"/>
    <w:rsid w:val="00F2600B"/>
    <w:rsid w:val="00F260D5"/>
    <w:rsid w:val="00F26225"/>
    <w:rsid w:val="00F26BA7"/>
    <w:rsid w:val="00F26D36"/>
    <w:rsid w:val="00F26D62"/>
    <w:rsid w:val="00F26E81"/>
    <w:rsid w:val="00F300BD"/>
    <w:rsid w:val="00F30340"/>
    <w:rsid w:val="00F309EB"/>
    <w:rsid w:val="00F30A64"/>
    <w:rsid w:val="00F30CE3"/>
    <w:rsid w:val="00F313E9"/>
    <w:rsid w:val="00F31575"/>
    <w:rsid w:val="00F31E20"/>
    <w:rsid w:val="00F3258A"/>
    <w:rsid w:val="00F32BD9"/>
    <w:rsid w:val="00F32D7C"/>
    <w:rsid w:val="00F32F6F"/>
    <w:rsid w:val="00F32FA4"/>
    <w:rsid w:val="00F33393"/>
    <w:rsid w:val="00F335EA"/>
    <w:rsid w:val="00F33CAA"/>
    <w:rsid w:val="00F33F55"/>
    <w:rsid w:val="00F34104"/>
    <w:rsid w:val="00F34528"/>
    <w:rsid w:val="00F34640"/>
    <w:rsid w:val="00F349B9"/>
    <w:rsid w:val="00F34B30"/>
    <w:rsid w:val="00F351B5"/>
    <w:rsid w:val="00F35514"/>
    <w:rsid w:val="00F3551D"/>
    <w:rsid w:val="00F35562"/>
    <w:rsid w:val="00F35B62"/>
    <w:rsid w:val="00F35C8D"/>
    <w:rsid w:val="00F36023"/>
    <w:rsid w:val="00F368F5"/>
    <w:rsid w:val="00F36A6A"/>
    <w:rsid w:val="00F37063"/>
    <w:rsid w:val="00F37069"/>
    <w:rsid w:val="00F3751A"/>
    <w:rsid w:val="00F3760F"/>
    <w:rsid w:val="00F37CA2"/>
    <w:rsid w:val="00F37D67"/>
    <w:rsid w:val="00F37DE4"/>
    <w:rsid w:val="00F404A7"/>
    <w:rsid w:val="00F4056B"/>
    <w:rsid w:val="00F405B6"/>
    <w:rsid w:val="00F40784"/>
    <w:rsid w:val="00F40914"/>
    <w:rsid w:val="00F40F12"/>
    <w:rsid w:val="00F41190"/>
    <w:rsid w:val="00F41209"/>
    <w:rsid w:val="00F41B3D"/>
    <w:rsid w:val="00F42155"/>
    <w:rsid w:val="00F421FC"/>
    <w:rsid w:val="00F42982"/>
    <w:rsid w:val="00F42BF7"/>
    <w:rsid w:val="00F436F8"/>
    <w:rsid w:val="00F43BCF"/>
    <w:rsid w:val="00F440F9"/>
    <w:rsid w:val="00F44434"/>
    <w:rsid w:val="00F4460E"/>
    <w:rsid w:val="00F446AA"/>
    <w:rsid w:val="00F44897"/>
    <w:rsid w:val="00F44A1B"/>
    <w:rsid w:val="00F44BBF"/>
    <w:rsid w:val="00F44F19"/>
    <w:rsid w:val="00F450BD"/>
    <w:rsid w:val="00F45472"/>
    <w:rsid w:val="00F455DF"/>
    <w:rsid w:val="00F456BF"/>
    <w:rsid w:val="00F45768"/>
    <w:rsid w:val="00F459D7"/>
    <w:rsid w:val="00F45BDC"/>
    <w:rsid w:val="00F46376"/>
    <w:rsid w:val="00F46CDD"/>
    <w:rsid w:val="00F4750C"/>
    <w:rsid w:val="00F476CF"/>
    <w:rsid w:val="00F47829"/>
    <w:rsid w:val="00F4795E"/>
    <w:rsid w:val="00F50272"/>
    <w:rsid w:val="00F50519"/>
    <w:rsid w:val="00F505D9"/>
    <w:rsid w:val="00F50A49"/>
    <w:rsid w:val="00F50ADE"/>
    <w:rsid w:val="00F50D5B"/>
    <w:rsid w:val="00F50F6F"/>
    <w:rsid w:val="00F51150"/>
    <w:rsid w:val="00F511F0"/>
    <w:rsid w:val="00F5134A"/>
    <w:rsid w:val="00F51953"/>
    <w:rsid w:val="00F51C25"/>
    <w:rsid w:val="00F52169"/>
    <w:rsid w:val="00F5266F"/>
    <w:rsid w:val="00F52B2E"/>
    <w:rsid w:val="00F52C9C"/>
    <w:rsid w:val="00F53028"/>
    <w:rsid w:val="00F53AC2"/>
    <w:rsid w:val="00F53B4E"/>
    <w:rsid w:val="00F53CB1"/>
    <w:rsid w:val="00F5413A"/>
    <w:rsid w:val="00F542B8"/>
    <w:rsid w:val="00F54D10"/>
    <w:rsid w:val="00F5508E"/>
    <w:rsid w:val="00F555A9"/>
    <w:rsid w:val="00F557BC"/>
    <w:rsid w:val="00F557C7"/>
    <w:rsid w:val="00F55944"/>
    <w:rsid w:val="00F55AC6"/>
    <w:rsid w:val="00F55B76"/>
    <w:rsid w:val="00F55C9F"/>
    <w:rsid w:val="00F55D12"/>
    <w:rsid w:val="00F5614E"/>
    <w:rsid w:val="00F56944"/>
    <w:rsid w:val="00F56A9D"/>
    <w:rsid w:val="00F5727F"/>
    <w:rsid w:val="00F57650"/>
    <w:rsid w:val="00F579B2"/>
    <w:rsid w:val="00F57A3C"/>
    <w:rsid w:val="00F57A9A"/>
    <w:rsid w:val="00F57AEA"/>
    <w:rsid w:val="00F6002B"/>
    <w:rsid w:val="00F602ED"/>
    <w:rsid w:val="00F60373"/>
    <w:rsid w:val="00F60E1C"/>
    <w:rsid w:val="00F616C1"/>
    <w:rsid w:val="00F618C0"/>
    <w:rsid w:val="00F61A21"/>
    <w:rsid w:val="00F621E7"/>
    <w:rsid w:val="00F6224C"/>
    <w:rsid w:val="00F628EF"/>
    <w:rsid w:val="00F62D70"/>
    <w:rsid w:val="00F62D7C"/>
    <w:rsid w:val="00F62D87"/>
    <w:rsid w:val="00F631D5"/>
    <w:rsid w:val="00F6338C"/>
    <w:rsid w:val="00F6385C"/>
    <w:rsid w:val="00F639CD"/>
    <w:rsid w:val="00F63D07"/>
    <w:rsid w:val="00F63D48"/>
    <w:rsid w:val="00F63E9B"/>
    <w:rsid w:val="00F6465E"/>
    <w:rsid w:val="00F6469B"/>
    <w:rsid w:val="00F646F6"/>
    <w:rsid w:val="00F651E2"/>
    <w:rsid w:val="00F65320"/>
    <w:rsid w:val="00F65DC0"/>
    <w:rsid w:val="00F65E65"/>
    <w:rsid w:val="00F65EAC"/>
    <w:rsid w:val="00F660E7"/>
    <w:rsid w:val="00F66373"/>
    <w:rsid w:val="00F6639C"/>
    <w:rsid w:val="00F6669B"/>
    <w:rsid w:val="00F66E52"/>
    <w:rsid w:val="00F672F6"/>
    <w:rsid w:val="00F6748C"/>
    <w:rsid w:val="00F67572"/>
    <w:rsid w:val="00F67759"/>
    <w:rsid w:val="00F70457"/>
    <w:rsid w:val="00F707C2"/>
    <w:rsid w:val="00F709AC"/>
    <w:rsid w:val="00F70F39"/>
    <w:rsid w:val="00F70F72"/>
    <w:rsid w:val="00F710EB"/>
    <w:rsid w:val="00F71CAC"/>
    <w:rsid w:val="00F7237C"/>
    <w:rsid w:val="00F72480"/>
    <w:rsid w:val="00F72483"/>
    <w:rsid w:val="00F724B5"/>
    <w:rsid w:val="00F72846"/>
    <w:rsid w:val="00F729B1"/>
    <w:rsid w:val="00F729C0"/>
    <w:rsid w:val="00F72B9D"/>
    <w:rsid w:val="00F730EF"/>
    <w:rsid w:val="00F73262"/>
    <w:rsid w:val="00F73474"/>
    <w:rsid w:val="00F73CF8"/>
    <w:rsid w:val="00F73EC0"/>
    <w:rsid w:val="00F73F7F"/>
    <w:rsid w:val="00F746D4"/>
    <w:rsid w:val="00F74A77"/>
    <w:rsid w:val="00F74C78"/>
    <w:rsid w:val="00F75470"/>
    <w:rsid w:val="00F75524"/>
    <w:rsid w:val="00F756DA"/>
    <w:rsid w:val="00F75DE4"/>
    <w:rsid w:val="00F76095"/>
    <w:rsid w:val="00F766C9"/>
    <w:rsid w:val="00F76836"/>
    <w:rsid w:val="00F77468"/>
    <w:rsid w:val="00F7754C"/>
    <w:rsid w:val="00F77580"/>
    <w:rsid w:val="00F775FC"/>
    <w:rsid w:val="00F778C5"/>
    <w:rsid w:val="00F77910"/>
    <w:rsid w:val="00F77C06"/>
    <w:rsid w:val="00F77C75"/>
    <w:rsid w:val="00F77D06"/>
    <w:rsid w:val="00F77D5E"/>
    <w:rsid w:val="00F77E6D"/>
    <w:rsid w:val="00F80546"/>
    <w:rsid w:val="00F8066A"/>
    <w:rsid w:val="00F80711"/>
    <w:rsid w:val="00F80C3A"/>
    <w:rsid w:val="00F81904"/>
    <w:rsid w:val="00F81A3F"/>
    <w:rsid w:val="00F83258"/>
    <w:rsid w:val="00F8356F"/>
    <w:rsid w:val="00F83654"/>
    <w:rsid w:val="00F83656"/>
    <w:rsid w:val="00F83A43"/>
    <w:rsid w:val="00F83BFB"/>
    <w:rsid w:val="00F83E5B"/>
    <w:rsid w:val="00F84FCE"/>
    <w:rsid w:val="00F85589"/>
    <w:rsid w:val="00F85952"/>
    <w:rsid w:val="00F85CDE"/>
    <w:rsid w:val="00F85D17"/>
    <w:rsid w:val="00F85E12"/>
    <w:rsid w:val="00F85F03"/>
    <w:rsid w:val="00F85FE0"/>
    <w:rsid w:val="00F86B64"/>
    <w:rsid w:val="00F8702B"/>
    <w:rsid w:val="00F871E7"/>
    <w:rsid w:val="00F872E5"/>
    <w:rsid w:val="00F874E4"/>
    <w:rsid w:val="00F8798D"/>
    <w:rsid w:val="00F902EB"/>
    <w:rsid w:val="00F9059C"/>
    <w:rsid w:val="00F90875"/>
    <w:rsid w:val="00F90B11"/>
    <w:rsid w:val="00F912BD"/>
    <w:rsid w:val="00F9130F"/>
    <w:rsid w:val="00F915C1"/>
    <w:rsid w:val="00F9168E"/>
    <w:rsid w:val="00F916B3"/>
    <w:rsid w:val="00F91756"/>
    <w:rsid w:val="00F920C8"/>
    <w:rsid w:val="00F92257"/>
    <w:rsid w:val="00F922A6"/>
    <w:rsid w:val="00F9268D"/>
    <w:rsid w:val="00F926A5"/>
    <w:rsid w:val="00F92A37"/>
    <w:rsid w:val="00F92D75"/>
    <w:rsid w:val="00F92E35"/>
    <w:rsid w:val="00F92E56"/>
    <w:rsid w:val="00F93256"/>
    <w:rsid w:val="00F9333A"/>
    <w:rsid w:val="00F9361F"/>
    <w:rsid w:val="00F937A6"/>
    <w:rsid w:val="00F93D2A"/>
    <w:rsid w:val="00F93D63"/>
    <w:rsid w:val="00F93EA5"/>
    <w:rsid w:val="00F93EF5"/>
    <w:rsid w:val="00F9401A"/>
    <w:rsid w:val="00F9407F"/>
    <w:rsid w:val="00F940D8"/>
    <w:rsid w:val="00F942A2"/>
    <w:rsid w:val="00F944AD"/>
    <w:rsid w:val="00F9498B"/>
    <w:rsid w:val="00F94BA1"/>
    <w:rsid w:val="00F94CF1"/>
    <w:rsid w:val="00F94E19"/>
    <w:rsid w:val="00F94E52"/>
    <w:rsid w:val="00F94E7E"/>
    <w:rsid w:val="00F94FEC"/>
    <w:rsid w:val="00F95055"/>
    <w:rsid w:val="00F956C5"/>
    <w:rsid w:val="00F95788"/>
    <w:rsid w:val="00F95A31"/>
    <w:rsid w:val="00F95B1D"/>
    <w:rsid w:val="00F95BCF"/>
    <w:rsid w:val="00F95E86"/>
    <w:rsid w:val="00F96078"/>
    <w:rsid w:val="00F967E1"/>
    <w:rsid w:val="00F96B6B"/>
    <w:rsid w:val="00F96EEE"/>
    <w:rsid w:val="00F96FAF"/>
    <w:rsid w:val="00F97113"/>
    <w:rsid w:val="00F973A4"/>
    <w:rsid w:val="00F97449"/>
    <w:rsid w:val="00F97471"/>
    <w:rsid w:val="00F97705"/>
    <w:rsid w:val="00F9795A"/>
    <w:rsid w:val="00F97AE8"/>
    <w:rsid w:val="00FA0354"/>
    <w:rsid w:val="00FA040A"/>
    <w:rsid w:val="00FA04F5"/>
    <w:rsid w:val="00FA0AB5"/>
    <w:rsid w:val="00FA0E0D"/>
    <w:rsid w:val="00FA1239"/>
    <w:rsid w:val="00FA1645"/>
    <w:rsid w:val="00FA17D5"/>
    <w:rsid w:val="00FA1828"/>
    <w:rsid w:val="00FA1A43"/>
    <w:rsid w:val="00FA1B49"/>
    <w:rsid w:val="00FA1D49"/>
    <w:rsid w:val="00FA1DEB"/>
    <w:rsid w:val="00FA1ED9"/>
    <w:rsid w:val="00FA2B82"/>
    <w:rsid w:val="00FA2C58"/>
    <w:rsid w:val="00FA2CA2"/>
    <w:rsid w:val="00FA3233"/>
    <w:rsid w:val="00FA32BA"/>
    <w:rsid w:val="00FA3393"/>
    <w:rsid w:val="00FA40B6"/>
    <w:rsid w:val="00FA43CD"/>
    <w:rsid w:val="00FA4D06"/>
    <w:rsid w:val="00FA4DD6"/>
    <w:rsid w:val="00FA53AE"/>
    <w:rsid w:val="00FA5CF5"/>
    <w:rsid w:val="00FA6545"/>
    <w:rsid w:val="00FA66C6"/>
    <w:rsid w:val="00FA671E"/>
    <w:rsid w:val="00FA68E0"/>
    <w:rsid w:val="00FA6A44"/>
    <w:rsid w:val="00FA75C9"/>
    <w:rsid w:val="00FA7673"/>
    <w:rsid w:val="00FA78F3"/>
    <w:rsid w:val="00FB0017"/>
    <w:rsid w:val="00FB00D4"/>
    <w:rsid w:val="00FB010C"/>
    <w:rsid w:val="00FB04CC"/>
    <w:rsid w:val="00FB0E49"/>
    <w:rsid w:val="00FB0FC5"/>
    <w:rsid w:val="00FB138A"/>
    <w:rsid w:val="00FB13FB"/>
    <w:rsid w:val="00FB1439"/>
    <w:rsid w:val="00FB1950"/>
    <w:rsid w:val="00FB1966"/>
    <w:rsid w:val="00FB1989"/>
    <w:rsid w:val="00FB1A7B"/>
    <w:rsid w:val="00FB1A85"/>
    <w:rsid w:val="00FB1CA4"/>
    <w:rsid w:val="00FB23B5"/>
    <w:rsid w:val="00FB24E3"/>
    <w:rsid w:val="00FB2624"/>
    <w:rsid w:val="00FB2807"/>
    <w:rsid w:val="00FB28D8"/>
    <w:rsid w:val="00FB2A09"/>
    <w:rsid w:val="00FB2AF7"/>
    <w:rsid w:val="00FB2CFA"/>
    <w:rsid w:val="00FB2F62"/>
    <w:rsid w:val="00FB335E"/>
    <w:rsid w:val="00FB359D"/>
    <w:rsid w:val="00FB39F8"/>
    <w:rsid w:val="00FB4676"/>
    <w:rsid w:val="00FB492F"/>
    <w:rsid w:val="00FB4EEB"/>
    <w:rsid w:val="00FB5061"/>
    <w:rsid w:val="00FB5154"/>
    <w:rsid w:val="00FB52FB"/>
    <w:rsid w:val="00FB565C"/>
    <w:rsid w:val="00FB56D3"/>
    <w:rsid w:val="00FB5B64"/>
    <w:rsid w:val="00FB5EC2"/>
    <w:rsid w:val="00FB63F2"/>
    <w:rsid w:val="00FB6805"/>
    <w:rsid w:val="00FB685B"/>
    <w:rsid w:val="00FB6955"/>
    <w:rsid w:val="00FB6ED1"/>
    <w:rsid w:val="00FB6EFD"/>
    <w:rsid w:val="00FB71B1"/>
    <w:rsid w:val="00FB7B8C"/>
    <w:rsid w:val="00FB7C53"/>
    <w:rsid w:val="00FB7DBE"/>
    <w:rsid w:val="00FB7FDC"/>
    <w:rsid w:val="00FC001B"/>
    <w:rsid w:val="00FC006C"/>
    <w:rsid w:val="00FC00AE"/>
    <w:rsid w:val="00FC0450"/>
    <w:rsid w:val="00FC0BBC"/>
    <w:rsid w:val="00FC0DA6"/>
    <w:rsid w:val="00FC1030"/>
    <w:rsid w:val="00FC108F"/>
    <w:rsid w:val="00FC1376"/>
    <w:rsid w:val="00FC1384"/>
    <w:rsid w:val="00FC13A0"/>
    <w:rsid w:val="00FC14BD"/>
    <w:rsid w:val="00FC1B33"/>
    <w:rsid w:val="00FC1BBD"/>
    <w:rsid w:val="00FC2952"/>
    <w:rsid w:val="00FC2BB7"/>
    <w:rsid w:val="00FC3695"/>
    <w:rsid w:val="00FC3847"/>
    <w:rsid w:val="00FC39AB"/>
    <w:rsid w:val="00FC4199"/>
    <w:rsid w:val="00FC442E"/>
    <w:rsid w:val="00FC460B"/>
    <w:rsid w:val="00FC4697"/>
    <w:rsid w:val="00FC49FE"/>
    <w:rsid w:val="00FC4BF7"/>
    <w:rsid w:val="00FC586D"/>
    <w:rsid w:val="00FC5B7D"/>
    <w:rsid w:val="00FC6457"/>
    <w:rsid w:val="00FC65C2"/>
    <w:rsid w:val="00FC6AF2"/>
    <w:rsid w:val="00FC7198"/>
    <w:rsid w:val="00FC7554"/>
    <w:rsid w:val="00FC75CE"/>
    <w:rsid w:val="00FC79E9"/>
    <w:rsid w:val="00FC7D73"/>
    <w:rsid w:val="00FD07EF"/>
    <w:rsid w:val="00FD0CC2"/>
    <w:rsid w:val="00FD0D53"/>
    <w:rsid w:val="00FD1333"/>
    <w:rsid w:val="00FD169B"/>
    <w:rsid w:val="00FD179F"/>
    <w:rsid w:val="00FD1A53"/>
    <w:rsid w:val="00FD1B9E"/>
    <w:rsid w:val="00FD1DB3"/>
    <w:rsid w:val="00FD2381"/>
    <w:rsid w:val="00FD25F2"/>
    <w:rsid w:val="00FD3292"/>
    <w:rsid w:val="00FD36BB"/>
    <w:rsid w:val="00FD3815"/>
    <w:rsid w:val="00FD3883"/>
    <w:rsid w:val="00FD39E0"/>
    <w:rsid w:val="00FD41CC"/>
    <w:rsid w:val="00FD4218"/>
    <w:rsid w:val="00FD4B0B"/>
    <w:rsid w:val="00FD4C54"/>
    <w:rsid w:val="00FD4C6F"/>
    <w:rsid w:val="00FD4D43"/>
    <w:rsid w:val="00FD583D"/>
    <w:rsid w:val="00FD596D"/>
    <w:rsid w:val="00FD5A44"/>
    <w:rsid w:val="00FD5A83"/>
    <w:rsid w:val="00FD5AD8"/>
    <w:rsid w:val="00FD64AA"/>
    <w:rsid w:val="00FD6D35"/>
    <w:rsid w:val="00FD73E8"/>
    <w:rsid w:val="00FD7793"/>
    <w:rsid w:val="00FD7875"/>
    <w:rsid w:val="00FD7916"/>
    <w:rsid w:val="00FD7BA8"/>
    <w:rsid w:val="00FD7CDC"/>
    <w:rsid w:val="00FD7DD6"/>
    <w:rsid w:val="00FE045E"/>
    <w:rsid w:val="00FE04FE"/>
    <w:rsid w:val="00FE0D2F"/>
    <w:rsid w:val="00FE0E2A"/>
    <w:rsid w:val="00FE0F4D"/>
    <w:rsid w:val="00FE0F4F"/>
    <w:rsid w:val="00FE10C4"/>
    <w:rsid w:val="00FE1C81"/>
    <w:rsid w:val="00FE282A"/>
    <w:rsid w:val="00FE2A12"/>
    <w:rsid w:val="00FE2A41"/>
    <w:rsid w:val="00FE2BAA"/>
    <w:rsid w:val="00FE33FF"/>
    <w:rsid w:val="00FE3A8F"/>
    <w:rsid w:val="00FE3DFC"/>
    <w:rsid w:val="00FE3F98"/>
    <w:rsid w:val="00FE4546"/>
    <w:rsid w:val="00FE47FF"/>
    <w:rsid w:val="00FE49D6"/>
    <w:rsid w:val="00FE4E6C"/>
    <w:rsid w:val="00FE4F10"/>
    <w:rsid w:val="00FE5556"/>
    <w:rsid w:val="00FE566C"/>
    <w:rsid w:val="00FE5969"/>
    <w:rsid w:val="00FE5D32"/>
    <w:rsid w:val="00FE613D"/>
    <w:rsid w:val="00FE61F1"/>
    <w:rsid w:val="00FE6284"/>
    <w:rsid w:val="00FE62A6"/>
    <w:rsid w:val="00FE63FD"/>
    <w:rsid w:val="00FE6401"/>
    <w:rsid w:val="00FE69D1"/>
    <w:rsid w:val="00FE6CAF"/>
    <w:rsid w:val="00FE6E10"/>
    <w:rsid w:val="00FE7218"/>
    <w:rsid w:val="00FE773E"/>
    <w:rsid w:val="00FF0660"/>
    <w:rsid w:val="00FF0DF4"/>
    <w:rsid w:val="00FF0F99"/>
    <w:rsid w:val="00FF15C7"/>
    <w:rsid w:val="00FF16D4"/>
    <w:rsid w:val="00FF197E"/>
    <w:rsid w:val="00FF2016"/>
    <w:rsid w:val="00FF212D"/>
    <w:rsid w:val="00FF2877"/>
    <w:rsid w:val="00FF2CB2"/>
    <w:rsid w:val="00FF3664"/>
    <w:rsid w:val="00FF3809"/>
    <w:rsid w:val="00FF3907"/>
    <w:rsid w:val="00FF3C2D"/>
    <w:rsid w:val="00FF3C97"/>
    <w:rsid w:val="00FF3F63"/>
    <w:rsid w:val="00FF3F8F"/>
    <w:rsid w:val="00FF3FB6"/>
    <w:rsid w:val="00FF409C"/>
    <w:rsid w:val="00FF44BA"/>
    <w:rsid w:val="00FF49DB"/>
    <w:rsid w:val="00FF4D04"/>
    <w:rsid w:val="00FF4FEA"/>
    <w:rsid w:val="00FF5676"/>
    <w:rsid w:val="00FF5696"/>
    <w:rsid w:val="00FF5D4B"/>
    <w:rsid w:val="00FF6E9E"/>
    <w:rsid w:val="00FF735D"/>
    <w:rsid w:val="00FF7401"/>
    <w:rsid w:val="00FF7A1A"/>
    <w:rsid w:val="019E6432"/>
    <w:rsid w:val="0232A746"/>
    <w:rsid w:val="0264922B"/>
    <w:rsid w:val="03C6585B"/>
    <w:rsid w:val="03C71627"/>
    <w:rsid w:val="03F86192"/>
    <w:rsid w:val="04464FF0"/>
    <w:rsid w:val="04550C5C"/>
    <w:rsid w:val="049663C4"/>
    <w:rsid w:val="05385DC6"/>
    <w:rsid w:val="055971E8"/>
    <w:rsid w:val="0560EEA7"/>
    <w:rsid w:val="05939912"/>
    <w:rsid w:val="05B43606"/>
    <w:rsid w:val="05C56EE4"/>
    <w:rsid w:val="05C86626"/>
    <w:rsid w:val="05D966DF"/>
    <w:rsid w:val="06253602"/>
    <w:rsid w:val="06A6AECF"/>
    <w:rsid w:val="06B9C60B"/>
    <w:rsid w:val="07311E83"/>
    <w:rsid w:val="077829AA"/>
    <w:rsid w:val="07955587"/>
    <w:rsid w:val="07C83C18"/>
    <w:rsid w:val="0800F05E"/>
    <w:rsid w:val="0848B6E1"/>
    <w:rsid w:val="08AC3345"/>
    <w:rsid w:val="08CE6620"/>
    <w:rsid w:val="09344F8C"/>
    <w:rsid w:val="0939298A"/>
    <w:rsid w:val="097AD0AB"/>
    <w:rsid w:val="099A1749"/>
    <w:rsid w:val="09B4FB0F"/>
    <w:rsid w:val="0A04463F"/>
    <w:rsid w:val="0A0BCEE9"/>
    <w:rsid w:val="0A2CE30B"/>
    <w:rsid w:val="0A6784B4"/>
    <w:rsid w:val="0B087B81"/>
    <w:rsid w:val="0B677C14"/>
    <w:rsid w:val="0B908208"/>
    <w:rsid w:val="0BB413FE"/>
    <w:rsid w:val="0BFC43B7"/>
    <w:rsid w:val="0C0FD6CC"/>
    <w:rsid w:val="0DBD5D49"/>
    <w:rsid w:val="0DC95D01"/>
    <w:rsid w:val="0E570985"/>
    <w:rsid w:val="0E9EBAE7"/>
    <w:rsid w:val="0ED38898"/>
    <w:rsid w:val="0F1D1601"/>
    <w:rsid w:val="0F1E30ED"/>
    <w:rsid w:val="0F49A48C"/>
    <w:rsid w:val="0F5E6C84"/>
    <w:rsid w:val="0F620FF1"/>
    <w:rsid w:val="105C6B47"/>
    <w:rsid w:val="1063A2D7"/>
    <w:rsid w:val="1079B420"/>
    <w:rsid w:val="108BB306"/>
    <w:rsid w:val="10A899C6"/>
    <w:rsid w:val="10AFB089"/>
    <w:rsid w:val="10D66388"/>
    <w:rsid w:val="10E0E3EC"/>
    <w:rsid w:val="1122161B"/>
    <w:rsid w:val="1134D052"/>
    <w:rsid w:val="11A26E04"/>
    <w:rsid w:val="11F1FD5C"/>
    <w:rsid w:val="12491941"/>
    <w:rsid w:val="1267E8EA"/>
    <w:rsid w:val="129ABA6B"/>
    <w:rsid w:val="12BF7A53"/>
    <w:rsid w:val="12BFC0F1"/>
    <w:rsid w:val="12FBECFF"/>
    <w:rsid w:val="1316A488"/>
    <w:rsid w:val="137F5AB9"/>
    <w:rsid w:val="1392603B"/>
    <w:rsid w:val="13D05517"/>
    <w:rsid w:val="13DBF0CC"/>
    <w:rsid w:val="13F043A8"/>
    <w:rsid w:val="14677950"/>
    <w:rsid w:val="147EE557"/>
    <w:rsid w:val="14B99994"/>
    <w:rsid w:val="14D195C9"/>
    <w:rsid w:val="14E04D5A"/>
    <w:rsid w:val="152F8C16"/>
    <w:rsid w:val="156B7D6C"/>
    <w:rsid w:val="157AC7A6"/>
    <w:rsid w:val="15EDFF5A"/>
    <w:rsid w:val="164E454A"/>
    <w:rsid w:val="168CBE7C"/>
    <w:rsid w:val="16C328C8"/>
    <w:rsid w:val="16D996BB"/>
    <w:rsid w:val="16EEC380"/>
    <w:rsid w:val="16F5EF52"/>
    <w:rsid w:val="16F6FC73"/>
    <w:rsid w:val="170437B9"/>
    <w:rsid w:val="17AC9877"/>
    <w:rsid w:val="17C93FDD"/>
    <w:rsid w:val="17E600A9"/>
    <w:rsid w:val="1814BDB6"/>
    <w:rsid w:val="1818FFC0"/>
    <w:rsid w:val="1884B2F1"/>
    <w:rsid w:val="189F67AF"/>
    <w:rsid w:val="18F00687"/>
    <w:rsid w:val="18F56DF1"/>
    <w:rsid w:val="195C43F4"/>
    <w:rsid w:val="196338BA"/>
    <w:rsid w:val="199E84F9"/>
    <w:rsid w:val="19FFD29B"/>
    <w:rsid w:val="1A32954C"/>
    <w:rsid w:val="1A406C44"/>
    <w:rsid w:val="1A63FB89"/>
    <w:rsid w:val="1A932FB8"/>
    <w:rsid w:val="1AA5AD54"/>
    <w:rsid w:val="1B08B51C"/>
    <w:rsid w:val="1B13B0CC"/>
    <w:rsid w:val="1C40AAA1"/>
    <w:rsid w:val="1C5E3DD3"/>
    <w:rsid w:val="1C7B4E0E"/>
    <w:rsid w:val="1C890CFB"/>
    <w:rsid w:val="1CA3294A"/>
    <w:rsid w:val="1D15D938"/>
    <w:rsid w:val="1D166228"/>
    <w:rsid w:val="1E03FDFA"/>
    <w:rsid w:val="1E0A81F2"/>
    <w:rsid w:val="1E0ACA99"/>
    <w:rsid w:val="1E192D9F"/>
    <w:rsid w:val="1E1FA17A"/>
    <w:rsid w:val="1E2A73F0"/>
    <w:rsid w:val="1EF2E602"/>
    <w:rsid w:val="1F2AEEC9"/>
    <w:rsid w:val="1F502018"/>
    <w:rsid w:val="1FC067B1"/>
    <w:rsid w:val="209E0D4F"/>
    <w:rsid w:val="20C392A1"/>
    <w:rsid w:val="219AA3F2"/>
    <w:rsid w:val="222106BA"/>
    <w:rsid w:val="2279016E"/>
    <w:rsid w:val="228AA8E6"/>
    <w:rsid w:val="22989104"/>
    <w:rsid w:val="229BD314"/>
    <w:rsid w:val="22B3C8B7"/>
    <w:rsid w:val="22BCDB22"/>
    <w:rsid w:val="22DB3129"/>
    <w:rsid w:val="22EC36C8"/>
    <w:rsid w:val="23721170"/>
    <w:rsid w:val="23745A8A"/>
    <w:rsid w:val="2443A551"/>
    <w:rsid w:val="24691410"/>
    <w:rsid w:val="24778109"/>
    <w:rsid w:val="25C79AE5"/>
    <w:rsid w:val="25E557C9"/>
    <w:rsid w:val="262ACACB"/>
    <w:rsid w:val="26AE80C8"/>
    <w:rsid w:val="26CEE3A9"/>
    <w:rsid w:val="26EFF61C"/>
    <w:rsid w:val="27044005"/>
    <w:rsid w:val="2721FCD3"/>
    <w:rsid w:val="27249C75"/>
    <w:rsid w:val="273BEC88"/>
    <w:rsid w:val="2788C461"/>
    <w:rsid w:val="280411F9"/>
    <w:rsid w:val="28722DE6"/>
    <w:rsid w:val="287452AA"/>
    <w:rsid w:val="28E1D21A"/>
    <w:rsid w:val="292C5A20"/>
    <w:rsid w:val="294C065C"/>
    <w:rsid w:val="29522281"/>
    <w:rsid w:val="295E738D"/>
    <w:rsid w:val="2993A98F"/>
    <w:rsid w:val="29996847"/>
    <w:rsid w:val="29C56FC6"/>
    <w:rsid w:val="29ED97B8"/>
    <w:rsid w:val="29EF9ED0"/>
    <w:rsid w:val="29FA55A8"/>
    <w:rsid w:val="2A0DFE47"/>
    <w:rsid w:val="2ACDD069"/>
    <w:rsid w:val="2AEC0457"/>
    <w:rsid w:val="2B748F91"/>
    <w:rsid w:val="2BA9ADDE"/>
    <w:rsid w:val="2BBF77BC"/>
    <w:rsid w:val="2BC77934"/>
    <w:rsid w:val="2BEC76FD"/>
    <w:rsid w:val="2C7FA62E"/>
    <w:rsid w:val="2C8BA912"/>
    <w:rsid w:val="2D33363D"/>
    <w:rsid w:val="2D6CE917"/>
    <w:rsid w:val="2D916F8F"/>
    <w:rsid w:val="2D958598"/>
    <w:rsid w:val="2DA22601"/>
    <w:rsid w:val="2DAEB91B"/>
    <w:rsid w:val="2DB35964"/>
    <w:rsid w:val="2DDAE5DC"/>
    <w:rsid w:val="2DE174EC"/>
    <w:rsid w:val="2E16FB5F"/>
    <w:rsid w:val="2E7ECC26"/>
    <w:rsid w:val="2EA4D8B0"/>
    <w:rsid w:val="2EFF19F6"/>
    <w:rsid w:val="2F371130"/>
    <w:rsid w:val="2F6BB739"/>
    <w:rsid w:val="2F8C073E"/>
    <w:rsid w:val="2FAC5A89"/>
    <w:rsid w:val="2FB2CBC0"/>
    <w:rsid w:val="2FCEC8AD"/>
    <w:rsid w:val="2FF5FB81"/>
    <w:rsid w:val="302608A3"/>
    <w:rsid w:val="303B634A"/>
    <w:rsid w:val="305A6A6E"/>
    <w:rsid w:val="305D4F47"/>
    <w:rsid w:val="305EFB72"/>
    <w:rsid w:val="30A3F261"/>
    <w:rsid w:val="30AA2BF4"/>
    <w:rsid w:val="30D877C7"/>
    <w:rsid w:val="31483784"/>
    <w:rsid w:val="3195E0E4"/>
    <w:rsid w:val="32A8A491"/>
    <w:rsid w:val="333C8CDD"/>
    <w:rsid w:val="3343F73E"/>
    <w:rsid w:val="33897ADB"/>
    <w:rsid w:val="33D0E1A9"/>
    <w:rsid w:val="33D70CFD"/>
    <w:rsid w:val="33DAD73F"/>
    <w:rsid w:val="341185EB"/>
    <w:rsid w:val="3432236E"/>
    <w:rsid w:val="3457F07D"/>
    <w:rsid w:val="34DF6185"/>
    <w:rsid w:val="34FB5409"/>
    <w:rsid w:val="35263858"/>
    <w:rsid w:val="3595DFBB"/>
    <w:rsid w:val="3665A054"/>
    <w:rsid w:val="3669C5F4"/>
    <w:rsid w:val="36728896"/>
    <w:rsid w:val="36863857"/>
    <w:rsid w:val="36A248D3"/>
    <w:rsid w:val="37663E7D"/>
    <w:rsid w:val="37763D57"/>
    <w:rsid w:val="37D0B3CE"/>
    <w:rsid w:val="38807E08"/>
    <w:rsid w:val="3883F15A"/>
    <w:rsid w:val="38F6DC3A"/>
    <w:rsid w:val="39230835"/>
    <w:rsid w:val="39672D37"/>
    <w:rsid w:val="39E30C32"/>
    <w:rsid w:val="39EF9527"/>
    <w:rsid w:val="39F246A3"/>
    <w:rsid w:val="39F2DE0E"/>
    <w:rsid w:val="3A1B6202"/>
    <w:rsid w:val="3A5850D8"/>
    <w:rsid w:val="3A8ABAD4"/>
    <w:rsid w:val="3B5F660C"/>
    <w:rsid w:val="3B644BAA"/>
    <w:rsid w:val="3B67FF1D"/>
    <w:rsid w:val="3B73B478"/>
    <w:rsid w:val="3B9C87F5"/>
    <w:rsid w:val="3BEED176"/>
    <w:rsid w:val="3C2C711B"/>
    <w:rsid w:val="3C3227BC"/>
    <w:rsid w:val="3D92824B"/>
    <w:rsid w:val="3DFEAC1A"/>
    <w:rsid w:val="3E4C3257"/>
    <w:rsid w:val="3E8C888C"/>
    <w:rsid w:val="3EA9E0A7"/>
    <w:rsid w:val="3EAC3771"/>
    <w:rsid w:val="3EB5F7D0"/>
    <w:rsid w:val="3EFCC3EC"/>
    <w:rsid w:val="3F24FA1C"/>
    <w:rsid w:val="3F7F9C45"/>
    <w:rsid w:val="3F981926"/>
    <w:rsid w:val="3F997434"/>
    <w:rsid w:val="3FA6F065"/>
    <w:rsid w:val="3FB4885F"/>
    <w:rsid w:val="3FBF1CA3"/>
    <w:rsid w:val="3FCB3AAC"/>
    <w:rsid w:val="400F8C78"/>
    <w:rsid w:val="40760803"/>
    <w:rsid w:val="40A13DD8"/>
    <w:rsid w:val="40D74177"/>
    <w:rsid w:val="417F52E0"/>
    <w:rsid w:val="41A4D75F"/>
    <w:rsid w:val="41B6E717"/>
    <w:rsid w:val="41D71E9B"/>
    <w:rsid w:val="42017B2E"/>
    <w:rsid w:val="422C1BE9"/>
    <w:rsid w:val="424CFE22"/>
    <w:rsid w:val="42EE1B24"/>
    <w:rsid w:val="42EF09ED"/>
    <w:rsid w:val="430B2A02"/>
    <w:rsid w:val="4316C7DA"/>
    <w:rsid w:val="4434C2E0"/>
    <w:rsid w:val="443B4BDA"/>
    <w:rsid w:val="444F6E22"/>
    <w:rsid w:val="4478AC76"/>
    <w:rsid w:val="449F5401"/>
    <w:rsid w:val="44AE969A"/>
    <w:rsid w:val="44B58491"/>
    <w:rsid w:val="44B5C89D"/>
    <w:rsid w:val="44EB92F6"/>
    <w:rsid w:val="44F0EA06"/>
    <w:rsid w:val="459B62B1"/>
    <w:rsid w:val="45A069C8"/>
    <w:rsid w:val="45B9D41F"/>
    <w:rsid w:val="46409D1A"/>
    <w:rsid w:val="4698129A"/>
    <w:rsid w:val="46B48AD9"/>
    <w:rsid w:val="470318C3"/>
    <w:rsid w:val="47069877"/>
    <w:rsid w:val="471E3CAE"/>
    <w:rsid w:val="480C257B"/>
    <w:rsid w:val="484390AB"/>
    <w:rsid w:val="486265C4"/>
    <w:rsid w:val="48922CF8"/>
    <w:rsid w:val="48C9A89E"/>
    <w:rsid w:val="497F9860"/>
    <w:rsid w:val="4986B7D4"/>
    <w:rsid w:val="4A5A15C4"/>
    <w:rsid w:val="4A634F34"/>
    <w:rsid w:val="4A7FD5EA"/>
    <w:rsid w:val="4A805F88"/>
    <w:rsid w:val="4A909367"/>
    <w:rsid w:val="4A94A036"/>
    <w:rsid w:val="4AAD2015"/>
    <w:rsid w:val="4ACDCBB7"/>
    <w:rsid w:val="4AD34B98"/>
    <w:rsid w:val="4B34A29B"/>
    <w:rsid w:val="4B5FD1A6"/>
    <w:rsid w:val="4B7FE1C4"/>
    <w:rsid w:val="4BF315DF"/>
    <w:rsid w:val="4C46A825"/>
    <w:rsid w:val="4C5F6C57"/>
    <w:rsid w:val="4C7BD50D"/>
    <w:rsid w:val="4CBCDD55"/>
    <w:rsid w:val="4CF7B7A9"/>
    <w:rsid w:val="4D290AA1"/>
    <w:rsid w:val="4D3B2BE0"/>
    <w:rsid w:val="4D6067FF"/>
    <w:rsid w:val="4D74DCA9"/>
    <w:rsid w:val="4DBD5124"/>
    <w:rsid w:val="4DC53CE9"/>
    <w:rsid w:val="4DE169CE"/>
    <w:rsid w:val="4DE787D4"/>
    <w:rsid w:val="4E8373BC"/>
    <w:rsid w:val="4E8E603A"/>
    <w:rsid w:val="4EA544FF"/>
    <w:rsid w:val="4F2F5A65"/>
    <w:rsid w:val="4F31F7C2"/>
    <w:rsid w:val="4F592185"/>
    <w:rsid w:val="4F610D4A"/>
    <w:rsid w:val="4FECD365"/>
    <w:rsid w:val="506370C3"/>
    <w:rsid w:val="50C19B70"/>
    <w:rsid w:val="50D6A777"/>
    <w:rsid w:val="51188F8C"/>
    <w:rsid w:val="515FEDBD"/>
    <w:rsid w:val="5161A10C"/>
    <w:rsid w:val="51BB30F8"/>
    <w:rsid w:val="51BE7DF7"/>
    <w:rsid w:val="5243DD45"/>
    <w:rsid w:val="52DDF333"/>
    <w:rsid w:val="53427CA4"/>
    <w:rsid w:val="53B464E3"/>
    <w:rsid w:val="53F60868"/>
    <w:rsid w:val="5415BC8A"/>
    <w:rsid w:val="54347E6D"/>
    <w:rsid w:val="544E1E38"/>
    <w:rsid w:val="5489F0B7"/>
    <w:rsid w:val="5492DE81"/>
    <w:rsid w:val="54A82322"/>
    <w:rsid w:val="54BAA95A"/>
    <w:rsid w:val="54CF7553"/>
    <w:rsid w:val="558C0874"/>
    <w:rsid w:val="55901C35"/>
    <w:rsid w:val="55E4E5BF"/>
    <w:rsid w:val="55EC6B45"/>
    <w:rsid w:val="55ED0376"/>
    <w:rsid w:val="5603578A"/>
    <w:rsid w:val="560A21D8"/>
    <w:rsid w:val="569C1F15"/>
    <w:rsid w:val="56D1C73E"/>
    <w:rsid w:val="56FB8267"/>
    <w:rsid w:val="5707CEE5"/>
    <w:rsid w:val="571FC4E2"/>
    <w:rsid w:val="57257466"/>
    <w:rsid w:val="57650F95"/>
    <w:rsid w:val="583E20D5"/>
    <w:rsid w:val="585268D1"/>
    <w:rsid w:val="5855ABE0"/>
    <w:rsid w:val="588E8FC4"/>
    <w:rsid w:val="590F32E9"/>
    <w:rsid w:val="5937D41F"/>
    <w:rsid w:val="594C6491"/>
    <w:rsid w:val="59F12D40"/>
    <w:rsid w:val="59F9E140"/>
    <w:rsid w:val="5A1D72F7"/>
    <w:rsid w:val="5B8D4CA2"/>
    <w:rsid w:val="5BFAD0A0"/>
    <w:rsid w:val="5C158475"/>
    <w:rsid w:val="5C2D8057"/>
    <w:rsid w:val="5C484726"/>
    <w:rsid w:val="5C5BC50C"/>
    <w:rsid w:val="5C5F918D"/>
    <w:rsid w:val="5C64DC61"/>
    <w:rsid w:val="5C7D10CE"/>
    <w:rsid w:val="5CE016D7"/>
    <w:rsid w:val="5D2A1391"/>
    <w:rsid w:val="5DA65778"/>
    <w:rsid w:val="5E41F7C4"/>
    <w:rsid w:val="5E577575"/>
    <w:rsid w:val="5E806F29"/>
    <w:rsid w:val="5F127C23"/>
    <w:rsid w:val="5F4C23E2"/>
    <w:rsid w:val="5F7F1E9A"/>
    <w:rsid w:val="5FC934B2"/>
    <w:rsid w:val="5FE46C9D"/>
    <w:rsid w:val="5FF22CDC"/>
    <w:rsid w:val="602AB79A"/>
    <w:rsid w:val="602FE2DC"/>
    <w:rsid w:val="60664CF8"/>
    <w:rsid w:val="6102803D"/>
    <w:rsid w:val="61DA0DBD"/>
    <w:rsid w:val="620B4D57"/>
    <w:rsid w:val="625F70A8"/>
    <w:rsid w:val="627C9DE8"/>
    <w:rsid w:val="62DFE1A8"/>
    <w:rsid w:val="62E16890"/>
    <w:rsid w:val="635BA958"/>
    <w:rsid w:val="636E4695"/>
    <w:rsid w:val="64D2005F"/>
    <w:rsid w:val="6503DB4D"/>
    <w:rsid w:val="6575B34F"/>
    <w:rsid w:val="657ADCAA"/>
    <w:rsid w:val="6583D463"/>
    <w:rsid w:val="6585E904"/>
    <w:rsid w:val="65BD8A4D"/>
    <w:rsid w:val="65D5CFFF"/>
    <w:rsid w:val="660544E3"/>
    <w:rsid w:val="664E628F"/>
    <w:rsid w:val="66DA358B"/>
    <w:rsid w:val="6710C897"/>
    <w:rsid w:val="6780359C"/>
    <w:rsid w:val="6801E9D2"/>
    <w:rsid w:val="6803C73C"/>
    <w:rsid w:val="68291DEC"/>
    <w:rsid w:val="686A0B5A"/>
    <w:rsid w:val="688ECCBF"/>
    <w:rsid w:val="68E4D9AA"/>
    <w:rsid w:val="693549E7"/>
    <w:rsid w:val="69F764DE"/>
    <w:rsid w:val="6A107600"/>
    <w:rsid w:val="6A326CD7"/>
    <w:rsid w:val="6A4FBDA2"/>
    <w:rsid w:val="6A80FD5C"/>
    <w:rsid w:val="6A87DFC0"/>
    <w:rsid w:val="6AA40089"/>
    <w:rsid w:val="6AEBB65D"/>
    <w:rsid w:val="6AEDAE04"/>
    <w:rsid w:val="6B04C0AC"/>
    <w:rsid w:val="6B1F9925"/>
    <w:rsid w:val="6BC67991"/>
    <w:rsid w:val="6C1C8C28"/>
    <w:rsid w:val="6C1D0C2F"/>
    <w:rsid w:val="6C260B2D"/>
    <w:rsid w:val="6C3BA745"/>
    <w:rsid w:val="6C464641"/>
    <w:rsid w:val="6C905851"/>
    <w:rsid w:val="6C9FCB2F"/>
    <w:rsid w:val="6CD32A6D"/>
    <w:rsid w:val="6D41CFFD"/>
    <w:rsid w:val="6D5683BE"/>
    <w:rsid w:val="6D8FDB27"/>
    <w:rsid w:val="6DBF8082"/>
    <w:rsid w:val="6E6A4F73"/>
    <w:rsid w:val="6E96F9B8"/>
    <w:rsid w:val="6ED6AFF2"/>
    <w:rsid w:val="6F05B0D0"/>
    <w:rsid w:val="6F452BE6"/>
    <w:rsid w:val="6F65862D"/>
    <w:rsid w:val="6F89E438"/>
    <w:rsid w:val="6FA9D6F7"/>
    <w:rsid w:val="6FD1CA96"/>
    <w:rsid w:val="6FDE735B"/>
    <w:rsid w:val="6FE79656"/>
    <w:rsid w:val="702CAD39"/>
    <w:rsid w:val="705140D6"/>
    <w:rsid w:val="7095FCB8"/>
    <w:rsid w:val="70B04062"/>
    <w:rsid w:val="71352C2D"/>
    <w:rsid w:val="7195EBF9"/>
    <w:rsid w:val="71C87D9A"/>
    <w:rsid w:val="71CC5F29"/>
    <w:rsid w:val="72ED4C86"/>
    <w:rsid w:val="7337BB84"/>
    <w:rsid w:val="7354A765"/>
    <w:rsid w:val="7391EB8A"/>
    <w:rsid w:val="73B01562"/>
    <w:rsid w:val="73C83ED4"/>
    <w:rsid w:val="741EB02D"/>
    <w:rsid w:val="74206299"/>
    <w:rsid w:val="743D0033"/>
    <w:rsid w:val="746E55D5"/>
    <w:rsid w:val="747A7124"/>
    <w:rsid w:val="748A4B35"/>
    <w:rsid w:val="74B15265"/>
    <w:rsid w:val="74BBC294"/>
    <w:rsid w:val="74C28767"/>
    <w:rsid w:val="74D2C485"/>
    <w:rsid w:val="74D61EFD"/>
    <w:rsid w:val="74E7D22A"/>
    <w:rsid w:val="74F712BF"/>
    <w:rsid w:val="74FC3941"/>
    <w:rsid w:val="759441B9"/>
    <w:rsid w:val="75E06F0D"/>
    <w:rsid w:val="762FE2F8"/>
    <w:rsid w:val="76695D1C"/>
    <w:rsid w:val="769A90DD"/>
    <w:rsid w:val="76B4D18B"/>
    <w:rsid w:val="76BA076F"/>
    <w:rsid w:val="76F709A0"/>
    <w:rsid w:val="774E9875"/>
    <w:rsid w:val="780E7F7C"/>
    <w:rsid w:val="78145166"/>
    <w:rsid w:val="781A93B7"/>
    <w:rsid w:val="782A6E43"/>
    <w:rsid w:val="7833F571"/>
    <w:rsid w:val="78CD5764"/>
    <w:rsid w:val="793E814C"/>
    <w:rsid w:val="794F6418"/>
    <w:rsid w:val="799A4628"/>
    <w:rsid w:val="79A9E403"/>
    <w:rsid w:val="79AA4FDD"/>
    <w:rsid w:val="79E0B8EB"/>
    <w:rsid w:val="7A067F70"/>
    <w:rsid w:val="7A335BD8"/>
    <w:rsid w:val="7A59E4EC"/>
    <w:rsid w:val="7A909C56"/>
    <w:rsid w:val="7AB5AFDE"/>
    <w:rsid w:val="7AB840E9"/>
    <w:rsid w:val="7AC78382"/>
    <w:rsid w:val="7ADCDBBF"/>
    <w:rsid w:val="7AFC6EA9"/>
    <w:rsid w:val="7B11025D"/>
    <w:rsid w:val="7B3FDFB4"/>
    <w:rsid w:val="7B5D4F1F"/>
    <w:rsid w:val="7B93C3A1"/>
    <w:rsid w:val="7BF3D561"/>
    <w:rsid w:val="7C432328"/>
    <w:rsid w:val="7C57FD41"/>
    <w:rsid w:val="7C6322D3"/>
    <w:rsid w:val="7C9E650E"/>
    <w:rsid w:val="7CB953D0"/>
    <w:rsid w:val="7CEAC4B3"/>
    <w:rsid w:val="7D4BF747"/>
    <w:rsid w:val="7D6276FA"/>
    <w:rsid w:val="7D64A048"/>
    <w:rsid w:val="7D6536A4"/>
    <w:rsid w:val="7DDF78BE"/>
    <w:rsid w:val="7DF27894"/>
    <w:rsid w:val="7E0C83E5"/>
    <w:rsid w:val="7E5C1732"/>
    <w:rsid w:val="7EC2FFA1"/>
    <w:rsid w:val="7F25CE2B"/>
    <w:rsid w:val="7F6AC51A"/>
    <w:rsid w:val="7F7FC92F"/>
    <w:rsid w:val="7F9283B1"/>
    <w:rsid w:val="7FA85446"/>
    <w:rsid w:val="7FBB64AD"/>
    <w:rsid w:val="7FC48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E9D17"/>
  <w15:chartTrackingRefBased/>
  <w15:docId w15:val="{355E2F41-B683-444A-A94F-7A0A672A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7301"/>
    <w:pPr>
      <w:spacing w:after="120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427FA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27FA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27F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427FA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27FA"/>
    <w:pPr>
      <w:numPr>
        <w:ilvl w:val="4"/>
        <w:numId w:val="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27FA"/>
    <w:pPr>
      <w:numPr>
        <w:ilvl w:val="5"/>
        <w:numId w:val="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27FA"/>
    <w:pPr>
      <w:numPr>
        <w:ilvl w:val="6"/>
        <w:numId w:val="1"/>
      </w:num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27FA"/>
    <w:pPr>
      <w:numPr>
        <w:ilvl w:val="7"/>
        <w:numId w:val="1"/>
      </w:numPr>
      <w:spacing w:before="240" w:after="60"/>
      <w:outlineLvl w:val="7"/>
    </w:pPr>
    <w:rPr>
      <w:rFonts w:cstheme="majorBid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27F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27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27FA"/>
    <w:rPr>
      <w:rFonts w:asciiTheme="majorHAnsi" w:eastAsiaTheme="majorEastAsia" w:hAnsiTheme="majorHAnsi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5427F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5427FA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27FA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27FA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27FA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27FA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27FA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next w:val="Normln"/>
    <w:link w:val="NzevChar"/>
    <w:uiPriority w:val="10"/>
    <w:qFormat/>
    <w:rsid w:val="005427F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5427F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27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5427FA"/>
    <w:rPr>
      <w:rFonts w:asciiTheme="majorHAnsi" w:eastAsiaTheme="majorEastAsia" w:hAnsiTheme="majorHAnsi"/>
      <w:sz w:val="24"/>
      <w:szCs w:val="24"/>
    </w:rPr>
  </w:style>
  <w:style w:type="paragraph" w:styleId="Odstavecseseznamem">
    <w:name w:val="List Paragraph"/>
    <w:aliases w:val="TOC style,lp1,Bulleted Text,Bullet OSM,1st Bullet Point,Bullet List,FooterText,DEH Paragraph,Proposal Bullet List"/>
    <w:basedOn w:val="Normln"/>
    <w:link w:val="OdstavecseseznamemChar"/>
    <w:uiPriority w:val="34"/>
    <w:qFormat/>
    <w:rsid w:val="005427FA"/>
    <w:pPr>
      <w:ind w:left="720"/>
      <w:contextualSpacing/>
    </w:pPr>
  </w:style>
  <w:style w:type="paragraph" w:customStyle="1" w:styleId="odrka2">
    <w:name w:val="odrážka_2"/>
    <w:basedOn w:val="Normln"/>
    <w:rsid w:val="00F12DCF"/>
    <w:pPr>
      <w:numPr>
        <w:numId w:val="2"/>
      </w:numPr>
      <w:tabs>
        <w:tab w:val="clear" w:pos="720"/>
        <w:tab w:val="num" w:pos="851"/>
      </w:tabs>
      <w:spacing w:before="60" w:after="60"/>
      <w:ind w:left="851" w:hanging="425"/>
    </w:pPr>
    <w:rPr>
      <w:rFonts w:ascii="Arial" w:eastAsia="Times New Roman" w:hAnsi="Arial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3D0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D07"/>
    <w:rPr>
      <w:rFonts w:ascii="Segoe UI" w:hAnsi="Segoe UI" w:cs="Segoe UI"/>
      <w:sz w:val="18"/>
      <w:szCs w:val="18"/>
    </w:rPr>
  </w:style>
  <w:style w:type="paragraph" w:customStyle="1" w:styleId="Textodstavec">
    <w:name w:val="Text_odstavec"/>
    <w:basedOn w:val="Normln"/>
    <w:link w:val="TextodstavecChar"/>
    <w:uiPriority w:val="99"/>
    <w:rsid w:val="00DD6053"/>
    <w:pPr>
      <w:spacing w:before="60" w:after="2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odstavecChar">
    <w:name w:val="Text_odstavec Char"/>
    <w:basedOn w:val="Standardnpsmoodstavce"/>
    <w:link w:val="Textodstavec"/>
    <w:uiPriority w:val="99"/>
    <w:rsid w:val="00DD6053"/>
    <w:rPr>
      <w:rFonts w:ascii="Arial" w:eastAsia="Times New Roman" w:hAnsi="Arial" w:cs="Arial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5427FA"/>
    <w:rPr>
      <w:b/>
      <w:bCs/>
    </w:rPr>
  </w:style>
  <w:style w:type="character" w:styleId="Zdraznn">
    <w:name w:val="Emphasis"/>
    <w:basedOn w:val="Standardnpsmoodstavce"/>
    <w:uiPriority w:val="20"/>
    <w:qFormat/>
    <w:rsid w:val="005427FA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5427FA"/>
    <w:rPr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5427FA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5427FA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27FA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27FA"/>
    <w:rPr>
      <w:b/>
      <w:i/>
      <w:sz w:val="24"/>
    </w:rPr>
  </w:style>
  <w:style w:type="character" w:styleId="Zdraznnjemn">
    <w:name w:val="Subtle Emphasis"/>
    <w:uiPriority w:val="19"/>
    <w:qFormat/>
    <w:rsid w:val="005427FA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5427FA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5427FA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5427FA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5427FA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427FA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rsid w:val="005427FA"/>
    <w:pPr>
      <w:spacing w:after="200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42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27F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2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27FA"/>
    <w:rPr>
      <w:sz w:val="24"/>
      <w:szCs w:val="24"/>
    </w:rPr>
  </w:style>
  <w:style w:type="paragraph" w:customStyle="1" w:styleId="Poadavek">
    <w:name w:val="Požadavek"/>
    <w:basedOn w:val="Normln"/>
    <w:next w:val="Normln"/>
    <w:qFormat/>
    <w:rsid w:val="00C90B3D"/>
    <w:pPr>
      <w:numPr>
        <w:ilvl w:val="2"/>
        <w:numId w:val="3"/>
      </w:numPr>
      <w:spacing w:before="120"/>
      <w:ind w:left="0" w:firstLine="0"/>
      <w:jc w:val="both"/>
    </w:pPr>
  </w:style>
  <w:style w:type="paragraph" w:customStyle="1" w:styleId="Splnnpoadavku">
    <w:name w:val="Splnění požadavku"/>
    <w:basedOn w:val="Normln"/>
    <w:link w:val="SplnnpoadavkuChar"/>
    <w:qFormat/>
    <w:rsid w:val="00096C70"/>
    <w:pPr>
      <w:jc w:val="both"/>
    </w:pPr>
    <w:rPr>
      <w:i/>
      <w:iCs/>
      <w:color w:val="0070C0"/>
    </w:rPr>
  </w:style>
  <w:style w:type="character" w:customStyle="1" w:styleId="SplnnpoadavkuChar">
    <w:name w:val="Splnění požadavku Char"/>
    <w:basedOn w:val="Standardnpsmoodstavce"/>
    <w:link w:val="Splnnpoadavku"/>
    <w:rsid w:val="00096C70"/>
    <w:rPr>
      <w:i/>
      <w:iCs/>
      <w:color w:val="0070C0"/>
      <w:sz w:val="24"/>
      <w:szCs w:val="24"/>
    </w:rPr>
  </w:style>
  <w:style w:type="table" w:styleId="Mkatabulky">
    <w:name w:val="Table Grid"/>
    <w:basedOn w:val="Normlntabulka"/>
    <w:uiPriority w:val="39"/>
    <w:rsid w:val="00096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F5727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ulkanormln">
    <w:name w:val="Tabulka_normální"/>
    <w:basedOn w:val="Normln"/>
    <w:uiPriority w:val="99"/>
    <w:rsid w:val="00864F9D"/>
    <w:pPr>
      <w:spacing w:before="20" w:after="0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Tabulkatun">
    <w:name w:val="Tabulka_tučné"/>
    <w:basedOn w:val="Normln"/>
    <w:uiPriority w:val="99"/>
    <w:rsid w:val="00864F9D"/>
    <w:pPr>
      <w:spacing w:before="20" w:after="0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character" w:customStyle="1" w:styleId="cizojazycne">
    <w:name w:val="cizojazycne"/>
    <w:basedOn w:val="Standardnpsmoodstavce"/>
    <w:rsid w:val="00864F9D"/>
  </w:style>
  <w:style w:type="paragraph" w:styleId="Obsah1">
    <w:name w:val="toc 1"/>
    <w:basedOn w:val="Normln"/>
    <w:next w:val="Normln"/>
    <w:autoRedefine/>
    <w:uiPriority w:val="39"/>
    <w:unhideWhenUsed/>
    <w:rsid w:val="00F57650"/>
    <w:pPr>
      <w:tabs>
        <w:tab w:val="left" w:pos="48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6393"/>
    <w:pPr>
      <w:tabs>
        <w:tab w:val="left" w:pos="960"/>
        <w:tab w:val="right" w:leader="dot" w:pos="9062"/>
      </w:tabs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C51A51"/>
    <w:rPr>
      <w:color w:val="0563C1" w:themeColor="hyperlink"/>
      <w:u w:val="single"/>
    </w:rPr>
  </w:style>
  <w:style w:type="paragraph" w:customStyle="1" w:styleId="Obsah">
    <w:name w:val="Obsah"/>
    <w:basedOn w:val="Nadpis1"/>
    <w:qFormat/>
    <w:rsid w:val="00701353"/>
    <w:pPr>
      <w:numPr>
        <w:numId w:val="0"/>
      </w:numPr>
      <w:ind w:left="432" w:hanging="43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70EA"/>
    <w:pPr>
      <w:spacing w:after="0"/>
    </w:pPr>
    <w:rPr>
      <w:rFonts w:ascii="Arial" w:eastAsia="Calibri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70EA"/>
    <w:rPr>
      <w:rFonts w:ascii="Arial" w:eastAsia="Calibri" w:hAnsi="Arial"/>
      <w:sz w:val="20"/>
      <w:szCs w:val="20"/>
    </w:rPr>
  </w:style>
  <w:style w:type="character" w:styleId="Znakapoznpodarou">
    <w:name w:val="footnote reference"/>
    <w:uiPriority w:val="99"/>
    <w:unhideWhenUsed/>
    <w:rsid w:val="00E070EA"/>
    <w:rPr>
      <w:vertAlign w:val="superscript"/>
    </w:rPr>
  </w:style>
  <w:style w:type="paragraph" w:styleId="Obsah5">
    <w:name w:val="toc 5"/>
    <w:basedOn w:val="Normln"/>
    <w:next w:val="Normln"/>
    <w:autoRedefine/>
    <w:uiPriority w:val="39"/>
    <w:unhideWhenUsed/>
    <w:rsid w:val="00A811CD"/>
    <w:pPr>
      <w:spacing w:after="100"/>
      <w:ind w:left="960"/>
    </w:pPr>
  </w:style>
  <w:style w:type="character" w:styleId="Nevyeenzmnka">
    <w:name w:val="Unresolved Mention"/>
    <w:basedOn w:val="Standardnpsmoodstavce"/>
    <w:uiPriority w:val="99"/>
    <w:unhideWhenUsed/>
    <w:rsid w:val="00956DD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242E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D25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25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25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5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5F2"/>
    <w:rPr>
      <w:b/>
      <w:bCs/>
      <w:sz w:val="20"/>
      <w:szCs w:val="20"/>
    </w:rPr>
  </w:style>
  <w:style w:type="character" w:customStyle="1" w:styleId="OdstavecseseznamemChar">
    <w:name w:val="Odstavec se seznamem Char"/>
    <w:aliases w:val="TOC style Char,lp1 Char,Bulleted Text Char,Bullet OSM Char,1st Bullet Point Char,Bullet List Char,FooterText Char,DEH Paragraph Char,Proposal Bullet List Char"/>
    <w:basedOn w:val="Standardnpsmoodstavce"/>
    <w:link w:val="Odstavecseseznamem"/>
    <w:uiPriority w:val="34"/>
    <w:rsid w:val="003D549F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441B34"/>
    <w:pPr>
      <w:spacing w:after="100"/>
      <w:ind w:left="480"/>
    </w:pPr>
  </w:style>
  <w:style w:type="character" w:customStyle="1" w:styleId="TextChar">
    <w:name w:val="Text Char"/>
    <w:link w:val="Text"/>
    <w:uiPriority w:val="99"/>
    <w:locked/>
    <w:rsid w:val="00C6561F"/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link w:val="TextChar"/>
    <w:uiPriority w:val="99"/>
    <w:rsid w:val="00C6561F"/>
    <w:pPr>
      <w:spacing w:before="120" w:after="0"/>
      <w:jc w:val="both"/>
    </w:pPr>
    <w:rPr>
      <w:rFonts w:ascii="Arial" w:eastAsia="Times New Roman" w:hAnsi="Arial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747497"/>
    <w:rPr>
      <w:color w:val="954F72" w:themeColor="followedHyperlink"/>
      <w:u w:val="single"/>
    </w:rPr>
  </w:style>
  <w:style w:type="character" w:customStyle="1" w:styleId="h1a5">
    <w:name w:val="h1a5"/>
    <w:basedOn w:val="Standardnpsmoodstavce"/>
    <w:rsid w:val="0013196F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styleId="Zmnka">
    <w:name w:val="Mention"/>
    <w:basedOn w:val="Standardnpsmoodstavce"/>
    <w:uiPriority w:val="99"/>
    <w:unhideWhenUsed/>
    <w:rsid w:val="00072DA2"/>
    <w:rPr>
      <w:color w:val="2B579A"/>
      <w:shd w:val="clear" w:color="auto" w:fill="E1DFDD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415FB5"/>
    <w:rPr>
      <w:rFonts w:ascii="Arial" w:eastAsia="Times New Roman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415FB5"/>
    <w:pPr>
      <w:numPr>
        <w:ilvl w:val="1"/>
        <w:numId w:val="7"/>
      </w:numPr>
      <w:spacing w:line="280" w:lineRule="exact"/>
      <w:jc w:val="both"/>
    </w:pPr>
    <w:rPr>
      <w:rFonts w:ascii="Arial" w:eastAsia="Times New Roman" w:hAnsi="Arial" w:cs="Arial"/>
      <w:sz w:val="22"/>
    </w:rPr>
  </w:style>
  <w:style w:type="paragraph" w:customStyle="1" w:styleId="RLlneksmlouvy">
    <w:name w:val="RL Článek smlouvy"/>
    <w:basedOn w:val="Normln"/>
    <w:next w:val="RLTextlnkuslovan"/>
    <w:qFormat/>
    <w:rsid w:val="00415FB5"/>
    <w:pPr>
      <w:keepNext/>
      <w:numPr>
        <w:numId w:val="7"/>
      </w:numPr>
      <w:suppressAutoHyphens/>
      <w:spacing w:before="360" w:line="280" w:lineRule="exact"/>
      <w:jc w:val="both"/>
      <w:outlineLvl w:val="0"/>
    </w:pPr>
    <w:rPr>
      <w:rFonts w:ascii="Arial" w:eastAsia="Times New Roman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y@egd.cz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lectropedia.org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ocumenttasks/documenttasks1.xml><?xml version="1.0" encoding="utf-8"?>
<t:Tasks xmlns:t="http://schemas.microsoft.com/office/tasks/2019/documenttasks" xmlns:oel="http://schemas.microsoft.com/office/2019/extlst">
  <t:Task id="{2B8315DA-38D5-47CC-A327-84FB9720CE37}">
    <t:Anchor>
      <t:Comment id="104696533"/>
    </t:Anchor>
    <t:History>
      <t:Event id="{806D92D6-9227-42FE-B530-ACD74E15D582}" time="2023-11-10T16:56:28.75Z">
        <t:Attribution userId="S::J21233@eon.com::1a7d1ed5-af9d-4192-9b97-1e06bc34157a" userProvider="AD" userName="Švec, Jan"/>
        <t:Anchor>
          <t:Comment id="104696533"/>
        </t:Anchor>
        <t:Create/>
      </t:Event>
      <t:Event id="{12C7739D-687E-4266-9FFC-4E114821C466}" time="2023-11-10T16:56:28.75Z">
        <t:Attribution userId="S::J21233@eon.com::1a7d1ed5-af9d-4192-9b97-1e06bc34157a" userProvider="AD" userName="Švec, Jan"/>
        <t:Anchor>
          <t:Comment id="104696533"/>
        </t:Anchor>
        <t:Assign userId="S::P22316@eon.com::c270ca89-5528-45c4-9698-8909d04a7d3b" userProvider="AD" userName="Nováková, Pavla"/>
      </t:Event>
      <t:Event id="{8F299856-D9BD-463B-8DC2-B9FAD849A671}" time="2023-11-10T16:56:28.75Z">
        <t:Attribution userId="S::J21233@eon.com::1a7d1ed5-af9d-4192-9b97-1e06bc34157a" userProvider="AD" userName="Švec, Jan"/>
        <t:Anchor>
          <t:Comment id="104696533"/>
        </t:Anchor>
        <t:SetTitle title="@Nováková, Pavla prosím o doplnění obdobně jako v příloze 1.1"/>
      </t:Event>
    </t:History>
  </t:Task>
</t:Task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SharedWithUsers xmlns="8952aad2-fd33-4925-a107-7a97c43dbeef">
      <UserInfo>
        <DisplayName>Mihálik, Andrej</DisplayName>
        <AccountId>123</AccountId>
        <AccountType/>
      </UserInfo>
      <UserInfo>
        <DisplayName>Brom, Daniel</DisplayName>
        <AccountId>13</AccountId>
        <AccountType/>
      </UserInfo>
      <UserInfo>
        <DisplayName>Pernica, Milan</DisplayName>
        <AccountId>277</AccountId>
        <AccountType/>
      </UserInfo>
      <UserInfo>
        <DisplayName>Rybanský, Daniel</DisplayName>
        <AccountId>293</AccountId>
        <AccountType/>
      </UserInfo>
      <UserInfo>
        <DisplayName>Rada, Zdeněk</DisplayName>
        <AccountId>294</AccountId>
        <AccountType/>
      </UserInfo>
    </SharedWithUsers>
    <_x0032_021_J12805 xmlns="c2a2fc6d-0f83-4887-9676-9f9de746faee" xsi:nil="true"/>
  </documentManagement>
</p:properties>
</file>

<file path=customXml/itemProps1.xml><?xml version="1.0" encoding="utf-8"?>
<ds:datastoreItem xmlns:ds="http://schemas.openxmlformats.org/officeDocument/2006/customXml" ds:itemID="{19C39547-00D8-45B7-8961-9950F1C832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F1103D-2A11-42EE-A4B2-BBCB5AA1B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3BFE0C-7212-4FC0-8F96-AAD73624C3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F5BB9-B7D1-43E2-A33B-45CB387E5DDF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8952aad2-fd33-4925-a107-7a97c43dbeef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2a2fc6d-0f83-4887-9676-9f9de746fae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7676</Words>
  <Characters>45291</Characters>
  <DocSecurity>0</DocSecurity>
  <Lines>377</Lines>
  <Paragraphs>105</Paragraphs>
  <ScaleCrop>false</ScaleCrop>
  <Company/>
  <LinksUpToDate>false</LinksUpToDate>
  <CharactersWithSpaces>52862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2021-05-07T17:06:00Z</cp:lastPrinted>
  <dcterms:created xsi:type="dcterms:W3CDTF">2023-04-27T20:15:00Z</dcterms:created>
  <dcterms:modified xsi:type="dcterms:W3CDTF">2025-03-17T02:37:00Z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2022-09-03T18:47:11Z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e0e76775-0f5f-4509-a646-40c80580b313</vt:lpwstr>
  </property>
  <property fmtid="{D5CDD505-2E9C-101B-9397-08002B2CF9AE}" pid="9" name="MSIP_Label_42f063bf-ce3a-473c-8609-3866002c85b0_ContentBits">
    <vt:lpwstr>0</vt:lpwstr>
  </property>
  <property fmtid="{D5CDD505-2E9C-101B-9397-08002B2CF9AE}" pid="10" name="MediaServiceImageTags">
    <vt:lpwstr/>
  </property>
</Properties>
</file>