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79FE" w14:textId="2D2F3795" w:rsidR="001120A7" w:rsidRPr="004E3E46" w:rsidRDefault="002362EA" w:rsidP="00B42DE2">
      <w:pPr>
        <w:spacing w:after="0"/>
        <w:jc w:val="center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Pro účely zařazení dodavatele do </w:t>
      </w:r>
      <w:r w:rsidR="00D270C0"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>Systému kvalifikace –</w:t>
      </w:r>
      <w:r w:rsidR="00932431" w:rsidRPr="004E3E46">
        <w:rPr>
          <w:rFonts w:ascii="Arial" w:hAnsi="Arial" w:cs="Arial"/>
          <w:b/>
          <w:sz w:val="20"/>
          <w:szCs w:val="20"/>
          <w:lang w:val="cs-CZ"/>
        </w:rPr>
        <w:t xml:space="preserve"> Nákup hardware infrastruktury pro </w:t>
      </w:r>
      <w:r w:rsidR="00E50060" w:rsidRPr="004E3E46">
        <w:rPr>
          <w:rFonts w:ascii="Arial" w:hAnsi="Arial" w:cs="Arial"/>
          <w:b/>
          <w:sz w:val="20"/>
          <w:szCs w:val="20"/>
          <w:lang w:val="cs-CZ"/>
        </w:rPr>
        <w:t>privátní datová centra</w:t>
      </w:r>
    </w:p>
    <w:p w14:paraId="2A241CD5" w14:textId="77777777" w:rsidR="00682808" w:rsidRPr="004E3E46" w:rsidRDefault="00682808" w:rsidP="00AC7059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</w:p>
    <w:p w14:paraId="2ADB0553" w14:textId="0094A784" w:rsidR="00C84F74" w:rsidRPr="004E3E46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2F68038B" w14:textId="77777777" w:rsidR="00C84F74" w:rsidRPr="004E3E46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4E3E46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4E3E4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445CB36D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75C91F87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790DF2CA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272836DB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4CCD329E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 a v části týkající se spotřební daně písm. b) zákona č. 134/2016 Sb., o zadávání veřejných zakázkách, tedy že:</w:t>
      </w:r>
    </w:p>
    <w:p w14:paraId="771BC70A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nemá v České republice nebo v zemi svého sídla v evidenci daní zachycen splatný daňový nedoplatek týkající se spotřební daně;</w:t>
      </w:r>
    </w:p>
    <w:p w14:paraId="7FAFBD32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nemá v České republice nebo v zemi svého sídla splatný nedoplatek na pojistném nebo na penále na veřejné zdravotní pojištění;</w:t>
      </w:r>
    </w:p>
    <w:p w14:paraId="13FA1D07" w14:textId="77777777" w:rsidR="00C84F74" w:rsidRPr="004E3E46" w:rsidRDefault="00C84F74" w:rsidP="00C84F74">
      <w:pPr>
        <w:pStyle w:val="Odstavecseseznamem"/>
        <w:numPr>
          <w:ilvl w:val="0"/>
          <w:numId w:val="2"/>
        </w:numPr>
        <w:spacing w:before="120" w:after="120" w:line="249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4E3E46">
        <w:rPr>
          <w:rStyle w:val="Znakapoznpodarou"/>
          <w:rFonts w:ascii="Arial" w:hAnsi="Arial" w:cs="Arial"/>
          <w:sz w:val="20"/>
          <w:szCs w:val="20"/>
          <w:lang w:val="cs-CZ"/>
        </w:rPr>
        <w:footnoteReference w:id="2"/>
      </w:r>
      <w:r w:rsidRPr="004E3E46">
        <w:rPr>
          <w:rFonts w:ascii="Arial" w:hAnsi="Arial" w:cs="Arial"/>
          <w:sz w:val="20"/>
          <w:szCs w:val="20"/>
          <w:lang w:val="cs-CZ"/>
        </w:rPr>
        <w:t>.</w:t>
      </w:r>
    </w:p>
    <w:p w14:paraId="7D3864BD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77DA6A2" w14:textId="77777777" w:rsidR="00C84F74" w:rsidRPr="004E3E46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4E3E46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2A6E9E59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70BD7BCB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3043152E" w14:textId="3AE5F56E" w:rsidR="00C84F74" w:rsidRPr="004E3E46" w:rsidRDefault="005558DE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4E3E46">
        <w:rPr>
          <w:rFonts w:ascii="Arial" w:hAnsi="Arial" w:cs="Arial"/>
          <w:snapToGrid w:val="0"/>
          <w:sz w:val="20"/>
          <w:szCs w:val="20"/>
          <w:lang w:val="cs-CZ"/>
        </w:rPr>
        <w:t>V</w:t>
      </w:r>
      <w:r w:rsidR="001727B3">
        <w:rPr>
          <w:rFonts w:ascii="Arial" w:hAnsi="Arial" w:cs="Arial"/>
          <w:snapToGrid w:val="0"/>
          <w:sz w:val="20"/>
          <w:szCs w:val="20"/>
          <w:lang w:val="cs-CZ"/>
        </w:rPr>
        <w:t xml:space="preserve"> </w:t>
      </w:r>
      <w:r w:rsidRPr="004E3E46">
        <w:rPr>
          <w:rFonts w:ascii="Arial" w:hAnsi="Arial" w:cs="Arial"/>
          <w:snapToGrid w:val="0"/>
          <w:sz w:val="20"/>
          <w:szCs w:val="20"/>
          <w:lang w:val="cs-CZ"/>
        </w:rPr>
        <w:t>___________________</w:t>
      </w:r>
      <w:r w:rsidR="00DA55E3">
        <w:rPr>
          <w:rFonts w:ascii="Arial" w:hAnsi="Arial" w:cs="Arial"/>
          <w:snapToGrid w:val="0"/>
          <w:sz w:val="20"/>
          <w:szCs w:val="20"/>
          <w:lang w:val="cs-CZ"/>
        </w:rPr>
        <w:t xml:space="preserve"> </w:t>
      </w:r>
      <w:r w:rsidR="00C84F74" w:rsidRPr="004E3E46">
        <w:rPr>
          <w:rFonts w:ascii="Arial" w:hAnsi="Arial" w:cs="Arial"/>
          <w:snapToGrid w:val="0"/>
          <w:sz w:val="20"/>
          <w:szCs w:val="20"/>
          <w:lang w:val="cs-CZ"/>
        </w:rPr>
        <w:t>Datum: ________________</w:t>
      </w:r>
    </w:p>
    <w:p w14:paraId="1890580F" w14:textId="77777777" w:rsidR="00C84F74" w:rsidRPr="004E3E46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40975339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08609524" w14:textId="77777777" w:rsidR="00C84F74" w:rsidRPr="004E3E46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7C463AF9" w14:textId="77777777" w:rsidR="00D270C0" w:rsidRPr="004E3E46" w:rsidRDefault="00D270C0">
      <w:pPr>
        <w:rPr>
          <w:rFonts w:ascii="Arial" w:hAnsi="Arial" w:cs="Arial"/>
          <w:sz w:val="20"/>
          <w:szCs w:val="20"/>
          <w:lang w:val="cs-CZ"/>
        </w:rPr>
      </w:pPr>
    </w:p>
    <w:sectPr w:rsidR="00D270C0" w:rsidRPr="004E3E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1397" w14:textId="77777777" w:rsidR="005A5F35" w:rsidRDefault="005A5F35" w:rsidP="00C84F74">
      <w:pPr>
        <w:spacing w:after="0" w:line="240" w:lineRule="auto"/>
      </w:pPr>
      <w:r>
        <w:separator/>
      </w:r>
    </w:p>
  </w:endnote>
  <w:endnote w:type="continuationSeparator" w:id="0">
    <w:p w14:paraId="7ABBA8B6" w14:textId="77777777" w:rsidR="005A5F35" w:rsidRDefault="005A5F35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7550" w14:textId="77777777" w:rsidR="005A5F35" w:rsidRDefault="005A5F35" w:rsidP="00C84F74">
      <w:pPr>
        <w:spacing w:after="0" w:line="240" w:lineRule="auto"/>
      </w:pPr>
      <w:r>
        <w:separator/>
      </w:r>
    </w:p>
  </w:footnote>
  <w:footnote w:type="continuationSeparator" w:id="0">
    <w:p w14:paraId="38B09998" w14:textId="77777777" w:rsidR="005A5F35" w:rsidRDefault="005A5F35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622FD8ED" w14:textId="77777777" w:rsidR="00C84F74" w:rsidRDefault="00C84F74" w:rsidP="00C84F74">
      <w:pPr>
        <w:pStyle w:val="Textpoznpodarou"/>
      </w:pPr>
      <w:r w:rsidRPr="001120A7">
        <w:rPr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Je-li dodavatel zapsán v obchodním rejstříku, prokáže tento bod předložením výpisu z obchodního rejstříku.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C9D" w14:textId="538FAE46" w:rsidR="00B74E48" w:rsidRPr="000A5E3D" w:rsidRDefault="005D105E" w:rsidP="000F0912">
    <w:pPr>
      <w:pStyle w:val="Zhlav"/>
      <w:jc w:val="right"/>
      <w:rPr>
        <w:rFonts w:ascii="Arial" w:hAnsi="Arial" w:cs="Arial"/>
        <w:sz w:val="16"/>
        <w:szCs w:val="16"/>
      </w:rPr>
    </w:pPr>
    <w:r w:rsidRPr="005D105E">
      <w:rPr>
        <w:rFonts w:ascii="Arial" w:hAnsi="Arial" w:cs="Arial"/>
        <w:kern w:val="28"/>
        <w:sz w:val="16"/>
        <w:szCs w:val="16"/>
        <w:lang w:val="cs-CZ" w:eastAsia="cs-CZ" w:bidi="ar-SA"/>
      </w:rPr>
      <w:t>Priloha_2_SK_CP</w:t>
    </w:r>
    <w:r w:rsidR="00AE43C7">
      <w:rPr>
        <w:rFonts w:ascii="Arial" w:hAnsi="Arial" w:cs="Arial"/>
        <w:kern w:val="28"/>
        <w:sz w:val="16"/>
        <w:szCs w:val="16"/>
        <w:lang w:val="cs-CZ" w:eastAsia="cs-CZ" w:bidi="ar-SA"/>
      </w:rPr>
      <w:t>_</w:t>
    </w:r>
    <w:r w:rsidRPr="005D105E">
      <w:rPr>
        <w:rFonts w:ascii="Arial" w:hAnsi="Arial" w:cs="Arial"/>
        <w:kern w:val="28"/>
        <w:sz w:val="16"/>
        <w:szCs w:val="16"/>
        <w:lang w:val="cs-CZ" w:eastAsia="cs-CZ" w:bidi="ar-SA"/>
      </w:rPr>
      <w:t>zakladni_zpusobilost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9452">
    <w:abstractNumId w:val="0"/>
  </w:num>
  <w:num w:numId="2" w16cid:durableId="114839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A5E3D"/>
    <w:rsid w:val="000F0912"/>
    <w:rsid w:val="001120A7"/>
    <w:rsid w:val="00114A7C"/>
    <w:rsid w:val="00146DE0"/>
    <w:rsid w:val="001727B3"/>
    <w:rsid w:val="00220F74"/>
    <w:rsid w:val="002362EA"/>
    <w:rsid w:val="00293C66"/>
    <w:rsid w:val="00372937"/>
    <w:rsid w:val="003C3179"/>
    <w:rsid w:val="00426A97"/>
    <w:rsid w:val="00431F3E"/>
    <w:rsid w:val="00455EFD"/>
    <w:rsid w:val="00471320"/>
    <w:rsid w:val="004D1DCC"/>
    <w:rsid w:val="004E3E46"/>
    <w:rsid w:val="0053781F"/>
    <w:rsid w:val="005558DE"/>
    <w:rsid w:val="0057692B"/>
    <w:rsid w:val="005A0537"/>
    <w:rsid w:val="005A5F35"/>
    <w:rsid w:val="005B350C"/>
    <w:rsid w:val="005D105E"/>
    <w:rsid w:val="005E0417"/>
    <w:rsid w:val="00682808"/>
    <w:rsid w:val="00695886"/>
    <w:rsid w:val="007136EC"/>
    <w:rsid w:val="008337CA"/>
    <w:rsid w:val="00882206"/>
    <w:rsid w:val="008941CA"/>
    <w:rsid w:val="008B635A"/>
    <w:rsid w:val="008D1676"/>
    <w:rsid w:val="00926BFD"/>
    <w:rsid w:val="00932431"/>
    <w:rsid w:val="00944E44"/>
    <w:rsid w:val="00984A6A"/>
    <w:rsid w:val="009878FE"/>
    <w:rsid w:val="009A30CD"/>
    <w:rsid w:val="00A320EB"/>
    <w:rsid w:val="00A43255"/>
    <w:rsid w:val="00A444E0"/>
    <w:rsid w:val="00AC7059"/>
    <w:rsid w:val="00AD162B"/>
    <w:rsid w:val="00AE43C7"/>
    <w:rsid w:val="00B00733"/>
    <w:rsid w:val="00B16AE2"/>
    <w:rsid w:val="00B23CAF"/>
    <w:rsid w:val="00B42DE2"/>
    <w:rsid w:val="00B74E48"/>
    <w:rsid w:val="00BD0A22"/>
    <w:rsid w:val="00C538FA"/>
    <w:rsid w:val="00C84F74"/>
    <w:rsid w:val="00CF7B27"/>
    <w:rsid w:val="00D270C0"/>
    <w:rsid w:val="00D45A04"/>
    <w:rsid w:val="00D6079E"/>
    <w:rsid w:val="00D761EB"/>
    <w:rsid w:val="00D848B8"/>
    <w:rsid w:val="00DA55E3"/>
    <w:rsid w:val="00DD5FC3"/>
    <w:rsid w:val="00E04F97"/>
    <w:rsid w:val="00E50060"/>
    <w:rsid w:val="00E77F28"/>
    <w:rsid w:val="00F555CE"/>
    <w:rsid w:val="00F854FB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6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35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35A"/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512E-710B-4793-A8F3-3F9A01C6BD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1021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2025-03-20T04:31:00Z</dcterms:created>
  <dcterms:modified xsi:type="dcterms:W3CDTF">2025-03-25T04:06:00Z</dcterms:modified>
</cp:coreProperties>
</file>