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1516" w14:textId="77777777" w:rsidR="00CF2A9C" w:rsidRPr="003739DF" w:rsidRDefault="00CF2A9C" w:rsidP="00CF2A9C">
      <w:pPr>
        <w:rPr>
          <w:rFonts w:cs="Arial"/>
          <w:sz w:val="20"/>
        </w:rPr>
      </w:pPr>
    </w:p>
    <w:p w14:paraId="2C26FBA4" w14:textId="126FAD8E" w:rsidR="00A313CA" w:rsidRPr="003739DF" w:rsidRDefault="00A14E8C" w:rsidP="00A313CA">
      <w:pPr>
        <w:rPr>
          <w:rFonts w:cs="Arial"/>
          <w:b/>
          <w:bCs/>
          <w:snapToGrid w:val="0"/>
          <w:sz w:val="20"/>
        </w:rPr>
      </w:pPr>
      <w:r w:rsidRPr="00A14E8C">
        <w:rPr>
          <w:rFonts w:cs="Arial"/>
          <w:b/>
          <w:snapToGrid w:val="0"/>
          <w:sz w:val="20"/>
        </w:rPr>
        <w:t xml:space="preserve">Pro účely zařazení dodavatele do „Systém </w:t>
      </w:r>
      <w:r w:rsidR="00D10D0D" w:rsidRPr="00A14E8C">
        <w:rPr>
          <w:rFonts w:cs="Arial"/>
          <w:b/>
          <w:snapToGrid w:val="0"/>
          <w:sz w:val="20"/>
        </w:rPr>
        <w:t>kvalifikace –</w:t>
      </w:r>
      <w:r w:rsidR="002D7FCC">
        <w:rPr>
          <w:rFonts w:cs="Arial"/>
          <w:b/>
          <w:snapToGrid w:val="0"/>
          <w:sz w:val="20"/>
        </w:rPr>
        <w:t xml:space="preserve"> </w:t>
      </w:r>
      <w:r w:rsidR="008C0CCA">
        <w:rPr>
          <w:rFonts w:cs="Arial"/>
          <w:b/>
          <w:snapToGrid w:val="0"/>
          <w:sz w:val="20"/>
        </w:rPr>
        <w:t>Výstavba nebo rekonstrukce vedení a rozvoden VVN</w:t>
      </w:r>
      <w:r w:rsidRPr="00A14E8C">
        <w:rPr>
          <w:rFonts w:cs="Arial"/>
          <w:b/>
          <w:snapToGrid w:val="0"/>
          <w:sz w:val="20"/>
        </w:rPr>
        <w:t xml:space="preserve">“ </w:t>
      </w:r>
      <w:r w:rsidR="00A313CA" w:rsidRPr="00F62897">
        <w:rPr>
          <w:rFonts w:cs="Arial"/>
          <w:b/>
          <w:snapToGrid w:val="0"/>
          <w:color w:val="FF0000"/>
          <w:sz w:val="20"/>
        </w:rPr>
        <w:t>Kategorie</w:t>
      </w:r>
      <w:r w:rsidR="00F62897">
        <w:rPr>
          <w:rFonts w:cs="Arial"/>
          <w:b/>
          <w:snapToGrid w:val="0"/>
          <w:color w:val="FF0000"/>
          <w:sz w:val="20"/>
        </w:rPr>
        <w:t xml:space="preserve"> </w:t>
      </w:r>
      <w:r w:rsidR="00A313CA" w:rsidRPr="00F62897">
        <w:rPr>
          <w:rFonts w:cs="Arial"/>
          <w:b/>
          <w:snapToGrid w:val="0"/>
          <w:color w:val="FF0000"/>
          <w:sz w:val="20"/>
        </w:rPr>
        <w:t xml:space="preserve">A – </w:t>
      </w:r>
      <w:r w:rsidR="008C0CCA">
        <w:rPr>
          <w:rFonts w:cs="Arial"/>
          <w:b/>
          <w:snapToGrid w:val="0"/>
          <w:color w:val="FF0000"/>
          <w:sz w:val="20"/>
        </w:rPr>
        <w:t>Vedení VVN</w:t>
      </w:r>
    </w:p>
    <w:p w14:paraId="6E9095BF" w14:textId="77777777" w:rsidR="00A313CA" w:rsidRPr="003739DF" w:rsidRDefault="00A313CA" w:rsidP="00A313CA">
      <w:pPr>
        <w:rPr>
          <w:rFonts w:cs="Arial"/>
          <w:i/>
          <w:snapToGrid w:val="0"/>
          <w:sz w:val="20"/>
        </w:rPr>
      </w:pPr>
    </w:p>
    <w:p w14:paraId="3BCDB20E" w14:textId="77777777" w:rsidR="00A313CA" w:rsidRPr="00F62897" w:rsidRDefault="00A313CA" w:rsidP="00A313CA">
      <w:pPr>
        <w:rPr>
          <w:rFonts w:cs="Arial"/>
          <w:iCs/>
          <w:snapToGrid w:val="0"/>
          <w:sz w:val="20"/>
          <w:highlight w:val="yellow"/>
        </w:rPr>
      </w:pPr>
      <w:r w:rsidRPr="00F62897">
        <w:rPr>
          <w:rFonts w:cs="Arial"/>
          <w:iCs/>
          <w:snapToGrid w:val="0"/>
          <w:sz w:val="20"/>
          <w:highlight w:val="yellow"/>
        </w:rPr>
        <w:t>obchodní firma / jméno a příjmení</w:t>
      </w:r>
      <w:r w:rsidRPr="00F62897">
        <w:rPr>
          <w:rFonts w:cs="Arial"/>
          <w:iCs/>
          <w:snapToGrid w:val="0"/>
          <w:sz w:val="20"/>
          <w:highlight w:val="yellow"/>
          <w:vertAlign w:val="superscript"/>
        </w:rPr>
        <w:footnoteReference w:id="2"/>
      </w:r>
    </w:p>
    <w:p w14:paraId="5D348BB1" w14:textId="77777777" w:rsidR="00A313CA" w:rsidRPr="003739DF" w:rsidRDefault="00A313CA" w:rsidP="00A313CA">
      <w:pPr>
        <w:rPr>
          <w:rFonts w:cs="Arial"/>
          <w:snapToGrid w:val="0"/>
          <w:sz w:val="20"/>
          <w:highlight w:val="yellow"/>
        </w:rPr>
      </w:pPr>
      <w:r w:rsidRPr="003739DF">
        <w:rPr>
          <w:rFonts w:cs="Arial"/>
          <w:snapToGrid w:val="0"/>
          <w:sz w:val="20"/>
          <w:highlight w:val="yellow"/>
        </w:rPr>
        <w:t>se sídlem</w:t>
      </w:r>
      <w:r w:rsidRPr="003739DF">
        <w:rPr>
          <w:rFonts w:cs="Arial"/>
          <w:snapToGrid w:val="0"/>
          <w:sz w:val="20"/>
          <w:highlight w:val="yellow"/>
        </w:rPr>
        <w:softHyphen/>
      </w:r>
      <w:r w:rsidRPr="003739DF">
        <w:rPr>
          <w:rFonts w:cs="Arial"/>
          <w:snapToGrid w:val="0"/>
          <w:sz w:val="20"/>
          <w:highlight w:val="yellow"/>
        </w:rPr>
        <w:softHyphen/>
        <w:t xml:space="preserve"> / trvale bytem……</w:t>
      </w:r>
    </w:p>
    <w:p w14:paraId="43DFDF84" w14:textId="77777777" w:rsidR="00A313CA" w:rsidRPr="003739DF" w:rsidRDefault="00A313CA" w:rsidP="00A313CA">
      <w:pPr>
        <w:rPr>
          <w:rFonts w:cs="Arial"/>
          <w:snapToGrid w:val="0"/>
          <w:sz w:val="20"/>
          <w:highlight w:val="yellow"/>
        </w:rPr>
      </w:pPr>
      <w:proofErr w:type="gramStart"/>
      <w:r w:rsidRPr="003739DF">
        <w:rPr>
          <w:rFonts w:cs="Arial"/>
          <w:snapToGrid w:val="0"/>
          <w:sz w:val="20"/>
          <w:highlight w:val="yellow"/>
        </w:rPr>
        <w:t>IČO:…</w:t>
      </w:r>
      <w:proofErr w:type="gramEnd"/>
      <w:r w:rsidRPr="003739DF">
        <w:rPr>
          <w:rFonts w:cs="Arial"/>
          <w:snapToGrid w:val="0"/>
          <w:sz w:val="20"/>
          <w:highlight w:val="yellow"/>
        </w:rPr>
        <w:t>…</w:t>
      </w:r>
    </w:p>
    <w:p w14:paraId="7E8E991A" w14:textId="77777777" w:rsidR="00A313CA" w:rsidRPr="003739DF" w:rsidRDefault="00A313CA" w:rsidP="00A313CA">
      <w:pPr>
        <w:rPr>
          <w:rFonts w:cs="Arial"/>
          <w:snapToGrid w:val="0"/>
          <w:sz w:val="20"/>
          <w:highlight w:val="yellow"/>
        </w:rPr>
      </w:pPr>
      <w:r w:rsidRPr="003739DF">
        <w:rPr>
          <w:rFonts w:cs="Arial"/>
          <w:snapToGrid w:val="0"/>
          <w:sz w:val="20"/>
          <w:highlight w:val="yellow"/>
        </w:rPr>
        <w:t>společnost zapsaná v obchodním rejstříku vedeném ……,</w:t>
      </w:r>
    </w:p>
    <w:p w14:paraId="3F946598" w14:textId="77777777" w:rsidR="00A313CA" w:rsidRPr="003739DF" w:rsidRDefault="00A313CA" w:rsidP="00A313CA">
      <w:pPr>
        <w:rPr>
          <w:rFonts w:cs="Arial"/>
          <w:snapToGrid w:val="0"/>
          <w:sz w:val="20"/>
          <w:highlight w:val="yellow"/>
        </w:rPr>
      </w:pPr>
      <w:r w:rsidRPr="003739DF">
        <w:rPr>
          <w:rFonts w:cs="Arial"/>
          <w:snapToGrid w:val="0"/>
          <w:sz w:val="20"/>
          <w:highlight w:val="yellow"/>
        </w:rPr>
        <w:t xml:space="preserve">oddíl ……, vložka </w:t>
      </w:r>
      <w:r w:rsidRPr="003739DF">
        <w:rPr>
          <w:rFonts w:cs="Arial"/>
          <w:snapToGrid w:val="0"/>
          <w:sz w:val="20"/>
          <w:highlight w:val="yellow"/>
        </w:rPr>
        <w:softHyphen/>
      </w:r>
      <w:r w:rsidRPr="003739DF">
        <w:rPr>
          <w:rFonts w:cs="Arial"/>
          <w:snapToGrid w:val="0"/>
          <w:sz w:val="20"/>
          <w:highlight w:val="yellow"/>
        </w:rPr>
        <w:softHyphen/>
        <w:t>……</w:t>
      </w:r>
    </w:p>
    <w:p w14:paraId="3B0A4878" w14:textId="77777777" w:rsidR="00A313CA" w:rsidRPr="003739DF" w:rsidRDefault="00A313CA" w:rsidP="00A313CA">
      <w:pPr>
        <w:rPr>
          <w:rFonts w:cs="Arial"/>
          <w:snapToGrid w:val="0"/>
          <w:sz w:val="20"/>
        </w:rPr>
      </w:pPr>
      <w:r w:rsidRPr="003739DF">
        <w:rPr>
          <w:rFonts w:cs="Arial"/>
          <w:snapToGrid w:val="0"/>
          <w:sz w:val="20"/>
          <w:highlight w:val="yellow"/>
        </w:rPr>
        <w:t>zastoupená: ……</w:t>
      </w:r>
    </w:p>
    <w:p w14:paraId="148AEBAE" w14:textId="77777777" w:rsidR="00A313CA" w:rsidRPr="003739DF" w:rsidRDefault="00A313CA" w:rsidP="00A313CA">
      <w:pPr>
        <w:rPr>
          <w:rFonts w:cs="Arial"/>
          <w:sz w:val="20"/>
        </w:rPr>
      </w:pPr>
    </w:p>
    <w:p w14:paraId="119D766D" w14:textId="02417A88" w:rsidR="00A313CA" w:rsidRPr="003739DF" w:rsidRDefault="00A313CA" w:rsidP="00A313CA">
      <w:pPr>
        <w:pStyle w:val="Textodstavce"/>
        <w:tabs>
          <w:tab w:val="clear" w:pos="864"/>
        </w:tabs>
        <w:spacing w:after="0"/>
        <w:ind w:left="0" w:firstLine="0"/>
        <w:rPr>
          <w:rFonts w:ascii="Arial" w:hAnsi="Arial" w:cs="Arial"/>
          <w:sz w:val="20"/>
        </w:rPr>
      </w:pPr>
      <w:r w:rsidRPr="003739DF">
        <w:rPr>
          <w:rFonts w:ascii="Arial" w:hAnsi="Arial" w:cs="Arial"/>
          <w:sz w:val="20"/>
        </w:rPr>
        <w:t>Tento formulář slouží k prokázání splnění technické kvalifikace podle § 79 odstavec 2 písmeno a) zákona č. 134/2016 Sb., o zadávání veřejných zakázek pro dodavatele.</w:t>
      </w:r>
    </w:p>
    <w:p w14:paraId="60D4DC6C" w14:textId="77777777" w:rsidR="00A313CA" w:rsidRPr="003739DF" w:rsidRDefault="00A313CA" w:rsidP="00A313CA">
      <w:pPr>
        <w:pStyle w:val="Textodstavce"/>
        <w:tabs>
          <w:tab w:val="clear" w:pos="864"/>
        </w:tabs>
        <w:spacing w:after="0"/>
        <w:ind w:left="0" w:firstLine="0"/>
        <w:rPr>
          <w:rFonts w:ascii="Arial" w:hAnsi="Arial" w:cs="Arial"/>
          <w:sz w:val="20"/>
        </w:rPr>
      </w:pPr>
    </w:p>
    <w:p w14:paraId="047EC7DE" w14:textId="73ED4318" w:rsidR="00A313CA" w:rsidRPr="003739DF" w:rsidRDefault="00A313CA" w:rsidP="00A313CA">
      <w:pPr>
        <w:pStyle w:val="Zkladntextodsazen3"/>
        <w:suppressAutoHyphens/>
        <w:ind w:left="0" w:firstLine="0"/>
        <w:rPr>
          <w:sz w:val="20"/>
          <w:szCs w:val="20"/>
        </w:rPr>
      </w:pPr>
      <w:r w:rsidRPr="003739DF">
        <w:rPr>
          <w:sz w:val="20"/>
          <w:szCs w:val="20"/>
        </w:rPr>
        <w:t xml:space="preserve">Dodavatel prokáže kritéria technické kvalifikace předložením Seznamu stavebních prací poskytnutých </w:t>
      </w:r>
      <w:r w:rsidRPr="00F62897">
        <w:rPr>
          <w:b/>
          <w:bCs/>
          <w:sz w:val="20"/>
          <w:szCs w:val="20"/>
        </w:rPr>
        <w:t>za posledních 5 let</w:t>
      </w:r>
      <w:r w:rsidRPr="003739DF">
        <w:rPr>
          <w:sz w:val="20"/>
          <w:szCs w:val="20"/>
        </w:rPr>
        <w:t xml:space="preserve"> p</w:t>
      </w:r>
      <w:r w:rsidR="00F27D7B" w:rsidRPr="00F27D7B">
        <w:rPr>
          <w:sz w:val="20"/>
          <w:szCs w:val="20"/>
        </w:rPr>
        <w:t>řed DNEM podání žádosti o zařazení do Systému kvalifikace/nebo vyzve-li zadavatel dodavatele k aktualizaci dokladů, pak před dnem zaslání Výzvy Zadavatele k aktualizaci dokladů v Systému kvalifikace,</w:t>
      </w:r>
      <w:r w:rsidR="009D4BD5">
        <w:rPr>
          <w:sz w:val="20"/>
          <w:szCs w:val="20"/>
        </w:rPr>
        <w:t xml:space="preserve"> </w:t>
      </w:r>
      <w:r w:rsidRPr="003739DF">
        <w:rPr>
          <w:sz w:val="20"/>
          <w:szCs w:val="20"/>
        </w:rPr>
        <w:t xml:space="preserve">včetně osvědčení objednatele o řádném poskytnutí a dokončení nejvýznamnějších z těchto prací; minimální úroveň pro splnění tohoto kritéria technické kvalifikace je stanovena na nejméně 3 </w:t>
      </w:r>
      <w:r w:rsidR="00F62897">
        <w:rPr>
          <w:sz w:val="20"/>
          <w:szCs w:val="20"/>
        </w:rPr>
        <w:t xml:space="preserve">různé </w:t>
      </w:r>
      <w:r w:rsidRPr="003739DF">
        <w:rPr>
          <w:sz w:val="20"/>
          <w:szCs w:val="20"/>
        </w:rPr>
        <w:t xml:space="preserve">zakázky, jejichž součástí byla </w:t>
      </w:r>
      <w:r w:rsidR="00FE59B2" w:rsidRPr="003739DF">
        <w:rPr>
          <w:sz w:val="20"/>
          <w:szCs w:val="20"/>
        </w:rPr>
        <w:t xml:space="preserve">kompletní rekonstrukce nebo výstavba nového nadzemního vedení na napěťové hladině VVN včetně betonáže základů, stavby stožárů nebo jejich částí, montáže KZL (kombinovaná zemnící lana), montáže izolátorů, izolátorových závěsů a vodičů o finančním objemu těchto prací </w:t>
      </w:r>
      <w:r w:rsidR="00FE59B2" w:rsidRPr="00F62897">
        <w:rPr>
          <w:b/>
          <w:bCs/>
          <w:sz w:val="20"/>
          <w:szCs w:val="20"/>
        </w:rPr>
        <w:t>nejméně 30 mil. Kč bez DPH u každé ze zakázek</w:t>
      </w:r>
      <w:r w:rsidRPr="003739DF">
        <w:rPr>
          <w:sz w:val="20"/>
          <w:szCs w:val="20"/>
        </w:rPr>
        <w:t>.</w:t>
      </w:r>
    </w:p>
    <w:p w14:paraId="4EDE735D" w14:textId="77777777" w:rsidR="00A313CA" w:rsidRPr="003739DF" w:rsidRDefault="00A313CA" w:rsidP="00A313CA">
      <w:pPr>
        <w:pStyle w:val="Zkladntextodsazen3"/>
        <w:suppressAutoHyphens/>
        <w:ind w:left="0" w:firstLine="0"/>
        <w:rPr>
          <w:sz w:val="20"/>
          <w:szCs w:val="20"/>
        </w:rPr>
      </w:pPr>
    </w:p>
    <w:tbl>
      <w:tblPr>
        <w:tblW w:w="9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4223"/>
      </w:tblGrid>
      <w:tr w:rsidR="00A313CA" w:rsidRPr="003739DF" w14:paraId="64B40F32" w14:textId="77777777" w:rsidTr="00A313CA">
        <w:trPr>
          <w:cantSplit/>
          <w:trHeight w:val="412"/>
        </w:trPr>
        <w:tc>
          <w:tcPr>
            <w:tcW w:w="9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6338B" w14:textId="30A35E76" w:rsidR="00A313CA" w:rsidRPr="00F62897" w:rsidRDefault="00A313CA" w:rsidP="002D1950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F62897">
              <w:rPr>
                <w:b/>
                <w:bCs/>
                <w:color w:val="FF0000"/>
                <w:sz w:val="20"/>
                <w:szCs w:val="20"/>
                <w:lang w:eastAsia="cs-CZ"/>
              </w:rPr>
              <w:t xml:space="preserve">Referenční zakázka </w:t>
            </w:r>
            <w:r w:rsidR="00644A89" w:rsidRPr="00F62897">
              <w:rPr>
                <w:b/>
                <w:bCs/>
                <w:color w:val="FF0000"/>
                <w:sz w:val="20"/>
                <w:szCs w:val="20"/>
                <w:lang w:eastAsia="cs-CZ"/>
              </w:rPr>
              <w:t>1</w:t>
            </w:r>
          </w:p>
        </w:tc>
      </w:tr>
      <w:tr w:rsidR="00A313CA" w:rsidRPr="003739DF" w14:paraId="0683FF13" w14:textId="77777777" w:rsidTr="002D1950">
        <w:trPr>
          <w:cantSplit/>
          <w:trHeight w:val="276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D7BD" w14:textId="77777777" w:rsidR="00A313CA" w:rsidRPr="00F62897" w:rsidRDefault="00A313CA" w:rsidP="002D1950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62897">
              <w:rPr>
                <w:rFonts w:cs="Arial"/>
                <w:b/>
                <w:bCs/>
                <w:sz w:val="20"/>
              </w:rPr>
              <w:t>Požadovaný údaj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610D" w14:textId="77777777" w:rsidR="00A313CA" w:rsidRPr="00F62897" w:rsidRDefault="00A313CA" w:rsidP="002D1950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62897">
              <w:rPr>
                <w:rFonts w:cs="Arial"/>
                <w:b/>
                <w:bCs/>
                <w:sz w:val="20"/>
              </w:rPr>
              <w:t>Hodnota požadovaného údaje</w:t>
            </w:r>
          </w:p>
        </w:tc>
      </w:tr>
      <w:tr w:rsidR="00A313CA" w:rsidRPr="003739DF" w14:paraId="722E0F06" w14:textId="77777777" w:rsidTr="002D1950">
        <w:trPr>
          <w:cantSplit/>
          <w:trHeight w:val="279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3D18" w14:textId="15DFB9DE" w:rsidR="00067D9D" w:rsidRPr="003739DF" w:rsidRDefault="00A313CA" w:rsidP="002D1950">
            <w:pPr>
              <w:rPr>
                <w:rFonts w:cs="Arial"/>
                <w:sz w:val="20"/>
              </w:rPr>
            </w:pPr>
            <w:r w:rsidRPr="003739DF">
              <w:rPr>
                <w:rFonts w:cs="Arial"/>
                <w:sz w:val="20"/>
              </w:rPr>
              <w:t xml:space="preserve">Zhotovitel </w:t>
            </w:r>
            <w:r w:rsidR="00067D9D">
              <w:rPr>
                <w:rFonts w:cs="Arial"/>
                <w:sz w:val="20"/>
              </w:rPr>
              <w:t>(název společnosti)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763F" w14:textId="5B6AAACC" w:rsidR="00A313CA" w:rsidRPr="003739DF" w:rsidRDefault="00A313CA" w:rsidP="002D1950">
            <w:pPr>
              <w:rPr>
                <w:rFonts w:cs="Arial"/>
                <w:sz w:val="20"/>
              </w:rPr>
            </w:pPr>
          </w:p>
        </w:tc>
      </w:tr>
      <w:tr w:rsidR="00A313CA" w:rsidRPr="003739DF" w14:paraId="5B6F1EBE" w14:textId="77777777" w:rsidTr="002D1950">
        <w:trPr>
          <w:cantSplit/>
          <w:trHeight w:val="279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4599" w14:textId="6362C378" w:rsidR="00A313CA" w:rsidRPr="003739DF" w:rsidRDefault="00A313CA" w:rsidP="002D1950">
            <w:pPr>
              <w:rPr>
                <w:rFonts w:cs="Arial"/>
                <w:sz w:val="20"/>
              </w:rPr>
            </w:pPr>
            <w:r w:rsidRPr="003739DF">
              <w:rPr>
                <w:rFonts w:cs="Arial"/>
                <w:sz w:val="20"/>
              </w:rPr>
              <w:t xml:space="preserve">Zakázka byla realizována v pozici:  </w:t>
            </w:r>
          </w:p>
          <w:p w14:paraId="5491F87D" w14:textId="1040A83F" w:rsidR="00A313CA" w:rsidRPr="00D40959" w:rsidRDefault="00F62897" w:rsidP="002D1950">
            <w:pPr>
              <w:rPr>
                <w:rFonts w:cs="Arial"/>
                <w:sz w:val="20"/>
              </w:rPr>
            </w:pPr>
            <w:r w:rsidRPr="00D40959">
              <w:rPr>
                <w:rFonts w:cs="Arial"/>
                <w:sz w:val="20"/>
              </w:rPr>
              <w:t>Samostatný generální dodavatel</w:t>
            </w:r>
            <w:r w:rsidR="00A313CA" w:rsidRPr="00D40959">
              <w:rPr>
                <w:rFonts w:cs="Arial"/>
                <w:sz w:val="20"/>
              </w:rPr>
              <w:t xml:space="preserve">/ </w:t>
            </w:r>
            <w:r w:rsidRPr="00D40959">
              <w:rPr>
                <w:rFonts w:cs="Arial"/>
                <w:sz w:val="20"/>
              </w:rPr>
              <w:t>dodavatel ve sdružení</w:t>
            </w:r>
            <w:r w:rsidR="00A313CA" w:rsidRPr="00D40959">
              <w:rPr>
                <w:rFonts w:cs="Arial"/>
                <w:sz w:val="20"/>
              </w:rPr>
              <w:t xml:space="preserve">/ poddodavatel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C1A0" w14:textId="77777777" w:rsidR="00A313CA" w:rsidRPr="003739DF" w:rsidRDefault="00A313CA" w:rsidP="002D1950">
            <w:pPr>
              <w:rPr>
                <w:rFonts w:cs="Arial"/>
                <w:sz w:val="20"/>
              </w:rPr>
            </w:pPr>
          </w:p>
        </w:tc>
      </w:tr>
      <w:tr w:rsidR="00A313CA" w:rsidRPr="003739DF" w14:paraId="36DE2819" w14:textId="77777777" w:rsidTr="002D1950">
        <w:trPr>
          <w:cantSplit/>
          <w:trHeight w:val="279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5689" w14:textId="25FEFD5A" w:rsidR="00A313CA" w:rsidRPr="003739DF" w:rsidRDefault="000A3882" w:rsidP="002D195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 případě, že </w:t>
            </w:r>
            <w:r w:rsidR="00BF328C">
              <w:rPr>
                <w:rFonts w:cs="Arial"/>
                <w:sz w:val="20"/>
              </w:rPr>
              <w:t xml:space="preserve">byla zakázka plněna s </w:t>
            </w:r>
            <w:r w:rsidR="00BF328C" w:rsidRPr="003739DF">
              <w:rPr>
                <w:rFonts w:cs="Arial"/>
                <w:sz w:val="20"/>
              </w:rPr>
              <w:t xml:space="preserve">dalšími zhotoviteli </w:t>
            </w:r>
            <w:r w:rsidR="00BF328C">
              <w:rPr>
                <w:rFonts w:cs="Arial"/>
                <w:sz w:val="20"/>
              </w:rPr>
              <w:t xml:space="preserve">nebo jako </w:t>
            </w:r>
            <w:r w:rsidR="00BF328C" w:rsidRPr="003739DF">
              <w:rPr>
                <w:rFonts w:cs="Arial"/>
                <w:sz w:val="20"/>
              </w:rPr>
              <w:t>poddodavatel</w:t>
            </w:r>
            <w:r w:rsidR="00BF328C">
              <w:rPr>
                <w:rFonts w:cs="Arial"/>
                <w:sz w:val="20"/>
              </w:rPr>
              <w:t xml:space="preserve"> </w:t>
            </w:r>
            <w:r w:rsidR="004809D1">
              <w:rPr>
                <w:rFonts w:cs="Arial"/>
                <w:sz w:val="20"/>
              </w:rPr>
              <w:t>číselně vyjádřená výše plnění (% + cena plnění)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94BE" w14:textId="77777777" w:rsidR="00A313CA" w:rsidRPr="003739DF" w:rsidRDefault="00A313CA" w:rsidP="002D1950">
            <w:pPr>
              <w:rPr>
                <w:rFonts w:cs="Arial"/>
                <w:sz w:val="20"/>
              </w:rPr>
            </w:pPr>
          </w:p>
        </w:tc>
      </w:tr>
      <w:tr w:rsidR="000A3882" w:rsidRPr="003739DF" w14:paraId="15CBEA4A" w14:textId="77777777" w:rsidTr="00F62897">
        <w:trPr>
          <w:cantSplit/>
          <w:trHeight w:val="539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C514" w14:textId="076004B0" w:rsidR="000A3882" w:rsidRPr="00F62897" w:rsidRDefault="000A3882" w:rsidP="002D1950">
            <w:pPr>
              <w:rPr>
                <w:rFonts w:cs="Arial"/>
                <w:b/>
                <w:bCs/>
                <w:sz w:val="20"/>
              </w:rPr>
            </w:pPr>
            <w:r w:rsidRPr="00F62897">
              <w:rPr>
                <w:rFonts w:cs="Arial"/>
                <w:b/>
                <w:bCs/>
                <w:sz w:val="20"/>
              </w:rPr>
              <w:t>Název referenční zakázky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514E" w14:textId="77777777" w:rsidR="000A3882" w:rsidRPr="00F62897" w:rsidRDefault="000A3882" w:rsidP="002D1950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A313CA" w:rsidRPr="003739DF" w14:paraId="1517648E" w14:textId="77777777" w:rsidTr="002D1950">
        <w:trPr>
          <w:cantSplit/>
          <w:trHeight w:val="398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1037" w14:textId="39415DD6" w:rsidR="00067D9D" w:rsidRPr="003739DF" w:rsidRDefault="00C876EE" w:rsidP="002D195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Země</w:t>
            </w:r>
            <w:r w:rsidR="00A313CA" w:rsidRPr="003739DF">
              <w:rPr>
                <w:rFonts w:cs="Arial"/>
                <w:sz w:val="20"/>
              </w:rPr>
              <w:t xml:space="preserve"> plnění referenční zakázky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CC3F" w14:textId="77777777" w:rsidR="00A313CA" w:rsidRPr="003739DF" w:rsidRDefault="00A313CA" w:rsidP="002D1950">
            <w:pPr>
              <w:rPr>
                <w:rFonts w:cs="Arial"/>
                <w:sz w:val="20"/>
              </w:rPr>
            </w:pPr>
          </w:p>
        </w:tc>
      </w:tr>
      <w:tr w:rsidR="00A313CA" w:rsidRPr="003739DF" w14:paraId="0B8C775B" w14:textId="77777777" w:rsidTr="002D1950">
        <w:trPr>
          <w:cantSplit/>
          <w:trHeight w:val="276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62FE" w14:textId="1BB9B243" w:rsidR="00A313CA" w:rsidRPr="003739DF" w:rsidRDefault="00A313CA" w:rsidP="002D1950">
            <w:pPr>
              <w:rPr>
                <w:rFonts w:cs="Arial"/>
                <w:sz w:val="20"/>
              </w:rPr>
            </w:pPr>
            <w:r w:rsidRPr="003739DF">
              <w:rPr>
                <w:rFonts w:cs="Arial"/>
                <w:sz w:val="20"/>
              </w:rPr>
              <w:t>Objednatel (název a sídlo</w:t>
            </w:r>
            <w:r w:rsidR="00067D9D">
              <w:rPr>
                <w:rFonts w:cs="Arial"/>
                <w:sz w:val="20"/>
              </w:rPr>
              <w:t xml:space="preserve"> společnosti</w:t>
            </w:r>
            <w:r w:rsidRPr="003739DF">
              <w:rPr>
                <w:rFonts w:cs="Arial"/>
                <w:sz w:val="20"/>
              </w:rPr>
              <w:t>)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8815" w14:textId="77777777" w:rsidR="00A313CA" w:rsidRPr="003739DF" w:rsidRDefault="00A313CA" w:rsidP="002D1950">
            <w:pPr>
              <w:rPr>
                <w:rFonts w:cs="Arial"/>
                <w:sz w:val="20"/>
              </w:rPr>
            </w:pPr>
          </w:p>
        </w:tc>
      </w:tr>
      <w:tr w:rsidR="00A313CA" w:rsidRPr="003739DF" w14:paraId="5221D5D2" w14:textId="77777777" w:rsidTr="002D1950">
        <w:trPr>
          <w:cantSplit/>
          <w:trHeight w:val="554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9CED" w14:textId="77777777" w:rsidR="00A313CA" w:rsidRPr="003739DF" w:rsidRDefault="00A313CA" w:rsidP="002D1950">
            <w:pPr>
              <w:rPr>
                <w:rFonts w:cs="Arial"/>
                <w:sz w:val="20"/>
              </w:rPr>
            </w:pPr>
            <w:r w:rsidRPr="003739DF">
              <w:rPr>
                <w:rFonts w:cs="Arial"/>
                <w:sz w:val="20"/>
              </w:rPr>
              <w:t>Kontaktní osoba objednatele, u které bude možné poskytnutí významné zakázky ověřit včetně uvedení telefonního čísla a mailu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F2C8" w14:textId="77777777" w:rsidR="00A313CA" w:rsidRPr="003739DF" w:rsidRDefault="00A313CA" w:rsidP="002D1950">
            <w:pPr>
              <w:rPr>
                <w:rFonts w:cs="Arial"/>
                <w:sz w:val="20"/>
              </w:rPr>
            </w:pPr>
          </w:p>
        </w:tc>
      </w:tr>
      <w:tr w:rsidR="00A313CA" w:rsidRPr="003739DF" w14:paraId="65CE7081" w14:textId="77777777" w:rsidTr="002D1950">
        <w:trPr>
          <w:cantSplit/>
          <w:trHeight w:val="22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BA2B" w14:textId="3DF86DCF" w:rsidR="00C94381" w:rsidRPr="003739DF" w:rsidRDefault="00FE59B2" w:rsidP="00C94381">
            <w:pPr>
              <w:rPr>
                <w:rFonts w:cs="Arial"/>
                <w:sz w:val="20"/>
              </w:rPr>
            </w:pPr>
            <w:r w:rsidRPr="003739DF">
              <w:rPr>
                <w:rFonts w:cs="Arial"/>
                <w:sz w:val="20"/>
              </w:rPr>
              <w:t>Stavební práce byly řádně poskytnuty a dokončeny v tomto období</w:t>
            </w:r>
            <w:r w:rsidR="00C94381">
              <w:rPr>
                <w:rFonts w:cs="Arial"/>
                <w:sz w:val="20"/>
              </w:rPr>
              <w:t xml:space="preserve"> (</w:t>
            </w:r>
            <w:proofErr w:type="spellStart"/>
            <w:proofErr w:type="gramStart"/>
            <w:r w:rsidR="00C94381">
              <w:rPr>
                <w:rFonts w:cs="Arial"/>
                <w:sz w:val="20"/>
              </w:rPr>
              <w:t>mm.rrrr</w:t>
            </w:r>
            <w:proofErr w:type="gramEnd"/>
            <w:r w:rsidR="00C94381">
              <w:rPr>
                <w:rFonts w:cs="Arial"/>
                <w:sz w:val="20"/>
              </w:rPr>
              <w:t>-</w:t>
            </w:r>
            <w:proofErr w:type="gramStart"/>
            <w:r w:rsidR="00C94381">
              <w:rPr>
                <w:rFonts w:cs="Arial"/>
                <w:sz w:val="20"/>
              </w:rPr>
              <w:t>mm.rrrr</w:t>
            </w:r>
            <w:proofErr w:type="spellEnd"/>
            <w:proofErr w:type="gramEnd"/>
            <w:r w:rsidR="00C94381">
              <w:rPr>
                <w:rFonts w:cs="Arial"/>
                <w:sz w:val="20"/>
              </w:rPr>
              <w:t>)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FE80" w14:textId="77777777" w:rsidR="00A313CA" w:rsidRPr="003739DF" w:rsidRDefault="00A313CA" w:rsidP="002D1950">
            <w:pPr>
              <w:rPr>
                <w:rFonts w:cs="Arial"/>
                <w:sz w:val="20"/>
              </w:rPr>
            </w:pPr>
          </w:p>
        </w:tc>
      </w:tr>
      <w:tr w:rsidR="00A313CA" w:rsidRPr="003739DF" w14:paraId="745301A6" w14:textId="77777777" w:rsidTr="002D1950">
        <w:trPr>
          <w:cantSplit/>
          <w:trHeight w:val="22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F661" w14:textId="62737439" w:rsidR="00C94381" w:rsidRPr="003739DF" w:rsidRDefault="00A313CA" w:rsidP="002D1950">
            <w:pPr>
              <w:rPr>
                <w:rFonts w:cs="Arial"/>
                <w:sz w:val="20"/>
              </w:rPr>
            </w:pPr>
            <w:r w:rsidRPr="003739DF">
              <w:rPr>
                <w:rFonts w:cs="Arial"/>
                <w:sz w:val="20"/>
              </w:rPr>
              <w:t>Provozovatel distribuční soustavy</w:t>
            </w:r>
            <w:r w:rsidR="00EA2451">
              <w:rPr>
                <w:rFonts w:cs="Arial"/>
                <w:sz w:val="20"/>
              </w:rPr>
              <w:t xml:space="preserve"> </w:t>
            </w:r>
            <w:r w:rsidR="00C94381">
              <w:rPr>
                <w:rFonts w:cs="Arial"/>
                <w:sz w:val="20"/>
              </w:rPr>
              <w:t>(název společnosti)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C833" w14:textId="77777777" w:rsidR="00A313CA" w:rsidRPr="003739DF" w:rsidRDefault="00A313CA" w:rsidP="002D1950">
            <w:pPr>
              <w:rPr>
                <w:rFonts w:cs="Arial"/>
                <w:sz w:val="20"/>
              </w:rPr>
            </w:pPr>
          </w:p>
        </w:tc>
      </w:tr>
      <w:tr w:rsidR="00A313CA" w:rsidRPr="003739DF" w14:paraId="492EE815" w14:textId="77777777" w:rsidTr="002D1950">
        <w:trPr>
          <w:cantSplit/>
          <w:trHeight w:val="563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3531" w14:textId="2CDA2BD7" w:rsidR="00A313CA" w:rsidRPr="003739DF" w:rsidRDefault="00A313CA" w:rsidP="002D1950">
            <w:pPr>
              <w:rPr>
                <w:rFonts w:cs="Arial"/>
                <w:sz w:val="20"/>
              </w:rPr>
            </w:pPr>
            <w:r w:rsidRPr="003739DF">
              <w:rPr>
                <w:rFonts w:cs="Arial"/>
                <w:sz w:val="20"/>
              </w:rPr>
              <w:t>Celkový finanční objem zakázky</w:t>
            </w:r>
            <w:r w:rsidR="00A73C8C">
              <w:rPr>
                <w:rFonts w:cs="Arial"/>
                <w:sz w:val="20"/>
              </w:rPr>
              <w:t xml:space="preserve"> </w:t>
            </w:r>
            <w:r w:rsidR="00A73C8C" w:rsidRPr="003739DF">
              <w:rPr>
                <w:sz w:val="20"/>
              </w:rPr>
              <w:t>kompletní rekonstrukc</w:t>
            </w:r>
            <w:r w:rsidR="00A73C8C">
              <w:rPr>
                <w:sz w:val="20"/>
              </w:rPr>
              <w:t>e</w:t>
            </w:r>
            <w:r w:rsidR="00A73C8C" w:rsidRPr="003739DF">
              <w:rPr>
                <w:sz w:val="20"/>
              </w:rPr>
              <w:t xml:space="preserve"> nebo výstavb</w:t>
            </w:r>
            <w:r w:rsidR="00A73C8C">
              <w:rPr>
                <w:sz w:val="20"/>
              </w:rPr>
              <w:t>y</w:t>
            </w:r>
            <w:r w:rsidR="00A73C8C" w:rsidRPr="003739DF">
              <w:rPr>
                <w:sz w:val="20"/>
              </w:rPr>
              <w:t xml:space="preserve"> nového nadzemního vedení o napěťové hladině VVN</w:t>
            </w:r>
            <w:r w:rsidRPr="003739DF">
              <w:rPr>
                <w:rFonts w:cs="Arial"/>
                <w:sz w:val="20"/>
              </w:rPr>
              <w:t xml:space="preserve"> (v mil. Kč bez DPH)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6440" w14:textId="77777777" w:rsidR="00A313CA" w:rsidRPr="003739DF" w:rsidRDefault="00A313CA" w:rsidP="002D1950">
            <w:pPr>
              <w:rPr>
                <w:rFonts w:cs="Arial"/>
                <w:sz w:val="20"/>
              </w:rPr>
            </w:pPr>
          </w:p>
        </w:tc>
      </w:tr>
      <w:tr w:rsidR="00A313CA" w:rsidRPr="003739DF" w14:paraId="34C92F86" w14:textId="77777777" w:rsidTr="002D1950">
        <w:trPr>
          <w:cantSplit/>
          <w:trHeight w:val="563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38C9" w14:textId="6E2A4F22" w:rsidR="00A313CA" w:rsidRPr="003739DF" w:rsidRDefault="00A313CA" w:rsidP="00E04714">
            <w:pPr>
              <w:pStyle w:val="text"/>
              <w:widowControl/>
              <w:spacing w:before="0" w:line="240" w:lineRule="auto"/>
              <w:rPr>
                <w:sz w:val="20"/>
                <w:szCs w:val="20"/>
                <w:lang w:eastAsia="cs-CZ"/>
              </w:rPr>
            </w:pPr>
            <w:r w:rsidRPr="003739DF">
              <w:rPr>
                <w:sz w:val="20"/>
                <w:szCs w:val="20"/>
                <w:lang w:eastAsia="cs-CZ"/>
              </w:rPr>
              <w:t xml:space="preserve">Finanční objem prací </w:t>
            </w:r>
            <w:r w:rsidR="00D40959" w:rsidRPr="003739DF">
              <w:rPr>
                <w:sz w:val="20"/>
                <w:szCs w:val="20"/>
              </w:rPr>
              <w:t>betonáže základů, stavby stožárů nebo jejich částí, montáže KZL (kombinovaná zemnící lana), montáže izolátorů, izolátorových závěsů a vodičů</w:t>
            </w:r>
            <w:r w:rsidRPr="003739DF">
              <w:rPr>
                <w:sz w:val="20"/>
                <w:szCs w:val="20"/>
                <w:lang w:eastAsia="cs-CZ"/>
              </w:rPr>
              <w:t xml:space="preserve"> (v mil. Kč bez DPH)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319C" w14:textId="77777777" w:rsidR="00A313CA" w:rsidRPr="003739DF" w:rsidRDefault="00A313CA" w:rsidP="002D1950">
            <w:pPr>
              <w:rPr>
                <w:rFonts w:cs="Arial"/>
                <w:sz w:val="20"/>
              </w:rPr>
            </w:pPr>
          </w:p>
        </w:tc>
      </w:tr>
      <w:tr w:rsidR="00A313CA" w:rsidRPr="003739DF" w14:paraId="10676F54" w14:textId="77777777" w:rsidTr="002D1950">
        <w:trPr>
          <w:cantSplit/>
          <w:trHeight w:val="7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F947" w14:textId="028E3938" w:rsidR="00A313CA" w:rsidRPr="003739DF" w:rsidRDefault="00A313CA" w:rsidP="00FE59B2">
            <w:pPr>
              <w:pStyle w:val="text"/>
              <w:widowControl/>
              <w:spacing w:before="0" w:line="240" w:lineRule="auto"/>
              <w:rPr>
                <w:sz w:val="20"/>
                <w:szCs w:val="20"/>
                <w:lang w:eastAsia="cs-CZ"/>
              </w:rPr>
            </w:pPr>
            <w:r w:rsidRPr="003739DF">
              <w:rPr>
                <w:sz w:val="20"/>
                <w:szCs w:val="20"/>
                <w:lang w:eastAsia="cs-CZ"/>
              </w:rPr>
              <w:lastRenderedPageBreak/>
              <w:t xml:space="preserve">Byla součástí zakázky: </w:t>
            </w:r>
            <w:r w:rsidR="00FE59B2" w:rsidRPr="003739DF">
              <w:rPr>
                <w:sz w:val="20"/>
                <w:szCs w:val="20"/>
                <w:lang w:eastAsia="cs-CZ"/>
              </w:rPr>
              <w:t xml:space="preserve">kompletní rekonstrukce nebo výstavba nového </w:t>
            </w:r>
            <w:r w:rsidR="00FE59B2" w:rsidRPr="00D40959">
              <w:rPr>
                <w:b/>
                <w:bCs/>
                <w:sz w:val="20"/>
                <w:szCs w:val="20"/>
                <w:lang w:eastAsia="cs-CZ"/>
              </w:rPr>
              <w:t>nadzemního vedení</w:t>
            </w:r>
            <w:r w:rsidR="00FE59B2" w:rsidRPr="003739DF">
              <w:rPr>
                <w:sz w:val="20"/>
                <w:szCs w:val="20"/>
                <w:lang w:eastAsia="cs-CZ"/>
              </w:rPr>
              <w:t xml:space="preserve"> na napěťové hladině VVN včetně betonáže základů, stavby stožárů nebo jejich částí, montáže KZL (kombinovaná zemnící lana), montáže izolátorů, izolátorových závěsů a vodičů o finančním objemu těchto prací nejméně 30 mil. Kč bez DPH u každé ze zakázek</w:t>
            </w:r>
            <w:r w:rsidR="00067D9D">
              <w:rPr>
                <w:sz w:val="20"/>
                <w:szCs w:val="20"/>
                <w:lang w:eastAsia="cs-CZ"/>
              </w:rPr>
              <w:t>?</w:t>
            </w:r>
            <w:r w:rsidR="00FE59B2" w:rsidRPr="003739DF">
              <w:rPr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EB36" w14:textId="2497C41F" w:rsidR="00A313CA" w:rsidRPr="003739DF" w:rsidRDefault="00067D9D" w:rsidP="002D195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Ano / Ne</w:t>
            </w:r>
          </w:p>
        </w:tc>
      </w:tr>
      <w:tr w:rsidR="00C876EE" w:rsidRPr="003739DF" w14:paraId="480B8BE0" w14:textId="77777777" w:rsidTr="00C46644">
        <w:trPr>
          <w:cantSplit/>
          <w:trHeight w:val="399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A7DF" w14:textId="1AA6757C" w:rsidR="00C876EE" w:rsidRPr="003739DF" w:rsidRDefault="00C46644" w:rsidP="00FE59B2">
            <w:pPr>
              <w:pStyle w:val="text"/>
              <w:widowControl/>
              <w:spacing w:before="0" w:line="240" w:lineRule="auto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Práce byly řádně poskytnuty a dokončeny</w:t>
            </w:r>
            <w:r w:rsidR="00C05889">
              <w:rPr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CD15" w14:textId="30E7A877" w:rsidR="00C876EE" w:rsidRPr="003739DF" w:rsidRDefault="00067D9D" w:rsidP="002D195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(Ano/Ne/S výhradou – popsat výhradu)</w:t>
            </w:r>
          </w:p>
        </w:tc>
      </w:tr>
    </w:tbl>
    <w:p w14:paraId="6B26B4E4" w14:textId="77777777" w:rsidR="00A313CA" w:rsidRPr="003739DF" w:rsidRDefault="00A313CA" w:rsidP="00A313CA">
      <w:pPr>
        <w:pStyle w:val="Zkladntextodsazen3"/>
        <w:suppressAutoHyphens/>
        <w:ind w:left="0" w:firstLine="0"/>
        <w:rPr>
          <w:sz w:val="20"/>
          <w:szCs w:val="20"/>
        </w:rPr>
      </w:pPr>
    </w:p>
    <w:p w14:paraId="4F76FEF8" w14:textId="77777777" w:rsidR="00644A89" w:rsidRPr="003739DF" w:rsidRDefault="00644A89" w:rsidP="00644A89">
      <w:pPr>
        <w:pStyle w:val="Zkladntextodsazen3"/>
        <w:suppressAutoHyphens/>
        <w:ind w:left="0" w:firstLine="0"/>
        <w:rPr>
          <w:sz w:val="20"/>
          <w:szCs w:val="20"/>
        </w:rPr>
      </w:pPr>
    </w:p>
    <w:tbl>
      <w:tblPr>
        <w:tblW w:w="9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4223"/>
      </w:tblGrid>
      <w:tr w:rsidR="00644A89" w:rsidRPr="003739DF" w14:paraId="2BF182C5" w14:textId="77777777" w:rsidTr="00106ED2">
        <w:trPr>
          <w:cantSplit/>
          <w:trHeight w:val="412"/>
        </w:trPr>
        <w:tc>
          <w:tcPr>
            <w:tcW w:w="9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205F37" w14:textId="6CD4FF04" w:rsidR="00644A89" w:rsidRPr="00F62897" w:rsidRDefault="00644A89" w:rsidP="00106ED2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F62897">
              <w:rPr>
                <w:b/>
                <w:bCs/>
                <w:color w:val="FF0000"/>
                <w:sz w:val="20"/>
                <w:szCs w:val="20"/>
                <w:lang w:eastAsia="cs-CZ"/>
              </w:rPr>
              <w:t>Referenční zakázka 2</w:t>
            </w:r>
          </w:p>
        </w:tc>
      </w:tr>
      <w:tr w:rsidR="00644A89" w:rsidRPr="003739DF" w14:paraId="433EC09D" w14:textId="77777777" w:rsidTr="00106ED2">
        <w:trPr>
          <w:cantSplit/>
          <w:trHeight w:val="276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8579" w14:textId="77777777" w:rsidR="00644A89" w:rsidRPr="00F62897" w:rsidRDefault="00644A89" w:rsidP="00106ED2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62897">
              <w:rPr>
                <w:rFonts w:cs="Arial"/>
                <w:b/>
                <w:bCs/>
                <w:sz w:val="20"/>
              </w:rPr>
              <w:t>Požadovaný údaj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5EDB" w14:textId="77777777" w:rsidR="00644A89" w:rsidRPr="00F62897" w:rsidRDefault="00644A89" w:rsidP="00106ED2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62897">
              <w:rPr>
                <w:rFonts w:cs="Arial"/>
                <w:b/>
                <w:bCs/>
                <w:sz w:val="20"/>
              </w:rPr>
              <w:t>Hodnota požadovaného údaje</w:t>
            </w:r>
          </w:p>
        </w:tc>
      </w:tr>
      <w:tr w:rsidR="00644A89" w:rsidRPr="003739DF" w14:paraId="364AD52C" w14:textId="77777777" w:rsidTr="00106ED2">
        <w:trPr>
          <w:cantSplit/>
          <w:trHeight w:val="279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24B2" w14:textId="77D38A10" w:rsidR="00BA46E5" w:rsidRPr="003739DF" w:rsidRDefault="00644A89" w:rsidP="00106ED2">
            <w:pPr>
              <w:rPr>
                <w:rFonts w:cs="Arial"/>
                <w:sz w:val="20"/>
              </w:rPr>
            </w:pPr>
            <w:r w:rsidRPr="003739DF">
              <w:rPr>
                <w:rFonts w:cs="Arial"/>
                <w:sz w:val="20"/>
              </w:rPr>
              <w:t xml:space="preserve">Zhotovitel </w:t>
            </w:r>
            <w:r w:rsidR="00EA2451">
              <w:rPr>
                <w:rFonts w:cs="Arial"/>
                <w:sz w:val="20"/>
              </w:rPr>
              <w:t>(název společnosti)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9C74" w14:textId="77777777" w:rsidR="00644A89" w:rsidRPr="003739DF" w:rsidRDefault="00644A89" w:rsidP="00106ED2">
            <w:pPr>
              <w:rPr>
                <w:rFonts w:cs="Arial"/>
                <w:sz w:val="20"/>
              </w:rPr>
            </w:pPr>
          </w:p>
        </w:tc>
      </w:tr>
      <w:tr w:rsidR="00644A89" w:rsidRPr="003739DF" w14:paraId="1C0445BE" w14:textId="77777777" w:rsidTr="00106ED2">
        <w:trPr>
          <w:cantSplit/>
          <w:trHeight w:val="279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DA50" w14:textId="6B4299F5" w:rsidR="00644A89" w:rsidRPr="003739DF" w:rsidRDefault="00644A89" w:rsidP="00106ED2">
            <w:pPr>
              <w:rPr>
                <w:rFonts w:cs="Arial"/>
                <w:sz w:val="20"/>
              </w:rPr>
            </w:pPr>
            <w:r w:rsidRPr="003739DF">
              <w:rPr>
                <w:rFonts w:cs="Arial"/>
                <w:sz w:val="20"/>
              </w:rPr>
              <w:t xml:space="preserve">Zakázka byla realizována v pozici:  </w:t>
            </w:r>
          </w:p>
          <w:p w14:paraId="20242D65" w14:textId="156319C4" w:rsidR="00644A89" w:rsidRPr="003739DF" w:rsidRDefault="00F62897" w:rsidP="00106ED2">
            <w:pPr>
              <w:rPr>
                <w:rFonts w:cs="Arial"/>
                <w:sz w:val="20"/>
              </w:rPr>
            </w:pPr>
            <w:r w:rsidRPr="00F62897">
              <w:rPr>
                <w:rFonts w:cs="Arial"/>
                <w:sz w:val="20"/>
              </w:rPr>
              <w:t>Samostatný generální dodavatel/ dodavatel ve sdružení</w:t>
            </w:r>
            <w:r w:rsidRPr="00F62897" w:rsidDel="00F62897">
              <w:rPr>
                <w:rFonts w:cs="Arial"/>
                <w:sz w:val="20"/>
              </w:rPr>
              <w:t xml:space="preserve"> </w:t>
            </w:r>
            <w:r w:rsidR="00644A89" w:rsidRPr="003739DF">
              <w:rPr>
                <w:rFonts w:cs="Arial"/>
                <w:sz w:val="20"/>
              </w:rPr>
              <w:t xml:space="preserve">/ poddodavatel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38C3" w14:textId="77777777" w:rsidR="00644A89" w:rsidRPr="003739DF" w:rsidRDefault="00644A89" w:rsidP="00106ED2">
            <w:pPr>
              <w:rPr>
                <w:rFonts w:cs="Arial"/>
                <w:sz w:val="20"/>
              </w:rPr>
            </w:pPr>
          </w:p>
        </w:tc>
      </w:tr>
      <w:tr w:rsidR="00644A89" w:rsidRPr="003739DF" w14:paraId="110ECD0A" w14:textId="77777777" w:rsidTr="00106ED2">
        <w:trPr>
          <w:cantSplit/>
          <w:trHeight w:val="279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46A3" w14:textId="77777777" w:rsidR="00644A89" w:rsidRPr="003739DF" w:rsidRDefault="00644A89" w:rsidP="00106ED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 případě, že byla zakázka plněna s </w:t>
            </w:r>
            <w:r w:rsidRPr="003739DF">
              <w:rPr>
                <w:rFonts w:cs="Arial"/>
                <w:sz w:val="20"/>
              </w:rPr>
              <w:t xml:space="preserve">dalšími zhotoviteli </w:t>
            </w:r>
            <w:r>
              <w:rPr>
                <w:rFonts w:cs="Arial"/>
                <w:sz w:val="20"/>
              </w:rPr>
              <w:t xml:space="preserve">nebo jako </w:t>
            </w:r>
            <w:r w:rsidRPr="003739DF">
              <w:rPr>
                <w:rFonts w:cs="Arial"/>
                <w:sz w:val="20"/>
              </w:rPr>
              <w:t>poddodavatel</w:t>
            </w:r>
            <w:r>
              <w:rPr>
                <w:rFonts w:cs="Arial"/>
                <w:sz w:val="20"/>
              </w:rPr>
              <w:t xml:space="preserve"> číselně vyjádřená výše plnění (% + cena plnění)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D965" w14:textId="77777777" w:rsidR="00644A89" w:rsidRPr="003739DF" w:rsidRDefault="00644A89" w:rsidP="00106ED2">
            <w:pPr>
              <w:rPr>
                <w:rFonts w:cs="Arial"/>
                <w:sz w:val="20"/>
              </w:rPr>
            </w:pPr>
          </w:p>
        </w:tc>
      </w:tr>
      <w:tr w:rsidR="00644A89" w:rsidRPr="00F62897" w14:paraId="0C5EC72B" w14:textId="77777777" w:rsidTr="00F62897">
        <w:trPr>
          <w:cantSplit/>
          <w:trHeight w:val="641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A7D6" w14:textId="77777777" w:rsidR="00644A89" w:rsidRPr="00F62897" w:rsidRDefault="00644A89" w:rsidP="00106ED2">
            <w:pPr>
              <w:rPr>
                <w:rFonts w:cs="Arial"/>
                <w:b/>
                <w:bCs/>
                <w:sz w:val="20"/>
              </w:rPr>
            </w:pPr>
            <w:r w:rsidRPr="00F62897">
              <w:rPr>
                <w:rFonts w:cs="Arial"/>
                <w:b/>
                <w:bCs/>
                <w:sz w:val="20"/>
              </w:rPr>
              <w:t>Název referenční zakázky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A737" w14:textId="77777777" w:rsidR="00644A89" w:rsidRPr="00F62897" w:rsidRDefault="00644A89" w:rsidP="00106ED2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644A89" w:rsidRPr="003739DF" w14:paraId="469B4576" w14:textId="77777777" w:rsidTr="00106ED2">
        <w:trPr>
          <w:cantSplit/>
          <w:trHeight w:val="398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7C76" w14:textId="77777777" w:rsidR="00644A89" w:rsidRPr="003739DF" w:rsidRDefault="00644A89" w:rsidP="00106ED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Země</w:t>
            </w:r>
            <w:r w:rsidRPr="003739DF">
              <w:rPr>
                <w:rFonts w:cs="Arial"/>
                <w:sz w:val="20"/>
              </w:rPr>
              <w:t xml:space="preserve"> plnění referenční zakázky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8B6A" w14:textId="77777777" w:rsidR="00644A89" w:rsidRPr="003739DF" w:rsidRDefault="00644A89" w:rsidP="00106ED2">
            <w:pPr>
              <w:rPr>
                <w:rFonts w:cs="Arial"/>
                <w:sz w:val="20"/>
              </w:rPr>
            </w:pPr>
          </w:p>
        </w:tc>
      </w:tr>
      <w:tr w:rsidR="00644A89" w:rsidRPr="003739DF" w14:paraId="2DB90B7F" w14:textId="77777777" w:rsidTr="00106ED2">
        <w:trPr>
          <w:cantSplit/>
          <w:trHeight w:val="276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A5B2" w14:textId="77777777" w:rsidR="00644A89" w:rsidRPr="003739DF" w:rsidRDefault="00644A89" w:rsidP="00106ED2">
            <w:pPr>
              <w:rPr>
                <w:rFonts w:cs="Arial"/>
                <w:sz w:val="20"/>
              </w:rPr>
            </w:pPr>
            <w:r w:rsidRPr="003739DF">
              <w:rPr>
                <w:rFonts w:cs="Arial"/>
                <w:sz w:val="20"/>
              </w:rPr>
              <w:t>Objednatel (název a sídlo)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71BD" w14:textId="77777777" w:rsidR="00644A89" w:rsidRPr="003739DF" w:rsidRDefault="00644A89" w:rsidP="00106ED2">
            <w:pPr>
              <w:rPr>
                <w:rFonts w:cs="Arial"/>
                <w:sz w:val="20"/>
              </w:rPr>
            </w:pPr>
          </w:p>
        </w:tc>
      </w:tr>
      <w:tr w:rsidR="00644A89" w:rsidRPr="003739DF" w14:paraId="6B2EFE99" w14:textId="77777777" w:rsidTr="00106ED2">
        <w:trPr>
          <w:cantSplit/>
          <w:trHeight w:val="554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C494" w14:textId="77777777" w:rsidR="00644A89" w:rsidRPr="003739DF" w:rsidRDefault="00644A89" w:rsidP="00106ED2">
            <w:pPr>
              <w:rPr>
                <w:rFonts w:cs="Arial"/>
                <w:sz w:val="20"/>
              </w:rPr>
            </w:pPr>
            <w:r w:rsidRPr="003739DF">
              <w:rPr>
                <w:rFonts w:cs="Arial"/>
                <w:sz w:val="20"/>
              </w:rPr>
              <w:t>Kontaktní osoba objednatele, u které bude možné poskytnutí významné zakázky ověřit včetně uvedení telefonního čísla a mailu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3981" w14:textId="77777777" w:rsidR="00644A89" w:rsidRPr="003739DF" w:rsidRDefault="00644A89" w:rsidP="00106ED2">
            <w:pPr>
              <w:rPr>
                <w:rFonts w:cs="Arial"/>
                <w:sz w:val="20"/>
              </w:rPr>
            </w:pPr>
          </w:p>
        </w:tc>
      </w:tr>
      <w:tr w:rsidR="00644A89" w:rsidRPr="003739DF" w14:paraId="4D5FA6C7" w14:textId="77777777" w:rsidTr="00106ED2">
        <w:trPr>
          <w:cantSplit/>
          <w:trHeight w:val="22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33A3" w14:textId="77777777" w:rsidR="00644A89" w:rsidRPr="003739DF" w:rsidRDefault="00644A89" w:rsidP="00106ED2">
            <w:pPr>
              <w:rPr>
                <w:rFonts w:cs="Arial"/>
                <w:sz w:val="20"/>
              </w:rPr>
            </w:pPr>
            <w:r w:rsidRPr="003739DF">
              <w:rPr>
                <w:rFonts w:cs="Arial"/>
                <w:sz w:val="20"/>
              </w:rPr>
              <w:t>Stavební práce byly řádně poskytnuty a dokončeny v tomto období (měsíc/rok až měsíc/rok)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B807" w14:textId="77777777" w:rsidR="00644A89" w:rsidRPr="003739DF" w:rsidRDefault="00644A89" w:rsidP="00106ED2">
            <w:pPr>
              <w:rPr>
                <w:rFonts w:cs="Arial"/>
                <w:sz w:val="20"/>
              </w:rPr>
            </w:pPr>
          </w:p>
        </w:tc>
      </w:tr>
      <w:tr w:rsidR="00644A89" w:rsidRPr="003739DF" w14:paraId="19A7D3A5" w14:textId="77777777" w:rsidTr="00106ED2">
        <w:trPr>
          <w:cantSplit/>
          <w:trHeight w:val="22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1002" w14:textId="77777777" w:rsidR="00644A89" w:rsidRPr="003739DF" w:rsidRDefault="00644A89" w:rsidP="00106ED2">
            <w:pPr>
              <w:rPr>
                <w:rFonts w:cs="Arial"/>
                <w:sz w:val="20"/>
              </w:rPr>
            </w:pPr>
            <w:r w:rsidRPr="003739DF">
              <w:rPr>
                <w:rFonts w:cs="Arial"/>
                <w:sz w:val="20"/>
              </w:rPr>
              <w:t>Provozovatel distribuční soustavy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1644" w14:textId="77777777" w:rsidR="00644A89" w:rsidRPr="003739DF" w:rsidRDefault="00644A89" w:rsidP="00106ED2">
            <w:pPr>
              <w:rPr>
                <w:rFonts w:cs="Arial"/>
                <w:sz w:val="20"/>
              </w:rPr>
            </w:pPr>
          </w:p>
        </w:tc>
      </w:tr>
      <w:tr w:rsidR="00A73C8C" w:rsidRPr="003739DF" w14:paraId="133DCF2A" w14:textId="77777777" w:rsidTr="00106ED2">
        <w:trPr>
          <w:cantSplit/>
          <w:trHeight w:val="563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2979" w14:textId="5FD4C3E7" w:rsidR="00A73C8C" w:rsidRPr="003739DF" w:rsidRDefault="00A73C8C" w:rsidP="00A73C8C">
            <w:pPr>
              <w:rPr>
                <w:rFonts w:cs="Arial"/>
                <w:sz w:val="20"/>
              </w:rPr>
            </w:pPr>
            <w:r w:rsidRPr="003739DF">
              <w:rPr>
                <w:rFonts w:cs="Arial"/>
                <w:sz w:val="20"/>
              </w:rPr>
              <w:t>Celkový finanční objem zakázky</w:t>
            </w:r>
            <w:r>
              <w:rPr>
                <w:rFonts w:cs="Arial"/>
                <w:sz w:val="20"/>
              </w:rPr>
              <w:t xml:space="preserve"> </w:t>
            </w:r>
            <w:r w:rsidRPr="003739DF">
              <w:rPr>
                <w:sz w:val="20"/>
              </w:rPr>
              <w:t>kompletní rekonstrukc</w:t>
            </w:r>
            <w:r>
              <w:rPr>
                <w:sz w:val="20"/>
              </w:rPr>
              <w:t>e</w:t>
            </w:r>
            <w:r w:rsidRPr="003739DF">
              <w:rPr>
                <w:sz w:val="20"/>
              </w:rPr>
              <w:t xml:space="preserve"> nebo výstavb</w:t>
            </w:r>
            <w:r>
              <w:rPr>
                <w:sz w:val="20"/>
              </w:rPr>
              <w:t>y</w:t>
            </w:r>
            <w:r w:rsidRPr="003739DF">
              <w:rPr>
                <w:sz w:val="20"/>
              </w:rPr>
              <w:t xml:space="preserve"> nového nadzemního vedení o napěťové hladině VVN</w:t>
            </w:r>
            <w:r w:rsidRPr="003739DF">
              <w:rPr>
                <w:rFonts w:cs="Arial"/>
                <w:sz w:val="20"/>
              </w:rPr>
              <w:t xml:space="preserve"> (v mil. Kč bez DPH)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DA35" w14:textId="77777777" w:rsidR="00A73C8C" w:rsidRPr="003739DF" w:rsidRDefault="00A73C8C" w:rsidP="00A73C8C">
            <w:pPr>
              <w:rPr>
                <w:rFonts w:cs="Arial"/>
                <w:sz w:val="20"/>
              </w:rPr>
            </w:pPr>
          </w:p>
        </w:tc>
      </w:tr>
      <w:tr w:rsidR="00A73C8C" w:rsidRPr="003739DF" w14:paraId="7AE31CE1" w14:textId="77777777" w:rsidTr="00106ED2">
        <w:trPr>
          <w:cantSplit/>
          <w:trHeight w:val="563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42AB" w14:textId="3EFEBEE1" w:rsidR="00A73C8C" w:rsidRPr="003739DF" w:rsidRDefault="00A73C8C" w:rsidP="00E04714">
            <w:pPr>
              <w:pStyle w:val="text"/>
              <w:widowControl/>
              <w:spacing w:before="0" w:line="240" w:lineRule="auto"/>
              <w:rPr>
                <w:sz w:val="20"/>
                <w:szCs w:val="20"/>
                <w:lang w:eastAsia="cs-CZ"/>
              </w:rPr>
            </w:pPr>
            <w:r w:rsidRPr="003739DF">
              <w:rPr>
                <w:sz w:val="20"/>
                <w:szCs w:val="20"/>
                <w:lang w:eastAsia="cs-CZ"/>
              </w:rPr>
              <w:t xml:space="preserve">Finanční objem prací </w:t>
            </w:r>
            <w:r w:rsidRPr="003739DF">
              <w:rPr>
                <w:sz w:val="20"/>
                <w:szCs w:val="20"/>
              </w:rPr>
              <w:t>betonáže základů, stavby stožárů nebo jejich částí, montáže KZL (kombinovaná zemnící lana), montáže izolátorů, izolátorových závěsů a vodičů</w:t>
            </w:r>
            <w:r w:rsidRPr="003739DF">
              <w:rPr>
                <w:sz w:val="20"/>
                <w:szCs w:val="20"/>
                <w:lang w:eastAsia="cs-CZ"/>
              </w:rPr>
              <w:t xml:space="preserve"> (v mil. Kč bez DPH)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793D" w14:textId="77777777" w:rsidR="00A73C8C" w:rsidRPr="003739DF" w:rsidRDefault="00A73C8C" w:rsidP="00A73C8C">
            <w:pPr>
              <w:rPr>
                <w:rFonts w:cs="Arial"/>
                <w:sz w:val="20"/>
              </w:rPr>
            </w:pPr>
          </w:p>
        </w:tc>
      </w:tr>
      <w:tr w:rsidR="00104F6D" w:rsidRPr="003739DF" w14:paraId="63A6CFAC" w14:textId="77777777" w:rsidTr="00106ED2">
        <w:trPr>
          <w:cantSplit/>
          <w:trHeight w:val="7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F087" w14:textId="68E7D32E" w:rsidR="00104F6D" w:rsidRPr="003739DF" w:rsidRDefault="00104F6D" w:rsidP="00104F6D">
            <w:pPr>
              <w:pStyle w:val="text"/>
              <w:widowControl/>
              <w:spacing w:before="0" w:line="240" w:lineRule="auto"/>
              <w:rPr>
                <w:sz w:val="20"/>
                <w:szCs w:val="20"/>
                <w:lang w:eastAsia="cs-CZ"/>
              </w:rPr>
            </w:pPr>
            <w:r w:rsidRPr="003739DF">
              <w:rPr>
                <w:sz w:val="20"/>
                <w:szCs w:val="20"/>
                <w:lang w:eastAsia="cs-CZ"/>
              </w:rPr>
              <w:t xml:space="preserve">Byla součástí zakázky: kompletní rekonstrukce nebo výstavba nového nadzemního vedení na napěťové hladině VVN včetně betonáže základů, stavby stožárů nebo jejich částí, montáže KZL (kombinovaná zemnící lana), montáže izolátorů, izolátorových závěsů a vodičů o finančním objemu těchto prací nejméně 30 mil. Kč bez DPH u každé ze zakázek.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5091" w14:textId="7D1DCC96" w:rsidR="00104F6D" w:rsidRPr="003739DF" w:rsidRDefault="00104F6D" w:rsidP="00104F6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Ano / Ne</w:t>
            </w:r>
          </w:p>
        </w:tc>
      </w:tr>
      <w:tr w:rsidR="00104F6D" w:rsidRPr="003739DF" w14:paraId="1BBC70DD" w14:textId="77777777" w:rsidTr="00106ED2">
        <w:trPr>
          <w:cantSplit/>
          <w:trHeight w:val="399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E336" w14:textId="209D8087" w:rsidR="00104F6D" w:rsidRPr="003739DF" w:rsidRDefault="00104F6D" w:rsidP="00104F6D">
            <w:pPr>
              <w:pStyle w:val="text"/>
              <w:widowControl/>
              <w:spacing w:before="0" w:line="240" w:lineRule="auto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Práce byly řádně poskytnuty a dokončeny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4D69" w14:textId="7B3EA035" w:rsidR="00104F6D" w:rsidRPr="003739DF" w:rsidRDefault="00104F6D" w:rsidP="00104F6D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(Ano/Ne/S výhradou – popsat výhradu)</w:t>
            </w:r>
          </w:p>
        </w:tc>
      </w:tr>
    </w:tbl>
    <w:p w14:paraId="27429F36" w14:textId="77777777" w:rsidR="00644A89" w:rsidRPr="003739DF" w:rsidRDefault="00644A89" w:rsidP="00644A89">
      <w:pPr>
        <w:pStyle w:val="Zkladntextodsazen3"/>
        <w:suppressAutoHyphens/>
        <w:ind w:left="0" w:firstLine="0"/>
        <w:rPr>
          <w:sz w:val="20"/>
          <w:szCs w:val="20"/>
        </w:rPr>
      </w:pPr>
    </w:p>
    <w:p w14:paraId="366EA5C6" w14:textId="77777777" w:rsidR="00644A89" w:rsidRPr="003739DF" w:rsidRDefault="00644A89" w:rsidP="00644A89">
      <w:pPr>
        <w:pStyle w:val="Zkladntextodsazen3"/>
        <w:suppressAutoHyphens/>
        <w:ind w:left="0" w:firstLine="0"/>
        <w:rPr>
          <w:sz w:val="20"/>
          <w:szCs w:val="20"/>
        </w:rPr>
      </w:pPr>
    </w:p>
    <w:tbl>
      <w:tblPr>
        <w:tblW w:w="9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4223"/>
      </w:tblGrid>
      <w:tr w:rsidR="00644A89" w:rsidRPr="003739DF" w14:paraId="50C0789A" w14:textId="77777777" w:rsidTr="00106ED2">
        <w:trPr>
          <w:cantSplit/>
          <w:trHeight w:val="412"/>
        </w:trPr>
        <w:tc>
          <w:tcPr>
            <w:tcW w:w="9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A74D2" w14:textId="0654E678" w:rsidR="00644A89" w:rsidRPr="00F62897" w:rsidRDefault="00644A89" w:rsidP="00106ED2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F62897">
              <w:rPr>
                <w:b/>
                <w:bCs/>
                <w:color w:val="FF0000"/>
                <w:sz w:val="20"/>
                <w:szCs w:val="20"/>
                <w:lang w:eastAsia="cs-CZ"/>
              </w:rPr>
              <w:t>Referenční zakázka 3</w:t>
            </w:r>
          </w:p>
        </w:tc>
      </w:tr>
      <w:tr w:rsidR="00644A89" w:rsidRPr="003739DF" w14:paraId="1C42A8F1" w14:textId="77777777" w:rsidTr="00106ED2">
        <w:trPr>
          <w:cantSplit/>
          <w:trHeight w:val="276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7D65" w14:textId="77777777" w:rsidR="00644A89" w:rsidRPr="00F62897" w:rsidRDefault="00644A89" w:rsidP="00106ED2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62897">
              <w:rPr>
                <w:rFonts w:cs="Arial"/>
                <w:b/>
                <w:bCs/>
                <w:sz w:val="20"/>
              </w:rPr>
              <w:t>Požadovaný údaj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502D" w14:textId="77777777" w:rsidR="00644A89" w:rsidRPr="00F62897" w:rsidRDefault="00644A89" w:rsidP="00106ED2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62897">
              <w:rPr>
                <w:rFonts w:cs="Arial"/>
                <w:b/>
                <w:bCs/>
                <w:sz w:val="20"/>
              </w:rPr>
              <w:t>Hodnota požadovaného údaje</w:t>
            </w:r>
          </w:p>
        </w:tc>
      </w:tr>
      <w:tr w:rsidR="00644A89" w:rsidRPr="003739DF" w14:paraId="35DC2300" w14:textId="77777777" w:rsidTr="00106ED2">
        <w:trPr>
          <w:cantSplit/>
          <w:trHeight w:val="279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E0D2" w14:textId="0964760A" w:rsidR="00644A89" w:rsidRPr="003739DF" w:rsidRDefault="00644A89" w:rsidP="00106ED2">
            <w:pPr>
              <w:rPr>
                <w:rFonts w:cs="Arial"/>
                <w:sz w:val="20"/>
              </w:rPr>
            </w:pPr>
            <w:r w:rsidRPr="003739DF">
              <w:rPr>
                <w:rFonts w:cs="Arial"/>
                <w:sz w:val="20"/>
              </w:rPr>
              <w:t xml:space="preserve">Zhotovitel </w:t>
            </w:r>
            <w:r w:rsidR="00EA2451">
              <w:rPr>
                <w:rFonts w:cs="Arial"/>
                <w:sz w:val="20"/>
              </w:rPr>
              <w:t>(název společnosti)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A5C3" w14:textId="77777777" w:rsidR="00644A89" w:rsidRPr="003739DF" w:rsidRDefault="00644A89" w:rsidP="00106ED2">
            <w:pPr>
              <w:rPr>
                <w:rFonts w:cs="Arial"/>
                <w:sz w:val="20"/>
              </w:rPr>
            </w:pPr>
          </w:p>
        </w:tc>
      </w:tr>
      <w:tr w:rsidR="00644A89" w:rsidRPr="003739DF" w14:paraId="111A4A33" w14:textId="77777777" w:rsidTr="00106ED2">
        <w:trPr>
          <w:cantSplit/>
          <w:trHeight w:val="279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85E6" w14:textId="69ED49BD" w:rsidR="00644A89" w:rsidRPr="003739DF" w:rsidRDefault="00644A89" w:rsidP="00106ED2">
            <w:pPr>
              <w:rPr>
                <w:rFonts w:cs="Arial"/>
                <w:sz w:val="20"/>
              </w:rPr>
            </w:pPr>
            <w:r w:rsidRPr="003739DF">
              <w:rPr>
                <w:rFonts w:cs="Arial"/>
                <w:sz w:val="20"/>
              </w:rPr>
              <w:t xml:space="preserve">Zakázka byla realizována v pozici:  </w:t>
            </w:r>
          </w:p>
          <w:p w14:paraId="4218ACA9" w14:textId="15E034B8" w:rsidR="00644A89" w:rsidRPr="003739DF" w:rsidRDefault="00F62897" w:rsidP="00106ED2">
            <w:pPr>
              <w:rPr>
                <w:rFonts w:cs="Arial"/>
                <w:sz w:val="20"/>
              </w:rPr>
            </w:pPr>
            <w:r w:rsidRPr="00F62897">
              <w:rPr>
                <w:rFonts w:cs="Arial"/>
                <w:sz w:val="20"/>
              </w:rPr>
              <w:t>Samostatný generální dodavatel/ dodavatel ve sdružení</w:t>
            </w:r>
            <w:r w:rsidRPr="00F62897" w:rsidDel="00F62897">
              <w:rPr>
                <w:rFonts w:cs="Arial"/>
                <w:sz w:val="20"/>
              </w:rPr>
              <w:t xml:space="preserve"> </w:t>
            </w:r>
            <w:r w:rsidR="00644A89" w:rsidRPr="003739DF">
              <w:rPr>
                <w:rFonts w:cs="Arial"/>
                <w:sz w:val="20"/>
              </w:rPr>
              <w:t xml:space="preserve">/ poddodavatel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9CA5" w14:textId="77777777" w:rsidR="00644A89" w:rsidRPr="003739DF" w:rsidRDefault="00644A89" w:rsidP="00106ED2">
            <w:pPr>
              <w:rPr>
                <w:rFonts w:cs="Arial"/>
                <w:sz w:val="20"/>
              </w:rPr>
            </w:pPr>
          </w:p>
        </w:tc>
      </w:tr>
      <w:tr w:rsidR="00644A89" w:rsidRPr="003739DF" w14:paraId="69CC46B0" w14:textId="77777777" w:rsidTr="00106ED2">
        <w:trPr>
          <w:cantSplit/>
          <w:trHeight w:val="279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3B5A" w14:textId="77777777" w:rsidR="00644A89" w:rsidRPr="003739DF" w:rsidRDefault="00644A89" w:rsidP="00106ED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 xml:space="preserve">V případě, že byla zakázka plněna s </w:t>
            </w:r>
            <w:r w:rsidRPr="003739DF">
              <w:rPr>
                <w:rFonts w:cs="Arial"/>
                <w:sz w:val="20"/>
              </w:rPr>
              <w:t xml:space="preserve">dalšími zhotoviteli </w:t>
            </w:r>
            <w:r>
              <w:rPr>
                <w:rFonts w:cs="Arial"/>
                <w:sz w:val="20"/>
              </w:rPr>
              <w:t xml:space="preserve">nebo jako </w:t>
            </w:r>
            <w:r w:rsidRPr="003739DF">
              <w:rPr>
                <w:rFonts w:cs="Arial"/>
                <w:sz w:val="20"/>
              </w:rPr>
              <w:t>poddodavatel</w:t>
            </w:r>
            <w:r>
              <w:rPr>
                <w:rFonts w:cs="Arial"/>
                <w:sz w:val="20"/>
              </w:rPr>
              <w:t xml:space="preserve"> číselně vyjádřená výše plnění (% + cena plnění)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C7B6" w14:textId="77777777" w:rsidR="00644A89" w:rsidRPr="003739DF" w:rsidRDefault="00644A89" w:rsidP="00106ED2">
            <w:pPr>
              <w:rPr>
                <w:rFonts w:cs="Arial"/>
                <w:sz w:val="20"/>
              </w:rPr>
            </w:pPr>
          </w:p>
        </w:tc>
      </w:tr>
      <w:tr w:rsidR="00644A89" w:rsidRPr="00F62897" w14:paraId="05D4908C" w14:textId="77777777" w:rsidTr="00F62897">
        <w:trPr>
          <w:cantSplit/>
          <w:trHeight w:val="586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C945" w14:textId="77777777" w:rsidR="00644A89" w:rsidRPr="00F62897" w:rsidRDefault="00644A89" w:rsidP="00106ED2">
            <w:pPr>
              <w:rPr>
                <w:rFonts w:cs="Arial"/>
                <w:b/>
                <w:bCs/>
                <w:sz w:val="20"/>
              </w:rPr>
            </w:pPr>
            <w:r w:rsidRPr="00F62897">
              <w:rPr>
                <w:rFonts w:cs="Arial"/>
                <w:b/>
                <w:bCs/>
                <w:sz w:val="20"/>
              </w:rPr>
              <w:t>Název referenční zakázky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4C28" w14:textId="77777777" w:rsidR="00644A89" w:rsidRPr="00F62897" w:rsidRDefault="00644A89" w:rsidP="00106ED2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644A89" w:rsidRPr="003739DF" w14:paraId="12E6EF97" w14:textId="77777777" w:rsidTr="00106ED2">
        <w:trPr>
          <w:cantSplit/>
          <w:trHeight w:val="398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01A2" w14:textId="77777777" w:rsidR="00644A89" w:rsidRPr="003739DF" w:rsidRDefault="00644A89" w:rsidP="00106ED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Země</w:t>
            </w:r>
            <w:r w:rsidRPr="003739DF">
              <w:rPr>
                <w:rFonts w:cs="Arial"/>
                <w:sz w:val="20"/>
              </w:rPr>
              <w:t xml:space="preserve"> plnění referenční zakázky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7539" w14:textId="77777777" w:rsidR="00644A89" w:rsidRPr="003739DF" w:rsidRDefault="00644A89" w:rsidP="00106ED2">
            <w:pPr>
              <w:rPr>
                <w:rFonts w:cs="Arial"/>
                <w:sz w:val="20"/>
              </w:rPr>
            </w:pPr>
          </w:p>
        </w:tc>
      </w:tr>
      <w:tr w:rsidR="00644A89" w:rsidRPr="003739DF" w14:paraId="145B1282" w14:textId="77777777" w:rsidTr="00106ED2">
        <w:trPr>
          <w:cantSplit/>
          <w:trHeight w:val="276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2C34" w14:textId="77777777" w:rsidR="00644A89" w:rsidRPr="003739DF" w:rsidRDefault="00644A89" w:rsidP="00106ED2">
            <w:pPr>
              <w:rPr>
                <w:rFonts w:cs="Arial"/>
                <w:sz w:val="20"/>
              </w:rPr>
            </w:pPr>
            <w:r w:rsidRPr="003739DF">
              <w:rPr>
                <w:rFonts w:cs="Arial"/>
                <w:sz w:val="20"/>
              </w:rPr>
              <w:t>Objednatel (název a sídlo)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9125" w14:textId="77777777" w:rsidR="00644A89" w:rsidRPr="003739DF" w:rsidRDefault="00644A89" w:rsidP="00106ED2">
            <w:pPr>
              <w:rPr>
                <w:rFonts w:cs="Arial"/>
                <w:sz w:val="20"/>
              </w:rPr>
            </w:pPr>
          </w:p>
        </w:tc>
      </w:tr>
      <w:tr w:rsidR="00644A89" w:rsidRPr="003739DF" w14:paraId="5D79C79D" w14:textId="77777777" w:rsidTr="00106ED2">
        <w:trPr>
          <w:cantSplit/>
          <w:trHeight w:val="554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C572" w14:textId="77777777" w:rsidR="00644A89" w:rsidRPr="003739DF" w:rsidRDefault="00644A89" w:rsidP="00106ED2">
            <w:pPr>
              <w:rPr>
                <w:rFonts w:cs="Arial"/>
                <w:sz w:val="20"/>
              </w:rPr>
            </w:pPr>
            <w:r w:rsidRPr="003739DF">
              <w:rPr>
                <w:rFonts w:cs="Arial"/>
                <w:sz w:val="20"/>
              </w:rPr>
              <w:t>Kontaktní osoba objednatele, u které bude možné poskytnutí významné zakázky ověřit včetně uvedení telefonního čísla a mailu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4D13" w14:textId="77777777" w:rsidR="00644A89" w:rsidRPr="003739DF" w:rsidRDefault="00644A89" w:rsidP="00106ED2">
            <w:pPr>
              <w:rPr>
                <w:rFonts w:cs="Arial"/>
                <w:sz w:val="20"/>
              </w:rPr>
            </w:pPr>
          </w:p>
        </w:tc>
      </w:tr>
      <w:tr w:rsidR="00644A89" w:rsidRPr="003739DF" w14:paraId="783891BD" w14:textId="77777777" w:rsidTr="00106ED2">
        <w:trPr>
          <w:cantSplit/>
          <w:trHeight w:val="22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B997" w14:textId="77777777" w:rsidR="00644A89" w:rsidRPr="003739DF" w:rsidRDefault="00644A89" w:rsidP="00106ED2">
            <w:pPr>
              <w:rPr>
                <w:rFonts w:cs="Arial"/>
                <w:sz w:val="20"/>
              </w:rPr>
            </w:pPr>
            <w:r w:rsidRPr="003739DF">
              <w:rPr>
                <w:rFonts w:cs="Arial"/>
                <w:sz w:val="20"/>
              </w:rPr>
              <w:t>Stavební práce byly řádně poskytnuty a dokončeny v tomto období (měsíc/rok až měsíc/rok)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8A62" w14:textId="77777777" w:rsidR="00644A89" w:rsidRPr="003739DF" w:rsidRDefault="00644A89" w:rsidP="00106ED2">
            <w:pPr>
              <w:rPr>
                <w:rFonts w:cs="Arial"/>
                <w:sz w:val="20"/>
              </w:rPr>
            </w:pPr>
          </w:p>
        </w:tc>
      </w:tr>
      <w:tr w:rsidR="00644A89" w:rsidRPr="003739DF" w14:paraId="241F4722" w14:textId="77777777" w:rsidTr="00106ED2">
        <w:trPr>
          <w:cantSplit/>
          <w:trHeight w:val="22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EC15" w14:textId="77777777" w:rsidR="00644A89" w:rsidRPr="003739DF" w:rsidRDefault="00644A89" w:rsidP="00106ED2">
            <w:pPr>
              <w:rPr>
                <w:rFonts w:cs="Arial"/>
                <w:sz w:val="20"/>
              </w:rPr>
            </w:pPr>
            <w:r w:rsidRPr="003739DF">
              <w:rPr>
                <w:rFonts w:cs="Arial"/>
                <w:sz w:val="20"/>
              </w:rPr>
              <w:t>Provozovatel distribuční soustavy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B52C" w14:textId="77777777" w:rsidR="00644A89" w:rsidRPr="003739DF" w:rsidRDefault="00644A89" w:rsidP="00106ED2">
            <w:pPr>
              <w:rPr>
                <w:rFonts w:cs="Arial"/>
                <w:sz w:val="20"/>
              </w:rPr>
            </w:pPr>
          </w:p>
        </w:tc>
      </w:tr>
      <w:tr w:rsidR="00A73C8C" w:rsidRPr="003739DF" w14:paraId="0CBCCC75" w14:textId="77777777" w:rsidTr="00106ED2">
        <w:trPr>
          <w:cantSplit/>
          <w:trHeight w:val="563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976D" w14:textId="6EB9B13C" w:rsidR="00A73C8C" w:rsidRPr="003739DF" w:rsidRDefault="00A73C8C" w:rsidP="00A73C8C">
            <w:pPr>
              <w:rPr>
                <w:rFonts w:cs="Arial"/>
                <w:sz w:val="20"/>
              </w:rPr>
            </w:pPr>
            <w:r w:rsidRPr="003739DF">
              <w:rPr>
                <w:rFonts w:cs="Arial"/>
                <w:sz w:val="20"/>
              </w:rPr>
              <w:t>Celkový finanční objem zakázky</w:t>
            </w:r>
            <w:r>
              <w:rPr>
                <w:rFonts w:cs="Arial"/>
                <w:sz w:val="20"/>
              </w:rPr>
              <w:t xml:space="preserve"> </w:t>
            </w:r>
            <w:r w:rsidRPr="003739DF">
              <w:rPr>
                <w:sz w:val="20"/>
              </w:rPr>
              <w:t>kompletní rekonstrukc</w:t>
            </w:r>
            <w:r>
              <w:rPr>
                <w:sz w:val="20"/>
              </w:rPr>
              <w:t>e</w:t>
            </w:r>
            <w:r w:rsidRPr="003739DF">
              <w:rPr>
                <w:sz w:val="20"/>
              </w:rPr>
              <w:t xml:space="preserve"> nebo výstavb</w:t>
            </w:r>
            <w:r>
              <w:rPr>
                <w:sz w:val="20"/>
              </w:rPr>
              <w:t>y</w:t>
            </w:r>
            <w:r w:rsidRPr="003739DF">
              <w:rPr>
                <w:sz w:val="20"/>
              </w:rPr>
              <w:t xml:space="preserve"> nového nadzemního vedení o napěťové hladině VVN</w:t>
            </w:r>
            <w:r w:rsidRPr="003739DF">
              <w:rPr>
                <w:rFonts w:cs="Arial"/>
                <w:sz w:val="20"/>
              </w:rPr>
              <w:t xml:space="preserve"> (v mil. Kč bez DPH)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13A8" w14:textId="77777777" w:rsidR="00A73C8C" w:rsidRPr="003739DF" w:rsidRDefault="00A73C8C" w:rsidP="00A73C8C">
            <w:pPr>
              <w:rPr>
                <w:rFonts w:cs="Arial"/>
                <w:sz w:val="20"/>
              </w:rPr>
            </w:pPr>
          </w:p>
        </w:tc>
      </w:tr>
      <w:tr w:rsidR="00A73C8C" w:rsidRPr="003739DF" w14:paraId="76FF7ACE" w14:textId="77777777" w:rsidTr="00106ED2">
        <w:trPr>
          <w:cantSplit/>
          <w:trHeight w:val="563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4F5E" w14:textId="5E54467C" w:rsidR="00A73C8C" w:rsidRPr="003739DF" w:rsidRDefault="00A73C8C" w:rsidP="00E04714">
            <w:pPr>
              <w:pStyle w:val="text"/>
              <w:widowControl/>
              <w:spacing w:before="0" w:line="240" w:lineRule="auto"/>
              <w:rPr>
                <w:sz w:val="20"/>
                <w:szCs w:val="20"/>
                <w:lang w:eastAsia="cs-CZ"/>
              </w:rPr>
            </w:pPr>
            <w:r w:rsidRPr="003739DF">
              <w:rPr>
                <w:sz w:val="20"/>
                <w:szCs w:val="20"/>
                <w:lang w:eastAsia="cs-CZ"/>
              </w:rPr>
              <w:t xml:space="preserve">Finanční objem prací </w:t>
            </w:r>
            <w:r w:rsidRPr="003739DF">
              <w:rPr>
                <w:sz w:val="20"/>
                <w:szCs w:val="20"/>
              </w:rPr>
              <w:t>betonáže základů, stavby stožárů nebo jejich částí, montáže KZL (kombinovaná zemnící lana), montáže izolátorů, izolátorových závěsů a vodičů</w:t>
            </w:r>
            <w:r w:rsidRPr="003739DF">
              <w:rPr>
                <w:sz w:val="20"/>
                <w:szCs w:val="20"/>
                <w:lang w:eastAsia="cs-CZ"/>
              </w:rPr>
              <w:t xml:space="preserve"> (v mil. Kč bez DPH)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8FBA" w14:textId="77777777" w:rsidR="00A73C8C" w:rsidRPr="003739DF" w:rsidRDefault="00A73C8C" w:rsidP="00A73C8C">
            <w:pPr>
              <w:rPr>
                <w:rFonts w:cs="Arial"/>
                <w:sz w:val="20"/>
              </w:rPr>
            </w:pPr>
          </w:p>
        </w:tc>
      </w:tr>
      <w:tr w:rsidR="00104F6D" w:rsidRPr="003739DF" w14:paraId="67113B6B" w14:textId="77777777" w:rsidTr="00106ED2">
        <w:trPr>
          <w:cantSplit/>
          <w:trHeight w:val="7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1F6E" w14:textId="55587556" w:rsidR="00104F6D" w:rsidRPr="003739DF" w:rsidRDefault="00104F6D" w:rsidP="00104F6D">
            <w:pPr>
              <w:pStyle w:val="text"/>
              <w:widowControl/>
              <w:spacing w:before="0" w:line="240" w:lineRule="auto"/>
              <w:rPr>
                <w:sz w:val="20"/>
                <w:szCs w:val="20"/>
                <w:lang w:eastAsia="cs-CZ"/>
              </w:rPr>
            </w:pPr>
            <w:r w:rsidRPr="003739DF">
              <w:rPr>
                <w:sz w:val="20"/>
                <w:szCs w:val="20"/>
                <w:lang w:eastAsia="cs-CZ"/>
              </w:rPr>
              <w:t xml:space="preserve">Byla součástí zakázky: kompletní rekonstrukce nebo výstavba nového nadzemního vedení na napěťové hladině VVN včetně betonáže základů, stavby stožárů nebo jejich částí, montáže KZL (kombinovaná zemnící lana), montáže izolátorů, izolátorových závěsů a vodičů o finančním objemu těchto prací nejméně 30 mil. Kč bez DPH u každé ze zakázek.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9CB3" w14:textId="31D79DFD" w:rsidR="00104F6D" w:rsidRPr="003739DF" w:rsidRDefault="00104F6D" w:rsidP="00104F6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Ano / Ne</w:t>
            </w:r>
          </w:p>
        </w:tc>
      </w:tr>
      <w:tr w:rsidR="00104F6D" w:rsidRPr="003739DF" w14:paraId="7DC4483F" w14:textId="77777777" w:rsidTr="00106ED2">
        <w:trPr>
          <w:cantSplit/>
          <w:trHeight w:val="399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6126" w14:textId="631E2859" w:rsidR="00104F6D" w:rsidRPr="003739DF" w:rsidRDefault="00104F6D" w:rsidP="00104F6D">
            <w:pPr>
              <w:pStyle w:val="text"/>
              <w:widowControl/>
              <w:spacing w:before="0" w:line="240" w:lineRule="auto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Práce byly řádně poskytnuty a dokončeny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AA25" w14:textId="37D4CACD" w:rsidR="00104F6D" w:rsidRPr="003739DF" w:rsidRDefault="00104F6D" w:rsidP="00104F6D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(Ano/Ne/S výhradou – popsat výhradu)</w:t>
            </w:r>
          </w:p>
        </w:tc>
      </w:tr>
    </w:tbl>
    <w:p w14:paraId="6E148DEC" w14:textId="77777777" w:rsidR="00644A89" w:rsidRPr="003739DF" w:rsidRDefault="00644A89" w:rsidP="00644A89">
      <w:pPr>
        <w:pStyle w:val="Zkladntextodsazen3"/>
        <w:suppressAutoHyphens/>
        <w:ind w:left="0" w:firstLine="0"/>
        <w:rPr>
          <w:sz w:val="20"/>
          <w:szCs w:val="20"/>
        </w:rPr>
      </w:pPr>
    </w:p>
    <w:p w14:paraId="07E8C247" w14:textId="09725B58" w:rsidR="00267F65" w:rsidRPr="003739DF" w:rsidRDefault="00267F65" w:rsidP="00A313CA">
      <w:pPr>
        <w:rPr>
          <w:rFonts w:cs="Arial"/>
          <w:sz w:val="20"/>
          <w:lang w:eastAsia="en-US"/>
        </w:rPr>
      </w:pPr>
      <w:r w:rsidRPr="003739DF">
        <w:rPr>
          <w:rFonts w:cs="Arial"/>
          <w:sz w:val="20"/>
          <w:lang w:eastAsia="en-US"/>
        </w:rPr>
        <w:t>Dodavatel předloží tento formulář tolikrát, kolikrát je potřeba pro prokázání splnění stanoveného minimálního požadavku.</w:t>
      </w:r>
    </w:p>
    <w:p w14:paraId="0771D65E" w14:textId="7E8AF6A6" w:rsidR="00FF0766" w:rsidRPr="003739DF" w:rsidRDefault="00744CFE" w:rsidP="00464656">
      <w:pPr>
        <w:widowControl w:val="0"/>
        <w:numPr>
          <w:ilvl w:val="0"/>
          <w:numId w:val="2"/>
        </w:numPr>
        <w:spacing w:before="120" w:line="300" w:lineRule="auto"/>
        <w:rPr>
          <w:rFonts w:cs="Arial"/>
          <w:sz w:val="20"/>
          <w:lang w:eastAsia="en-US"/>
        </w:rPr>
      </w:pPr>
      <w:r w:rsidRPr="003739DF">
        <w:rPr>
          <w:rFonts w:cs="Arial"/>
          <w:sz w:val="20"/>
          <w:lang w:eastAsia="en-US"/>
        </w:rPr>
        <w:t xml:space="preserve">Pokud dodavatelé v případě společné nabídky prokazují splnění této části kvalifikace společně, předloží tento formulář pro každou významnou </w:t>
      </w:r>
      <w:r w:rsidR="006940B1" w:rsidRPr="003739DF">
        <w:rPr>
          <w:rFonts w:cs="Arial"/>
          <w:sz w:val="20"/>
          <w:lang w:eastAsia="en-US"/>
        </w:rPr>
        <w:t>službu</w:t>
      </w:r>
      <w:r w:rsidRPr="003739DF">
        <w:rPr>
          <w:rFonts w:cs="Arial"/>
          <w:sz w:val="20"/>
          <w:lang w:eastAsia="en-US"/>
        </w:rPr>
        <w:t xml:space="preserve"> bez ohledu na to, který dodavatel se na splněn</w:t>
      </w:r>
      <w:r w:rsidR="0083568C" w:rsidRPr="003739DF">
        <w:rPr>
          <w:rFonts w:cs="Arial"/>
          <w:sz w:val="20"/>
          <w:lang w:eastAsia="en-US"/>
        </w:rPr>
        <w:t>í této části kvalifikace podílí.</w:t>
      </w:r>
    </w:p>
    <w:p w14:paraId="2DF8E5C0" w14:textId="2E818FA0" w:rsidR="00A313CA" w:rsidRPr="008A6653" w:rsidRDefault="00A313CA" w:rsidP="00A313CA">
      <w:pPr>
        <w:widowControl w:val="0"/>
        <w:numPr>
          <w:ilvl w:val="0"/>
          <w:numId w:val="2"/>
        </w:numPr>
        <w:spacing w:before="120" w:line="300" w:lineRule="auto"/>
        <w:rPr>
          <w:rFonts w:cs="Arial"/>
          <w:b/>
          <w:bCs/>
          <w:sz w:val="20"/>
          <w:lang w:eastAsia="en-US"/>
        </w:rPr>
      </w:pPr>
      <w:r w:rsidRPr="003739DF">
        <w:rPr>
          <w:rFonts w:cs="Arial"/>
          <w:sz w:val="20"/>
          <w:lang w:eastAsia="en-US"/>
        </w:rPr>
        <w:t>Součástí tohoto formuláře bude osvědčení objednatele o řádném poskytnutí a dokončení nejvýznamnějších z těchto prací (bude doloženo jako příloha). Lhůta nejdéle za posledních 5 let je splněna, pokud byla referenční stavba uvedená v příslušném seznamu v průběhu této doby dokončena a předána objednateli.</w:t>
      </w:r>
      <w:r w:rsidR="007F717E">
        <w:rPr>
          <w:rFonts w:cs="Arial"/>
          <w:sz w:val="20"/>
          <w:lang w:eastAsia="en-US"/>
        </w:rPr>
        <w:t xml:space="preserve"> </w:t>
      </w:r>
      <w:r w:rsidR="007F717E" w:rsidRPr="009D35D5">
        <w:rPr>
          <w:rFonts w:cs="Arial"/>
          <w:b/>
          <w:bCs/>
          <w:sz w:val="20"/>
          <w:lang w:eastAsia="en-US"/>
        </w:rPr>
        <w:t xml:space="preserve">Dodavatel může využít </w:t>
      </w:r>
      <w:r w:rsidR="008A6653" w:rsidRPr="009D35D5">
        <w:rPr>
          <w:rFonts w:cs="Arial"/>
          <w:b/>
          <w:bCs/>
          <w:sz w:val="20"/>
          <w:lang w:eastAsia="en-US"/>
        </w:rPr>
        <w:t xml:space="preserve">jako </w:t>
      </w:r>
      <w:r w:rsidR="008A6653" w:rsidRPr="009D35D5">
        <w:rPr>
          <w:rFonts w:cs="Arial"/>
          <w:b/>
          <w:bCs/>
          <w:sz w:val="20"/>
          <w:u w:val="single"/>
          <w:lang w:eastAsia="en-US"/>
        </w:rPr>
        <w:t>Osvědčení objednatele</w:t>
      </w:r>
      <w:r w:rsidR="008A6653" w:rsidRPr="009D35D5">
        <w:rPr>
          <w:rFonts w:cs="Arial"/>
          <w:b/>
          <w:bCs/>
          <w:sz w:val="20"/>
          <w:lang w:eastAsia="en-US"/>
        </w:rPr>
        <w:t xml:space="preserve"> tento formulář, v tom případě bude tento formulář opatřen </w:t>
      </w:r>
      <w:r w:rsidR="0093243D" w:rsidRPr="009D35D5">
        <w:rPr>
          <w:rFonts w:cs="Arial"/>
          <w:b/>
          <w:bCs/>
          <w:sz w:val="20"/>
          <w:lang w:eastAsia="en-US"/>
        </w:rPr>
        <w:t>elektronickým podpisem oprávněné osoby</w:t>
      </w:r>
      <w:r w:rsidR="00C94381" w:rsidRPr="009D35D5">
        <w:rPr>
          <w:rFonts w:cs="Arial"/>
          <w:b/>
          <w:bCs/>
          <w:sz w:val="20"/>
          <w:lang w:eastAsia="en-US"/>
        </w:rPr>
        <w:t xml:space="preserve"> objednatele</w:t>
      </w:r>
      <w:r w:rsidR="0093243D" w:rsidRPr="009D35D5">
        <w:rPr>
          <w:rFonts w:cs="Arial"/>
          <w:b/>
          <w:bCs/>
          <w:sz w:val="20"/>
          <w:lang w:eastAsia="en-US"/>
        </w:rPr>
        <w:t xml:space="preserve"> (popř. podepsán ručně a naskenován).</w:t>
      </w:r>
    </w:p>
    <w:p w14:paraId="4092BB92" w14:textId="55533961" w:rsidR="00A313CA" w:rsidRPr="003739DF" w:rsidRDefault="00A313CA" w:rsidP="00A313CA">
      <w:pPr>
        <w:widowControl w:val="0"/>
        <w:numPr>
          <w:ilvl w:val="0"/>
          <w:numId w:val="2"/>
        </w:numPr>
        <w:spacing w:before="120" w:line="300" w:lineRule="auto"/>
        <w:rPr>
          <w:rFonts w:cs="Arial"/>
          <w:sz w:val="20"/>
          <w:lang w:eastAsia="en-US"/>
        </w:rPr>
      </w:pPr>
      <w:r w:rsidRPr="003739DF">
        <w:rPr>
          <w:rFonts w:cs="Arial"/>
          <w:sz w:val="20"/>
          <w:lang w:eastAsia="en-US"/>
        </w:rPr>
        <w:t xml:space="preserve">Pokud dodavatel použije jinou </w:t>
      </w:r>
      <w:proofErr w:type="gramStart"/>
      <w:r w:rsidRPr="003739DF">
        <w:rPr>
          <w:rFonts w:cs="Arial"/>
          <w:sz w:val="20"/>
          <w:lang w:eastAsia="en-US"/>
        </w:rPr>
        <w:t>předlohu,</w:t>
      </w:r>
      <w:proofErr w:type="gramEnd"/>
      <w:r w:rsidRPr="003739DF">
        <w:rPr>
          <w:rFonts w:cs="Arial"/>
          <w:sz w:val="20"/>
          <w:lang w:eastAsia="en-US"/>
        </w:rPr>
        <w:t xml:space="preserve"> než zadavatelem předepsanou, potom dodavatelem předložená významná zakázka musí obsahovat všechny údaje, které zadavatel v Příloze č. </w:t>
      </w:r>
      <w:r w:rsidR="0054375B">
        <w:rPr>
          <w:rFonts w:cs="Arial"/>
          <w:sz w:val="20"/>
          <w:lang w:eastAsia="en-US"/>
        </w:rPr>
        <w:t>3</w:t>
      </w:r>
      <w:r w:rsidR="0054375B" w:rsidRPr="003739DF">
        <w:rPr>
          <w:rFonts w:cs="Arial"/>
          <w:sz w:val="20"/>
          <w:lang w:eastAsia="en-US"/>
        </w:rPr>
        <w:t xml:space="preserve">a </w:t>
      </w:r>
      <w:r w:rsidRPr="003739DF">
        <w:rPr>
          <w:rFonts w:cs="Arial"/>
          <w:sz w:val="20"/>
          <w:lang w:eastAsia="en-US"/>
        </w:rPr>
        <w:t xml:space="preserve">vymezil. Zadavatel nevyžaduje podepsaný formulář do žádosti. </w:t>
      </w:r>
    </w:p>
    <w:p w14:paraId="0AD28ED0" w14:textId="5832B6CD" w:rsidR="00464656" w:rsidRPr="003739DF" w:rsidRDefault="00A313CA" w:rsidP="00A313CA">
      <w:pPr>
        <w:widowControl w:val="0"/>
        <w:numPr>
          <w:ilvl w:val="0"/>
          <w:numId w:val="2"/>
        </w:numPr>
        <w:spacing w:before="120" w:line="300" w:lineRule="auto"/>
        <w:rPr>
          <w:rFonts w:cs="Arial"/>
          <w:sz w:val="20"/>
          <w:lang w:eastAsia="en-US"/>
        </w:rPr>
      </w:pPr>
      <w:r w:rsidRPr="003739DF">
        <w:rPr>
          <w:rFonts w:cs="Arial"/>
          <w:sz w:val="20"/>
          <w:lang w:eastAsia="en-US"/>
        </w:rPr>
        <w:t>Dodavatel uvede kontakty na osoby zadavatele (objednatele), u kterých může zadavatel účastníkem uvedené informace ověřit.</w:t>
      </w:r>
      <w:r w:rsidR="006C0252" w:rsidRPr="003739DF">
        <w:rPr>
          <w:rFonts w:cs="Arial"/>
          <w:sz w:val="20"/>
          <w:lang w:eastAsia="en-US"/>
        </w:rPr>
        <w:tab/>
      </w:r>
    </w:p>
    <w:p w14:paraId="78642239" w14:textId="3481D15B" w:rsidR="00A42863" w:rsidRPr="003739DF" w:rsidRDefault="00A42863" w:rsidP="006C0252">
      <w:pPr>
        <w:tabs>
          <w:tab w:val="left" w:pos="3705"/>
        </w:tabs>
        <w:spacing w:after="200" w:line="276" w:lineRule="auto"/>
        <w:jc w:val="left"/>
        <w:rPr>
          <w:rFonts w:cs="Arial"/>
          <w:sz w:val="20"/>
          <w:lang w:eastAsia="en-US"/>
        </w:rPr>
      </w:pPr>
    </w:p>
    <w:sectPr w:rsidR="00A42863" w:rsidRPr="003739D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313E3" w14:textId="77777777" w:rsidR="00B0417C" w:rsidRDefault="00B0417C" w:rsidP="0083568C">
      <w:r>
        <w:separator/>
      </w:r>
    </w:p>
  </w:endnote>
  <w:endnote w:type="continuationSeparator" w:id="0">
    <w:p w14:paraId="540DC215" w14:textId="77777777" w:rsidR="00B0417C" w:rsidRDefault="00B0417C" w:rsidP="0083568C">
      <w:r>
        <w:continuationSeparator/>
      </w:r>
    </w:p>
  </w:endnote>
  <w:endnote w:type="continuationNotice" w:id="1">
    <w:p w14:paraId="3553FC51" w14:textId="77777777" w:rsidR="00B0417C" w:rsidRDefault="00B041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113B9" w14:textId="77777777" w:rsidR="00B0417C" w:rsidRDefault="00B0417C" w:rsidP="0083568C">
      <w:r>
        <w:separator/>
      </w:r>
    </w:p>
  </w:footnote>
  <w:footnote w:type="continuationSeparator" w:id="0">
    <w:p w14:paraId="432D454D" w14:textId="77777777" w:rsidR="00B0417C" w:rsidRDefault="00B0417C" w:rsidP="0083568C">
      <w:r>
        <w:continuationSeparator/>
      </w:r>
    </w:p>
  </w:footnote>
  <w:footnote w:type="continuationNotice" w:id="1">
    <w:p w14:paraId="381C16E4" w14:textId="77777777" w:rsidR="00B0417C" w:rsidRDefault="00B0417C"/>
  </w:footnote>
  <w:footnote w:id="2">
    <w:p w14:paraId="3DB173F1" w14:textId="77777777" w:rsidR="00A313CA" w:rsidRPr="001120A7" w:rsidRDefault="00A313CA" w:rsidP="00A313CA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rFonts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1B35D" w14:textId="2A2627C0" w:rsidR="00464656" w:rsidRPr="003739DF" w:rsidRDefault="00CD2B0B" w:rsidP="00CD2B0B">
    <w:pPr>
      <w:pStyle w:val="Zhlav"/>
      <w:jc w:val="right"/>
      <w:rPr>
        <w:rFonts w:cs="Arial"/>
        <w:sz w:val="20"/>
      </w:rPr>
    </w:pPr>
    <w:r w:rsidRPr="003739DF">
      <w:rPr>
        <w:rFonts w:cs="Arial"/>
        <w:sz w:val="20"/>
      </w:rPr>
      <w:t>Priloha_</w:t>
    </w:r>
    <w:proofErr w:type="gramStart"/>
    <w:r w:rsidR="0054375B">
      <w:rPr>
        <w:rFonts w:cs="Arial"/>
        <w:sz w:val="20"/>
      </w:rPr>
      <w:t>3</w:t>
    </w:r>
    <w:r w:rsidR="00497FD7" w:rsidRPr="003739DF">
      <w:rPr>
        <w:rFonts w:cs="Arial"/>
        <w:sz w:val="20"/>
      </w:rPr>
      <w:t>a</w:t>
    </w:r>
    <w:proofErr w:type="gramEnd"/>
    <w:r w:rsidRPr="003739DF">
      <w:rPr>
        <w:rFonts w:cs="Arial"/>
        <w:sz w:val="20"/>
      </w:rPr>
      <w:t>_SK_Seznam</w:t>
    </w:r>
    <w:r w:rsidR="003739DF" w:rsidRPr="003739DF">
      <w:rPr>
        <w:rFonts w:cs="Arial"/>
        <w:sz w:val="20"/>
      </w:rPr>
      <w:t>_</w:t>
    </w:r>
    <w:r w:rsidRPr="003739DF">
      <w:rPr>
        <w:rFonts w:cs="Arial"/>
        <w:sz w:val="20"/>
      </w:rPr>
      <w:t>v</w:t>
    </w:r>
    <w:r w:rsidR="003739DF" w:rsidRPr="003739DF">
      <w:rPr>
        <w:rFonts w:cs="Arial"/>
        <w:sz w:val="20"/>
      </w:rPr>
      <w:t>y</w:t>
    </w:r>
    <w:r w:rsidRPr="003739DF">
      <w:rPr>
        <w:rFonts w:cs="Arial"/>
        <w:sz w:val="20"/>
      </w:rPr>
      <w:t>znamn</w:t>
    </w:r>
    <w:r w:rsidR="003739DF" w:rsidRPr="003739DF">
      <w:rPr>
        <w:rFonts w:cs="Arial"/>
        <w:sz w:val="20"/>
      </w:rPr>
      <w:t>y</w:t>
    </w:r>
    <w:r w:rsidRPr="003739DF">
      <w:rPr>
        <w:rFonts w:cs="Arial"/>
        <w:sz w:val="20"/>
      </w:rPr>
      <w:t>ch</w:t>
    </w:r>
    <w:r w:rsidR="003739DF" w:rsidRPr="003739DF">
      <w:rPr>
        <w:rFonts w:cs="Arial"/>
        <w:sz w:val="20"/>
      </w:rPr>
      <w:t>_</w:t>
    </w:r>
    <w:r w:rsidRPr="003739DF">
      <w:rPr>
        <w:rFonts w:cs="Arial"/>
        <w:sz w:val="20"/>
      </w:rPr>
      <w:t>zak</w:t>
    </w:r>
    <w:r w:rsidR="003739DF" w:rsidRPr="003739DF">
      <w:rPr>
        <w:rFonts w:cs="Arial"/>
        <w:sz w:val="20"/>
      </w:rPr>
      <w:t>a</w:t>
    </w:r>
    <w:r w:rsidRPr="003739DF">
      <w:rPr>
        <w:rFonts w:cs="Arial"/>
        <w:sz w:val="20"/>
      </w:rPr>
      <w:t>zek</w:t>
    </w:r>
    <w:r w:rsidR="003739DF" w:rsidRPr="003739DF">
      <w:rPr>
        <w:rFonts w:cs="Arial"/>
        <w:sz w:val="20"/>
      </w:rPr>
      <w:t>_</w:t>
    </w:r>
    <w:r w:rsidR="001D6DC2">
      <w:rPr>
        <w:rFonts w:cs="Arial"/>
        <w:sz w:val="20"/>
      </w:rPr>
      <w:t>Vedeni_VVN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709C5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F3C90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F0B2C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53911"/>
    <w:multiLevelType w:val="hybridMultilevel"/>
    <w:tmpl w:val="15EA241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84372D7"/>
    <w:multiLevelType w:val="hybridMultilevel"/>
    <w:tmpl w:val="87DA546E"/>
    <w:lvl w:ilvl="0" w:tplc="56A46BA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56A2D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E1BFC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F9761A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361060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BD72AC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9F591A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452E1E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F6307E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CE6BE5"/>
    <w:multiLevelType w:val="multilevel"/>
    <w:tmpl w:val="E3A8424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6" w15:restartNumberingAfterBreak="0">
    <w:nsid w:val="536B6CA8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5427AE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6C51F8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ED6385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21" w15:restartNumberingAfterBreak="0">
    <w:nsid w:val="6B3F183A"/>
    <w:multiLevelType w:val="multilevel"/>
    <w:tmpl w:val="5AB4204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2" w15:restartNumberingAfterBreak="0">
    <w:nsid w:val="6DB21599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A819CD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8527672">
    <w:abstractNumId w:val="0"/>
  </w:num>
  <w:num w:numId="2" w16cid:durableId="646319414">
    <w:abstractNumId w:val="1"/>
  </w:num>
  <w:num w:numId="3" w16cid:durableId="51930786">
    <w:abstractNumId w:val="9"/>
  </w:num>
  <w:num w:numId="4" w16cid:durableId="1138767628">
    <w:abstractNumId w:val="23"/>
  </w:num>
  <w:num w:numId="5" w16cid:durableId="912154552">
    <w:abstractNumId w:val="11"/>
  </w:num>
  <w:num w:numId="6" w16cid:durableId="924844296">
    <w:abstractNumId w:val="17"/>
  </w:num>
  <w:num w:numId="7" w16cid:durableId="670058880">
    <w:abstractNumId w:val="5"/>
  </w:num>
  <w:num w:numId="8" w16cid:durableId="1887135547">
    <w:abstractNumId w:val="13"/>
  </w:num>
  <w:num w:numId="9" w16cid:durableId="2009551267">
    <w:abstractNumId w:val="22"/>
  </w:num>
  <w:num w:numId="10" w16cid:durableId="1023172394">
    <w:abstractNumId w:val="19"/>
  </w:num>
  <w:num w:numId="11" w16cid:durableId="534657589">
    <w:abstractNumId w:val="7"/>
  </w:num>
  <w:num w:numId="12" w16cid:durableId="1235121233">
    <w:abstractNumId w:val="6"/>
  </w:num>
  <w:num w:numId="13" w16cid:durableId="546991949">
    <w:abstractNumId w:val="14"/>
  </w:num>
  <w:num w:numId="14" w16cid:durableId="1026371354">
    <w:abstractNumId w:val="16"/>
  </w:num>
  <w:num w:numId="15" w16cid:durableId="798718362">
    <w:abstractNumId w:val="21"/>
  </w:num>
  <w:num w:numId="16" w16cid:durableId="589194279">
    <w:abstractNumId w:val="15"/>
  </w:num>
  <w:num w:numId="17" w16cid:durableId="214389619">
    <w:abstractNumId w:val="3"/>
  </w:num>
  <w:num w:numId="18" w16cid:durableId="984553825">
    <w:abstractNumId w:val="4"/>
  </w:num>
  <w:num w:numId="19" w16cid:durableId="1539855694">
    <w:abstractNumId w:val="10"/>
  </w:num>
  <w:num w:numId="20" w16cid:durableId="420298409">
    <w:abstractNumId w:val="12"/>
  </w:num>
  <w:num w:numId="21" w16cid:durableId="436562448">
    <w:abstractNumId w:val="18"/>
  </w:num>
  <w:num w:numId="22" w16cid:durableId="725031700">
    <w:abstractNumId w:val="2"/>
  </w:num>
  <w:num w:numId="23" w16cid:durableId="257951910">
    <w:abstractNumId w:val="8"/>
  </w:num>
  <w:num w:numId="24" w16cid:durableId="19341953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A9C"/>
    <w:rsid w:val="00003FC3"/>
    <w:rsid w:val="00016817"/>
    <w:rsid w:val="00024866"/>
    <w:rsid w:val="00030B87"/>
    <w:rsid w:val="00067D9D"/>
    <w:rsid w:val="000A3882"/>
    <w:rsid w:val="00104766"/>
    <w:rsid w:val="00104F6D"/>
    <w:rsid w:val="00124D01"/>
    <w:rsid w:val="0013730B"/>
    <w:rsid w:val="0016517C"/>
    <w:rsid w:val="00187496"/>
    <w:rsid w:val="001D514E"/>
    <w:rsid w:val="001D521D"/>
    <w:rsid w:val="001D6DC2"/>
    <w:rsid w:val="002030A8"/>
    <w:rsid w:val="00215A1A"/>
    <w:rsid w:val="002444D5"/>
    <w:rsid w:val="00267F65"/>
    <w:rsid w:val="00274459"/>
    <w:rsid w:val="0028033B"/>
    <w:rsid w:val="002949C5"/>
    <w:rsid w:val="00297DF2"/>
    <w:rsid w:val="002A2D14"/>
    <w:rsid w:val="002A73A8"/>
    <w:rsid w:val="002D7FCC"/>
    <w:rsid w:val="0030339A"/>
    <w:rsid w:val="0030694B"/>
    <w:rsid w:val="003132FB"/>
    <w:rsid w:val="00320039"/>
    <w:rsid w:val="00325BBE"/>
    <w:rsid w:val="00325EAD"/>
    <w:rsid w:val="003739DF"/>
    <w:rsid w:val="00377645"/>
    <w:rsid w:val="003B6460"/>
    <w:rsid w:val="003D4B17"/>
    <w:rsid w:val="00404853"/>
    <w:rsid w:val="00411B18"/>
    <w:rsid w:val="00411FCA"/>
    <w:rsid w:val="0041455A"/>
    <w:rsid w:val="00464656"/>
    <w:rsid w:val="0047452F"/>
    <w:rsid w:val="00475D7E"/>
    <w:rsid w:val="0047760A"/>
    <w:rsid w:val="004809D1"/>
    <w:rsid w:val="00497FD7"/>
    <w:rsid w:val="005309EA"/>
    <w:rsid w:val="0054375B"/>
    <w:rsid w:val="005A36C3"/>
    <w:rsid w:val="005D4AD5"/>
    <w:rsid w:val="006121C0"/>
    <w:rsid w:val="0062756A"/>
    <w:rsid w:val="00635514"/>
    <w:rsid w:val="00644A89"/>
    <w:rsid w:val="00693D7B"/>
    <w:rsid w:val="006940B1"/>
    <w:rsid w:val="006A3E34"/>
    <w:rsid w:val="006B21AA"/>
    <w:rsid w:val="006C0252"/>
    <w:rsid w:val="006D700F"/>
    <w:rsid w:val="00720B4F"/>
    <w:rsid w:val="007225AD"/>
    <w:rsid w:val="00744CFE"/>
    <w:rsid w:val="00751978"/>
    <w:rsid w:val="007C167F"/>
    <w:rsid w:val="007C7B68"/>
    <w:rsid w:val="007F717E"/>
    <w:rsid w:val="00812589"/>
    <w:rsid w:val="00813E12"/>
    <w:rsid w:val="0081497A"/>
    <w:rsid w:val="0083568C"/>
    <w:rsid w:val="008431F8"/>
    <w:rsid w:val="00851B0E"/>
    <w:rsid w:val="008738D0"/>
    <w:rsid w:val="008A0149"/>
    <w:rsid w:val="008A25CF"/>
    <w:rsid w:val="008A6653"/>
    <w:rsid w:val="008A78A5"/>
    <w:rsid w:val="008C0CCA"/>
    <w:rsid w:val="008C34FF"/>
    <w:rsid w:val="009243F1"/>
    <w:rsid w:val="0093243D"/>
    <w:rsid w:val="00952158"/>
    <w:rsid w:val="009D35D5"/>
    <w:rsid w:val="009D4BD5"/>
    <w:rsid w:val="009F0224"/>
    <w:rsid w:val="00A14E8C"/>
    <w:rsid w:val="00A24B87"/>
    <w:rsid w:val="00A3138D"/>
    <w:rsid w:val="00A313CA"/>
    <w:rsid w:val="00A42863"/>
    <w:rsid w:val="00A540CF"/>
    <w:rsid w:val="00A5570D"/>
    <w:rsid w:val="00A73C8C"/>
    <w:rsid w:val="00A837A2"/>
    <w:rsid w:val="00AC30AE"/>
    <w:rsid w:val="00AE16E8"/>
    <w:rsid w:val="00B0417C"/>
    <w:rsid w:val="00B34B1D"/>
    <w:rsid w:val="00B70C18"/>
    <w:rsid w:val="00B857B5"/>
    <w:rsid w:val="00BA46E5"/>
    <w:rsid w:val="00BD7C54"/>
    <w:rsid w:val="00BF1563"/>
    <w:rsid w:val="00BF328C"/>
    <w:rsid w:val="00C05889"/>
    <w:rsid w:val="00C10BFA"/>
    <w:rsid w:val="00C17A4A"/>
    <w:rsid w:val="00C27AA2"/>
    <w:rsid w:val="00C4611D"/>
    <w:rsid w:val="00C46644"/>
    <w:rsid w:val="00C6051C"/>
    <w:rsid w:val="00C66497"/>
    <w:rsid w:val="00C8571C"/>
    <w:rsid w:val="00C876EE"/>
    <w:rsid w:val="00C94381"/>
    <w:rsid w:val="00CD2B0B"/>
    <w:rsid w:val="00CF2A9C"/>
    <w:rsid w:val="00D10D0D"/>
    <w:rsid w:val="00D1458F"/>
    <w:rsid w:val="00D1668B"/>
    <w:rsid w:val="00D21C18"/>
    <w:rsid w:val="00D40959"/>
    <w:rsid w:val="00D50312"/>
    <w:rsid w:val="00DA3752"/>
    <w:rsid w:val="00DC7977"/>
    <w:rsid w:val="00E04714"/>
    <w:rsid w:val="00E40AD4"/>
    <w:rsid w:val="00E51026"/>
    <w:rsid w:val="00E71D5A"/>
    <w:rsid w:val="00E73FF9"/>
    <w:rsid w:val="00E81135"/>
    <w:rsid w:val="00E86643"/>
    <w:rsid w:val="00E935FD"/>
    <w:rsid w:val="00EA2451"/>
    <w:rsid w:val="00EF00A1"/>
    <w:rsid w:val="00F27D7B"/>
    <w:rsid w:val="00F42791"/>
    <w:rsid w:val="00F50FB5"/>
    <w:rsid w:val="00F531C2"/>
    <w:rsid w:val="00F62897"/>
    <w:rsid w:val="00F6617F"/>
    <w:rsid w:val="00F90B43"/>
    <w:rsid w:val="00FE59B2"/>
    <w:rsid w:val="00FF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27B8"/>
  <w15:docId w15:val="{D7A8667A-C34B-49C3-986F-861FB629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A9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CF2A9C"/>
    <w:pPr>
      <w:keepNext/>
      <w:widowControl w:val="0"/>
      <w:numPr>
        <w:numId w:val="1"/>
      </w:numPr>
      <w:shd w:val="pct5" w:color="auto" w:fill="auto"/>
      <w:spacing w:before="600" w:after="300" w:line="300" w:lineRule="auto"/>
      <w:outlineLvl w:val="0"/>
    </w:pPr>
    <w:rPr>
      <w:rFonts w:asciiTheme="minorHAnsi" w:hAnsiTheme="minorHAnsi" w:cstheme="minorHAnsi"/>
      <w:b/>
      <w:kern w:val="28"/>
      <w:sz w:val="26"/>
      <w:szCs w:val="22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CF2A9C"/>
    <w:pPr>
      <w:widowControl w:val="0"/>
      <w:numPr>
        <w:ilvl w:val="1"/>
        <w:numId w:val="1"/>
      </w:numPr>
      <w:spacing w:before="240" w:after="120" w:line="300" w:lineRule="auto"/>
      <w:outlineLvl w:val="1"/>
    </w:pPr>
    <w:rPr>
      <w:rFonts w:asciiTheme="minorHAnsi" w:hAnsiTheme="minorHAnsi" w:cstheme="minorHAnsi"/>
      <w:b/>
      <w:bCs/>
      <w:lang w:eastAsia="ar-SA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qFormat/>
    <w:rsid w:val="00CF2A9C"/>
    <w:pPr>
      <w:widowControl w:val="0"/>
      <w:numPr>
        <w:ilvl w:val="2"/>
        <w:numId w:val="1"/>
      </w:numPr>
      <w:spacing w:before="120" w:after="120" w:line="300" w:lineRule="auto"/>
      <w:outlineLvl w:val="2"/>
    </w:pPr>
    <w:rPr>
      <w:rFonts w:asciiTheme="minorHAnsi" w:hAnsiTheme="minorHAns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CF2A9C"/>
    <w:rPr>
      <w:rFonts w:eastAsia="Times New Roman" w:cstheme="minorHAnsi"/>
      <w:b/>
      <w:kern w:val="28"/>
      <w:sz w:val="26"/>
      <w:shd w:val="pct5" w:color="auto" w:fill="auto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uiPriority w:val="99"/>
    <w:rsid w:val="00CF2A9C"/>
    <w:rPr>
      <w:rFonts w:eastAsia="Times New Roman" w:cstheme="minorHAnsi"/>
      <w:b/>
      <w:bCs/>
      <w:sz w:val="24"/>
      <w:szCs w:val="20"/>
      <w:lang w:eastAsia="ar-SA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CF2A9C"/>
    <w:rPr>
      <w:rFonts w:eastAsia="Times New Roman" w:cs="Arial"/>
      <w:b/>
      <w:lang w:eastAsia="cs-CZ"/>
    </w:rPr>
  </w:style>
  <w:style w:type="paragraph" w:customStyle="1" w:styleId="Textodstavce">
    <w:name w:val="Text odstavce"/>
    <w:basedOn w:val="Normln"/>
    <w:rsid w:val="00CF2A9C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customStyle="1" w:styleId="text">
    <w:name w:val="text"/>
    <w:rsid w:val="00CF2A9C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F2A9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F2A9C"/>
    <w:pPr>
      <w:spacing w:after="200"/>
      <w:jc w:val="left"/>
    </w:pPr>
    <w:rPr>
      <w:rFonts w:ascii="Times New Roman" w:hAnsi="Times New Roman"/>
      <w:sz w:val="20"/>
      <w:lang w:val="en-US" w:eastAsia="en-US" w:bidi="en-US"/>
    </w:rPr>
  </w:style>
  <w:style w:type="character" w:customStyle="1" w:styleId="TextkomenteChar">
    <w:name w:val="Text komentáře Char"/>
    <w:basedOn w:val="Standardnpsmoodstavce"/>
    <w:link w:val="Textkomente"/>
    <w:rsid w:val="00CF2A9C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2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A9C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60A"/>
    <w:pPr>
      <w:spacing w:after="0"/>
      <w:jc w:val="both"/>
    </w:pPr>
    <w:rPr>
      <w:rFonts w:ascii="Arial" w:hAnsi="Arial"/>
      <w:b/>
      <w:bCs/>
      <w:lang w:val="cs-CZ" w:eastAsia="cs-CZ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760A"/>
    <w:rPr>
      <w:rFonts w:ascii="Arial" w:eastAsia="Times New Roman" w:hAnsi="Arial" w:cs="Times New Roman"/>
      <w:b/>
      <w:bCs/>
      <w:sz w:val="20"/>
      <w:szCs w:val="20"/>
      <w:lang w:val="en-US" w:eastAsia="cs-CZ" w:bidi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67F65"/>
    <w:pPr>
      <w:spacing w:after="200" w:line="276" w:lineRule="auto"/>
      <w:ind w:left="720"/>
      <w:contextualSpacing/>
      <w:jc w:val="left"/>
    </w:pPr>
    <w:rPr>
      <w:rFonts w:ascii="Times New Roman" w:hAnsi="Times New Roman"/>
      <w:sz w:val="22"/>
      <w:szCs w:val="22"/>
      <w:lang w:val="en-US" w:eastAsia="en-US" w:bidi="en-US"/>
    </w:rPr>
  </w:style>
  <w:style w:type="character" w:customStyle="1" w:styleId="OdstavecseseznamemChar">
    <w:name w:val="Odstavec se seznamem Char"/>
    <w:link w:val="Odstavecseseznamem"/>
    <w:uiPriority w:val="34"/>
    <w:rsid w:val="0030339A"/>
    <w:rPr>
      <w:rFonts w:ascii="Times New Roman" w:eastAsia="Times New Roman" w:hAnsi="Times New Roman" w:cs="Times New Roman"/>
      <w:lang w:val="en-US" w:bidi="en-US"/>
    </w:rPr>
  </w:style>
  <w:style w:type="paragraph" w:styleId="Zhlav">
    <w:name w:val="header"/>
    <w:basedOn w:val="Normln"/>
    <w:link w:val="ZhlavChar"/>
    <w:uiPriority w:val="99"/>
    <w:unhideWhenUsed/>
    <w:rsid w:val="008356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568C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56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568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Standard">
    <w:name w:val="Standard"/>
    <w:rsid w:val="00751978"/>
    <w:pPr>
      <w:widowControl w:val="0"/>
      <w:suppressAutoHyphens/>
      <w:autoSpaceDN w:val="0"/>
      <w:textAlignment w:val="baseline"/>
    </w:pPr>
    <w:rPr>
      <w:rFonts w:ascii="Calibri" w:eastAsia="Arial" w:hAnsi="Calibri" w:cs="Calibri"/>
      <w:kern w:val="3"/>
      <w:szCs w:val="20"/>
      <w:lang w:eastAsia="cs-CZ" w:bidi="ne-IN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2D14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D1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2D1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B70C18"/>
    <w:rPr>
      <w:rFonts w:eastAsia="Calibri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70C18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B70C18"/>
    <w:rPr>
      <w:rFonts w:ascii="Times New Roman" w:hAnsi="Times New Roman" w:cs="Times New Roman" w:hint="default"/>
      <w:vertAlign w:val="superscript"/>
    </w:rPr>
  </w:style>
  <w:style w:type="paragraph" w:customStyle="1" w:styleId="Textbodu">
    <w:name w:val="Text bodu"/>
    <w:basedOn w:val="Normln"/>
    <w:rsid w:val="00A313CA"/>
    <w:pPr>
      <w:tabs>
        <w:tab w:val="num" w:pos="851"/>
      </w:tabs>
      <w:ind w:left="851" w:hanging="426"/>
      <w:outlineLvl w:val="8"/>
    </w:pPr>
    <w:rPr>
      <w:rFonts w:ascii="Times New Roman" w:hAnsi="Times New Roman"/>
    </w:rPr>
  </w:style>
  <w:style w:type="paragraph" w:customStyle="1" w:styleId="Textpsmene">
    <w:name w:val="Text písmene"/>
    <w:basedOn w:val="Normln"/>
    <w:rsid w:val="00A313CA"/>
    <w:pPr>
      <w:tabs>
        <w:tab w:val="num" w:pos="425"/>
      </w:tabs>
      <w:ind w:left="425" w:hanging="425"/>
      <w:outlineLvl w:val="7"/>
    </w:pPr>
    <w:rPr>
      <w:rFonts w:ascii="Times New Roman" w:hAnsi="Times New Roman"/>
    </w:rPr>
  </w:style>
  <w:style w:type="paragraph" w:styleId="Zkladntextodsazen3">
    <w:name w:val="Body Text Indent 3"/>
    <w:basedOn w:val="Normln"/>
    <w:link w:val="Zkladntextodsazen3Char"/>
    <w:rsid w:val="00A313CA"/>
    <w:pPr>
      <w:ind w:left="360" w:firstLine="360"/>
    </w:pPr>
    <w:rPr>
      <w:rFonts w:cs="Arial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A313CA"/>
    <w:rPr>
      <w:rFonts w:ascii="Arial" w:eastAsia="Times New Roman" w:hAnsi="Arial" w:cs="Arial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67D9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F7503-552F-4728-8B7C-C9BD26E61B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991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Popelková, Lenka</dc:creator>
  <cp:lastModifiedBy>Jiroušková, Anna</cp:lastModifiedBy>
  <cp:revision>13</cp:revision>
  <dcterms:created xsi:type="dcterms:W3CDTF">2025-05-14T10:05:00Z</dcterms:created>
  <dcterms:modified xsi:type="dcterms:W3CDTF">2025-06-02T10:13:00Z</dcterms:modified>
</cp:coreProperties>
</file>