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63" w:rsidRDefault="00372D63"/>
    <w:tbl>
      <w:tblPr>
        <w:tblW w:w="9071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4139"/>
        <w:gridCol w:w="1474"/>
        <w:gridCol w:w="1644"/>
      </w:tblGrid>
      <w:tr w:rsidR="00AF7E8C" w:rsidRPr="00B03EB6" w:rsidTr="008D4AD4">
        <w:trPr>
          <w:trHeight w:val="283"/>
        </w:trPr>
        <w:tc>
          <w:tcPr>
            <w:tcW w:w="1814" w:type="dxa"/>
            <w:vMerge w:val="restart"/>
            <w:tcBorders>
              <w:top w:val="single" w:sz="12" w:space="0" w:color="auto"/>
            </w:tcBorders>
            <w:vAlign w:val="center"/>
          </w:tcPr>
          <w:p w:rsidR="00AF7E8C" w:rsidRPr="00B03EB6" w:rsidRDefault="00E700D0" w:rsidP="00CA427F">
            <w:r w:rsidRPr="00B03EB6">
              <w:rPr>
                <w:noProof/>
              </w:rPr>
              <w:drawing>
                <wp:inline distT="0" distB="0" distL="0" distR="0" wp14:anchorId="4F47437E" wp14:editId="4F47437F">
                  <wp:extent cx="962025" cy="276225"/>
                  <wp:effectExtent l="19050" t="0" r="9525" b="0"/>
                  <wp:docPr id="1" name="obrázek 1" descr="EON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EON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39" w:type="dxa"/>
            <w:vMerge w:val="restart"/>
            <w:tcBorders>
              <w:top w:val="single" w:sz="12" w:space="0" w:color="auto"/>
            </w:tcBorders>
            <w:vAlign w:val="center"/>
          </w:tcPr>
          <w:p w:rsidR="00AF7E8C" w:rsidRPr="00B03EB6" w:rsidRDefault="00EB3304" w:rsidP="007E3B6B">
            <w:pPr>
              <w:pStyle w:val="ZhlavNadpis1dek"/>
            </w:pPr>
            <w:r w:rsidRPr="00D80795">
              <w:t>Zásady pro uděle</w:t>
            </w:r>
            <w:r>
              <w:t>ní souhlasu zhotoviteli</w:t>
            </w:r>
            <w:r w:rsidRPr="00D80795">
              <w:t xml:space="preserve"> k provádění prací metodou PPN NN na </w:t>
            </w:r>
            <w:proofErr w:type="gramStart"/>
            <w:r w:rsidRPr="00D80795">
              <w:t>zařízení E.ON</w:t>
            </w:r>
            <w:proofErr w:type="gramEnd"/>
            <w:r w:rsidRPr="00D80795">
              <w:t xml:space="preserve"> Distribuce, a. s.</w:t>
            </w:r>
          </w:p>
        </w:tc>
        <w:tc>
          <w:tcPr>
            <w:tcW w:w="1474" w:type="dxa"/>
            <w:tcBorders>
              <w:top w:val="single" w:sz="12" w:space="0" w:color="auto"/>
            </w:tcBorders>
            <w:vAlign w:val="center"/>
          </w:tcPr>
          <w:p w:rsidR="00AF7E8C" w:rsidRPr="00B03EB6" w:rsidRDefault="00AF7E8C" w:rsidP="00AF7E8C">
            <w:pPr>
              <w:pStyle w:val="Zhlavostatntext"/>
              <w:rPr>
                <w:sz w:val="20"/>
                <w:szCs w:val="20"/>
              </w:rPr>
            </w:pPr>
            <w:r w:rsidRPr="00B03EB6">
              <w:rPr>
                <w:sz w:val="20"/>
                <w:szCs w:val="20"/>
              </w:rPr>
              <w:t>Stran:</w:t>
            </w:r>
          </w:p>
        </w:tc>
        <w:tc>
          <w:tcPr>
            <w:tcW w:w="1644" w:type="dxa"/>
            <w:tcBorders>
              <w:top w:val="single" w:sz="12" w:space="0" w:color="auto"/>
            </w:tcBorders>
            <w:vAlign w:val="center"/>
          </w:tcPr>
          <w:p w:rsidR="00AF7E8C" w:rsidRPr="00B03EB6" w:rsidRDefault="00FA561D" w:rsidP="005D1BE0">
            <w:pPr>
              <w:pStyle w:val="Zhlavostatntext"/>
              <w:rPr>
                <w:sz w:val="20"/>
                <w:szCs w:val="20"/>
              </w:rPr>
            </w:pPr>
            <w:r w:rsidRPr="00B03EB6">
              <w:rPr>
                <w:sz w:val="20"/>
                <w:szCs w:val="20"/>
              </w:rPr>
              <w:fldChar w:fldCharType="begin"/>
            </w:r>
            <w:r w:rsidR="00AF7E8C" w:rsidRPr="00B03EB6">
              <w:rPr>
                <w:sz w:val="20"/>
                <w:szCs w:val="20"/>
              </w:rPr>
              <w:instrText xml:space="preserve"> PAGE </w:instrText>
            </w:r>
            <w:r w:rsidRPr="00B03EB6">
              <w:rPr>
                <w:sz w:val="20"/>
                <w:szCs w:val="20"/>
              </w:rPr>
              <w:fldChar w:fldCharType="separate"/>
            </w:r>
            <w:r w:rsidR="00776BB8">
              <w:rPr>
                <w:noProof/>
                <w:sz w:val="20"/>
                <w:szCs w:val="20"/>
              </w:rPr>
              <w:t>1</w:t>
            </w:r>
            <w:r w:rsidRPr="00B03EB6">
              <w:rPr>
                <w:sz w:val="20"/>
                <w:szCs w:val="20"/>
              </w:rPr>
              <w:fldChar w:fldCharType="end"/>
            </w:r>
            <w:r w:rsidR="00AF7E8C" w:rsidRPr="00B03EB6">
              <w:rPr>
                <w:sz w:val="20"/>
                <w:szCs w:val="20"/>
              </w:rPr>
              <w:t xml:space="preserve"> / </w:t>
            </w:r>
            <w:r w:rsidR="005D1BE0">
              <w:rPr>
                <w:sz w:val="20"/>
                <w:szCs w:val="20"/>
              </w:rPr>
              <w:t>1</w:t>
            </w:r>
            <w:r w:rsidR="00C429DF" w:rsidRPr="00B03EB6">
              <w:rPr>
                <w:sz w:val="20"/>
                <w:szCs w:val="20"/>
              </w:rPr>
              <w:t>4</w:t>
            </w:r>
          </w:p>
        </w:tc>
      </w:tr>
      <w:tr w:rsidR="00AF7E8C" w:rsidRPr="00B03EB6" w:rsidTr="008D4AD4">
        <w:trPr>
          <w:trHeight w:val="283"/>
        </w:trPr>
        <w:tc>
          <w:tcPr>
            <w:tcW w:w="1814" w:type="dxa"/>
            <w:vMerge/>
          </w:tcPr>
          <w:p w:rsidR="00AF7E8C" w:rsidRPr="00B03EB6" w:rsidRDefault="00AF7E8C" w:rsidP="002E6CF6">
            <w:pPr>
              <w:pStyle w:val="Zhlavspolenost"/>
              <w:jc w:val="center"/>
            </w:pPr>
          </w:p>
        </w:tc>
        <w:tc>
          <w:tcPr>
            <w:tcW w:w="4139" w:type="dxa"/>
            <w:vMerge/>
          </w:tcPr>
          <w:p w:rsidR="00AF7E8C" w:rsidRPr="00B03EB6" w:rsidRDefault="00AF7E8C" w:rsidP="008F416C">
            <w:pPr>
              <w:pStyle w:val="Tabulkanormln"/>
            </w:pPr>
          </w:p>
        </w:tc>
        <w:tc>
          <w:tcPr>
            <w:tcW w:w="1474" w:type="dxa"/>
            <w:vAlign w:val="center"/>
          </w:tcPr>
          <w:p w:rsidR="00AF7E8C" w:rsidRPr="00B03EB6" w:rsidRDefault="00AF7E8C" w:rsidP="00AF7E8C">
            <w:pPr>
              <w:pStyle w:val="Zhlavostatntext"/>
            </w:pPr>
            <w:r w:rsidRPr="00B03EB6">
              <w:rPr>
                <w:sz w:val="20"/>
                <w:szCs w:val="20"/>
              </w:rPr>
              <w:t xml:space="preserve">Platnost </w:t>
            </w:r>
            <w:proofErr w:type="gramStart"/>
            <w:r w:rsidRPr="00B03EB6">
              <w:rPr>
                <w:sz w:val="20"/>
                <w:szCs w:val="20"/>
              </w:rPr>
              <w:t>od</w:t>
            </w:r>
            <w:proofErr w:type="gramEnd"/>
            <w:r w:rsidRPr="00B03EB6">
              <w:rPr>
                <w:sz w:val="20"/>
                <w:szCs w:val="20"/>
              </w:rPr>
              <w:t>:</w:t>
            </w:r>
          </w:p>
        </w:tc>
        <w:tc>
          <w:tcPr>
            <w:tcW w:w="1644" w:type="dxa"/>
            <w:vAlign w:val="center"/>
          </w:tcPr>
          <w:p w:rsidR="00AF7E8C" w:rsidRPr="00B03EB6" w:rsidRDefault="00B2368A" w:rsidP="00EB3304">
            <w:pPr>
              <w:pStyle w:val="Zhlavdatumplatnost"/>
              <w:rPr>
                <w:szCs w:val="20"/>
              </w:rPr>
            </w:pPr>
            <w:r>
              <w:rPr>
                <w:szCs w:val="20"/>
              </w:rPr>
              <w:t>01. 04</w:t>
            </w:r>
            <w:r w:rsidR="002143D6">
              <w:rPr>
                <w:szCs w:val="20"/>
              </w:rPr>
              <w:t>.</w:t>
            </w:r>
            <w:r w:rsidR="004340ED">
              <w:rPr>
                <w:szCs w:val="20"/>
              </w:rPr>
              <w:t xml:space="preserve"> </w:t>
            </w:r>
            <w:r w:rsidR="002143D6">
              <w:rPr>
                <w:szCs w:val="20"/>
              </w:rPr>
              <w:t>2014</w:t>
            </w:r>
          </w:p>
        </w:tc>
      </w:tr>
      <w:tr w:rsidR="00AF7E8C" w:rsidRPr="00B03EB6" w:rsidTr="008D4AD4">
        <w:trPr>
          <w:trHeight w:val="283"/>
        </w:trPr>
        <w:tc>
          <w:tcPr>
            <w:tcW w:w="1814" w:type="dxa"/>
            <w:vMerge/>
            <w:tcBorders>
              <w:bottom w:val="single" w:sz="12" w:space="0" w:color="auto"/>
            </w:tcBorders>
          </w:tcPr>
          <w:p w:rsidR="00AF7E8C" w:rsidRPr="00B03EB6" w:rsidRDefault="00AF7E8C" w:rsidP="00C956ED">
            <w:pPr>
              <w:pStyle w:val="Zhlavspolenost"/>
              <w:jc w:val="center"/>
              <w:rPr>
                <w:b w:val="0"/>
                <w:szCs w:val="18"/>
              </w:rPr>
            </w:pPr>
          </w:p>
        </w:tc>
        <w:tc>
          <w:tcPr>
            <w:tcW w:w="4139" w:type="dxa"/>
            <w:vMerge/>
            <w:tcBorders>
              <w:bottom w:val="single" w:sz="12" w:space="0" w:color="auto"/>
            </w:tcBorders>
            <w:vAlign w:val="center"/>
          </w:tcPr>
          <w:p w:rsidR="00AF7E8C" w:rsidRPr="00B03EB6" w:rsidRDefault="00AF7E8C" w:rsidP="00C956ED">
            <w:pPr>
              <w:pStyle w:val="ZhlavNadpis2dek"/>
              <w:rPr>
                <w:szCs w:val="20"/>
              </w:rPr>
            </w:pP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:rsidR="00AF7E8C" w:rsidRPr="00B03EB6" w:rsidRDefault="00AF7E8C" w:rsidP="00DC6E7A">
            <w:r w:rsidRPr="00B03EB6">
              <w:t xml:space="preserve">Účinnost </w:t>
            </w:r>
            <w:proofErr w:type="gramStart"/>
            <w:r w:rsidRPr="00B03EB6">
              <w:t>od</w:t>
            </w:r>
            <w:proofErr w:type="gramEnd"/>
            <w:r w:rsidRPr="00B03EB6">
              <w:t>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AF7E8C" w:rsidRPr="00B03EB6" w:rsidRDefault="00B2368A" w:rsidP="002143D6">
            <w:pPr>
              <w:pStyle w:val="Zhlavdatuminnost"/>
            </w:pPr>
            <w:r>
              <w:t>15</w:t>
            </w:r>
            <w:r w:rsidR="00D75166" w:rsidRPr="00B03EB6">
              <w:t xml:space="preserve">. </w:t>
            </w:r>
            <w:r w:rsidR="002143D6">
              <w:t>04.2014</w:t>
            </w:r>
          </w:p>
        </w:tc>
      </w:tr>
      <w:tr w:rsidR="00AF7E8C" w:rsidRPr="00B03EB6" w:rsidTr="008D4AD4">
        <w:trPr>
          <w:trHeight w:val="283"/>
        </w:trPr>
        <w:tc>
          <w:tcPr>
            <w:tcW w:w="1814" w:type="dxa"/>
            <w:tcBorders>
              <w:bottom w:val="single" w:sz="12" w:space="0" w:color="auto"/>
            </w:tcBorders>
          </w:tcPr>
          <w:p w:rsidR="00AF7E8C" w:rsidRPr="00B03EB6" w:rsidRDefault="00AF7E8C" w:rsidP="00CA427F">
            <w:pPr>
              <w:pStyle w:val="Zhlavdokument"/>
            </w:pPr>
            <w:r w:rsidRPr="00B03EB6">
              <w:t>Prováděcí pokyn ECZR</w:t>
            </w:r>
          </w:p>
        </w:tc>
        <w:tc>
          <w:tcPr>
            <w:tcW w:w="4139" w:type="dxa"/>
            <w:tcBorders>
              <w:bottom w:val="single" w:sz="12" w:space="0" w:color="auto"/>
            </w:tcBorders>
            <w:vAlign w:val="center"/>
          </w:tcPr>
          <w:p w:rsidR="00AF7E8C" w:rsidRPr="00B03EB6" w:rsidRDefault="00AF7E8C" w:rsidP="00EB3304">
            <w:pPr>
              <w:pStyle w:val="ZhlavNadpis2dek"/>
            </w:pPr>
            <w:r w:rsidRPr="00B03EB6">
              <w:t>ECZR-</w:t>
            </w:r>
            <w:r w:rsidR="00E46E5D" w:rsidRPr="00B03EB6">
              <w:t>PP-DS</w:t>
            </w:r>
            <w:r w:rsidR="002A43DE" w:rsidRPr="00B03EB6">
              <w:t>-1</w:t>
            </w:r>
            <w:r w:rsidR="00EB3304">
              <w:t>45</w:t>
            </w:r>
          </w:p>
        </w:tc>
        <w:tc>
          <w:tcPr>
            <w:tcW w:w="1474" w:type="dxa"/>
            <w:tcBorders>
              <w:bottom w:val="single" w:sz="12" w:space="0" w:color="auto"/>
            </w:tcBorders>
            <w:vAlign w:val="center"/>
          </w:tcPr>
          <w:p w:rsidR="00AF7E8C" w:rsidRPr="00B03EB6" w:rsidRDefault="00AF7E8C" w:rsidP="00CA427F">
            <w:pPr>
              <w:pStyle w:val="Zhlav"/>
              <w:tabs>
                <w:tab w:val="clear" w:pos="4536"/>
                <w:tab w:val="clear" w:pos="9072"/>
              </w:tabs>
            </w:pPr>
            <w:r w:rsidRPr="00B03EB6">
              <w:t>Revize:</w:t>
            </w:r>
          </w:p>
        </w:tc>
        <w:tc>
          <w:tcPr>
            <w:tcW w:w="1644" w:type="dxa"/>
            <w:tcBorders>
              <w:bottom w:val="single" w:sz="12" w:space="0" w:color="auto"/>
            </w:tcBorders>
            <w:vAlign w:val="center"/>
          </w:tcPr>
          <w:p w:rsidR="00AF7E8C" w:rsidRPr="00B03EB6" w:rsidRDefault="00E46E5D" w:rsidP="00CA427F">
            <w:pPr>
              <w:pStyle w:val="Zhlavrevize"/>
            </w:pPr>
            <w:r w:rsidRPr="00B03EB6">
              <w:t>0</w:t>
            </w:r>
            <w:r w:rsidR="002143D6">
              <w:t>1</w:t>
            </w:r>
          </w:p>
        </w:tc>
      </w:tr>
    </w:tbl>
    <w:p w:rsidR="00372D63" w:rsidRPr="00B03EB6" w:rsidRDefault="00372D63" w:rsidP="00E25EFB"/>
    <w:p w:rsidR="00372D63" w:rsidRPr="00B03EB6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6"/>
      </w:tblGrid>
      <w:tr w:rsidR="00372D63" w:rsidRPr="00651317" w:rsidTr="008D4AD4">
        <w:trPr>
          <w:cantSplit/>
          <w:trHeight w:val="705"/>
        </w:trPr>
        <w:tc>
          <w:tcPr>
            <w:tcW w:w="9073" w:type="dxa"/>
            <w:gridSpan w:val="5"/>
            <w:tcBorders>
              <w:top w:val="single" w:sz="12" w:space="0" w:color="auto"/>
            </w:tcBorders>
          </w:tcPr>
          <w:p w:rsidR="00372D63" w:rsidRPr="000E0C52" w:rsidRDefault="007E3B6B" w:rsidP="00EB3304">
            <w:pPr>
              <w:spacing w:before="240" w:after="240"/>
              <w:jc w:val="center"/>
              <w:rPr>
                <w:b/>
                <w:bCs/>
              </w:rPr>
            </w:pPr>
            <w:r w:rsidRPr="00B03EB6">
              <w:rPr>
                <w:b/>
                <w:bCs/>
              </w:rPr>
              <w:t>Prováděcí pokyn</w:t>
            </w:r>
            <w:r w:rsidR="00372D63" w:rsidRPr="00B03EB6">
              <w:rPr>
                <w:b/>
                <w:bCs/>
              </w:rPr>
              <w:t xml:space="preserve"> </w:t>
            </w:r>
            <w:r w:rsidR="00816027" w:rsidRPr="00B03EB6">
              <w:rPr>
                <w:b/>
                <w:bCs/>
              </w:rPr>
              <w:t>PP</w:t>
            </w:r>
            <w:r w:rsidR="00E46E5D" w:rsidRPr="00B03EB6">
              <w:rPr>
                <w:b/>
                <w:bCs/>
              </w:rPr>
              <w:t>-DS</w:t>
            </w:r>
            <w:r w:rsidR="00816027" w:rsidRPr="00B03EB6">
              <w:rPr>
                <w:b/>
                <w:bCs/>
              </w:rPr>
              <w:t>-1</w:t>
            </w:r>
            <w:r w:rsidR="00EB3304">
              <w:rPr>
                <w:b/>
                <w:bCs/>
              </w:rPr>
              <w:t>45</w:t>
            </w:r>
            <w:r w:rsidR="00372D63" w:rsidRPr="00B03EB6">
              <w:rPr>
                <w:b/>
                <w:bCs/>
              </w:rPr>
              <w:t xml:space="preserve"> </w:t>
            </w:r>
            <w:proofErr w:type="gramStart"/>
            <w:r w:rsidR="00372D63" w:rsidRPr="00B03EB6">
              <w:rPr>
                <w:b/>
                <w:bCs/>
              </w:rPr>
              <w:t xml:space="preserve">společnosti </w:t>
            </w:r>
            <w:r w:rsidR="0040585A" w:rsidRPr="00B03EB6">
              <w:rPr>
                <w:b/>
                <w:bCs/>
              </w:rPr>
              <w:t>E.ON</w:t>
            </w:r>
            <w:proofErr w:type="gramEnd"/>
            <w:r w:rsidR="0040585A" w:rsidRPr="00B03EB6">
              <w:rPr>
                <w:b/>
                <w:bCs/>
              </w:rPr>
              <w:t xml:space="preserve"> </w:t>
            </w:r>
            <w:r w:rsidR="00C956ED" w:rsidRPr="00B03EB6">
              <w:rPr>
                <w:b/>
                <w:bCs/>
              </w:rPr>
              <w:t>Česká republika,</w:t>
            </w:r>
            <w:r w:rsidR="0040585A" w:rsidRPr="00B03EB6">
              <w:rPr>
                <w:b/>
                <w:bCs/>
              </w:rPr>
              <w:t xml:space="preserve"> s.r.o.</w:t>
            </w:r>
          </w:p>
        </w:tc>
      </w:tr>
      <w:tr w:rsidR="00372D63" w:rsidRPr="00651317" w:rsidTr="00816027">
        <w:trPr>
          <w:cantSplit/>
          <w:trHeight w:val="705"/>
        </w:trPr>
        <w:tc>
          <w:tcPr>
            <w:tcW w:w="1474" w:type="dxa"/>
            <w:vAlign w:val="center"/>
          </w:tcPr>
          <w:p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Role</w:t>
            </w:r>
          </w:p>
        </w:tc>
        <w:tc>
          <w:tcPr>
            <w:tcW w:w="1361" w:type="dxa"/>
            <w:vAlign w:val="center"/>
          </w:tcPr>
          <w:p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1984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2268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  <w:tc>
          <w:tcPr>
            <w:tcW w:w="1986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</w:rPr>
            </w:pPr>
            <w:r w:rsidRPr="000E0C52">
              <w:rPr>
                <w:b/>
                <w:bCs/>
              </w:rPr>
              <w:t>Datum a podpis</w:t>
            </w:r>
          </w:p>
        </w:tc>
      </w:tr>
      <w:tr w:rsidR="00372D63" w:rsidRPr="00E066BD" w:rsidTr="00816027">
        <w:trPr>
          <w:cantSplit/>
          <w:trHeight w:val="705"/>
        </w:trPr>
        <w:tc>
          <w:tcPr>
            <w:tcW w:w="1474" w:type="dxa"/>
            <w:vAlign w:val="center"/>
          </w:tcPr>
          <w:p w:rsidR="00372D63" w:rsidRPr="000E0C52" w:rsidRDefault="00372D63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Vydavatel:</w:t>
            </w:r>
          </w:p>
        </w:tc>
        <w:tc>
          <w:tcPr>
            <w:tcW w:w="1361" w:type="dxa"/>
            <w:vAlign w:val="center"/>
          </w:tcPr>
          <w:p w:rsidR="00372D63" w:rsidRPr="000E0C52" w:rsidRDefault="00816027" w:rsidP="00402C37">
            <w:pPr>
              <w:jc w:val="center"/>
            </w:pPr>
            <w:r>
              <w:t>ECZR</w:t>
            </w:r>
          </w:p>
        </w:tc>
        <w:tc>
          <w:tcPr>
            <w:tcW w:w="1984" w:type="dxa"/>
            <w:vAlign w:val="center"/>
          </w:tcPr>
          <w:p w:rsidR="00372D63" w:rsidRPr="000E0C52" w:rsidRDefault="00A65BAC" w:rsidP="00402C37">
            <w:pPr>
              <w:jc w:val="center"/>
            </w:pPr>
            <w:r w:rsidRPr="0023314F">
              <w:rPr>
                <w:color w:val="000000"/>
              </w:rPr>
              <w:t>Správa sítě VN, NN a ZP</w:t>
            </w:r>
          </w:p>
        </w:tc>
        <w:tc>
          <w:tcPr>
            <w:tcW w:w="2268" w:type="dxa"/>
            <w:vAlign w:val="center"/>
          </w:tcPr>
          <w:p w:rsidR="00372D63" w:rsidRPr="000E0C52" w:rsidRDefault="00A65BAC" w:rsidP="00816027">
            <w:pPr>
              <w:jc w:val="center"/>
            </w:pPr>
            <w:r>
              <w:t>Důbrava Bohdan</w:t>
            </w:r>
          </w:p>
        </w:tc>
        <w:tc>
          <w:tcPr>
            <w:tcW w:w="1986" w:type="dxa"/>
            <w:vAlign w:val="center"/>
          </w:tcPr>
          <w:p w:rsidR="00372D63" w:rsidRPr="000E0C52" w:rsidRDefault="00372D63" w:rsidP="00402C37"/>
        </w:tc>
      </w:tr>
      <w:tr w:rsidR="005D1BE0" w:rsidRPr="00E066BD" w:rsidTr="00816027">
        <w:trPr>
          <w:cantSplit/>
          <w:trHeight w:val="826"/>
        </w:trPr>
        <w:tc>
          <w:tcPr>
            <w:tcW w:w="1474" w:type="dxa"/>
            <w:vAlign w:val="center"/>
          </w:tcPr>
          <w:p w:rsidR="005D1BE0" w:rsidRPr="000E0C52" w:rsidRDefault="005D1BE0" w:rsidP="00402C37">
            <w:pPr>
              <w:spacing w:before="240" w:after="240"/>
              <w:rPr>
                <w:b/>
                <w:bCs/>
              </w:rPr>
            </w:pPr>
            <w:r w:rsidRPr="000E0C52">
              <w:rPr>
                <w:b/>
                <w:bCs/>
              </w:rPr>
              <w:t>Schvalovatel:</w:t>
            </w:r>
          </w:p>
        </w:tc>
        <w:tc>
          <w:tcPr>
            <w:tcW w:w="1361" w:type="dxa"/>
            <w:vAlign w:val="center"/>
          </w:tcPr>
          <w:p w:rsidR="005D1BE0" w:rsidRPr="000E0C52" w:rsidRDefault="005D1BE0" w:rsidP="00DC6E7A">
            <w:pPr>
              <w:jc w:val="center"/>
            </w:pPr>
            <w:r>
              <w:t>ECZR</w:t>
            </w:r>
          </w:p>
        </w:tc>
        <w:tc>
          <w:tcPr>
            <w:tcW w:w="1984" w:type="dxa"/>
            <w:vAlign w:val="center"/>
          </w:tcPr>
          <w:p w:rsidR="005D1BE0" w:rsidRPr="000E0C52" w:rsidRDefault="00A65BAC" w:rsidP="00DF25D7">
            <w:pPr>
              <w:jc w:val="center"/>
            </w:pPr>
            <w:r w:rsidRPr="0023314F">
              <w:rPr>
                <w:color w:val="000000"/>
              </w:rPr>
              <w:t>Správa sítě VN, NN a ZP</w:t>
            </w:r>
          </w:p>
        </w:tc>
        <w:tc>
          <w:tcPr>
            <w:tcW w:w="2268" w:type="dxa"/>
            <w:vAlign w:val="center"/>
          </w:tcPr>
          <w:p w:rsidR="005D1BE0" w:rsidRPr="000E0C52" w:rsidRDefault="00A65BAC" w:rsidP="00DF25D7">
            <w:pPr>
              <w:jc w:val="center"/>
            </w:pPr>
            <w:r>
              <w:t>Důbrava Bohdan</w:t>
            </w:r>
          </w:p>
        </w:tc>
        <w:tc>
          <w:tcPr>
            <w:tcW w:w="1986" w:type="dxa"/>
          </w:tcPr>
          <w:p w:rsidR="005D1BE0" w:rsidRPr="000E0C52" w:rsidRDefault="005D1BE0" w:rsidP="00402C37"/>
        </w:tc>
      </w:tr>
    </w:tbl>
    <w:p w:rsidR="00FE28EF" w:rsidRDefault="00FE28EF"/>
    <w:tbl>
      <w:tblPr>
        <w:tblW w:w="907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"/>
        <w:gridCol w:w="1361"/>
        <w:gridCol w:w="1984"/>
        <w:gridCol w:w="2268"/>
        <w:gridCol w:w="1984"/>
      </w:tblGrid>
      <w:tr w:rsidR="00A44570" w:rsidRPr="00E066BD" w:rsidTr="008D4AD4">
        <w:trPr>
          <w:cantSplit/>
          <w:trHeight w:val="826"/>
        </w:trPr>
        <w:tc>
          <w:tcPr>
            <w:tcW w:w="1474" w:type="dxa"/>
            <w:vAlign w:val="center"/>
          </w:tcPr>
          <w:p w:rsidR="00A44570" w:rsidRPr="00F21BB0" w:rsidRDefault="009C4223" w:rsidP="0040585A">
            <w:pPr>
              <w:spacing w:before="120"/>
              <w:rPr>
                <w:b/>
                <w:bCs/>
              </w:rPr>
            </w:pPr>
            <w:r>
              <w:rPr>
                <w:b/>
                <w:bCs/>
              </w:rPr>
              <w:t>Manažer ISŘ</w:t>
            </w:r>
            <w:r w:rsidR="00A44570">
              <w:rPr>
                <w:b/>
                <w:bCs/>
              </w:rPr>
              <w:t>:</w:t>
            </w:r>
          </w:p>
        </w:tc>
        <w:tc>
          <w:tcPr>
            <w:tcW w:w="1361" w:type="dxa"/>
            <w:vAlign w:val="center"/>
          </w:tcPr>
          <w:p w:rsidR="00A44570" w:rsidRPr="000E0C52" w:rsidRDefault="000D733E" w:rsidP="00402C37">
            <w:pPr>
              <w:jc w:val="center"/>
            </w:pPr>
            <w:r>
              <w:t>ECZR</w:t>
            </w:r>
          </w:p>
        </w:tc>
        <w:tc>
          <w:tcPr>
            <w:tcW w:w="1984" w:type="dxa"/>
            <w:vAlign w:val="center"/>
          </w:tcPr>
          <w:p w:rsidR="00A44570" w:rsidRPr="000D733E" w:rsidRDefault="000D733E" w:rsidP="00402C37">
            <w:pPr>
              <w:jc w:val="center"/>
            </w:pPr>
            <w:r w:rsidRPr="000D733E">
              <w:rPr>
                <w:color w:val="333333"/>
              </w:rPr>
              <w:t>Procesní řízení a organizace</w:t>
            </w:r>
          </w:p>
        </w:tc>
        <w:tc>
          <w:tcPr>
            <w:tcW w:w="2268" w:type="dxa"/>
            <w:vAlign w:val="center"/>
          </w:tcPr>
          <w:p w:rsidR="00A44570" w:rsidRPr="000E0C52" w:rsidRDefault="000D733E" w:rsidP="000D733E">
            <w:pPr>
              <w:jc w:val="center"/>
            </w:pPr>
            <w:r>
              <w:t>Bilko Radek</w:t>
            </w:r>
          </w:p>
        </w:tc>
        <w:tc>
          <w:tcPr>
            <w:tcW w:w="1984" w:type="dxa"/>
          </w:tcPr>
          <w:p w:rsidR="00A44570" w:rsidRPr="000E0C52" w:rsidRDefault="00A44570" w:rsidP="00402C37"/>
        </w:tc>
      </w:tr>
    </w:tbl>
    <w:p w:rsidR="00372D63" w:rsidRDefault="00372D63" w:rsidP="00071249"/>
    <w:p w:rsidR="00372D63" w:rsidRDefault="00372D63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4"/>
      </w:tblGrid>
      <w:tr w:rsidR="00372D63" w:rsidRPr="00E066BD" w:rsidTr="008D4AD4">
        <w:trPr>
          <w:cantSplit/>
          <w:trHeight w:val="420"/>
        </w:trPr>
        <w:tc>
          <w:tcPr>
            <w:tcW w:w="2836" w:type="dxa"/>
            <w:vMerge w:val="restart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Zpracovatel: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816027" w:rsidRPr="00E066BD" w:rsidTr="008D4AD4">
        <w:trPr>
          <w:cantSplit/>
          <w:trHeight w:val="495"/>
        </w:trPr>
        <w:tc>
          <w:tcPr>
            <w:tcW w:w="2836" w:type="dxa"/>
            <w:vMerge/>
            <w:tcBorders>
              <w:bottom w:val="single" w:sz="12" w:space="0" w:color="auto"/>
            </w:tcBorders>
          </w:tcPr>
          <w:p w:rsidR="00816027" w:rsidRPr="000E0C52" w:rsidRDefault="00816027" w:rsidP="00402C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816027" w:rsidRPr="000E0C52" w:rsidRDefault="00816027" w:rsidP="00DC6E7A">
            <w:pPr>
              <w:jc w:val="center"/>
            </w:pPr>
            <w:r>
              <w:t>ECZR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816027" w:rsidRPr="000E0C52" w:rsidRDefault="005D1BE0" w:rsidP="00DC6E7A">
            <w:pPr>
              <w:jc w:val="center"/>
            </w:pPr>
            <w:r>
              <w:t>Řízení provozu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816027" w:rsidRPr="000E0C52" w:rsidRDefault="00816027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Čížek Leoš</w:t>
            </w:r>
          </w:p>
        </w:tc>
      </w:tr>
    </w:tbl>
    <w:p w:rsidR="00372D63" w:rsidRDefault="00372D63" w:rsidP="00071249"/>
    <w:p w:rsidR="00372D63" w:rsidRDefault="00372D63" w:rsidP="00071249"/>
    <w:tbl>
      <w:tblPr>
        <w:tblW w:w="907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984"/>
        <w:gridCol w:w="2268"/>
        <w:gridCol w:w="1985"/>
      </w:tblGrid>
      <w:tr w:rsidR="00372D63" w:rsidRPr="00E066BD" w:rsidTr="008D4AD4">
        <w:trPr>
          <w:cantSplit/>
        </w:trPr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:rsidR="00372D63" w:rsidRPr="000E0C52" w:rsidRDefault="00372D63" w:rsidP="00402C37">
            <w:pPr>
              <w:rPr>
                <w:b/>
                <w:bCs/>
              </w:rPr>
            </w:pPr>
            <w:r w:rsidRPr="000E0C52">
              <w:rPr>
                <w:b/>
                <w:bCs/>
              </w:rPr>
              <w:t>Smluvní návaznost (SLA):</w:t>
            </w:r>
          </w:p>
        </w:tc>
        <w:tc>
          <w:tcPr>
            <w:tcW w:w="6237" w:type="dxa"/>
            <w:gridSpan w:val="3"/>
            <w:tcBorders>
              <w:top w:val="single" w:sz="12" w:space="0" w:color="auto"/>
            </w:tcBorders>
            <w:vAlign w:val="center"/>
          </w:tcPr>
          <w:p w:rsidR="00372D63" w:rsidRPr="000E0C52" w:rsidRDefault="00816027" w:rsidP="0023314F">
            <w:pPr>
              <w:rPr>
                <w:color w:val="000000"/>
              </w:rPr>
            </w:pPr>
            <w:r w:rsidRPr="00C51A23">
              <w:rPr>
                <w:color w:val="000000"/>
                <w:szCs w:val="24"/>
              </w:rPr>
              <w:t>SLA 31-42; SLA 31-43; SLA 31-44; SLA 31-45</w:t>
            </w:r>
          </w:p>
        </w:tc>
      </w:tr>
      <w:tr w:rsidR="00372D63" w:rsidRPr="00E066BD" w:rsidTr="008D4AD4">
        <w:trPr>
          <w:cantSplit/>
          <w:trHeight w:val="420"/>
        </w:trPr>
        <w:tc>
          <w:tcPr>
            <w:tcW w:w="2836" w:type="dxa"/>
            <w:vAlign w:val="center"/>
          </w:tcPr>
          <w:p w:rsidR="00372D63" w:rsidRDefault="00372D63" w:rsidP="00402C37">
            <w:pPr>
              <w:rPr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Společnost</w:t>
            </w:r>
          </w:p>
        </w:tc>
        <w:tc>
          <w:tcPr>
            <w:tcW w:w="2268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Organizační jednotka</w:t>
            </w:r>
          </w:p>
        </w:tc>
        <w:tc>
          <w:tcPr>
            <w:tcW w:w="1985" w:type="dxa"/>
            <w:vAlign w:val="center"/>
          </w:tcPr>
          <w:p w:rsidR="00372D63" w:rsidRPr="000E0C52" w:rsidRDefault="00372D63" w:rsidP="00402C37">
            <w:pPr>
              <w:jc w:val="center"/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  <w:color w:val="000000"/>
              </w:rPr>
              <w:t>Příjmení a jméno</w:t>
            </w:r>
          </w:p>
        </w:tc>
      </w:tr>
      <w:tr w:rsidR="00372D63" w:rsidRPr="00E066BD" w:rsidTr="008D4AD4">
        <w:trPr>
          <w:cantSplit/>
          <w:trHeight w:val="495"/>
        </w:trPr>
        <w:tc>
          <w:tcPr>
            <w:tcW w:w="2836" w:type="dxa"/>
          </w:tcPr>
          <w:p w:rsidR="00372D63" w:rsidRPr="00721DFC" w:rsidRDefault="00372D63" w:rsidP="00402C3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 xml:space="preserve">na straně </w:t>
            </w:r>
            <w:r>
              <w:rPr>
                <w:b/>
                <w:bCs/>
              </w:rPr>
              <w:t>odběratele</w:t>
            </w:r>
            <w:r w:rsidRPr="000E0C52">
              <w:rPr>
                <w:b/>
                <w:bCs/>
              </w:rPr>
              <w:t xml:space="preserve"> SLA:</w:t>
            </w:r>
          </w:p>
        </w:tc>
        <w:tc>
          <w:tcPr>
            <w:tcW w:w="1984" w:type="dxa"/>
            <w:vAlign w:val="center"/>
          </w:tcPr>
          <w:p w:rsidR="00372D63" w:rsidRPr="000E0C52" w:rsidRDefault="00816027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ECD</w:t>
            </w:r>
          </w:p>
        </w:tc>
        <w:tc>
          <w:tcPr>
            <w:tcW w:w="2268" w:type="dxa"/>
            <w:vAlign w:val="center"/>
          </w:tcPr>
          <w:p w:rsidR="00372D63" w:rsidRPr="000E0C52" w:rsidRDefault="0023314F" w:rsidP="00402C37">
            <w:pPr>
              <w:jc w:val="center"/>
              <w:rPr>
                <w:color w:val="000000"/>
              </w:rPr>
            </w:pPr>
            <w:r w:rsidRPr="0023314F">
              <w:t>Řízení realizace služeb</w:t>
            </w:r>
          </w:p>
        </w:tc>
        <w:tc>
          <w:tcPr>
            <w:tcW w:w="1985" w:type="dxa"/>
            <w:vAlign w:val="center"/>
          </w:tcPr>
          <w:p w:rsidR="00372D63" w:rsidRPr="000E0C52" w:rsidRDefault="0023314F" w:rsidP="00402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Horák</w:t>
            </w:r>
            <w:r w:rsidR="00AB0063" w:rsidRPr="00AB0063">
              <w:rPr>
                <w:color w:val="000000"/>
              </w:rPr>
              <w:t xml:space="preserve"> Pavel</w:t>
            </w:r>
          </w:p>
        </w:tc>
      </w:tr>
      <w:tr w:rsidR="00816027" w:rsidRPr="00E066BD" w:rsidTr="008D4AD4">
        <w:trPr>
          <w:cantSplit/>
          <w:trHeight w:val="495"/>
        </w:trPr>
        <w:tc>
          <w:tcPr>
            <w:tcW w:w="2836" w:type="dxa"/>
            <w:tcBorders>
              <w:bottom w:val="single" w:sz="12" w:space="0" w:color="auto"/>
            </w:tcBorders>
          </w:tcPr>
          <w:p w:rsidR="00816027" w:rsidRPr="000E0C52" w:rsidRDefault="00816027" w:rsidP="00402C3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 xml:space="preserve">Odsouhlaseno </w:t>
            </w:r>
            <w:r w:rsidRPr="000E0C52">
              <w:rPr>
                <w:b/>
                <w:bCs/>
              </w:rPr>
              <w:t>na straně dodavatele SLA: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816027" w:rsidRPr="000E0C52" w:rsidRDefault="00816027" w:rsidP="00DC6E7A">
            <w:pPr>
              <w:jc w:val="center"/>
            </w:pPr>
            <w:r>
              <w:t>ECZR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816027" w:rsidRPr="000E0C52" w:rsidRDefault="0023314F" w:rsidP="00DC6E7A">
            <w:pPr>
              <w:jc w:val="center"/>
            </w:pPr>
            <w:r w:rsidRPr="0023314F">
              <w:rPr>
                <w:color w:val="000000"/>
              </w:rPr>
              <w:t>Správa sítě VN, NN a ZP</w:t>
            </w: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:rsidR="00816027" w:rsidRPr="000E0C52" w:rsidRDefault="0023314F" w:rsidP="00816027">
            <w:pPr>
              <w:jc w:val="center"/>
            </w:pPr>
            <w:r>
              <w:t>Důbrava Bohdan</w:t>
            </w:r>
          </w:p>
        </w:tc>
      </w:tr>
    </w:tbl>
    <w:p w:rsidR="00372D63" w:rsidRDefault="00372D63" w:rsidP="00071249"/>
    <w:p w:rsidR="00372D63" w:rsidRDefault="00372D63" w:rsidP="00071249"/>
    <w:p w:rsidR="00816027" w:rsidRDefault="00816027" w:rsidP="00071249"/>
    <w:p w:rsidR="00816027" w:rsidRDefault="00816027" w:rsidP="00071249"/>
    <w:tbl>
      <w:tblPr>
        <w:tblW w:w="9072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6236"/>
      </w:tblGrid>
      <w:tr w:rsidR="00372D63" w:rsidRPr="00E066BD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63" w:rsidRPr="000E0C52" w:rsidRDefault="00372D63" w:rsidP="00402C37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Lokalizováno na základě</w:t>
            </w:r>
            <w:r w:rsidR="009C4223">
              <w:rPr>
                <w:b/>
                <w:bCs/>
              </w:rPr>
              <w:t xml:space="preserve"> zásady řízení skupiny: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2D63" w:rsidRPr="000E0C52" w:rsidRDefault="00E46E5D" w:rsidP="00402C37">
            <w:pPr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0D733E">
              <w:rPr>
                <w:color w:val="000000"/>
              </w:rPr>
              <w:t>ení</w:t>
            </w:r>
          </w:p>
        </w:tc>
      </w:tr>
      <w:tr w:rsidR="009C4223" w:rsidRPr="00310221" w:rsidTr="008D4AD4">
        <w:trPr>
          <w:cantSplit/>
        </w:trPr>
        <w:tc>
          <w:tcPr>
            <w:tcW w:w="28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223" w:rsidRPr="000E0C52" w:rsidRDefault="009C4223" w:rsidP="00DC6E7A">
            <w:pPr>
              <w:rPr>
                <w:b/>
                <w:bCs/>
                <w:color w:val="000000"/>
              </w:rPr>
            </w:pPr>
            <w:r w:rsidRPr="000E0C52">
              <w:rPr>
                <w:b/>
                <w:bCs/>
              </w:rPr>
              <w:t>Související proces</w:t>
            </w:r>
            <w:r w:rsidRPr="000E0C52">
              <w:rPr>
                <w:b/>
                <w:bCs/>
                <w:color w:val="000000"/>
              </w:rPr>
              <w:t>y / procesní buňky</w:t>
            </w:r>
          </w:p>
        </w:tc>
        <w:tc>
          <w:tcPr>
            <w:tcW w:w="623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223" w:rsidRPr="00310221" w:rsidRDefault="00E46E5D" w:rsidP="00DC6E7A">
            <w:r w:rsidRPr="00E46E5D">
              <w:t>Zajištění provozu, údržby a oprav sítí VN/NN/ZP</w:t>
            </w:r>
          </w:p>
        </w:tc>
      </w:tr>
    </w:tbl>
    <w:p w:rsidR="009C4223" w:rsidRDefault="009C4223" w:rsidP="00071249"/>
    <w:p w:rsidR="00372D63" w:rsidRPr="00703561" w:rsidRDefault="00372D63" w:rsidP="00703561">
      <w:pPr>
        <w:pStyle w:val="Kapitola"/>
      </w:pPr>
      <w:bookmarkStart w:id="0" w:name="_Toc149718696"/>
      <w:bookmarkStart w:id="1" w:name="_Toc285017132"/>
      <w:bookmarkStart w:id="2" w:name="_Toc384032549"/>
      <w:r w:rsidRPr="00703561">
        <w:t>Změnový list</w:t>
      </w:r>
      <w:bookmarkEnd w:id="0"/>
      <w:bookmarkEnd w:id="1"/>
      <w:bookmarkEnd w:id="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Tr="008D4AD4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:rsidR="00372D63" w:rsidRDefault="00372D63" w:rsidP="007C33E0">
            <w:pPr>
              <w:pStyle w:val="Tabulkatun"/>
            </w:pPr>
            <w:r>
              <w:t>Označení části textu*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:rsidR="00372D63" w:rsidRDefault="00372D63" w:rsidP="007C33E0">
            <w:pPr>
              <w:pStyle w:val="Tabulkatun"/>
            </w:pPr>
            <w:r>
              <w:t>Popis změny</w:t>
            </w:r>
          </w:p>
        </w:tc>
      </w:tr>
      <w:tr w:rsidR="00CB34F6" w:rsidTr="008D4AD4">
        <w:tc>
          <w:tcPr>
            <w:tcW w:w="1814" w:type="dxa"/>
            <w:tcBorders>
              <w:top w:val="single" w:sz="12" w:space="0" w:color="auto"/>
            </w:tcBorders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  <w:tcBorders>
              <w:top w:val="single" w:sz="12" w:space="0" w:color="auto"/>
            </w:tcBorders>
          </w:tcPr>
          <w:p w:rsidR="00CB34F6" w:rsidRPr="00C51A23" w:rsidRDefault="002143D6" w:rsidP="002143D6">
            <w:pPr>
              <w:pStyle w:val="Tabulkanormln"/>
            </w:pPr>
            <w:r>
              <w:t>Aktualizace odpovědnosti pracovníků</w:t>
            </w: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</w:tcPr>
          <w:p w:rsidR="00CB34F6" w:rsidRPr="00703561" w:rsidRDefault="00CB34F6" w:rsidP="00703561">
            <w:pPr>
              <w:pStyle w:val="Tabulkanormln"/>
            </w:pPr>
          </w:p>
        </w:tc>
      </w:tr>
      <w:tr w:rsidR="00CB34F6" w:rsidTr="008D4AD4">
        <w:tc>
          <w:tcPr>
            <w:tcW w:w="1814" w:type="dxa"/>
            <w:tcBorders>
              <w:bottom w:val="single" w:sz="12" w:space="0" w:color="auto"/>
            </w:tcBorders>
          </w:tcPr>
          <w:p w:rsidR="00CB34F6" w:rsidRDefault="00CB34F6" w:rsidP="007C33E0">
            <w:pPr>
              <w:pStyle w:val="Tabulkanormln"/>
            </w:pP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CB34F6" w:rsidRPr="00703561" w:rsidRDefault="00CB34F6" w:rsidP="00703561">
            <w:pPr>
              <w:pStyle w:val="Tabulkanormln"/>
            </w:pPr>
          </w:p>
        </w:tc>
      </w:tr>
    </w:tbl>
    <w:p w:rsidR="00372D63" w:rsidRDefault="00372D63" w:rsidP="007C33E0">
      <w:pPr>
        <w:rPr>
          <w:i/>
          <w:iCs/>
          <w:sz w:val="16"/>
          <w:szCs w:val="16"/>
        </w:rPr>
      </w:pPr>
    </w:p>
    <w:p w:rsidR="00372D63" w:rsidRPr="00343410" w:rsidRDefault="00372D63" w:rsidP="007C33E0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* příp. odkaz na kapitolu, odstavec, … </w:t>
      </w:r>
    </w:p>
    <w:p w:rsidR="00372D63" w:rsidRDefault="00372D63" w:rsidP="00A4031F">
      <w:pPr>
        <w:pStyle w:val="Textodstavec"/>
      </w:pPr>
    </w:p>
    <w:p w:rsidR="00372D63" w:rsidRDefault="00372D63" w:rsidP="007C33E0"/>
    <w:p w:rsidR="00372D63" w:rsidRDefault="00372D63" w:rsidP="00703561">
      <w:pPr>
        <w:pStyle w:val="Kapitola"/>
      </w:pPr>
      <w:bookmarkStart w:id="3" w:name="_Toc149718698"/>
      <w:bookmarkStart w:id="4" w:name="_Toc285017133"/>
      <w:bookmarkStart w:id="5" w:name="_Toc384032550"/>
      <w:r>
        <w:t>Obsah</w:t>
      </w:r>
      <w:bookmarkEnd w:id="3"/>
      <w:bookmarkEnd w:id="4"/>
      <w:bookmarkEnd w:id="5"/>
    </w:p>
    <w:p w:rsidR="00B2368A" w:rsidRDefault="00FA561D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40585A">
        <w:instrText xml:space="preserve"> TOC \o "1-5" \h \z \u </w:instrText>
      </w:r>
      <w:r>
        <w:fldChar w:fldCharType="separate"/>
      </w:r>
      <w:hyperlink w:anchor="_Toc384032549" w:history="1">
        <w:r w:rsidR="00B2368A" w:rsidRPr="0040615F">
          <w:rPr>
            <w:rStyle w:val="Hypertextovodkaz"/>
            <w:noProof/>
          </w:rPr>
          <w:t>Změnový list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_Toc384032549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2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0" w:history="1">
        <w:r w:rsidR="00B2368A" w:rsidRPr="0040615F">
          <w:rPr>
            <w:rStyle w:val="Hypertextovodkaz"/>
            <w:noProof/>
          </w:rPr>
          <w:t>Obsah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_Toc384032550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3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1" w:history="1">
        <w:r w:rsidR="00B2368A" w:rsidRPr="0040615F">
          <w:rPr>
            <w:rStyle w:val="Hypertextovodkaz"/>
            <w:noProof/>
          </w:rPr>
          <w:t>1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Účel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_Toc384032551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4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2" w:history="1">
        <w:r w:rsidR="00B2368A" w:rsidRPr="0040615F">
          <w:rPr>
            <w:rStyle w:val="Hypertextovodkaz"/>
            <w:noProof/>
          </w:rPr>
          <w:t>2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Oblast působnosti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_Toc384032552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4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3" w:history="1">
        <w:r w:rsidR="00B2368A" w:rsidRPr="0040615F">
          <w:rPr>
            <w:rStyle w:val="Hypertextovodkaz"/>
            <w:noProof/>
          </w:rPr>
          <w:t>3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Pojmy - definice a zkratky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_Toc384032553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4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4" w:history="1">
        <w:r w:rsidR="00B2368A" w:rsidRPr="0040615F">
          <w:rPr>
            <w:rStyle w:val="Hypertextovodkaz"/>
            <w:noProof/>
          </w:rPr>
          <w:t>4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Popis činností a pravidel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_Toc384032554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5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5" w:history="1">
        <w:r w:rsidR="00B2368A" w:rsidRPr="0040615F">
          <w:rPr>
            <w:rStyle w:val="Hypertextovodkaz"/>
            <w:noProof/>
          </w:rPr>
          <w:t>4.1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Souhlas pro zhotovitele k provádění prací PPN NN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_Toc384032555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5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6" w:history="1">
        <w:r w:rsidR="00B2368A" w:rsidRPr="0040615F">
          <w:rPr>
            <w:rStyle w:val="Hypertextovodkaz"/>
            <w:noProof/>
          </w:rPr>
          <w:t>5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Související dokumentace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_Toc384032556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6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7" w:history="1">
        <w:r w:rsidR="00B2368A" w:rsidRPr="0040615F">
          <w:rPr>
            <w:rStyle w:val="Hypertextovodkaz"/>
            <w:noProof/>
          </w:rPr>
          <w:t>6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Závěrečná a přechodná ustanovení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_Toc384032557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6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1"/>
        <w:tabs>
          <w:tab w:val="left" w:pos="4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8" w:history="1">
        <w:r w:rsidR="00B2368A" w:rsidRPr="0040615F">
          <w:rPr>
            <w:rStyle w:val="Hypertextovodkaz"/>
            <w:noProof/>
          </w:rPr>
          <w:t>P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Přílohy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_Toc384032558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7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59" w:history="1">
        <w:r w:rsidR="00B2368A" w:rsidRPr="0040615F">
          <w:rPr>
            <w:rStyle w:val="Hypertextovodkaz"/>
            <w:noProof/>
          </w:rPr>
          <w:t>P.1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Souhlas s prováděním práce metodou PPN NN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_Toc384032559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8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60" w:history="1">
        <w:r w:rsidR="00B2368A" w:rsidRPr="0040615F">
          <w:rPr>
            <w:rStyle w:val="Hypertextovodkaz"/>
            <w:noProof/>
          </w:rPr>
          <w:t>P.2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Seznam pracovních postupů PPN NN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_Toc384032560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9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61" w:history="1">
        <w:r w:rsidR="00B2368A" w:rsidRPr="0040615F">
          <w:rPr>
            <w:rStyle w:val="Hypertextovodkaz"/>
            <w:noProof/>
          </w:rPr>
          <w:t>P.3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Čestné prohlášení - seznam vybavení pracovníků OOPP pro provádění PPN NN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_Toc384032561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10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62" w:history="1">
        <w:r w:rsidR="00B2368A" w:rsidRPr="0040615F">
          <w:rPr>
            <w:rStyle w:val="Hypertextovodkaz"/>
            <w:noProof/>
          </w:rPr>
          <w:t>P.4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Čestné prohlášení - normativ nářadí a pomůcek pro práci PPN NN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_Toc384032562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11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63" w:history="1">
        <w:r w:rsidR="00B2368A" w:rsidRPr="0040615F">
          <w:rPr>
            <w:rStyle w:val="Hypertextovodkaz"/>
            <w:noProof/>
          </w:rPr>
          <w:t>P.5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Žádost o udělení souhlasu k provádění práce PPN NN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_Toc384032563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12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64" w:history="1">
        <w:r w:rsidR="00B2368A" w:rsidRPr="0040615F">
          <w:rPr>
            <w:rStyle w:val="Hypertextovodkaz"/>
            <w:noProof/>
          </w:rPr>
          <w:t>P.6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Povolené postupy PPN NN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_Toc384032564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13</w:t>
        </w:r>
        <w:r w:rsidR="00B2368A">
          <w:rPr>
            <w:noProof/>
            <w:webHidden/>
          </w:rPr>
          <w:fldChar w:fldCharType="end"/>
        </w:r>
      </w:hyperlink>
    </w:p>
    <w:p w:rsidR="00B2368A" w:rsidRDefault="00E33828">
      <w:pPr>
        <w:pStyle w:val="Obsah2"/>
        <w:tabs>
          <w:tab w:val="left" w:pos="800"/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4032565" w:history="1">
        <w:r w:rsidR="00B2368A" w:rsidRPr="0040615F">
          <w:rPr>
            <w:rStyle w:val="Hypertextovodkaz"/>
            <w:noProof/>
          </w:rPr>
          <w:t>P.7</w:t>
        </w:r>
        <w:r w:rsidR="00B2368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2368A" w:rsidRPr="0040615F">
          <w:rPr>
            <w:rStyle w:val="Hypertextovodkaz"/>
            <w:noProof/>
          </w:rPr>
          <w:t>Evidence prací pod napětím - NN</w:t>
        </w:r>
        <w:r w:rsidR="00B2368A">
          <w:rPr>
            <w:noProof/>
            <w:webHidden/>
          </w:rPr>
          <w:tab/>
        </w:r>
        <w:r w:rsidR="00B2368A">
          <w:rPr>
            <w:noProof/>
            <w:webHidden/>
          </w:rPr>
          <w:fldChar w:fldCharType="begin"/>
        </w:r>
        <w:r w:rsidR="00B2368A">
          <w:rPr>
            <w:noProof/>
            <w:webHidden/>
          </w:rPr>
          <w:instrText xml:space="preserve"> PAGEREF _Toc384032565 \h </w:instrText>
        </w:r>
        <w:r w:rsidR="00B2368A">
          <w:rPr>
            <w:noProof/>
            <w:webHidden/>
          </w:rPr>
        </w:r>
        <w:r w:rsidR="00B2368A">
          <w:rPr>
            <w:noProof/>
            <w:webHidden/>
          </w:rPr>
          <w:fldChar w:fldCharType="separate"/>
        </w:r>
        <w:r w:rsidR="00B2368A">
          <w:rPr>
            <w:noProof/>
            <w:webHidden/>
          </w:rPr>
          <w:t>14</w:t>
        </w:r>
        <w:r w:rsidR="00B2368A">
          <w:rPr>
            <w:noProof/>
            <w:webHidden/>
          </w:rPr>
          <w:fldChar w:fldCharType="end"/>
        </w:r>
      </w:hyperlink>
    </w:p>
    <w:p w:rsidR="00372D63" w:rsidRDefault="00FA561D" w:rsidP="00763686">
      <w:pPr>
        <w:pStyle w:val="Textodstavec"/>
      </w:pPr>
      <w:r>
        <w:fldChar w:fldCharType="end"/>
      </w:r>
    </w:p>
    <w:p w:rsidR="00372D63" w:rsidRPr="002521F1" w:rsidRDefault="00372D63" w:rsidP="003F375C">
      <w:pPr>
        <w:pStyle w:val="Nadpis1"/>
      </w:pPr>
      <w:r>
        <w:br w:type="page"/>
      </w:r>
      <w:bookmarkStart w:id="6" w:name="_Toc149718699"/>
      <w:bookmarkStart w:id="7" w:name="_Toc285017134"/>
      <w:bookmarkStart w:id="8" w:name="_Toc384032551"/>
      <w:r w:rsidRPr="002521F1">
        <w:t>Účel</w:t>
      </w:r>
      <w:bookmarkEnd w:id="6"/>
      <w:bookmarkEnd w:id="7"/>
      <w:bookmarkEnd w:id="8"/>
    </w:p>
    <w:p w:rsidR="00372D63" w:rsidRDefault="00683627" w:rsidP="00866B28">
      <w:pPr>
        <w:pStyle w:val="Textodstavec"/>
      </w:pPr>
      <w:r w:rsidRPr="00683627">
        <w:t xml:space="preserve">Tento prováděcí pokyn popisuje postup při udělování souhlasu s prováděním prací </w:t>
      </w:r>
      <w:r w:rsidR="00EB3304" w:rsidRPr="00683627">
        <w:t xml:space="preserve"> PPN NN v distribučních </w:t>
      </w:r>
      <w:proofErr w:type="gramStart"/>
      <w:r w:rsidR="00EB3304" w:rsidRPr="00683627">
        <w:t>sítích E.ON</w:t>
      </w:r>
      <w:proofErr w:type="gramEnd"/>
      <w:r w:rsidR="00EB3304" w:rsidRPr="00683627">
        <w:t xml:space="preserve"> Distribuce, a. s</w:t>
      </w:r>
      <w:r w:rsidRPr="00683627">
        <w:t>. externím zhotovitelem</w:t>
      </w:r>
      <w:r w:rsidR="00EB3304" w:rsidRPr="00683627">
        <w:t>.</w:t>
      </w:r>
    </w:p>
    <w:p w:rsidR="00372D63" w:rsidRDefault="00372D63" w:rsidP="003F375C">
      <w:pPr>
        <w:pStyle w:val="Nadpis1"/>
      </w:pPr>
      <w:bookmarkStart w:id="9" w:name="_Toc285017135"/>
      <w:bookmarkStart w:id="10" w:name="_Toc384032552"/>
      <w:r>
        <w:t>Oblast působnosti</w:t>
      </w:r>
      <w:bookmarkEnd w:id="9"/>
      <w:bookmarkEnd w:id="10"/>
    </w:p>
    <w:p w:rsidR="00372D63" w:rsidRDefault="00CB34F6" w:rsidP="00CB1A66">
      <w:pPr>
        <w:pStyle w:val="Textodstavec"/>
      </w:pPr>
      <w:r w:rsidRPr="00C51A23">
        <w:t>Prováděcí pokyn platí pro všechny zaměstnance ECZR ve smyslu platných právních norem s ohledem na pracovněprávní vztahy a přiměřeně pro zaměstnance jiných zaměstnavatelů působících na společných pracovištích.</w:t>
      </w:r>
    </w:p>
    <w:p w:rsidR="00372D63" w:rsidRDefault="00372D63" w:rsidP="003F375C">
      <w:pPr>
        <w:pStyle w:val="Nadpis1"/>
      </w:pPr>
      <w:bookmarkStart w:id="11" w:name="_Toc285017136"/>
      <w:bookmarkStart w:id="12" w:name="_Toc384032553"/>
      <w:r>
        <w:t>Pojmy - definice a zkratky</w:t>
      </w:r>
      <w:bookmarkEnd w:id="11"/>
      <w:bookmarkEnd w:id="12"/>
    </w:p>
    <w:tbl>
      <w:tblPr>
        <w:tblW w:w="90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7257"/>
      </w:tblGrid>
      <w:tr w:rsidR="00372D63" w:rsidTr="00CA427F">
        <w:trPr>
          <w:tblHeader/>
        </w:trPr>
        <w:tc>
          <w:tcPr>
            <w:tcW w:w="1814" w:type="dxa"/>
            <w:tcBorders>
              <w:top w:val="single" w:sz="12" w:space="0" w:color="auto"/>
              <w:bottom w:val="single" w:sz="12" w:space="0" w:color="auto"/>
            </w:tcBorders>
          </w:tcPr>
          <w:p w:rsidR="00372D63" w:rsidRDefault="00372D63" w:rsidP="00CC510D">
            <w:pPr>
              <w:pStyle w:val="Tabulkatun"/>
            </w:pPr>
            <w:r>
              <w:t>Pojem / Zkratka</w:t>
            </w:r>
          </w:p>
        </w:tc>
        <w:tc>
          <w:tcPr>
            <w:tcW w:w="7257" w:type="dxa"/>
            <w:tcBorders>
              <w:top w:val="single" w:sz="12" w:space="0" w:color="auto"/>
              <w:bottom w:val="single" w:sz="12" w:space="0" w:color="auto"/>
            </w:tcBorders>
          </w:tcPr>
          <w:p w:rsidR="00372D63" w:rsidRDefault="00372D63" w:rsidP="00CC510D">
            <w:pPr>
              <w:pStyle w:val="Tabulkatun"/>
            </w:pPr>
            <w:r>
              <w:t>Definice</w:t>
            </w:r>
          </w:p>
        </w:tc>
      </w:tr>
      <w:tr w:rsidR="00CB34F6" w:rsidTr="00CA427F">
        <w:tc>
          <w:tcPr>
            <w:tcW w:w="1814" w:type="dxa"/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b/>
              </w:rPr>
            </w:pPr>
            <w:r w:rsidRPr="00C51A23">
              <w:rPr>
                <w:rFonts w:ascii="Arial" w:hAnsi="Arial" w:cs="Arial"/>
                <w:b/>
              </w:rPr>
              <w:t>ECZR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51A23">
              <w:rPr>
                <w:rFonts w:ascii="Arial" w:hAnsi="Arial" w:cs="Arial"/>
                <w:sz w:val="20"/>
                <w:szCs w:val="20"/>
              </w:rPr>
              <w:t>E.ON</w:t>
            </w:r>
            <w:proofErr w:type="gramEnd"/>
            <w:r w:rsidRPr="00C51A23">
              <w:rPr>
                <w:rFonts w:ascii="Arial" w:hAnsi="Arial" w:cs="Arial"/>
                <w:sz w:val="20"/>
                <w:szCs w:val="20"/>
              </w:rPr>
              <w:t xml:space="preserve"> Česká republika, s.r.o.</w:t>
            </w:r>
          </w:p>
        </w:tc>
      </w:tr>
      <w:tr w:rsidR="00CB34F6" w:rsidTr="00CA427F">
        <w:trPr>
          <w:cantSplit/>
        </w:trPr>
        <w:tc>
          <w:tcPr>
            <w:tcW w:w="1814" w:type="dxa"/>
          </w:tcPr>
          <w:p w:rsidR="00CB34F6" w:rsidRPr="00C51A23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C51A23">
              <w:rPr>
                <w:b/>
                <w:sz w:val="24"/>
                <w:szCs w:val="24"/>
              </w:rPr>
              <w:t>ESCZ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proofErr w:type="gramStart"/>
            <w:r w:rsidRPr="00C51A23">
              <w:t>E.ON</w:t>
            </w:r>
            <w:proofErr w:type="gramEnd"/>
            <w:r w:rsidRPr="00C51A23">
              <w:t xml:space="preserve"> Servisní, s.r.o.</w:t>
            </w:r>
          </w:p>
        </w:tc>
      </w:tr>
      <w:tr w:rsidR="00CB34F6" w:rsidTr="00CA427F">
        <w:trPr>
          <w:cantSplit/>
        </w:trPr>
        <w:tc>
          <w:tcPr>
            <w:tcW w:w="1814" w:type="dxa"/>
          </w:tcPr>
          <w:p w:rsidR="00CB34F6" w:rsidRPr="00C51A23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C51A23">
              <w:rPr>
                <w:b/>
                <w:sz w:val="24"/>
                <w:szCs w:val="24"/>
              </w:rPr>
              <w:t>SDS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r w:rsidRPr="00C51A23">
              <w:t>Správa distribuční sítě</w:t>
            </w:r>
          </w:p>
        </w:tc>
      </w:tr>
      <w:tr w:rsidR="00CB34F6" w:rsidTr="00CA427F">
        <w:tc>
          <w:tcPr>
            <w:tcW w:w="1814" w:type="dxa"/>
          </w:tcPr>
          <w:p w:rsidR="00CB34F6" w:rsidRPr="00C51A23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626887">
              <w:rPr>
                <w:b/>
                <w:sz w:val="24"/>
                <w:szCs w:val="24"/>
              </w:rPr>
              <w:t>SSZ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r w:rsidRPr="00C51A23">
              <w:t>Středisko služeb zákazníkům</w:t>
            </w:r>
          </w:p>
        </w:tc>
      </w:tr>
      <w:tr w:rsidR="00CB34F6" w:rsidTr="00CA427F">
        <w:tc>
          <w:tcPr>
            <w:tcW w:w="1814" w:type="dxa"/>
          </w:tcPr>
          <w:p w:rsidR="00CB34F6" w:rsidRPr="00C51A23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C51A23">
              <w:rPr>
                <w:b/>
                <w:sz w:val="24"/>
                <w:szCs w:val="24"/>
              </w:rPr>
              <w:t>RS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r w:rsidRPr="00C51A23">
              <w:t>Regionální správa (součást SDS)</w:t>
            </w:r>
          </w:p>
        </w:tc>
      </w:tr>
      <w:tr w:rsidR="00CB34F6" w:rsidTr="00CA427F">
        <w:tc>
          <w:tcPr>
            <w:tcW w:w="1814" w:type="dxa"/>
          </w:tcPr>
          <w:p w:rsidR="00CB34F6" w:rsidRPr="005D1BE0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5D1BE0">
              <w:rPr>
                <w:b/>
                <w:sz w:val="24"/>
                <w:szCs w:val="24"/>
              </w:rPr>
              <w:t xml:space="preserve">Technik PaÚ 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  <w:rPr>
                <w:highlight w:val="yellow"/>
              </w:rPr>
            </w:pPr>
            <w:r w:rsidRPr="00C51A23">
              <w:t xml:space="preserve">technik provozu a </w:t>
            </w:r>
            <w:proofErr w:type="gramStart"/>
            <w:r w:rsidRPr="00C51A23">
              <w:t>údržby E.ON</w:t>
            </w:r>
            <w:proofErr w:type="gramEnd"/>
            <w:r w:rsidRPr="00C51A23">
              <w:t xml:space="preserve"> Česká republika, s.r.o.</w:t>
            </w:r>
          </w:p>
        </w:tc>
      </w:tr>
      <w:tr w:rsidR="00CB34F6" w:rsidTr="00CA427F">
        <w:tc>
          <w:tcPr>
            <w:tcW w:w="1814" w:type="dxa"/>
          </w:tcPr>
          <w:p w:rsidR="00CB34F6" w:rsidRPr="005D1BE0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5D1BE0">
              <w:rPr>
                <w:b/>
                <w:sz w:val="24"/>
                <w:szCs w:val="24"/>
              </w:rPr>
              <w:t>Montér ESCZ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r w:rsidRPr="00C51A23">
              <w:t xml:space="preserve">montér distribuční </w:t>
            </w:r>
            <w:proofErr w:type="gramStart"/>
            <w:r w:rsidRPr="00C51A23">
              <w:t>soustavy E.ON</w:t>
            </w:r>
            <w:proofErr w:type="gramEnd"/>
            <w:r w:rsidRPr="00C51A23">
              <w:t xml:space="preserve"> Servisní, s.r.o.</w:t>
            </w:r>
          </w:p>
        </w:tc>
      </w:tr>
      <w:tr w:rsidR="00CB34F6" w:rsidTr="00CA427F">
        <w:tc>
          <w:tcPr>
            <w:tcW w:w="1814" w:type="dxa"/>
          </w:tcPr>
          <w:p w:rsidR="00CB34F6" w:rsidRPr="005D1BE0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5D1BE0">
              <w:rPr>
                <w:b/>
                <w:sz w:val="24"/>
                <w:szCs w:val="24"/>
              </w:rPr>
              <w:t xml:space="preserve">Technik PaZ 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r w:rsidRPr="00C51A23">
              <w:t xml:space="preserve">technik provozu a </w:t>
            </w:r>
            <w:proofErr w:type="gramStart"/>
            <w:r w:rsidRPr="00C51A23">
              <w:t>zakázek E.ON</w:t>
            </w:r>
            <w:proofErr w:type="gramEnd"/>
            <w:r w:rsidRPr="00C51A23">
              <w:t xml:space="preserve"> Servisní, s.r.o.</w:t>
            </w:r>
          </w:p>
        </w:tc>
      </w:tr>
      <w:tr w:rsidR="00CB34F6" w:rsidTr="00CA427F">
        <w:tc>
          <w:tcPr>
            <w:tcW w:w="1814" w:type="dxa"/>
          </w:tcPr>
          <w:p w:rsidR="00CB34F6" w:rsidRPr="005D1BE0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5D1BE0">
              <w:rPr>
                <w:b/>
                <w:sz w:val="24"/>
                <w:szCs w:val="24"/>
              </w:rPr>
              <w:t xml:space="preserve">Koordinátor OPDs 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r w:rsidRPr="00C51A23">
              <w:t xml:space="preserve">koordinátor </w:t>
            </w:r>
            <w:proofErr w:type="gramStart"/>
            <w:r w:rsidRPr="00C51A23">
              <w:t>OPDs E.ON</w:t>
            </w:r>
            <w:proofErr w:type="gramEnd"/>
            <w:r w:rsidRPr="00C51A23">
              <w:t xml:space="preserve"> Servisní, s.r.o.</w:t>
            </w:r>
          </w:p>
        </w:tc>
      </w:tr>
      <w:tr w:rsidR="00CB34F6" w:rsidTr="00CA427F">
        <w:tc>
          <w:tcPr>
            <w:tcW w:w="1814" w:type="dxa"/>
          </w:tcPr>
          <w:p w:rsidR="00CB34F6" w:rsidRPr="005D1BE0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5D1BE0">
              <w:rPr>
                <w:b/>
                <w:sz w:val="24"/>
                <w:szCs w:val="24"/>
              </w:rPr>
              <w:t>Vedoucí RCDs ESCZ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r w:rsidRPr="00C51A23">
              <w:t xml:space="preserve">vedoucí </w:t>
            </w:r>
            <w:proofErr w:type="gramStart"/>
            <w:r w:rsidRPr="00C51A23">
              <w:t>regionu E.ON</w:t>
            </w:r>
            <w:proofErr w:type="gramEnd"/>
            <w:r w:rsidRPr="00C51A23">
              <w:t xml:space="preserve"> Servisní, s.r.o.</w:t>
            </w:r>
          </w:p>
        </w:tc>
      </w:tr>
      <w:tr w:rsidR="00CB34F6" w:rsidTr="00CA427F">
        <w:tc>
          <w:tcPr>
            <w:tcW w:w="1814" w:type="dxa"/>
          </w:tcPr>
          <w:p w:rsidR="00CB34F6" w:rsidRPr="00C51A23" w:rsidRDefault="00CB34F6" w:rsidP="00DC6E7A">
            <w:pPr>
              <w:spacing w:before="60" w:after="60"/>
              <w:ind w:left="57" w:right="57"/>
              <w:rPr>
                <w:b/>
                <w:sz w:val="24"/>
                <w:szCs w:val="24"/>
              </w:rPr>
            </w:pPr>
            <w:r w:rsidRPr="00C51A23">
              <w:rPr>
                <w:b/>
                <w:sz w:val="24"/>
                <w:szCs w:val="24"/>
              </w:rPr>
              <w:t>Pracovník</w:t>
            </w:r>
          </w:p>
        </w:tc>
        <w:tc>
          <w:tcPr>
            <w:tcW w:w="7257" w:type="dxa"/>
          </w:tcPr>
          <w:p w:rsidR="00CB34F6" w:rsidRPr="00C51A23" w:rsidRDefault="00CB34F6" w:rsidP="00DC6E7A">
            <w:pPr>
              <w:spacing w:before="60" w:after="60"/>
              <w:ind w:left="57" w:right="57"/>
            </w:pPr>
            <w:r w:rsidRPr="00C51A23">
              <w:t xml:space="preserve">zaměstnanec </w:t>
            </w:r>
            <w:proofErr w:type="gramStart"/>
            <w:r w:rsidRPr="00C51A23">
              <w:t>společností E.ON</w:t>
            </w:r>
            <w:proofErr w:type="gramEnd"/>
            <w:r w:rsidRPr="00C51A23">
              <w:t xml:space="preserve"> Česká republika, s.r.o. a E.ON Servisní, s.r.o.</w:t>
            </w:r>
          </w:p>
        </w:tc>
      </w:tr>
      <w:tr w:rsidR="00EB3304" w:rsidTr="00DF25D7">
        <w:tc>
          <w:tcPr>
            <w:tcW w:w="1814" w:type="dxa"/>
            <w:tcBorders>
              <w:bottom w:val="single" w:sz="12" w:space="0" w:color="auto"/>
            </w:tcBorders>
            <w:vAlign w:val="center"/>
          </w:tcPr>
          <w:p w:rsidR="00EB3304" w:rsidRDefault="00EB3304" w:rsidP="00DF25D7">
            <w:pPr>
              <w:pStyle w:val="Zkladntext2"/>
              <w:spacing w:before="60" w:after="60" w:line="240" w:lineRule="auto"/>
              <w:ind w:right="57"/>
              <w:rPr>
                <w:b/>
              </w:rPr>
            </w:pPr>
            <w:r>
              <w:rPr>
                <w:b/>
              </w:rPr>
              <w:t xml:space="preserve"> BOZP</w:t>
            </w:r>
          </w:p>
        </w:tc>
        <w:tc>
          <w:tcPr>
            <w:tcW w:w="7257" w:type="dxa"/>
            <w:tcBorders>
              <w:bottom w:val="single" w:sz="12" w:space="0" w:color="auto"/>
            </w:tcBorders>
            <w:vAlign w:val="center"/>
          </w:tcPr>
          <w:p w:rsidR="00EB3304" w:rsidRDefault="00EB3304" w:rsidP="00DF25D7">
            <w:pPr>
              <w:pStyle w:val="Zkladntext2"/>
              <w:spacing w:before="60" w:after="60" w:line="240" w:lineRule="auto"/>
              <w:ind w:left="57" w:right="57"/>
            </w:pPr>
            <w:r>
              <w:t>Bezpečnost a ochrana zdraví při práci</w:t>
            </w:r>
          </w:p>
        </w:tc>
      </w:tr>
      <w:tr w:rsidR="00EB3304" w:rsidTr="00DC6E7A">
        <w:tc>
          <w:tcPr>
            <w:tcW w:w="1814" w:type="dxa"/>
            <w:tcBorders>
              <w:bottom w:val="single" w:sz="12" w:space="0" w:color="auto"/>
            </w:tcBorders>
            <w:vAlign w:val="center"/>
          </w:tcPr>
          <w:p w:rsidR="00EB3304" w:rsidRPr="000D340D" w:rsidRDefault="00EB3304" w:rsidP="00DF25D7">
            <w:pPr>
              <w:pStyle w:val="Zkladntext2"/>
              <w:spacing w:before="60" w:after="60" w:line="240" w:lineRule="auto"/>
              <w:ind w:left="57" w:right="57"/>
              <w:rPr>
                <w:b/>
              </w:rPr>
            </w:pPr>
            <w:r>
              <w:rPr>
                <w:b/>
              </w:rPr>
              <w:t>OOPP</w:t>
            </w:r>
          </w:p>
        </w:tc>
        <w:tc>
          <w:tcPr>
            <w:tcW w:w="7257" w:type="dxa"/>
            <w:tcBorders>
              <w:bottom w:val="single" w:sz="12" w:space="0" w:color="auto"/>
            </w:tcBorders>
            <w:vAlign w:val="center"/>
          </w:tcPr>
          <w:p w:rsidR="00EB3304" w:rsidRPr="000D340D" w:rsidRDefault="00EB3304" w:rsidP="00DF25D7">
            <w:pPr>
              <w:pStyle w:val="Zkladntext2"/>
              <w:spacing w:before="60" w:after="60" w:line="240" w:lineRule="auto"/>
              <w:ind w:right="57"/>
            </w:pPr>
            <w:r>
              <w:t xml:space="preserve"> Osobní ochranné a pracovní pomůcky</w:t>
            </w:r>
          </w:p>
        </w:tc>
      </w:tr>
      <w:tr w:rsidR="00CB34F6" w:rsidTr="00DC6E7A">
        <w:tc>
          <w:tcPr>
            <w:tcW w:w="1814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b/>
              </w:rPr>
            </w:pPr>
            <w:r w:rsidRPr="00C51A23">
              <w:rPr>
                <w:rFonts w:ascii="Arial" w:hAnsi="Arial" w:cs="Arial"/>
                <w:b/>
              </w:rPr>
              <w:t>OPDs</w:t>
            </w: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1A23">
              <w:rPr>
                <w:rFonts w:ascii="Arial" w:hAnsi="Arial" w:cs="Arial"/>
                <w:sz w:val="20"/>
                <w:szCs w:val="20"/>
              </w:rPr>
              <w:t>operativní pracoviště distribučních služeb</w:t>
            </w:r>
          </w:p>
        </w:tc>
      </w:tr>
      <w:tr w:rsidR="00CB34F6" w:rsidTr="00DC6E7A">
        <w:tc>
          <w:tcPr>
            <w:tcW w:w="1814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b/>
              </w:rPr>
            </w:pPr>
            <w:r w:rsidRPr="00C51A23">
              <w:rPr>
                <w:rFonts w:ascii="Arial" w:hAnsi="Arial" w:cs="Arial"/>
                <w:b/>
              </w:rPr>
              <w:t>NN</w:t>
            </w: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1A23">
              <w:rPr>
                <w:rFonts w:ascii="Arial" w:hAnsi="Arial" w:cs="Arial"/>
                <w:sz w:val="20"/>
                <w:szCs w:val="20"/>
              </w:rPr>
              <w:t>nízké napětí</w:t>
            </w:r>
          </w:p>
        </w:tc>
      </w:tr>
      <w:tr w:rsidR="00CB34F6" w:rsidTr="00DC6E7A">
        <w:tc>
          <w:tcPr>
            <w:tcW w:w="1814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b/>
              </w:rPr>
            </w:pPr>
            <w:r w:rsidRPr="00C51A23">
              <w:rPr>
                <w:rFonts w:ascii="Arial" w:hAnsi="Arial" w:cs="Arial"/>
                <w:b/>
              </w:rPr>
              <w:t>VN</w:t>
            </w: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1A23">
              <w:rPr>
                <w:rFonts w:ascii="Arial" w:hAnsi="Arial" w:cs="Arial"/>
                <w:sz w:val="20"/>
                <w:szCs w:val="20"/>
              </w:rPr>
              <w:t>vysoké napětí</w:t>
            </w:r>
          </w:p>
        </w:tc>
      </w:tr>
      <w:tr w:rsidR="00CB34F6" w:rsidTr="00DC6E7A">
        <w:tc>
          <w:tcPr>
            <w:tcW w:w="1814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b/>
              </w:rPr>
            </w:pPr>
            <w:r w:rsidRPr="00C51A23">
              <w:rPr>
                <w:rFonts w:ascii="Arial" w:hAnsi="Arial" w:cs="Arial"/>
                <w:b/>
              </w:rPr>
              <w:t>TS</w:t>
            </w: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C51A23">
              <w:rPr>
                <w:rFonts w:ascii="Arial" w:hAnsi="Arial" w:cs="Arial"/>
                <w:sz w:val="20"/>
                <w:szCs w:val="20"/>
              </w:rPr>
              <w:t>transformační stanice</w:t>
            </w:r>
          </w:p>
        </w:tc>
      </w:tr>
      <w:tr w:rsidR="00CB34F6" w:rsidTr="00DC6E7A">
        <w:tc>
          <w:tcPr>
            <w:tcW w:w="1814" w:type="dxa"/>
            <w:tcBorders>
              <w:bottom w:val="single" w:sz="12" w:space="0" w:color="auto"/>
            </w:tcBorders>
          </w:tcPr>
          <w:p w:rsidR="00CB34F6" w:rsidRPr="00C51A23" w:rsidRDefault="001F092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PPN N</w:t>
            </w:r>
            <w:r w:rsidR="00CB34F6" w:rsidRPr="00C51A23">
              <w:rPr>
                <w:rFonts w:ascii="Arial" w:hAnsi="Arial" w:cs="Arial"/>
                <w:b/>
              </w:rPr>
              <w:t>N</w:t>
            </w: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CB34F6" w:rsidRPr="00AB2514" w:rsidRDefault="001F092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práce pod napětím N</w:t>
            </w:r>
            <w:r w:rsidR="00CB34F6" w:rsidRPr="00AB2514">
              <w:rPr>
                <w:rFonts w:ascii="Arial" w:hAnsi="Arial" w:cs="Arial"/>
                <w:sz w:val="20"/>
                <w:szCs w:val="20"/>
              </w:rPr>
              <w:t>N</w:t>
            </w:r>
          </w:p>
        </w:tc>
      </w:tr>
      <w:tr w:rsidR="00CB34F6" w:rsidTr="00DC6E7A">
        <w:tc>
          <w:tcPr>
            <w:tcW w:w="1814" w:type="dxa"/>
            <w:tcBorders>
              <w:bottom w:val="single" w:sz="12" w:space="0" w:color="auto"/>
            </w:tcBorders>
          </w:tcPr>
          <w:p w:rsidR="00CB34F6" w:rsidRPr="00C51A23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b/>
              </w:rPr>
            </w:pPr>
            <w:r w:rsidRPr="00C51A23">
              <w:rPr>
                <w:rFonts w:ascii="Arial" w:hAnsi="Arial" w:cs="Arial"/>
                <w:b/>
              </w:rPr>
              <w:t>BO</w:t>
            </w: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CB34F6" w:rsidRPr="00AB2514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AB2514">
              <w:rPr>
                <w:rFonts w:ascii="Arial" w:hAnsi="Arial" w:cs="Arial"/>
                <w:sz w:val="20"/>
                <w:szCs w:val="20"/>
              </w:rPr>
              <w:t>běžná oprava</w:t>
            </w:r>
          </w:p>
        </w:tc>
      </w:tr>
      <w:tr w:rsidR="00CB34F6" w:rsidTr="00DC6E7A">
        <w:tc>
          <w:tcPr>
            <w:tcW w:w="1814" w:type="dxa"/>
            <w:tcBorders>
              <w:bottom w:val="single" w:sz="12" w:space="0" w:color="auto"/>
            </w:tcBorders>
          </w:tcPr>
          <w:p w:rsidR="00CB34F6" w:rsidRPr="00626887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standard</w:t>
            </w:r>
          </w:p>
        </w:tc>
        <w:tc>
          <w:tcPr>
            <w:tcW w:w="7257" w:type="dxa"/>
            <w:tcBorders>
              <w:bottom w:val="single" w:sz="12" w:space="0" w:color="auto"/>
            </w:tcBorders>
          </w:tcPr>
          <w:p w:rsidR="00CB34F6" w:rsidRPr="00AB2514" w:rsidRDefault="00CB34F6" w:rsidP="00DC6E7A">
            <w:pPr>
              <w:pStyle w:val="Zkladntext2"/>
              <w:spacing w:before="60" w:after="60" w:line="240" w:lineRule="auto"/>
              <w:ind w:left="57" w:right="57"/>
              <w:rPr>
                <w:rFonts w:ascii="Arial" w:hAnsi="Arial" w:cs="Arial"/>
                <w:sz w:val="20"/>
                <w:szCs w:val="20"/>
              </w:rPr>
            </w:pPr>
            <w:r w:rsidRPr="00AB2514">
              <w:rPr>
                <w:rFonts w:ascii="Arial" w:hAnsi="Arial" w:cs="Arial"/>
                <w:sz w:val="20"/>
                <w:szCs w:val="20"/>
              </w:rPr>
              <w:t>Příslušný standard dle Vyhl. 540/2005 Sb. ve znění Vyhl. 41/2010 Sb.</w:t>
            </w:r>
          </w:p>
        </w:tc>
      </w:tr>
    </w:tbl>
    <w:p w:rsidR="00EB3304" w:rsidRDefault="00EB3304" w:rsidP="00EB3304">
      <w:pPr>
        <w:pStyle w:val="Nadpis1"/>
      </w:pPr>
      <w:bookmarkStart w:id="13" w:name="_Toc286307379"/>
      <w:bookmarkStart w:id="14" w:name="_Toc384032554"/>
      <w:r>
        <w:t>Popis činností a pravidel</w:t>
      </w:r>
      <w:bookmarkEnd w:id="13"/>
      <w:bookmarkEnd w:id="14"/>
    </w:p>
    <w:p w:rsidR="00EB3304" w:rsidRDefault="00EB3304" w:rsidP="00EB3304">
      <w:pPr>
        <w:pStyle w:val="Nadpis2"/>
        <w:tabs>
          <w:tab w:val="clear" w:pos="539"/>
          <w:tab w:val="num" w:pos="397"/>
        </w:tabs>
        <w:ind w:left="397"/>
        <w:rPr>
          <w:u w:val="none"/>
        </w:rPr>
      </w:pPr>
      <w:bookmarkStart w:id="15" w:name="_Toc286307380"/>
      <w:bookmarkStart w:id="16" w:name="_Toc384032555"/>
      <w:r>
        <w:rPr>
          <w:u w:val="none"/>
        </w:rPr>
        <w:t>Souhlas pro zhotovitele</w:t>
      </w:r>
      <w:r w:rsidRPr="001D219E">
        <w:rPr>
          <w:u w:val="none"/>
        </w:rPr>
        <w:t xml:space="preserve"> k provádění prací PPN NN</w:t>
      </w:r>
      <w:bookmarkEnd w:id="15"/>
      <w:bookmarkEnd w:id="16"/>
    </w:p>
    <w:p w:rsidR="00EB3304" w:rsidRDefault="00EB3304" w:rsidP="00EB3304">
      <w:pPr>
        <w:numPr>
          <w:ilvl w:val="0"/>
          <w:numId w:val="32"/>
        </w:numPr>
        <w:spacing w:line="280" w:lineRule="atLeast"/>
        <w:ind w:left="426" w:hanging="426"/>
      </w:pPr>
      <w:r>
        <w:t xml:space="preserve">Souhlas s prováděním práce metodou PPN NN na distribučním </w:t>
      </w:r>
      <w:proofErr w:type="gramStart"/>
      <w:r w:rsidR="00007C5B">
        <w:t xml:space="preserve">zařízení </w:t>
      </w:r>
      <w:r>
        <w:t>E.ON</w:t>
      </w:r>
      <w:proofErr w:type="gramEnd"/>
      <w:r>
        <w:t xml:space="preserve"> Distribuce, a. s. bude vydávat ECZR SDS na základě písemné žádosti zhotovitele.</w:t>
      </w:r>
    </w:p>
    <w:p w:rsidR="00EB3304" w:rsidRDefault="00EB3304" w:rsidP="00EB3304">
      <w:pPr>
        <w:numPr>
          <w:ilvl w:val="0"/>
          <w:numId w:val="32"/>
        </w:numPr>
        <w:spacing w:line="280" w:lineRule="atLeast"/>
        <w:ind w:left="426" w:hanging="426"/>
      </w:pPr>
      <w:r>
        <w:t xml:space="preserve">Souhlas může získat pouze zhotovitel, který </w:t>
      </w:r>
      <w:r w:rsidRPr="005D1BE0">
        <w:t xml:space="preserve">má uzavřenou rámcovou </w:t>
      </w:r>
      <w:proofErr w:type="gramStart"/>
      <w:r w:rsidRPr="005D1BE0">
        <w:t>smlouvu s E.ON</w:t>
      </w:r>
      <w:proofErr w:type="gramEnd"/>
      <w:r w:rsidRPr="005D1BE0">
        <w:t xml:space="preserve"> Česká republika, s. r. </w:t>
      </w:r>
      <w:r w:rsidR="00007C5B" w:rsidRPr="005D1BE0">
        <w:t>o. na</w:t>
      </w:r>
      <w:r w:rsidRPr="005D1BE0">
        <w:t xml:space="preserve"> stavby nebo zhotovitel, který má uzavřenou rámcovou smlouvu s E.ON Servisní, s. r. o. na realizaci běžných oprav v sítích VN, NN a DTS.</w:t>
      </w:r>
      <w:r w:rsidRPr="006B5FF5">
        <w:t xml:space="preserve"> </w:t>
      </w:r>
    </w:p>
    <w:p w:rsidR="00EB3304" w:rsidRDefault="00EB3304" w:rsidP="00EB3304">
      <w:pPr>
        <w:numPr>
          <w:ilvl w:val="0"/>
          <w:numId w:val="32"/>
        </w:numPr>
        <w:spacing w:line="280" w:lineRule="atLeast"/>
        <w:ind w:left="426" w:hanging="426"/>
        <w:jc w:val="both"/>
      </w:pPr>
      <w:r>
        <w:t>Souhlas je platný pouze, jsou-li platné výše uvedené rámcové smlouvy.</w:t>
      </w:r>
    </w:p>
    <w:p w:rsidR="00EB3304" w:rsidRDefault="00EB3304" w:rsidP="00EB3304">
      <w:pPr>
        <w:numPr>
          <w:ilvl w:val="0"/>
          <w:numId w:val="32"/>
        </w:numPr>
        <w:tabs>
          <w:tab w:val="left" w:pos="426"/>
        </w:tabs>
        <w:spacing w:line="280" w:lineRule="atLeast"/>
        <w:ind w:hanging="720"/>
        <w:jc w:val="both"/>
      </w:pPr>
      <w:r>
        <w:t>Maximální doba platnosti souhlasu bude 36 měsíců od jeho vydání.</w:t>
      </w:r>
    </w:p>
    <w:p w:rsidR="00EB3304" w:rsidRDefault="00EB3304" w:rsidP="00EB3304">
      <w:pPr>
        <w:numPr>
          <w:ilvl w:val="0"/>
          <w:numId w:val="32"/>
        </w:numPr>
        <w:tabs>
          <w:tab w:val="left" w:pos="426"/>
        </w:tabs>
        <w:spacing w:line="280" w:lineRule="atLeast"/>
        <w:ind w:hanging="720"/>
        <w:jc w:val="both"/>
      </w:pPr>
      <w:r>
        <w:t>Souhlas může být udělen opakovaně.</w:t>
      </w:r>
    </w:p>
    <w:p w:rsidR="00EB3304" w:rsidRDefault="00EB3304" w:rsidP="00EB3304">
      <w:pPr>
        <w:numPr>
          <w:ilvl w:val="0"/>
          <w:numId w:val="32"/>
        </w:numPr>
        <w:tabs>
          <w:tab w:val="left" w:pos="426"/>
        </w:tabs>
        <w:spacing w:line="280" w:lineRule="atLeast"/>
        <w:ind w:left="426" w:hanging="426"/>
        <w:jc w:val="both"/>
      </w:pPr>
      <w:r>
        <w:t>Při porušení podmínek pro udělení souhlasu může být souhlas zhotoviteli odebrán.</w:t>
      </w:r>
    </w:p>
    <w:p w:rsidR="00EB3304" w:rsidRDefault="00EB3304" w:rsidP="00EB3304">
      <w:pPr>
        <w:spacing w:line="280" w:lineRule="atLeast"/>
        <w:jc w:val="both"/>
      </w:pPr>
    </w:p>
    <w:p w:rsidR="00EB3304" w:rsidRDefault="00EB3304" w:rsidP="00EB3304">
      <w:pPr>
        <w:spacing w:line="280" w:lineRule="atLeast"/>
        <w:jc w:val="both"/>
      </w:pPr>
    </w:p>
    <w:p w:rsidR="00EB3304" w:rsidRDefault="00F94FEE" w:rsidP="00EB3304">
      <w:pPr>
        <w:spacing w:line="280" w:lineRule="atLeast"/>
        <w:jc w:val="both"/>
        <w:rPr>
          <w:b/>
          <w:sz w:val="24"/>
        </w:rPr>
      </w:pPr>
      <w:r>
        <w:rPr>
          <w:b/>
          <w:sz w:val="24"/>
        </w:rPr>
        <w:t xml:space="preserve">4.2 </w:t>
      </w:r>
      <w:r w:rsidR="00EB3304">
        <w:rPr>
          <w:b/>
          <w:sz w:val="24"/>
        </w:rPr>
        <w:t xml:space="preserve">Technické, legislativní a personální podmínky potřebné pro udělení  </w:t>
      </w:r>
    </w:p>
    <w:p w:rsidR="00EB3304" w:rsidRPr="00E05D34" w:rsidRDefault="00EB3304" w:rsidP="00EB3304">
      <w:pPr>
        <w:spacing w:line="280" w:lineRule="atLeast"/>
        <w:jc w:val="both"/>
        <w:rPr>
          <w:b/>
          <w:sz w:val="24"/>
        </w:rPr>
      </w:pPr>
      <w:r>
        <w:rPr>
          <w:b/>
          <w:sz w:val="24"/>
        </w:rPr>
        <w:t xml:space="preserve">        souhlasu</w:t>
      </w:r>
    </w:p>
    <w:p w:rsidR="00EB3304" w:rsidRDefault="00EB3304" w:rsidP="00EB3304">
      <w:pPr>
        <w:numPr>
          <w:ilvl w:val="0"/>
          <w:numId w:val="33"/>
        </w:numPr>
        <w:tabs>
          <w:tab w:val="left" w:pos="426"/>
        </w:tabs>
        <w:spacing w:line="280" w:lineRule="atLeast"/>
        <w:ind w:left="0" w:firstLine="0"/>
      </w:pPr>
      <w:r>
        <w:t>Součástí žádosti jsou kopie písemných pověření jednotlivých pracovníků zhotovitele,</w:t>
      </w:r>
      <w:r w:rsidRPr="00BB6E90">
        <w:t xml:space="preserve"> </w:t>
      </w:r>
      <w:r>
        <w:t xml:space="preserve">kteří budou       </w:t>
      </w:r>
    </w:p>
    <w:p w:rsidR="00EB3304" w:rsidRDefault="00EB3304" w:rsidP="00EB3304">
      <w:pPr>
        <w:tabs>
          <w:tab w:val="left" w:pos="426"/>
        </w:tabs>
        <w:spacing w:line="280" w:lineRule="atLeast"/>
      </w:pPr>
      <w:r>
        <w:tab/>
        <w:t xml:space="preserve">vykonávat práce PPN NN. U těchto pověřených pracovníků zhotovitele budou k žádosti přiloženy   </w:t>
      </w:r>
    </w:p>
    <w:p w:rsidR="00EB3304" w:rsidRDefault="00EB3304" w:rsidP="00EB3304">
      <w:pPr>
        <w:tabs>
          <w:tab w:val="left" w:pos="426"/>
        </w:tabs>
        <w:spacing w:line="280" w:lineRule="atLeast"/>
      </w:pPr>
      <w:r>
        <w:t xml:space="preserve">        i kopie dokladů</w:t>
      </w:r>
      <w:r w:rsidRPr="00E05D34">
        <w:t xml:space="preserve"> </w:t>
      </w:r>
      <w:r>
        <w:t xml:space="preserve">o absolvování školení PPN NN. Dále bude součástí žádosti Čestné prohlášení -  </w:t>
      </w:r>
    </w:p>
    <w:p w:rsidR="00EB3304" w:rsidRDefault="00EB3304" w:rsidP="00EB3304">
      <w:pPr>
        <w:tabs>
          <w:tab w:val="left" w:pos="426"/>
        </w:tabs>
        <w:spacing w:line="280" w:lineRule="atLeast"/>
      </w:pPr>
      <w:r>
        <w:t xml:space="preserve">        seznam vybavení pracovníků OOPP pro provádění PPN NN a Čestné prohlášení - normativ  </w:t>
      </w:r>
    </w:p>
    <w:p w:rsidR="00EB3304" w:rsidRDefault="00EB3304" w:rsidP="00EB3304">
      <w:pPr>
        <w:tabs>
          <w:tab w:val="left" w:pos="426"/>
        </w:tabs>
        <w:spacing w:line="280" w:lineRule="atLeast"/>
      </w:pPr>
      <w:r>
        <w:t xml:space="preserve">        nářadí a pomůcek pro práci PPN NN.</w:t>
      </w:r>
    </w:p>
    <w:p w:rsidR="00EB3304" w:rsidRDefault="00EB3304" w:rsidP="00EB3304">
      <w:pPr>
        <w:tabs>
          <w:tab w:val="left" w:pos="426"/>
        </w:tabs>
        <w:spacing w:line="280" w:lineRule="atLeast"/>
      </w:pPr>
    </w:p>
    <w:p w:rsidR="00EB3304" w:rsidRDefault="00EB3304" w:rsidP="00EB3304">
      <w:pPr>
        <w:numPr>
          <w:ilvl w:val="0"/>
          <w:numId w:val="33"/>
        </w:numPr>
        <w:spacing w:line="280" w:lineRule="atLeast"/>
        <w:ind w:left="426" w:hanging="426"/>
      </w:pPr>
      <w:r>
        <w:t>Zhotovitel stanoví „Pracovníka pověřeného koordinací PPN“ (PPK)</w:t>
      </w:r>
    </w:p>
    <w:p w:rsidR="00EB3304" w:rsidRDefault="00EB3304" w:rsidP="00683627">
      <w:pPr>
        <w:pStyle w:val="Odstavecseseznamem"/>
        <w:numPr>
          <w:ilvl w:val="0"/>
          <w:numId w:val="40"/>
        </w:numPr>
        <w:spacing w:line="280" w:lineRule="atLeast"/>
      </w:pPr>
      <w:r>
        <w:t>musí splňovat kvalifikaci dle vyhlášky č.50/78 Sb.,</w:t>
      </w:r>
    </w:p>
    <w:p w:rsidR="00EB3304" w:rsidRDefault="00EB3304" w:rsidP="00683627">
      <w:pPr>
        <w:pStyle w:val="Odstavecseseznamem"/>
        <w:numPr>
          <w:ilvl w:val="0"/>
          <w:numId w:val="40"/>
        </w:numPr>
        <w:spacing w:line="280" w:lineRule="atLeast"/>
      </w:pPr>
      <w:r>
        <w:t>absolvoval příslušné školení PPN,</w:t>
      </w:r>
    </w:p>
    <w:p w:rsidR="00EB3304" w:rsidRDefault="00EB3304" w:rsidP="00683627">
      <w:pPr>
        <w:pStyle w:val="Odstavecseseznamem"/>
        <w:numPr>
          <w:ilvl w:val="0"/>
          <w:numId w:val="40"/>
        </w:numPr>
        <w:spacing w:line="280" w:lineRule="atLeast"/>
      </w:pPr>
      <w:r>
        <w:t>je k této činnosti písemně pověřený,</w:t>
      </w:r>
    </w:p>
    <w:p w:rsidR="00EB3304" w:rsidRDefault="00EB3304" w:rsidP="00683627">
      <w:pPr>
        <w:pStyle w:val="Odstavecseseznamem"/>
        <w:numPr>
          <w:ilvl w:val="0"/>
          <w:numId w:val="40"/>
        </w:numPr>
        <w:spacing w:line="280" w:lineRule="atLeast"/>
      </w:pPr>
      <w:r>
        <w:t>metodicky řídí provádění prací PPN ve firmě zhotovitele,</w:t>
      </w:r>
    </w:p>
    <w:p w:rsidR="00EB3304" w:rsidRDefault="00EB3304" w:rsidP="00683627">
      <w:pPr>
        <w:pStyle w:val="Odstavecseseznamem"/>
        <w:numPr>
          <w:ilvl w:val="0"/>
          <w:numId w:val="40"/>
        </w:numPr>
        <w:spacing w:line="280" w:lineRule="atLeast"/>
      </w:pPr>
      <w:r>
        <w:t>zajišťuje technické a organizační podmínky pro provádění</w:t>
      </w:r>
      <w:r w:rsidR="00683627">
        <w:t xml:space="preserve"> prací PPN ve firmě zhotovitele</w:t>
      </w:r>
    </w:p>
    <w:p w:rsidR="00EB3304" w:rsidRDefault="00EB3304" w:rsidP="00EB3304">
      <w:pPr>
        <w:numPr>
          <w:ilvl w:val="0"/>
          <w:numId w:val="35"/>
        </w:numPr>
        <w:tabs>
          <w:tab w:val="left" w:pos="426"/>
        </w:tabs>
        <w:spacing w:line="280" w:lineRule="atLeast"/>
        <w:ind w:hanging="720"/>
      </w:pPr>
      <w:r>
        <w:t>Zhotovitel stanoví „Pracovníka pověřeného řízením“ (PPŘ)</w:t>
      </w:r>
    </w:p>
    <w:p w:rsidR="00EB3304" w:rsidRDefault="00EB3304" w:rsidP="00683627">
      <w:pPr>
        <w:numPr>
          <w:ilvl w:val="0"/>
          <w:numId w:val="41"/>
        </w:numPr>
        <w:spacing w:line="280" w:lineRule="atLeast"/>
      </w:pPr>
      <w:r>
        <w:t>musí splňovat kvalifikaci dle vyhlášky č.50/78 Sb.,</w:t>
      </w:r>
    </w:p>
    <w:p w:rsidR="00EB3304" w:rsidRDefault="00EB3304" w:rsidP="00683627">
      <w:pPr>
        <w:numPr>
          <w:ilvl w:val="0"/>
          <w:numId w:val="41"/>
        </w:numPr>
        <w:spacing w:line="280" w:lineRule="atLeast"/>
      </w:pPr>
      <w:r>
        <w:t>absolvoval příslušné školení PPN,</w:t>
      </w:r>
    </w:p>
    <w:p w:rsidR="00EB3304" w:rsidRDefault="00EB3304" w:rsidP="00683627">
      <w:pPr>
        <w:numPr>
          <w:ilvl w:val="0"/>
          <w:numId w:val="41"/>
        </w:numPr>
        <w:spacing w:line="280" w:lineRule="atLeast"/>
      </w:pPr>
      <w:r>
        <w:t>je k této činnosti písemně pověřený,</w:t>
      </w:r>
    </w:p>
    <w:p w:rsidR="00EB3304" w:rsidRDefault="00EB3304" w:rsidP="00683627">
      <w:pPr>
        <w:numPr>
          <w:ilvl w:val="0"/>
          <w:numId w:val="41"/>
        </w:numPr>
        <w:spacing w:line="280" w:lineRule="atLeast"/>
      </w:pPr>
      <w:r>
        <w:t>zajišťuje periodické přezkušování pomůcek</w:t>
      </w:r>
    </w:p>
    <w:p w:rsidR="00EB3304" w:rsidRDefault="00EB3304" w:rsidP="00EB3304">
      <w:pPr>
        <w:numPr>
          <w:ilvl w:val="0"/>
          <w:numId w:val="35"/>
        </w:numPr>
        <w:tabs>
          <w:tab w:val="left" w:pos="426"/>
        </w:tabs>
        <w:spacing w:line="280" w:lineRule="atLeast"/>
        <w:ind w:hanging="720"/>
      </w:pPr>
      <w:r>
        <w:t>Zhotovitel stanoví minimálně dva pracovníky „Vedoucí práce PPN“. Každý z nich</w:t>
      </w:r>
    </w:p>
    <w:p w:rsidR="00EB3304" w:rsidRDefault="00EB3304" w:rsidP="00683627">
      <w:pPr>
        <w:numPr>
          <w:ilvl w:val="0"/>
          <w:numId w:val="42"/>
        </w:numPr>
        <w:spacing w:line="280" w:lineRule="atLeast"/>
      </w:pPr>
      <w:r>
        <w:t>musí splňovat kvalifikaci dle vyhlášky č.50/78 Sb.,</w:t>
      </w:r>
    </w:p>
    <w:p w:rsidR="00EB3304" w:rsidRDefault="00EB3304" w:rsidP="00683627">
      <w:pPr>
        <w:numPr>
          <w:ilvl w:val="0"/>
          <w:numId w:val="42"/>
        </w:numPr>
        <w:spacing w:line="280" w:lineRule="atLeast"/>
      </w:pPr>
      <w:r>
        <w:t>absolvoval příslušné školení,</w:t>
      </w:r>
    </w:p>
    <w:p w:rsidR="00EB3304" w:rsidRDefault="00EB3304" w:rsidP="00683627">
      <w:pPr>
        <w:numPr>
          <w:ilvl w:val="0"/>
          <w:numId w:val="42"/>
        </w:numPr>
        <w:spacing w:line="280" w:lineRule="atLeast"/>
      </w:pPr>
      <w:r>
        <w:t>je k této činnosti písemně pověřený,</w:t>
      </w:r>
    </w:p>
    <w:p w:rsidR="00EB3304" w:rsidRDefault="00EB3304" w:rsidP="00683627">
      <w:pPr>
        <w:numPr>
          <w:ilvl w:val="0"/>
          <w:numId w:val="42"/>
        </w:numPr>
        <w:spacing w:line="280" w:lineRule="atLeast"/>
      </w:pPr>
      <w:r>
        <w:t>má praxi minimálně 1 rok při provádění práce PPN NN,</w:t>
      </w:r>
    </w:p>
    <w:p w:rsidR="00EB3304" w:rsidRDefault="00EB3304" w:rsidP="00683627">
      <w:pPr>
        <w:numPr>
          <w:ilvl w:val="0"/>
          <w:numId w:val="42"/>
        </w:numPr>
        <w:spacing w:line="280" w:lineRule="atLeast"/>
      </w:pPr>
      <w:r>
        <w:t>je písemně pověřený vedoucím práce PPN</w:t>
      </w:r>
    </w:p>
    <w:p w:rsidR="00EB3304" w:rsidRDefault="00683627" w:rsidP="00683627">
      <w:pPr>
        <w:numPr>
          <w:ilvl w:val="0"/>
          <w:numId w:val="42"/>
        </w:numPr>
        <w:spacing w:line="280" w:lineRule="atLeast"/>
      </w:pPr>
      <w:r>
        <w:t>provádí práce PPN</w:t>
      </w:r>
    </w:p>
    <w:p w:rsidR="00EB3304" w:rsidRDefault="00EB3304" w:rsidP="00EB3304">
      <w:pPr>
        <w:numPr>
          <w:ilvl w:val="0"/>
          <w:numId w:val="35"/>
        </w:numPr>
        <w:tabs>
          <w:tab w:val="left" w:pos="426"/>
        </w:tabs>
        <w:spacing w:line="280" w:lineRule="atLeast"/>
        <w:ind w:hanging="720"/>
      </w:pPr>
      <w:r>
        <w:t>Zhotovitel stanoví minimálně dva „Pracovníky pro provádění PPN“. Každý z nich</w:t>
      </w:r>
    </w:p>
    <w:p w:rsidR="00EB3304" w:rsidRDefault="00EB3304" w:rsidP="00683627">
      <w:pPr>
        <w:numPr>
          <w:ilvl w:val="0"/>
          <w:numId w:val="43"/>
        </w:numPr>
        <w:spacing w:line="280" w:lineRule="atLeast"/>
      </w:pPr>
      <w:r>
        <w:t>musí splňovat kvalifikaci dle vyhlášky č.50/78 Sb.,</w:t>
      </w:r>
    </w:p>
    <w:p w:rsidR="00EB3304" w:rsidRDefault="00EB3304" w:rsidP="00683627">
      <w:pPr>
        <w:numPr>
          <w:ilvl w:val="0"/>
          <w:numId w:val="43"/>
        </w:numPr>
        <w:spacing w:line="280" w:lineRule="atLeast"/>
      </w:pPr>
      <w:r>
        <w:t>absolvoval příslušné školení PPN,</w:t>
      </w:r>
    </w:p>
    <w:p w:rsidR="00EB3304" w:rsidRDefault="00EB3304" w:rsidP="00683627">
      <w:pPr>
        <w:numPr>
          <w:ilvl w:val="0"/>
          <w:numId w:val="43"/>
        </w:numPr>
        <w:spacing w:line="280" w:lineRule="atLeast"/>
      </w:pPr>
      <w:r>
        <w:t>je k této činnosti písemně pověřený,</w:t>
      </w:r>
    </w:p>
    <w:p w:rsidR="00EB3304" w:rsidRDefault="00683627" w:rsidP="00683627">
      <w:pPr>
        <w:numPr>
          <w:ilvl w:val="0"/>
          <w:numId w:val="43"/>
        </w:numPr>
        <w:spacing w:line="280" w:lineRule="atLeast"/>
      </w:pPr>
      <w:r>
        <w:t>provádí práce PPN</w:t>
      </w:r>
    </w:p>
    <w:p w:rsidR="00EB3304" w:rsidRDefault="00EB3304" w:rsidP="00EB3304">
      <w:pPr>
        <w:spacing w:line="280" w:lineRule="atLeast"/>
      </w:pPr>
    </w:p>
    <w:p w:rsidR="00EB3304" w:rsidRDefault="00EB3304" w:rsidP="00EB3304">
      <w:pPr>
        <w:spacing w:line="280" w:lineRule="atLeast"/>
      </w:pPr>
    </w:p>
    <w:p w:rsidR="00EB3304" w:rsidRDefault="00EB3304" w:rsidP="00EB3304">
      <w:pPr>
        <w:spacing w:line="280" w:lineRule="atLeast"/>
      </w:pPr>
    </w:p>
    <w:p w:rsidR="00EB3304" w:rsidRDefault="00EB3304" w:rsidP="00EB3304">
      <w:pPr>
        <w:spacing w:line="280" w:lineRule="atLeast"/>
      </w:pPr>
    </w:p>
    <w:p w:rsidR="00EB3304" w:rsidRDefault="00007C5B" w:rsidP="00EB3304">
      <w:pPr>
        <w:spacing w:line="280" w:lineRule="atLeast"/>
        <w:rPr>
          <w:b/>
          <w:sz w:val="24"/>
        </w:rPr>
      </w:pPr>
      <w:r>
        <w:rPr>
          <w:b/>
          <w:sz w:val="24"/>
        </w:rPr>
        <w:t>4.3 Dokumentace</w:t>
      </w:r>
    </w:p>
    <w:p w:rsidR="00EB3304" w:rsidRDefault="00EB3304" w:rsidP="00EB3304">
      <w:pPr>
        <w:numPr>
          <w:ilvl w:val="0"/>
          <w:numId w:val="35"/>
        </w:numPr>
        <w:spacing w:line="280" w:lineRule="atLeast"/>
        <w:ind w:left="426" w:hanging="426"/>
      </w:pPr>
      <w:r>
        <w:t>Na všechny práce PPN NN bude pracovníky zhotovitele vystaven písemný pracovní  příkaz - Příloha č. 7.</w:t>
      </w:r>
    </w:p>
    <w:p w:rsidR="00EB3304" w:rsidRDefault="00EB3304" w:rsidP="00EB3304">
      <w:pPr>
        <w:numPr>
          <w:ilvl w:val="0"/>
          <w:numId w:val="35"/>
        </w:numPr>
        <w:tabs>
          <w:tab w:val="left" w:pos="426"/>
        </w:tabs>
        <w:spacing w:line="280" w:lineRule="atLeast"/>
        <w:ind w:left="0" w:firstLine="0"/>
      </w:pPr>
      <w:r>
        <w:t>Zhotovitel bude vystavené písemné pracovní příkazy archivovat po dobu 36 měsíců.</w:t>
      </w:r>
    </w:p>
    <w:p w:rsidR="00EB3304" w:rsidRPr="007860BE" w:rsidRDefault="00EB3304" w:rsidP="00EB3304">
      <w:pPr>
        <w:numPr>
          <w:ilvl w:val="0"/>
          <w:numId w:val="35"/>
        </w:numPr>
        <w:tabs>
          <w:tab w:val="left" w:pos="426"/>
        </w:tabs>
        <w:spacing w:line="280" w:lineRule="atLeast"/>
        <w:ind w:left="0" w:firstLine="0"/>
      </w:pPr>
      <w:r>
        <w:t>Kopie písemného pracovního příkazu bude přiložena k dokumentaci při předání stavby (opravy).</w:t>
      </w:r>
    </w:p>
    <w:p w:rsidR="00EB3304" w:rsidRDefault="00EB3304" w:rsidP="00EB3304">
      <w:pPr>
        <w:spacing w:line="280" w:lineRule="atLeast"/>
        <w:rPr>
          <w:b/>
          <w:sz w:val="24"/>
        </w:rPr>
      </w:pPr>
    </w:p>
    <w:p w:rsidR="00EB3304" w:rsidRDefault="00EB3304" w:rsidP="00EB3304">
      <w:pPr>
        <w:spacing w:line="280" w:lineRule="atLeast"/>
        <w:rPr>
          <w:b/>
          <w:sz w:val="24"/>
        </w:rPr>
      </w:pPr>
    </w:p>
    <w:p w:rsidR="00EB3304" w:rsidRDefault="00EB3304" w:rsidP="00EB3304">
      <w:pPr>
        <w:spacing w:line="280" w:lineRule="atLeast"/>
        <w:rPr>
          <w:b/>
          <w:sz w:val="24"/>
        </w:rPr>
      </w:pPr>
    </w:p>
    <w:p w:rsidR="00EB3304" w:rsidRDefault="00EB3304" w:rsidP="00EB3304">
      <w:pPr>
        <w:spacing w:line="280" w:lineRule="atLeast"/>
        <w:rPr>
          <w:b/>
          <w:sz w:val="24"/>
        </w:rPr>
      </w:pPr>
    </w:p>
    <w:p w:rsidR="00EB3304" w:rsidRDefault="00007C5B" w:rsidP="00EB3304">
      <w:pPr>
        <w:spacing w:line="280" w:lineRule="atLeast"/>
        <w:rPr>
          <w:b/>
          <w:sz w:val="24"/>
        </w:rPr>
      </w:pPr>
      <w:r>
        <w:rPr>
          <w:b/>
          <w:sz w:val="24"/>
        </w:rPr>
        <w:t>4.4 Vybavení</w:t>
      </w:r>
      <w:r w:rsidR="00EB3304">
        <w:rPr>
          <w:b/>
          <w:sz w:val="24"/>
        </w:rPr>
        <w:t xml:space="preserve"> pracovníků zhotovitele OOPP pro práci PPN NN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>ochranná přilba s celoobličejovým štítem,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>izolační rukavice třídy 00 nebo 0 s ochrannými převleky (kožené rukavice),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>osobní prostředky zajištění proti pádu (postroj + příslušenství),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 xml:space="preserve">ochranný oblek nehořlavý, ve stejné kvalitě jako ve </w:t>
      </w:r>
      <w:proofErr w:type="gramStart"/>
      <w:r>
        <w:t>společnostech E.ON</w:t>
      </w:r>
      <w:proofErr w:type="gramEnd"/>
      <w:r>
        <w:t>,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 xml:space="preserve">ochranná obuv s protismykovou podrážkou určená pro práci na el. zařízení ve stejné kvalitě jako ve </w:t>
      </w:r>
      <w:proofErr w:type="gramStart"/>
      <w:r>
        <w:t>společnostech E.ON</w:t>
      </w:r>
      <w:proofErr w:type="gramEnd"/>
      <w:r>
        <w:t>,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>izolované nářadí PPN (dle ČSN EN 60900),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>izolační žebřík (dle ČSN EN 61478, ČSN EN 50528, ČSN EN 131) - izolační stojiny i příčle,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>pracovní plošina s vhodnou konstrukcí pro PPN NN,</w:t>
      </w:r>
    </w:p>
    <w:p w:rsidR="00EB3304" w:rsidRDefault="00EB3304" w:rsidP="00EB3304">
      <w:pPr>
        <w:numPr>
          <w:ilvl w:val="0"/>
          <w:numId w:val="39"/>
        </w:numPr>
        <w:spacing w:line="280" w:lineRule="atLeast"/>
        <w:ind w:left="426" w:hanging="426"/>
      </w:pPr>
      <w:r>
        <w:t>izolační koberec (dle ČSN EN 61111).</w:t>
      </w:r>
    </w:p>
    <w:p w:rsidR="00EB3304" w:rsidRDefault="00EB3304" w:rsidP="00EB3304">
      <w:pPr>
        <w:spacing w:line="280" w:lineRule="atLeast"/>
        <w:rPr>
          <w:b/>
          <w:sz w:val="24"/>
        </w:rPr>
      </w:pPr>
    </w:p>
    <w:p w:rsidR="00EB3304" w:rsidRDefault="00EB3304" w:rsidP="00EB3304">
      <w:pPr>
        <w:spacing w:line="280" w:lineRule="atLeast"/>
        <w:rPr>
          <w:b/>
          <w:sz w:val="24"/>
        </w:rPr>
      </w:pPr>
    </w:p>
    <w:p w:rsidR="00EB3304" w:rsidRDefault="00007C5B" w:rsidP="00EB3304">
      <w:pPr>
        <w:spacing w:line="280" w:lineRule="atLeast"/>
        <w:rPr>
          <w:b/>
          <w:sz w:val="24"/>
        </w:rPr>
      </w:pPr>
      <w:r>
        <w:rPr>
          <w:b/>
          <w:sz w:val="24"/>
        </w:rPr>
        <w:t>4.5 Nářadí</w:t>
      </w:r>
      <w:r w:rsidR="00EB3304">
        <w:rPr>
          <w:b/>
          <w:sz w:val="24"/>
        </w:rPr>
        <w:t xml:space="preserve"> PPN</w:t>
      </w:r>
    </w:p>
    <w:p w:rsidR="00CB34F6" w:rsidRPr="00B03EB6" w:rsidRDefault="00EB3304" w:rsidP="00683627">
      <w:pPr>
        <w:pStyle w:val="Zkladntext"/>
        <w:numPr>
          <w:ilvl w:val="0"/>
          <w:numId w:val="44"/>
        </w:numPr>
        <w:jc w:val="both"/>
        <w:rPr>
          <w:b/>
        </w:rPr>
      </w:pPr>
      <w:r>
        <w:t>Osoba zhotovitele</w:t>
      </w:r>
      <w:r w:rsidRPr="00C242BD">
        <w:t xml:space="preserve"> pověřená </w:t>
      </w:r>
      <w:r>
        <w:t>koordinací PPN ve firmě zhotovitele</w:t>
      </w:r>
      <w:r w:rsidRPr="00C242BD">
        <w:t xml:space="preserve"> sestaví normativ nářadí PPN podle roz</w:t>
      </w:r>
      <w:r>
        <w:t>sahu prováděných prací (postupů</w:t>
      </w:r>
      <w:r w:rsidRPr="00C242BD">
        <w:t>) PPN NN</w:t>
      </w:r>
    </w:p>
    <w:p w:rsidR="00372D63" w:rsidRPr="00F46ECF" w:rsidRDefault="00372D63" w:rsidP="003F375C">
      <w:pPr>
        <w:pStyle w:val="Nadpis1"/>
      </w:pPr>
      <w:bookmarkStart w:id="17" w:name="_Toc285017125"/>
      <w:bookmarkStart w:id="18" w:name="_Toc285017140"/>
      <w:bookmarkStart w:id="19" w:name="_Toc384032556"/>
      <w:r w:rsidRPr="00F46ECF">
        <w:t>Související dokumentace</w:t>
      </w:r>
      <w:bookmarkEnd w:id="17"/>
      <w:bookmarkEnd w:id="18"/>
      <w:bookmarkEnd w:id="19"/>
    </w:p>
    <w:p w:rsidR="00A27013" w:rsidRPr="00F46ECF" w:rsidRDefault="00683627" w:rsidP="00416BBB">
      <w:pPr>
        <w:pStyle w:val="Textodstavec"/>
      </w:pPr>
      <w:r w:rsidRPr="00B03EB6">
        <w:t>ECZR-PP-DS-131</w:t>
      </w:r>
      <w:r>
        <w:t xml:space="preserve"> - </w:t>
      </w:r>
      <w:r w:rsidRPr="00683627">
        <w:t>Realizace činností OPEX na distribuční síti vysokého a nízkého napětí</w:t>
      </w:r>
    </w:p>
    <w:p w:rsidR="00BF7234" w:rsidRPr="008C2B9A" w:rsidRDefault="00BF7234" w:rsidP="008C2B9A"/>
    <w:p w:rsidR="008C2B9A" w:rsidRPr="0039436F" w:rsidRDefault="008C2B9A" w:rsidP="00A27013">
      <w:pPr>
        <w:pStyle w:val="Textodstavec"/>
      </w:pPr>
    </w:p>
    <w:p w:rsidR="00372D63" w:rsidRDefault="00372D63" w:rsidP="003F375C">
      <w:pPr>
        <w:pStyle w:val="Nadpis1"/>
      </w:pPr>
      <w:bookmarkStart w:id="20" w:name="_Toc285017143"/>
      <w:bookmarkStart w:id="21" w:name="_Toc384032557"/>
      <w:r>
        <w:t>Závěrečná a přechodná ustanovení</w:t>
      </w:r>
      <w:bookmarkEnd w:id="20"/>
      <w:bookmarkEnd w:id="21"/>
    </w:p>
    <w:p w:rsidR="00A27013" w:rsidRPr="00C51A23" w:rsidRDefault="00A27013" w:rsidP="00A27013">
      <w:pPr>
        <w:pStyle w:val="Textodstavec"/>
      </w:pPr>
      <w:r w:rsidRPr="00C51A23">
        <w:t xml:space="preserve">Ukončuje se platnost: </w:t>
      </w:r>
    </w:p>
    <w:p w:rsidR="00A27013" w:rsidRPr="00C51A23" w:rsidRDefault="00A27013" w:rsidP="00A27013">
      <w:pPr>
        <w:pStyle w:val="Textodstavec"/>
      </w:pPr>
      <w:r w:rsidRPr="00C51A23">
        <w:t>ECZR-PP-SDS-0</w:t>
      </w:r>
      <w:r w:rsidR="00EB3304">
        <w:t>80</w:t>
      </w:r>
      <w:r w:rsidRPr="00C51A23">
        <w:t xml:space="preserve"> - </w:t>
      </w:r>
      <w:r w:rsidR="00EB3304" w:rsidRPr="00D80795">
        <w:t>Zásady pro uděle</w:t>
      </w:r>
      <w:r w:rsidR="00EB3304">
        <w:t>ní souhlasu zhotoviteli</w:t>
      </w:r>
      <w:r w:rsidR="00EB3304" w:rsidRPr="00D80795">
        <w:t xml:space="preserve"> k provádění prací metodou PPN NN na </w:t>
      </w:r>
      <w:proofErr w:type="gramStart"/>
      <w:r w:rsidR="00EB3304" w:rsidRPr="00D80795">
        <w:t>zařízení E.ON</w:t>
      </w:r>
      <w:proofErr w:type="gramEnd"/>
      <w:r w:rsidR="00EB3304" w:rsidRPr="00D80795">
        <w:t xml:space="preserve"> Distribuce, a. s.</w:t>
      </w:r>
      <w:r w:rsidRPr="00C51A23">
        <w:t>.</w:t>
      </w:r>
    </w:p>
    <w:p w:rsidR="00372D63" w:rsidRDefault="00372D63" w:rsidP="00CC2B0A">
      <w:pPr>
        <w:pStyle w:val="Textodstavec"/>
      </w:pPr>
    </w:p>
    <w:p w:rsidR="00372D63" w:rsidRDefault="00372D63" w:rsidP="00C25434">
      <w:pPr>
        <w:pStyle w:val="Plohy1rovenadpisu"/>
      </w:pPr>
      <w:bookmarkStart w:id="22" w:name="_Toc285017144"/>
      <w:bookmarkStart w:id="23" w:name="_Toc384032558"/>
      <w:r w:rsidRPr="00C25434">
        <w:t>Přílohy</w:t>
      </w:r>
      <w:bookmarkEnd w:id="22"/>
      <w:bookmarkEnd w:id="23"/>
      <w:r>
        <w:t xml:space="preserve"> </w:t>
      </w:r>
    </w:p>
    <w:p w:rsidR="00DF25D7" w:rsidRDefault="00FA561D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rStyle w:val="Hypertextovodkaz"/>
          <w:rFonts w:cs="Arial"/>
        </w:rPr>
        <w:fldChar w:fldCharType="begin"/>
      </w:r>
      <w:r w:rsidR="00372D63">
        <w:rPr>
          <w:rStyle w:val="Hypertextovodkaz"/>
          <w:rFonts w:cs="Arial"/>
        </w:rPr>
        <w:instrText xml:space="preserve"> TOC \t "Přílohy 2.úroveň nadpisu;1" \c "Obrázek" </w:instrText>
      </w:r>
      <w:r>
        <w:rPr>
          <w:rStyle w:val="Hypertextovodkaz"/>
          <w:rFonts w:cs="Arial"/>
        </w:rPr>
        <w:fldChar w:fldCharType="separate"/>
      </w:r>
      <w:r w:rsidR="00DF25D7" w:rsidRPr="008B7F99">
        <w:rPr>
          <w:noProof/>
        </w:rPr>
        <w:t>P.1</w:t>
      </w:r>
      <w:r w:rsidR="00DF25D7"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="00DF25D7">
        <w:rPr>
          <w:noProof/>
        </w:rPr>
        <w:t>Souhlas s prováděním práce metodou PPN NN</w:t>
      </w:r>
      <w:r w:rsidR="00DF25D7">
        <w:rPr>
          <w:noProof/>
        </w:rPr>
        <w:tab/>
      </w:r>
      <w:r w:rsidR="00DF25D7">
        <w:rPr>
          <w:noProof/>
        </w:rPr>
        <w:fldChar w:fldCharType="begin"/>
      </w:r>
      <w:r w:rsidR="00DF25D7">
        <w:rPr>
          <w:noProof/>
        </w:rPr>
        <w:instrText xml:space="preserve"> PAGEREF _Toc384032661 \h </w:instrText>
      </w:r>
      <w:r w:rsidR="00DF25D7">
        <w:rPr>
          <w:noProof/>
        </w:rPr>
      </w:r>
      <w:r w:rsidR="00DF25D7">
        <w:rPr>
          <w:noProof/>
        </w:rPr>
        <w:fldChar w:fldCharType="separate"/>
      </w:r>
      <w:r w:rsidR="00DF25D7">
        <w:rPr>
          <w:noProof/>
        </w:rPr>
        <w:t>8</w:t>
      </w:r>
      <w:r w:rsidR="00DF25D7">
        <w:rPr>
          <w:noProof/>
        </w:rPr>
        <w:fldChar w:fldCharType="end"/>
      </w:r>
    </w:p>
    <w:p w:rsidR="00DF25D7" w:rsidRDefault="00DF25D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B7F99">
        <w:rPr>
          <w:noProof/>
        </w:rPr>
        <w:t>P.2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Seznam pracovních postupů PPN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_Toc384032662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DF25D7" w:rsidRDefault="00DF25D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B7F99">
        <w:rPr>
          <w:noProof/>
        </w:rPr>
        <w:t>P.3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Čestné prohlášení - seznam vybavení pracovníků OOPP pro provádění PPN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_Toc384032663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DF25D7" w:rsidRDefault="00DF25D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B7F99">
        <w:rPr>
          <w:noProof/>
        </w:rPr>
        <w:t>P.4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8B7F99">
        <w:rPr>
          <w:noProof/>
        </w:rPr>
        <w:t>Čestné prohlášení - normativ nářadí a pomůcek pro práci PPN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_Toc384032664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DF25D7" w:rsidRDefault="00DF25D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B7F99">
        <w:rPr>
          <w:noProof/>
        </w:rPr>
        <w:t>P.5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8B7F99">
        <w:rPr>
          <w:noProof/>
        </w:rPr>
        <w:t>Žádost o udělení souhlasu k provádění práce PPN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_Toc384032665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:rsidR="00DF25D7" w:rsidRDefault="00DF25D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B7F99">
        <w:rPr>
          <w:noProof/>
        </w:rPr>
        <w:t>P.6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8B7F99">
        <w:rPr>
          <w:noProof/>
        </w:rPr>
        <w:t>Povolené postupy PPN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_Toc384032666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DF25D7" w:rsidRDefault="00DF25D7">
      <w:pPr>
        <w:pStyle w:val="Seznamobrzk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8B7F99">
        <w:rPr>
          <w:noProof/>
        </w:rPr>
        <w:t>P.7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8B7F99">
        <w:rPr>
          <w:noProof/>
        </w:rPr>
        <w:t>Evidence prací pod napětím -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_Toc384032667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372D63" w:rsidRPr="006E4802" w:rsidRDefault="00FA561D" w:rsidP="006E4802">
      <w:pPr>
        <w:pStyle w:val="Textodstavec"/>
      </w:pPr>
      <w:r>
        <w:rPr>
          <w:rStyle w:val="Hypertextovodkaz"/>
          <w:rFonts w:cs="Arial"/>
        </w:rPr>
        <w:fldChar w:fldCharType="end"/>
      </w:r>
    </w:p>
    <w:p w:rsidR="00A27013" w:rsidRPr="00B03EB6" w:rsidRDefault="00EB3304" w:rsidP="00A27013">
      <w:pPr>
        <w:pStyle w:val="Plohy2rovenadpisu"/>
        <w:ind w:left="576" w:hanging="576"/>
      </w:pPr>
      <w:bookmarkStart w:id="24" w:name="_Toc286307384"/>
      <w:bookmarkStart w:id="25" w:name="_Toc286307387"/>
      <w:bookmarkStart w:id="26" w:name="_Toc384032559"/>
      <w:bookmarkStart w:id="27" w:name="_Toc384032661"/>
      <w:bookmarkStart w:id="28" w:name="_Toc285017146"/>
      <w:r>
        <w:t>Souhlas s prováděním práce metodou PPN NN</w:t>
      </w:r>
      <w:bookmarkEnd w:id="24"/>
      <w:bookmarkEnd w:id="25"/>
      <w:bookmarkEnd w:id="26"/>
      <w:bookmarkEnd w:id="27"/>
    </w:p>
    <w:bookmarkStart w:id="29" w:name="_MON_1360738307"/>
    <w:bookmarkStart w:id="30" w:name="_MON_1361168113"/>
    <w:bookmarkStart w:id="31" w:name="_MON_1361170811"/>
    <w:bookmarkStart w:id="32" w:name="_MON_1361170857"/>
    <w:bookmarkStart w:id="33" w:name="_MON_1361174606"/>
    <w:bookmarkStart w:id="34" w:name="_MON_1361174720"/>
    <w:bookmarkStart w:id="35" w:name="_MON_1361175622"/>
    <w:bookmarkStart w:id="36" w:name="_MON_1361176330"/>
    <w:bookmarkStart w:id="37" w:name="_MON_1361607395"/>
    <w:bookmarkStart w:id="38" w:name="_MON_1361607700"/>
    <w:bookmarkStart w:id="39" w:name="_MON_1361617112"/>
    <w:bookmarkStart w:id="40" w:name="_MON_1361617325"/>
    <w:bookmarkStart w:id="41" w:name="_MON_1360045989"/>
    <w:bookmarkStart w:id="42" w:name="_MON_1360046200"/>
    <w:bookmarkStart w:id="43" w:name="_MON_1360046592"/>
    <w:bookmarkStart w:id="44" w:name="_MON_1360047133"/>
    <w:bookmarkStart w:id="45" w:name="_MON_1360049067"/>
    <w:bookmarkStart w:id="46" w:name="_MON_1360053524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Start w:id="47" w:name="_MON_1360053998"/>
    <w:bookmarkEnd w:id="47"/>
    <w:p w:rsidR="00500462" w:rsidRPr="00B03EB6" w:rsidRDefault="002143D6" w:rsidP="00500462">
      <w:pPr>
        <w:pStyle w:val="Textodstavec"/>
      </w:pPr>
      <w:r w:rsidRPr="00E66B0F">
        <w:rPr>
          <w:sz w:val="24"/>
          <w:szCs w:val="24"/>
        </w:rPr>
        <w:object w:dxaOrig="1224" w:dyaOrig="792" w14:anchorId="4F474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15pt;height:39.4pt" o:ole="">
            <v:imagedata r:id="rId14" o:title=""/>
          </v:shape>
          <o:OLEObject Type="Embed" ProgID="Word.Document.12" ShapeID="_x0000_i1025" DrawAspect="Icon" ObjectID="_1510048832" r:id="rId15">
            <o:FieldCodes>\s</o:FieldCodes>
          </o:OLEObject>
        </w:object>
      </w:r>
    </w:p>
    <w:p w:rsidR="00500462" w:rsidRPr="00B03EB6" w:rsidRDefault="00EB3304" w:rsidP="00A27013">
      <w:pPr>
        <w:pStyle w:val="Plohy2rovenadpisu"/>
      </w:pPr>
      <w:bookmarkStart w:id="48" w:name="_Toc286307385"/>
      <w:bookmarkStart w:id="49" w:name="_Toc286307388"/>
      <w:bookmarkStart w:id="50" w:name="_Toc384032560"/>
      <w:bookmarkStart w:id="51" w:name="_Toc384032662"/>
      <w:r>
        <w:t xml:space="preserve">Seznam pracovních postupů </w:t>
      </w:r>
      <w:bookmarkEnd w:id="48"/>
      <w:bookmarkEnd w:id="49"/>
      <w:r>
        <w:t>PPN NN</w:t>
      </w:r>
      <w:bookmarkEnd w:id="50"/>
      <w:bookmarkEnd w:id="51"/>
    </w:p>
    <w:bookmarkStart w:id="52" w:name="_MON_1361168166"/>
    <w:bookmarkStart w:id="53" w:name="_MON_1361170891"/>
    <w:bookmarkStart w:id="54" w:name="_MON_1361170951"/>
    <w:bookmarkStart w:id="55" w:name="_MON_1361175227"/>
    <w:bookmarkStart w:id="56" w:name="_MON_1361175596"/>
    <w:bookmarkStart w:id="57" w:name="_MON_1361176357"/>
    <w:bookmarkStart w:id="58" w:name="_MON_1361607800"/>
    <w:bookmarkStart w:id="59" w:name="_MON_1361608089"/>
    <w:bookmarkStart w:id="60" w:name="_MON_1361617354"/>
    <w:bookmarkStart w:id="61" w:name="_MON_1361617784"/>
    <w:bookmarkStart w:id="62" w:name="_MON_1360046233"/>
    <w:bookmarkStart w:id="63" w:name="_MON_1360046563"/>
    <w:bookmarkStart w:id="64" w:name="_MON_1360047035"/>
    <w:bookmarkStart w:id="65" w:name="_MON_1360049021"/>
    <w:bookmarkStart w:id="66" w:name="_MON_1360053549"/>
    <w:bookmarkStart w:id="67" w:name="_MON_1360053727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Start w:id="68" w:name="_MON_1360738424"/>
    <w:bookmarkEnd w:id="68"/>
    <w:p w:rsidR="00500462" w:rsidRPr="00B03EB6" w:rsidRDefault="00EB3304" w:rsidP="00500462">
      <w:pPr>
        <w:pStyle w:val="Textodstavec"/>
      </w:pPr>
      <w:r w:rsidRPr="00E66B0F">
        <w:rPr>
          <w:sz w:val="24"/>
          <w:szCs w:val="24"/>
        </w:rPr>
        <w:object w:dxaOrig="1224" w:dyaOrig="792" w14:anchorId="4F474381">
          <v:shape id="_x0000_i1026" type="#_x0000_t75" style="width:61.8pt;height:40.1pt" o:ole="">
            <v:imagedata r:id="rId16" o:title=""/>
          </v:shape>
          <o:OLEObject Type="Embed" ProgID="Word.Document.12" ShapeID="_x0000_i1026" DrawAspect="Icon" ObjectID="_1510048833" r:id="rId17">
            <o:FieldCodes>\s</o:FieldCodes>
          </o:OLEObject>
        </w:object>
      </w:r>
    </w:p>
    <w:p w:rsidR="00500462" w:rsidRPr="00B03EB6" w:rsidRDefault="00EB3304" w:rsidP="00A27013">
      <w:pPr>
        <w:pStyle w:val="Plohy2rovenadpisu"/>
      </w:pPr>
      <w:bookmarkStart w:id="69" w:name="_Toc384032561"/>
      <w:bookmarkStart w:id="70" w:name="_Toc384032663"/>
      <w:r>
        <w:t xml:space="preserve">Čestné prohlášení - </w:t>
      </w:r>
      <w:r>
        <w:rPr>
          <w:noProof/>
        </w:rPr>
        <w:t>seznam vybavení pracovníků OOPP pro provádění PPN NN</w:t>
      </w:r>
      <w:bookmarkEnd w:id="69"/>
      <w:bookmarkEnd w:id="70"/>
    </w:p>
    <w:bookmarkStart w:id="71" w:name="_MON_1361175717"/>
    <w:bookmarkStart w:id="72" w:name="_MON_1361175814"/>
    <w:bookmarkStart w:id="73" w:name="_MON_1361176416"/>
    <w:bookmarkStart w:id="74" w:name="_MON_1361176469"/>
    <w:bookmarkStart w:id="75" w:name="_MON_1361608120"/>
    <w:bookmarkStart w:id="76" w:name="_MON_1361608312"/>
    <w:bookmarkStart w:id="77" w:name="_MON_1361609992"/>
    <w:bookmarkStart w:id="78" w:name="_MON_1360046638"/>
    <w:bookmarkStart w:id="79" w:name="_MON_1360048913"/>
    <w:bookmarkStart w:id="80" w:name="_MON_1360053754"/>
    <w:bookmarkStart w:id="81" w:name="_MON_1360738583"/>
    <w:bookmarkStart w:id="82" w:name="_MON_1361168319"/>
    <w:bookmarkStart w:id="83" w:name="_MON_1361170973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Start w:id="84" w:name="_MON_1361171035"/>
    <w:bookmarkEnd w:id="84"/>
    <w:p w:rsidR="00500462" w:rsidRPr="00B03EB6" w:rsidRDefault="00EB3304" w:rsidP="00500462">
      <w:pPr>
        <w:pStyle w:val="Textodstavec"/>
      </w:pPr>
      <w:r w:rsidRPr="00E66B0F">
        <w:rPr>
          <w:sz w:val="24"/>
          <w:szCs w:val="24"/>
        </w:rPr>
        <w:object w:dxaOrig="1224" w:dyaOrig="792" w14:anchorId="4F474382">
          <v:shape id="_x0000_i1027" type="#_x0000_t75" style="width:61.8pt;height:40.1pt" o:ole="">
            <v:imagedata r:id="rId18" o:title=""/>
          </v:shape>
          <o:OLEObject Type="Embed" ProgID="Word.Document.12" ShapeID="_x0000_i1027" DrawAspect="Icon" ObjectID="_1510048834" r:id="rId19">
            <o:FieldCodes>\s</o:FieldCodes>
          </o:OLEObject>
        </w:object>
      </w:r>
    </w:p>
    <w:p w:rsidR="00500462" w:rsidRPr="00B03EB6" w:rsidRDefault="00EB3304" w:rsidP="00A27013">
      <w:pPr>
        <w:pStyle w:val="Plohy2rovenadpisu"/>
      </w:pPr>
      <w:bookmarkStart w:id="85" w:name="_Toc384032562"/>
      <w:bookmarkStart w:id="86" w:name="_Toc384032664"/>
      <w:r>
        <w:rPr>
          <w:b w:val="0"/>
        </w:rPr>
        <w:t xml:space="preserve">Čestné prohlášení - </w:t>
      </w:r>
      <w:r w:rsidRPr="00146161">
        <w:rPr>
          <w:b w:val="0"/>
          <w:noProof/>
        </w:rPr>
        <w:t>normativ nářadí a pomůcek pro práci PPN NN</w:t>
      </w:r>
      <w:bookmarkEnd w:id="85"/>
      <w:bookmarkEnd w:id="86"/>
    </w:p>
    <w:bookmarkStart w:id="87" w:name="_MON_1361171127"/>
    <w:bookmarkStart w:id="88" w:name="_MON_1361175841"/>
    <w:bookmarkStart w:id="89" w:name="_MON_1361176498"/>
    <w:bookmarkStart w:id="90" w:name="_MON_1361176708"/>
    <w:bookmarkStart w:id="91" w:name="_MON_1361608383"/>
    <w:bookmarkStart w:id="92" w:name="_MON_1361608522"/>
    <w:bookmarkStart w:id="93" w:name="_MON_1361617944"/>
    <w:bookmarkStart w:id="94" w:name="_MON_1359964316"/>
    <w:bookmarkStart w:id="95" w:name="_MON_1360047165"/>
    <w:bookmarkStart w:id="96" w:name="_MON_1360048686"/>
    <w:bookmarkStart w:id="97" w:name="_MON_1360053776"/>
    <w:bookmarkStart w:id="98" w:name="_MON_1360738742"/>
    <w:bookmarkStart w:id="99" w:name="_MON_1361168372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Start w:id="100" w:name="_MON_1361171058"/>
    <w:bookmarkEnd w:id="100"/>
    <w:p w:rsidR="00500462" w:rsidRPr="00B03EB6" w:rsidRDefault="00EB3304" w:rsidP="00500462">
      <w:pPr>
        <w:pStyle w:val="Textodstavec"/>
      </w:pPr>
      <w:r w:rsidRPr="00E66B0F">
        <w:rPr>
          <w:sz w:val="24"/>
          <w:szCs w:val="24"/>
        </w:rPr>
        <w:object w:dxaOrig="1224" w:dyaOrig="792" w14:anchorId="4F474383">
          <v:shape id="_x0000_i1028" type="#_x0000_t75" style="width:61.8pt;height:40.1pt" o:ole="">
            <v:imagedata r:id="rId20" o:title=""/>
          </v:shape>
          <o:OLEObject Type="Embed" ProgID="Word.Document.12" ShapeID="_x0000_i1028" DrawAspect="Icon" ObjectID="_1510048835" r:id="rId21">
            <o:FieldCodes>\s</o:FieldCodes>
          </o:OLEObject>
        </w:object>
      </w:r>
    </w:p>
    <w:p w:rsidR="00500462" w:rsidRPr="00B03EB6" w:rsidRDefault="00EB3304" w:rsidP="00A27013">
      <w:pPr>
        <w:pStyle w:val="Plohy2rovenadpisu"/>
      </w:pPr>
      <w:bookmarkStart w:id="101" w:name="_Toc384032563"/>
      <w:bookmarkStart w:id="102" w:name="_Toc384032665"/>
      <w:r>
        <w:rPr>
          <w:b w:val="0"/>
        </w:rPr>
        <w:t>Žádost o udělení souhlasu k provádění práce PPN NN</w:t>
      </w:r>
      <w:bookmarkEnd w:id="101"/>
      <w:bookmarkEnd w:id="102"/>
    </w:p>
    <w:bookmarkStart w:id="103" w:name="_MON_1361171155"/>
    <w:bookmarkStart w:id="104" w:name="_MON_1361171192"/>
    <w:bookmarkStart w:id="105" w:name="_MON_1361175930"/>
    <w:bookmarkStart w:id="106" w:name="_MON_1361176729"/>
    <w:bookmarkStart w:id="107" w:name="_MON_1361608554"/>
    <w:bookmarkStart w:id="108" w:name="_MON_1361609020"/>
    <w:bookmarkStart w:id="109" w:name="_MON_1361618098"/>
    <w:bookmarkStart w:id="110" w:name="_MON_1361618437"/>
    <w:bookmarkStart w:id="111" w:name="_MON_1359442206"/>
    <w:bookmarkStart w:id="112" w:name="_MON_1360047623"/>
    <w:bookmarkStart w:id="113" w:name="_MON_1360048491"/>
    <w:bookmarkStart w:id="114" w:name="_MON_1360048887"/>
    <w:bookmarkStart w:id="115" w:name="_MON_1360738772"/>
    <w:bookmarkStart w:id="116" w:name="_MON_1361012069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Start w:id="117" w:name="_MON_1361168429"/>
    <w:bookmarkEnd w:id="117"/>
    <w:p w:rsidR="00500462" w:rsidRPr="00B03EB6" w:rsidRDefault="000565DF" w:rsidP="00500462">
      <w:pPr>
        <w:pStyle w:val="Textodstavec"/>
      </w:pPr>
      <w:r w:rsidRPr="00E66B0F">
        <w:rPr>
          <w:sz w:val="24"/>
          <w:szCs w:val="24"/>
        </w:rPr>
        <w:object w:dxaOrig="1224" w:dyaOrig="792" w14:anchorId="4F474384">
          <v:shape id="_x0000_i1029" type="#_x0000_t75" style="width:61.8pt;height:40.1pt" o:ole="">
            <v:imagedata r:id="rId22" o:title=""/>
          </v:shape>
          <o:OLEObject Type="Embed" ProgID="Word.Document.12" ShapeID="_x0000_i1029" DrawAspect="Icon" ObjectID="_1510048836" r:id="rId23">
            <o:FieldCodes>\s</o:FieldCodes>
          </o:OLEObject>
        </w:object>
      </w:r>
    </w:p>
    <w:p w:rsidR="00500462" w:rsidRPr="00B03EB6" w:rsidRDefault="00EB3304" w:rsidP="00A27013">
      <w:pPr>
        <w:pStyle w:val="Plohy2rovenadpisu"/>
      </w:pPr>
      <w:bookmarkStart w:id="118" w:name="_Toc384032564"/>
      <w:bookmarkStart w:id="119" w:name="_Toc384032666"/>
      <w:r>
        <w:rPr>
          <w:b w:val="0"/>
        </w:rPr>
        <w:t>Povolené postupy PPN NN</w:t>
      </w:r>
      <w:bookmarkEnd w:id="118"/>
      <w:bookmarkEnd w:id="119"/>
    </w:p>
    <w:bookmarkStart w:id="120" w:name="_MON_1361171257"/>
    <w:bookmarkStart w:id="121" w:name="_MON_1361176135"/>
    <w:bookmarkStart w:id="122" w:name="_MON_1361176789"/>
    <w:bookmarkStart w:id="123" w:name="_MON_1361176916"/>
    <w:bookmarkStart w:id="124" w:name="_MON_1361609055"/>
    <w:bookmarkStart w:id="125" w:name="_MON_1361609363"/>
    <w:bookmarkStart w:id="126" w:name="_MON_1361618466"/>
    <w:bookmarkStart w:id="127" w:name="_MON_1359973938"/>
    <w:bookmarkStart w:id="128" w:name="_MON_1359973942"/>
    <w:bookmarkStart w:id="129" w:name="_MON_1360048154"/>
    <w:bookmarkStart w:id="130" w:name="_MON_1360053818"/>
    <w:bookmarkStart w:id="131" w:name="_MON_1361012053"/>
    <w:bookmarkStart w:id="132" w:name="_MON_1361168482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Start w:id="133" w:name="_MON_1361171212"/>
    <w:bookmarkEnd w:id="133"/>
    <w:p w:rsidR="00500462" w:rsidRPr="00B03EB6" w:rsidRDefault="000565DF" w:rsidP="00500462">
      <w:pPr>
        <w:pStyle w:val="Textodstavec"/>
      </w:pPr>
      <w:r w:rsidRPr="00D16D93">
        <w:rPr>
          <w:b/>
          <w:sz w:val="24"/>
          <w:u w:val="single"/>
        </w:rPr>
        <w:object w:dxaOrig="1104" w:dyaOrig="714" w14:anchorId="4F474385">
          <v:shape id="_x0000_i1030" type="#_x0000_t75" style="width:55.7pt;height:36pt" o:ole="">
            <v:imagedata r:id="rId24" o:title=""/>
          </v:shape>
          <o:OLEObject Type="Embed" ProgID="Word.Document.8" ShapeID="_x0000_i1030" DrawAspect="Icon" ObjectID="_1510048837" r:id="rId25">
            <o:FieldCodes>\s</o:FieldCodes>
          </o:OLEObject>
        </w:object>
      </w:r>
    </w:p>
    <w:p w:rsidR="00500462" w:rsidRPr="00B03EB6" w:rsidRDefault="00EB3304" w:rsidP="00A27013">
      <w:pPr>
        <w:pStyle w:val="Plohy2rovenadpisu"/>
      </w:pPr>
      <w:bookmarkStart w:id="134" w:name="_Toc384032565"/>
      <w:bookmarkStart w:id="135" w:name="_Toc384032667"/>
      <w:bookmarkStart w:id="136" w:name="_Toc344879099"/>
      <w:bookmarkStart w:id="137" w:name="_Toc345838177"/>
      <w:r>
        <w:rPr>
          <w:b w:val="0"/>
        </w:rPr>
        <w:t>Evidence prací pod napětím - NN</w:t>
      </w:r>
      <w:bookmarkEnd w:id="134"/>
      <w:bookmarkEnd w:id="135"/>
      <w:r w:rsidRPr="00B03EB6">
        <w:t xml:space="preserve"> </w:t>
      </w:r>
      <w:bookmarkEnd w:id="136"/>
      <w:bookmarkEnd w:id="137"/>
    </w:p>
    <w:bookmarkStart w:id="138" w:name="_MON_1361609396"/>
    <w:bookmarkStart w:id="139" w:name="_MON_1361618659"/>
    <w:bookmarkStart w:id="140" w:name="_MON_1361011987"/>
    <w:bookmarkStart w:id="141" w:name="_MON_1361011993"/>
    <w:bookmarkStart w:id="142" w:name="_MON_1361168550"/>
    <w:bookmarkStart w:id="143" w:name="_MON_1361171275"/>
    <w:bookmarkStart w:id="144" w:name="_MON_1361174992"/>
    <w:bookmarkStart w:id="145" w:name="_MON_1361176268"/>
    <w:bookmarkEnd w:id="138"/>
    <w:bookmarkEnd w:id="139"/>
    <w:bookmarkEnd w:id="140"/>
    <w:bookmarkEnd w:id="141"/>
    <w:bookmarkEnd w:id="142"/>
    <w:bookmarkEnd w:id="143"/>
    <w:bookmarkEnd w:id="144"/>
    <w:bookmarkEnd w:id="145"/>
    <w:bookmarkStart w:id="146" w:name="_MON_1361176305"/>
    <w:bookmarkEnd w:id="146"/>
    <w:p w:rsidR="00500462" w:rsidRPr="00B03EB6" w:rsidRDefault="00EB3304" w:rsidP="00500462">
      <w:pPr>
        <w:pStyle w:val="Textodstavec"/>
      </w:pPr>
      <w:r w:rsidRPr="00D16D93">
        <w:rPr>
          <w:b/>
          <w:sz w:val="24"/>
          <w:u w:val="single"/>
        </w:rPr>
        <w:object w:dxaOrig="1534" w:dyaOrig="992" w14:anchorId="4F474386">
          <v:shape id="_x0000_i1031" type="#_x0000_t75" style="width:76.75pt;height:49.6pt" o:ole="">
            <v:imagedata r:id="rId26" o:title=""/>
          </v:shape>
          <o:OLEObject Type="Embed" ProgID="Word.Document.8" ShapeID="_x0000_i1031" DrawAspect="Icon" ObjectID="_1510048838" r:id="rId27">
            <o:FieldCodes>\s</o:FieldCodes>
          </o:OLEObject>
        </w:object>
      </w:r>
    </w:p>
    <w:p w:rsidR="00500462" w:rsidRPr="00B03EB6" w:rsidRDefault="00500462" w:rsidP="00500462">
      <w:pPr>
        <w:pStyle w:val="Textodstavec"/>
      </w:pPr>
    </w:p>
    <w:p w:rsidR="006C1758" w:rsidRPr="00B03EB6" w:rsidRDefault="006C1758" w:rsidP="006C1758">
      <w:pPr>
        <w:pStyle w:val="Textodstavec"/>
      </w:pPr>
    </w:p>
    <w:p w:rsidR="006C1758" w:rsidRPr="00B03EB6" w:rsidRDefault="006C1758" w:rsidP="006C1758">
      <w:pPr>
        <w:pStyle w:val="Textodstavec"/>
      </w:pPr>
    </w:p>
    <w:p w:rsidR="006C1758" w:rsidRPr="00B03EB6" w:rsidRDefault="006C1758" w:rsidP="006C1758">
      <w:pPr>
        <w:pStyle w:val="Textodstavec"/>
      </w:pPr>
    </w:p>
    <w:p w:rsidR="006C1758" w:rsidRPr="00B03EB6" w:rsidRDefault="006C1758" w:rsidP="006C1758">
      <w:pPr>
        <w:pStyle w:val="Textodstavec"/>
      </w:pPr>
    </w:p>
    <w:p w:rsidR="006C1758" w:rsidRPr="00B03EB6" w:rsidRDefault="006C1758" w:rsidP="006C1758">
      <w:pPr>
        <w:pStyle w:val="Textodstavec"/>
      </w:pPr>
    </w:p>
    <w:bookmarkEnd w:id="28"/>
    <w:p w:rsidR="00E569DF" w:rsidRPr="00B03EB6" w:rsidRDefault="00E569DF" w:rsidP="00745DB1">
      <w:pPr>
        <w:pStyle w:val="Textodstavec"/>
      </w:pPr>
    </w:p>
    <w:p w:rsidR="00AD6C1C" w:rsidRPr="005B7863" w:rsidRDefault="00AD6C1C" w:rsidP="00745DB1">
      <w:pPr>
        <w:pStyle w:val="Textodstavec"/>
      </w:pPr>
    </w:p>
    <w:sectPr w:rsidR="00AD6C1C" w:rsidRPr="005B7863" w:rsidSect="00580D1B">
      <w:headerReference w:type="default" r:id="rId28"/>
      <w:footerReference w:type="default" r:id="rId29"/>
      <w:footerReference w:type="first" r:id="rId3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828" w:rsidRDefault="00E33828">
      <w:r>
        <w:separator/>
      </w:r>
    </w:p>
  </w:endnote>
  <w:endnote w:type="continuationSeparator" w:id="0">
    <w:p w:rsidR="00E33828" w:rsidRDefault="00E3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5D7" w:rsidRDefault="00DF25D7" w:rsidP="00881D1E">
    <w:pPr>
      <w:pStyle w:val="Zpat"/>
      <w:jc w:val="center"/>
      <w:rPr>
        <w:color w:val="000000"/>
      </w:rPr>
    </w:pPr>
  </w:p>
  <w:p w:rsidR="00DF25D7" w:rsidRDefault="00DF25D7" w:rsidP="00881D1E">
    <w:pPr>
      <w:pStyle w:val="Zpat"/>
      <w:jc w:val="center"/>
      <w:rPr>
        <w:color w:val="000000"/>
      </w:rPr>
    </w:pPr>
    <w:r w:rsidRPr="0084438A">
      <w:rPr>
        <w:color w:val="000000"/>
      </w:rPr>
      <w:t>V případě tisku nebo umístění mimo úložiště</w:t>
    </w:r>
    <w:r>
      <w:rPr>
        <w:color w:val="000000"/>
      </w:rPr>
      <w:t xml:space="preserve"> IŘD</w:t>
    </w:r>
    <w:r w:rsidRPr="0084438A">
      <w:rPr>
        <w:color w:val="000000"/>
      </w:rPr>
      <w:t>, se dokument považuje za neřízený</w:t>
    </w:r>
    <w:r>
      <w:rPr>
        <w:color w:val="000000"/>
      </w:rPr>
      <w:t>.</w:t>
    </w:r>
  </w:p>
  <w:p w:rsidR="00DF25D7" w:rsidRDefault="00DF25D7" w:rsidP="00881D1E">
    <w:pPr>
      <w:pStyle w:val="Zpat"/>
      <w:jc w:val="center"/>
    </w:pPr>
    <w:r>
      <w:rPr>
        <w:color w:val="000000"/>
      </w:rPr>
      <w:t xml:space="preserve">Tisk: </w:t>
    </w:r>
    <w:fldSimple w:instr=" DATE   \* MERGEFORMAT ">
      <w:r w:rsidR="009A1B8A" w:rsidRPr="009A1B8A">
        <w:rPr>
          <w:noProof/>
          <w:color w:val="000000"/>
        </w:rPr>
        <w:t>26.11.2015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5D7" w:rsidRDefault="00DF25D7" w:rsidP="00881D1E">
    <w:pPr>
      <w:pStyle w:val="Zpat"/>
      <w:jc w:val="center"/>
      <w:rPr>
        <w:color w:val="000000"/>
      </w:rPr>
    </w:pPr>
  </w:p>
  <w:p w:rsidR="00DF25D7" w:rsidRDefault="00DF25D7" w:rsidP="00881D1E">
    <w:pPr>
      <w:pStyle w:val="Zpat"/>
      <w:jc w:val="center"/>
      <w:rPr>
        <w:color w:val="000000"/>
      </w:rPr>
    </w:pPr>
    <w:r w:rsidRPr="0084438A">
      <w:rPr>
        <w:color w:val="000000"/>
      </w:rPr>
      <w:t>V případě tisku nebo umístění mimo úložiště</w:t>
    </w:r>
    <w:r>
      <w:rPr>
        <w:color w:val="000000"/>
      </w:rPr>
      <w:t xml:space="preserve"> IŘD</w:t>
    </w:r>
    <w:r w:rsidRPr="0084438A">
      <w:rPr>
        <w:color w:val="000000"/>
      </w:rPr>
      <w:t>, se dokument považuje za neřízený</w:t>
    </w:r>
    <w:r>
      <w:rPr>
        <w:color w:val="000000"/>
      </w:rPr>
      <w:t>.</w:t>
    </w:r>
  </w:p>
  <w:p w:rsidR="00DF25D7" w:rsidRDefault="00DF25D7" w:rsidP="00881D1E">
    <w:pPr>
      <w:pStyle w:val="Zpat"/>
      <w:jc w:val="center"/>
    </w:pPr>
    <w:r>
      <w:rPr>
        <w:color w:val="000000"/>
      </w:rPr>
      <w:t xml:space="preserve">Tisk: </w:t>
    </w:r>
    <w:fldSimple w:instr=" DATE   \* MERGEFORMAT ">
      <w:r w:rsidR="009A1B8A" w:rsidRPr="009A1B8A">
        <w:rPr>
          <w:noProof/>
          <w:color w:val="000000"/>
        </w:rPr>
        <w:t>26.11.2015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828" w:rsidRDefault="00E33828">
      <w:r>
        <w:separator/>
      </w:r>
    </w:p>
  </w:footnote>
  <w:footnote w:type="continuationSeparator" w:id="0">
    <w:p w:rsidR="00E33828" w:rsidRDefault="00E338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814"/>
      <w:gridCol w:w="4082"/>
      <w:gridCol w:w="1474"/>
      <w:gridCol w:w="1644"/>
    </w:tblGrid>
    <w:tr w:rsidR="00DF25D7" w:rsidRPr="00C61E55" w:rsidTr="008D4AD4">
      <w:trPr>
        <w:trHeight w:val="283"/>
      </w:trPr>
      <w:tc>
        <w:tcPr>
          <w:tcW w:w="1814" w:type="dxa"/>
          <w:vMerge w:val="restart"/>
          <w:tcBorders>
            <w:top w:val="single" w:sz="12" w:space="0" w:color="auto"/>
          </w:tcBorders>
          <w:vAlign w:val="center"/>
        </w:tcPr>
        <w:p w:rsidR="00DF25D7" w:rsidRPr="000E0C52" w:rsidRDefault="00DF25D7" w:rsidP="00466B60">
          <w:pPr>
            <w:pStyle w:val="Zhlavspolenost"/>
            <w:jc w:val="center"/>
          </w:pPr>
          <w:r>
            <w:rPr>
              <w:noProof/>
            </w:rPr>
            <w:drawing>
              <wp:inline distT="0" distB="0" distL="0" distR="0" wp14:anchorId="4F4743A7" wp14:editId="4F4743A8">
                <wp:extent cx="962025" cy="276225"/>
                <wp:effectExtent l="19050" t="0" r="9525" b="0"/>
                <wp:docPr id="12" name="obrázek 2" descr="EON_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 descr="EON_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276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F25D7" w:rsidRPr="000E0C52" w:rsidRDefault="00DF25D7" w:rsidP="00466B60">
          <w:pPr>
            <w:pStyle w:val="Zhlavspolenost"/>
          </w:pPr>
        </w:p>
      </w:tc>
      <w:tc>
        <w:tcPr>
          <w:tcW w:w="4082" w:type="dxa"/>
          <w:vMerge w:val="restart"/>
          <w:tcBorders>
            <w:top w:val="single" w:sz="12" w:space="0" w:color="auto"/>
          </w:tcBorders>
          <w:vAlign w:val="center"/>
        </w:tcPr>
        <w:p w:rsidR="00DF25D7" w:rsidRPr="007E3B6B" w:rsidRDefault="00DF25D7" w:rsidP="00DC6E7A">
          <w:pPr>
            <w:pStyle w:val="ZhlavNadpis1dek"/>
          </w:pPr>
          <w:r w:rsidRPr="00D80795">
            <w:t>Zásady pro uděle</w:t>
          </w:r>
          <w:r>
            <w:t>ní souhlasu zhotoviteli</w:t>
          </w:r>
          <w:r w:rsidRPr="00D80795">
            <w:t xml:space="preserve"> k provádění prací metodou PPN NN na </w:t>
          </w:r>
          <w:proofErr w:type="gramStart"/>
          <w:r w:rsidRPr="00D80795">
            <w:t>zařízení E.ON</w:t>
          </w:r>
          <w:proofErr w:type="gramEnd"/>
          <w:r w:rsidRPr="00D80795">
            <w:t xml:space="preserve"> Distribuce, a. s.</w:t>
          </w:r>
        </w:p>
      </w:tc>
      <w:tc>
        <w:tcPr>
          <w:tcW w:w="1474" w:type="dxa"/>
          <w:tcBorders>
            <w:top w:val="single" w:sz="12" w:space="0" w:color="auto"/>
          </w:tcBorders>
          <w:vAlign w:val="center"/>
        </w:tcPr>
        <w:p w:rsidR="00DF25D7" w:rsidRPr="00AF7E8C" w:rsidRDefault="00DF25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Stran:</w:t>
          </w:r>
        </w:p>
      </w:tc>
      <w:tc>
        <w:tcPr>
          <w:tcW w:w="1644" w:type="dxa"/>
          <w:tcBorders>
            <w:top w:val="single" w:sz="12" w:space="0" w:color="auto"/>
          </w:tcBorders>
          <w:vAlign w:val="center"/>
        </w:tcPr>
        <w:p w:rsidR="00DF25D7" w:rsidRPr="00AF7E8C" w:rsidRDefault="00DF25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PAGE </w:instrText>
          </w:r>
          <w:r w:rsidRPr="00AF7E8C">
            <w:rPr>
              <w:sz w:val="20"/>
              <w:szCs w:val="20"/>
            </w:rPr>
            <w:fldChar w:fldCharType="separate"/>
          </w:r>
          <w:r w:rsidR="009A1B8A">
            <w:rPr>
              <w:noProof/>
              <w:sz w:val="20"/>
              <w:szCs w:val="20"/>
            </w:rPr>
            <w:t>2</w:t>
          </w:r>
          <w:r w:rsidRPr="00AF7E8C">
            <w:rPr>
              <w:sz w:val="20"/>
              <w:szCs w:val="20"/>
            </w:rPr>
            <w:fldChar w:fldCharType="end"/>
          </w:r>
          <w:r w:rsidRPr="00AF7E8C">
            <w:rPr>
              <w:sz w:val="20"/>
              <w:szCs w:val="20"/>
            </w:rPr>
            <w:t xml:space="preserve"> / </w:t>
          </w:r>
          <w:r w:rsidRPr="00AF7E8C">
            <w:rPr>
              <w:sz w:val="20"/>
              <w:szCs w:val="20"/>
            </w:rPr>
            <w:fldChar w:fldCharType="begin"/>
          </w:r>
          <w:r w:rsidRPr="00AF7E8C">
            <w:rPr>
              <w:sz w:val="20"/>
              <w:szCs w:val="20"/>
            </w:rPr>
            <w:instrText xml:space="preserve"> NUMPAGES </w:instrText>
          </w:r>
          <w:r w:rsidRPr="00AF7E8C">
            <w:rPr>
              <w:sz w:val="20"/>
              <w:szCs w:val="20"/>
            </w:rPr>
            <w:fldChar w:fldCharType="separate"/>
          </w:r>
          <w:r w:rsidR="009A1B8A">
            <w:rPr>
              <w:noProof/>
              <w:sz w:val="20"/>
              <w:szCs w:val="20"/>
            </w:rPr>
            <w:t>14</w:t>
          </w:r>
          <w:r w:rsidRPr="00AF7E8C">
            <w:rPr>
              <w:sz w:val="20"/>
              <w:szCs w:val="20"/>
            </w:rPr>
            <w:fldChar w:fldCharType="end"/>
          </w:r>
        </w:p>
      </w:tc>
    </w:tr>
    <w:tr w:rsidR="00DF25D7" w:rsidRPr="00C61E55" w:rsidTr="008D4AD4">
      <w:trPr>
        <w:trHeight w:val="283"/>
      </w:trPr>
      <w:tc>
        <w:tcPr>
          <w:tcW w:w="1814" w:type="dxa"/>
          <w:vMerge/>
        </w:tcPr>
        <w:p w:rsidR="00DF25D7" w:rsidRPr="00C61E55" w:rsidRDefault="00DF25D7" w:rsidP="00ED285E">
          <w:pPr>
            <w:pStyle w:val="Tabulkanormln"/>
          </w:pPr>
        </w:p>
      </w:tc>
      <w:tc>
        <w:tcPr>
          <w:tcW w:w="4082" w:type="dxa"/>
          <w:vMerge/>
        </w:tcPr>
        <w:p w:rsidR="00DF25D7" w:rsidRPr="00C61E55" w:rsidRDefault="00DF25D7" w:rsidP="00ED285E">
          <w:pPr>
            <w:pStyle w:val="Tabulkanormln"/>
          </w:pPr>
        </w:p>
      </w:tc>
      <w:tc>
        <w:tcPr>
          <w:tcW w:w="1474" w:type="dxa"/>
          <w:vAlign w:val="center"/>
        </w:tcPr>
        <w:p w:rsidR="00DF25D7" w:rsidRPr="00AF7E8C" w:rsidRDefault="00DF25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 xml:space="preserve">Platnost </w:t>
          </w:r>
          <w:proofErr w:type="gramStart"/>
          <w:r w:rsidRPr="00AF7E8C">
            <w:rPr>
              <w:sz w:val="20"/>
              <w:szCs w:val="20"/>
            </w:rPr>
            <w:t>od</w:t>
          </w:r>
          <w:proofErr w:type="gramEnd"/>
          <w:r w:rsidRPr="00AF7E8C">
            <w:rPr>
              <w:sz w:val="20"/>
              <w:szCs w:val="20"/>
            </w:rPr>
            <w:t>:</w:t>
          </w:r>
        </w:p>
      </w:tc>
      <w:tc>
        <w:tcPr>
          <w:tcW w:w="1644" w:type="dxa"/>
          <w:vAlign w:val="center"/>
        </w:tcPr>
        <w:p w:rsidR="00DF25D7" w:rsidRPr="00AF7E8C" w:rsidRDefault="00E80C85" w:rsidP="00AF7E8C">
          <w:pPr>
            <w:pStyle w:val="Zhlavostatntext"/>
            <w:rPr>
              <w:sz w:val="20"/>
              <w:szCs w:val="20"/>
            </w:rPr>
          </w:pPr>
          <w:fldSimple w:instr=" STYLEREF  Záhlaví_datum_platnost  \* MERGEFORMAT ">
            <w:r w:rsidR="009A1B8A" w:rsidRPr="009A1B8A">
              <w:rPr>
                <w:noProof/>
                <w:sz w:val="20"/>
                <w:szCs w:val="20"/>
              </w:rPr>
              <w:t>01. 04.</w:t>
            </w:r>
            <w:r w:rsidR="009A1B8A">
              <w:rPr>
                <w:noProof/>
              </w:rPr>
              <w:t xml:space="preserve"> 2014</w:t>
            </w:r>
          </w:fldSimple>
        </w:p>
      </w:tc>
    </w:tr>
    <w:tr w:rsidR="00DF25D7" w:rsidRPr="00C61E55" w:rsidTr="008D4AD4">
      <w:trPr>
        <w:trHeight w:val="283"/>
      </w:trPr>
      <w:tc>
        <w:tcPr>
          <w:tcW w:w="1814" w:type="dxa"/>
          <w:vMerge/>
          <w:tcBorders>
            <w:bottom w:val="single" w:sz="12" w:space="0" w:color="auto"/>
          </w:tcBorders>
          <w:vAlign w:val="center"/>
        </w:tcPr>
        <w:p w:rsidR="00DF25D7" w:rsidRDefault="00DF25D7" w:rsidP="00466B60">
          <w:pPr>
            <w:pStyle w:val="Zhlavdokument"/>
            <w:rPr>
              <w:sz w:val="20"/>
              <w:szCs w:val="20"/>
            </w:rPr>
          </w:pPr>
        </w:p>
      </w:tc>
      <w:tc>
        <w:tcPr>
          <w:tcW w:w="4082" w:type="dxa"/>
          <w:vMerge/>
          <w:tcBorders>
            <w:bottom w:val="single" w:sz="12" w:space="0" w:color="auto"/>
          </w:tcBorders>
          <w:vAlign w:val="center"/>
        </w:tcPr>
        <w:p w:rsidR="00DF25D7" w:rsidRDefault="00DF25D7" w:rsidP="00466B60">
          <w:pPr>
            <w:pStyle w:val="ZhlavNadpis2dek"/>
          </w:pPr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:rsidR="00DF25D7" w:rsidRPr="00AF7E8C" w:rsidRDefault="00DF25D7" w:rsidP="00AF7E8C">
          <w:pPr>
            <w:pStyle w:val="Zhlavostatntex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Účinnost </w:t>
          </w:r>
          <w:proofErr w:type="gramStart"/>
          <w:r>
            <w:rPr>
              <w:sz w:val="20"/>
              <w:szCs w:val="20"/>
            </w:rPr>
            <w:t>od</w:t>
          </w:r>
          <w:proofErr w:type="gramEnd"/>
          <w:r>
            <w:rPr>
              <w:sz w:val="20"/>
              <w:szCs w:val="20"/>
            </w:rPr>
            <w:t>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:rsidR="00DF25D7" w:rsidRPr="00AF7E8C" w:rsidRDefault="00E80C85" w:rsidP="00AF7E8C">
          <w:pPr>
            <w:pStyle w:val="Zhlavdatumplatnost"/>
            <w:rPr>
              <w:szCs w:val="20"/>
            </w:rPr>
          </w:pPr>
          <w:fldSimple w:instr=" STYLEREF  Záhlaví_datum_účinnost  \* MERGEFORMAT ">
            <w:r w:rsidR="009A1B8A" w:rsidRPr="009A1B8A">
              <w:rPr>
                <w:noProof/>
                <w:szCs w:val="20"/>
              </w:rPr>
              <w:t>15. 04.</w:t>
            </w:r>
            <w:r w:rsidR="009A1B8A">
              <w:rPr>
                <w:noProof/>
              </w:rPr>
              <w:t>2014</w:t>
            </w:r>
          </w:fldSimple>
        </w:p>
      </w:tc>
    </w:tr>
    <w:tr w:rsidR="00DF25D7" w:rsidRPr="00C61E55" w:rsidTr="008D4AD4">
      <w:trPr>
        <w:trHeight w:val="283"/>
      </w:trPr>
      <w:tc>
        <w:tcPr>
          <w:tcW w:w="1814" w:type="dxa"/>
          <w:tcBorders>
            <w:bottom w:val="single" w:sz="12" w:space="0" w:color="auto"/>
          </w:tcBorders>
          <w:vAlign w:val="center"/>
        </w:tcPr>
        <w:p w:rsidR="00DF25D7" w:rsidRPr="00F73419" w:rsidRDefault="00E80C85" w:rsidP="00466B60">
          <w:pPr>
            <w:pStyle w:val="Zhlavdokument"/>
            <w:rPr>
              <w:sz w:val="20"/>
              <w:szCs w:val="20"/>
            </w:rPr>
          </w:pPr>
          <w:fldSimple w:instr=" STYLEREF  Záhlaví_dokument  \* MERGEFORMAT ">
            <w:r w:rsidR="009A1B8A" w:rsidRPr="009A1B8A">
              <w:rPr>
                <w:b w:val="0"/>
                <w:bCs w:val="0"/>
                <w:noProof/>
                <w:sz w:val="20"/>
                <w:szCs w:val="20"/>
              </w:rPr>
              <w:t>Prováděcí pokyn ECZR</w:t>
            </w:r>
          </w:fldSimple>
        </w:p>
      </w:tc>
      <w:tc>
        <w:tcPr>
          <w:tcW w:w="4082" w:type="dxa"/>
          <w:tcBorders>
            <w:bottom w:val="single" w:sz="12" w:space="0" w:color="auto"/>
          </w:tcBorders>
          <w:vAlign w:val="center"/>
        </w:tcPr>
        <w:p w:rsidR="00DF25D7" w:rsidRPr="00AF7E8C" w:rsidRDefault="00E80C85" w:rsidP="00466B60">
          <w:pPr>
            <w:pStyle w:val="ZhlavNadpis2dek"/>
            <w:rPr>
              <w:szCs w:val="20"/>
            </w:rPr>
          </w:pPr>
          <w:fldSimple w:instr=" STYLEREF  Záhlaví_Nadpis_2.řádek  \* MERGEFORMAT ">
            <w:r w:rsidR="009A1B8A">
              <w:rPr>
                <w:noProof/>
              </w:rPr>
              <w:t>ECZR-PP-DS-145</w:t>
            </w:r>
          </w:fldSimple>
        </w:p>
      </w:tc>
      <w:tc>
        <w:tcPr>
          <w:tcW w:w="1474" w:type="dxa"/>
          <w:tcBorders>
            <w:bottom w:val="single" w:sz="12" w:space="0" w:color="auto"/>
          </w:tcBorders>
          <w:vAlign w:val="center"/>
        </w:tcPr>
        <w:p w:rsidR="00DF25D7" w:rsidRPr="00AF7E8C" w:rsidRDefault="00DF25D7" w:rsidP="00AF7E8C">
          <w:pPr>
            <w:pStyle w:val="Zhlavostatntext"/>
            <w:rPr>
              <w:sz w:val="20"/>
              <w:szCs w:val="20"/>
            </w:rPr>
          </w:pPr>
          <w:r w:rsidRPr="00AF7E8C">
            <w:rPr>
              <w:sz w:val="20"/>
              <w:szCs w:val="20"/>
            </w:rPr>
            <w:t>Revize:</w:t>
          </w:r>
        </w:p>
      </w:tc>
      <w:tc>
        <w:tcPr>
          <w:tcW w:w="1644" w:type="dxa"/>
          <w:tcBorders>
            <w:bottom w:val="single" w:sz="12" w:space="0" w:color="auto"/>
          </w:tcBorders>
          <w:vAlign w:val="center"/>
        </w:tcPr>
        <w:p w:rsidR="00DF25D7" w:rsidRPr="00CA427F" w:rsidRDefault="00E80C85" w:rsidP="00AF7E8C">
          <w:pPr>
            <w:pStyle w:val="Zhlavdatumplatnost"/>
            <w:rPr>
              <w:bCs/>
              <w:szCs w:val="20"/>
            </w:rPr>
          </w:pPr>
          <w:fldSimple w:instr=" STYLEREF  Záhlaví_revize  \* MERGEFORMAT ">
            <w:r w:rsidR="009A1B8A">
              <w:rPr>
                <w:noProof/>
              </w:rPr>
              <w:t>01</w:t>
            </w:r>
          </w:fldSimple>
        </w:p>
      </w:tc>
    </w:tr>
  </w:tbl>
  <w:p w:rsidR="00DF25D7" w:rsidRDefault="00DF25D7" w:rsidP="00757EC1">
    <w:pPr>
      <w:pStyle w:val="Textodstave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320"/>
    <w:multiLevelType w:val="hybridMultilevel"/>
    <w:tmpl w:val="26329E66"/>
    <w:lvl w:ilvl="0" w:tplc="1E24CCDE">
      <w:start w:val="1"/>
      <w:numFmt w:val="bullet"/>
      <w:pStyle w:val="Text2odrka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40E2E55"/>
    <w:multiLevelType w:val="hybridMultilevel"/>
    <w:tmpl w:val="4072A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F3D01"/>
    <w:multiLevelType w:val="hybridMultilevel"/>
    <w:tmpl w:val="4614B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E3BCA"/>
    <w:multiLevelType w:val="hybridMultilevel"/>
    <w:tmpl w:val="A02A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64A55"/>
    <w:multiLevelType w:val="hybridMultilevel"/>
    <w:tmpl w:val="ABE29D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67510"/>
    <w:multiLevelType w:val="hybridMultilevel"/>
    <w:tmpl w:val="97507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C2FED"/>
    <w:multiLevelType w:val="hybridMultilevel"/>
    <w:tmpl w:val="60D06E3C"/>
    <w:lvl w:ilvl="0" w:tplc="D58A8C36">
      <w:start w:val="3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014E7C"/>
    <w:multiLevelType w:val="hybridMultilevel"/>
    <w:tmpl w:val="58FC53AC"/>
    <w:lvl w:ilvl="0" w:tplc="0405000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BC767A7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0F5EDE"/>
    <w:multiLevelType w:val="hybridMultilevel"/>
    <w:tmpl w:val="6864463C"/>
    <w:lvl w:ilvl="0" w:tplc="BC767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4995A07"/>
    <w:multiLevelType w:val="hybridMultilevel"/>
    <w:tmpl w:val="E14A72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8A3914"/>
    <w:multiLevelType w:val="hybridMultilevel"/>
    <w:tmpl w:val="B3E8658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0B1937"/>
    <w:multiLevelType w:val="hybridMultilevel"/>
    <w:tmpl w:val="7AD0F79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767A7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175017"/>
    <w:multiLevelType w:val="hybridMultilevel"/>
    <w:tmpl w:val="A2762B3A"/>
    <w:lvl w:ilvl="0" w:tplc="BC767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27F81"/>
    <w:multiLevelType w:val="multilevel"/>
    <w:tmpl w:val="9CE6B31E"/>
    <w:lvl w:ilvl="0">
      <w:start w:val="1"/>
      <w:numFmt w:val="decimal"/>
      <w:pStyle w:val="Nadpis1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39"/>
        </w:tabs>
        <w:ind w:left="539" w:hanging="39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68"/>
        </w:tabs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14">
    <w:nsid w:val="2B715977"/>
    <w:multiLevelType w:val="hybridMultilevel"/>
    <w:tmpl w:val="08DAED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6C3A8E"/>
    <w:multiLevelType w:val="hybridMultilevel"/>
    <w:tmpl w:val="DEBA0F72"/>
    <w:lvl w:ilvl="0" w:tplc="BC767A7A">
      <w:start w:val="1"/>
      <w:numFmt w:val="bullet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053AFE"/>
    <w:multiLevelType w:val="hybridMultilevel"/>
    <w:tmpl w:val="43AA1C28"/>
    <w:lvl w:ilvl="0" w:tplc="040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7">
    <w:nsid w:val="34611EAF"/>
    <w:multiLevelType w:val="hybridMultilevel"/>
    <w:tmpl w:val="8F203C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4C5699"/>
    <w:multiLevelType w:val="hybridMultilevel"/>
    <w:tmpl w:val="FFF628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6070BB"/>
    <w:multiLevelType w:val="hybridMultilevel"/>
    <w:tmpl w:val="CA62A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BD41D1"/>
    <w:multiLevelType w:val="hybridMultilevel"/>
    <w:tmpl w:val="6910E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3A50A7"/>
    <w:multiLevelType w:val="hybridMultilevel"/>
    <w:tmpl w:val="DAF22CD0"/>
    <w:lvl w:ilvl="0" w:tplc="BC767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C767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74114E"/>
    <w:multiLevelType w:val="hybridMultilevel"/>
    <w:tmpl w:val="035E78FA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3">
    <w:nsid w:val="48262946"/>
    <w:multiLevelType w:val="hybridMultilevel"/>
    <w:tmpl w:val="BDCCB370"/>
    <w:lvl w:ilvl="0" w:tplc="0405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3C57EC"/>
    <w:multiLevelType w:val="hybridMultilevel"/>
    <w:tmpl w:val="430C8590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D226163"/>
    <w:multiLevelType w:val="hybridMultilevel"/>
    <w:tmpl w:val="704455E8"/>
    <w:lvl w:ilvl="0" w:tplc="FF12FA8C">
      <w:start w:val="1"/>
      <w:numFmt w:val="bullet"/>
      <w:pStyle w:val="Text1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E531AFA"/>
    <w:multiLevelType w:val="hybridMultilevel"/>
    <w:tmpl w:val="3DDEF442"/>
    <w:lvl w:ilvl="0" w:tplc="BC767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4D24C69"/>
    <w:multiLevelType w:val="hybridMultilevel"/>
    <w:tmpl w:val="AE44DD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C767A7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66E7EA6"/>
    <w:multiLevelType w:val="hybridMultilevel"/>
    <w:tmpl w:val="D49623E6"/>
    <w:lvl w:ilvl="0" w:tplc="FF12FA8C">
      <w:start w:val="3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852E4"/>
    <w:multiLevelType w:val="hybridMultilevel"/>
    <w:tmpl w:val="20CA34B8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C5D2F23"/>
    <w:multiLevelType w:val="hybridMultilevel"/>
    <w:tmpl w:val="3910A7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5D462105"/>
    <w:multiLevelType w:val="hybridMultilevel"/>
    <w:tmpl w:val="19F0835C"/>
    <w:lvl w:ilvl="0" w:tplc="EFFE67D4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50003">
      <w:start w:val="1"/>
      <w:numFmt w:val="bullet"/>
      <w:lvlText w:val=""/>
      <w:lvlJc w:val="left"/>
      <w:pPr>
        <w:ind w:left="1477" w:hanging="360"/>
      </w:pPr>
      <w:rPr>
        <w:rFonts w:ascii="Symbol" w:hAnsi="Symbol" w:hint="default"/>
      </w:rPr>
    </w:lvl>
    <w:lvl w:ilvl="2" w:tplc="04050005" w:tentative="1">
      <w:start w:val="1"/>
      <w:numFmt w:val="lowerRoman"/>
      <w:lvlText w:val="%3."/>
      <w:lvlJc w:val="right"/>
      <w:pPr>
        <w:ind w:left="2197" w:hanging="180"/>
      </w:pPr>
    </w:lvl>
    <w:lvl w:ilvl="3" w:tplc="04050001" w:tentative="1">
      <w:start w:val="1"/>
      <w:numFmt w:val="decimal"/>
      <w:lvlText w:val="%4."/>
      <w:lvlJc w:val="left"/>
      <w:pPr>
        <w:ind w:left="2917" w:hanging="360"/>
      </w:pPr>
    </w:lvl>
    <w:lvl w:ilvl="4" w:tplc="04050003" w:tentative="1">
      <w:start w:val="1"/>
      <w:numFmt w:val="lowerLetter"/>
      <w:lvlText w:val="%5."/>
      <w:lvlJc w:val="left"/>
      <w:pPr>
        <w:ind w:left="3637" w:hanging="360"/>
      </w:pPr>
    </w:lvl>
    <w:lvl w:ilvl="5" w:tplc="04050005" w:tentative="1">
      <w:start w:val="1"/>
      <w:numFmt w:val="lowerRoman"/>
      <w:lvlText w:val="%6."/>
      <w:lvlJc w:val="right"/>
      <w:pPr>
        <w:ind w:left="4357" w:hanging="180"/>
      </w:pPr>
    </w:lvl>
    <w:lvl w:ilvl="6" w:tplc="04050001" w:tentative="1">
      <w:start w:val="1"/>
      <w:numFmt w:val="decimal"/>
      <w:lvlText w:val="%7."/>
      <w:lvlJc w:val="left"/>
      <w:pPr>
        <w:ind w:left="5077" w:hanging="360"/>
      </w:pPr>
    </w:lvl>
    <w:lvl w:ilvl="7" w:tplc="04050003" w:tentative="1">
      <w:start w:val="1"/>
      <w:numFmt w:val="lowerLetter"/>
      <w:lvlText w:val="%8."/>
      <w:lvlJc w:val="left"/>
      <w:pPr>
        <w:ind w:left="5797" w:hanging="360"/>
      </w:pPr>
    </w:lvl>
    <w:lvl w:ilvl="8" w:tplc="04050005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>
    <w:nsid w:val="60781957"/>
    <w:multiLevelType w:val="multilevel"/>
    <w:tmpl w:val="7284C4A4"/>
    <w:lvl w:ilvl="0">
      <w:start w:val="16"/>
      <w:numFmt w:val="upperLetter"/>
      <w:pStyle w:val="Plohy1rovenadpis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Plohy2rovenadpisu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Plohy3rovenadpisu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lohy4rovenadpisu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62BC13A0"/>
    <w:multiLevelType w:val="hybridMultilevel"/>
    <w:tmpl w:val="2E98E1E0"/>
    <w:lvl w:ilvl="0" w:tplc="04FA67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2C4D9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3E73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8E9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AE4C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A02B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E7B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C6A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C5029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40A24E9"/>
    <w:multiLevelType w:val="hybridMultilevel"/>
    <w:tmpl w:val="35767254"/>
    <w:lvl w:ilvl="0" w:tplc="F3127E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4851CA6"/>
    <w:multiLevelType w:val="hybridMultilevel"/>
    <w:tmpl w:val="6DB89EA2"/>
    <w:lvl w:ilvl="0" w:tplc="04050001">
      <w:start w:val="1"/>
      <w:numFmt w:val="bullet"/>
      <w:lvlText w:val=""/>
      <w:lvlJc w:val="left"/>
      <w:pPr>
        <w:tabs>
          <w:tab w:val="num" w:pos="-284"/>
        </w:tabs>
        <w:ind w:left="283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6">
    <w:nsid w:val="68C35620"/>
    <w:multiLevelType w:val="hybridMultilevel"/>
    <w:tmpl w:val="632E6D74"/>
    <w:lvl w:ilvl="0" w:tplc="879281B4">
      <w:start w:val="1"/>
      <w:numFmt w:val="bullet"/>
      <w:pStyle w:val="Tabulkaodrk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6C802CBB"/>
    <w:multiLevelType w:val="hybridMultilevel"/>
    <w:tmpl w:val="A0928960"/>
    <w:lvl w:ilvl="0" w:tplc="BC767A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E959BB"/>
    <w:multiLevelType w:val="hybridMultilevel"/>
    <w:tmpl w:val="19EE2F2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24F0E95"/>
    <w:multiLevelType w:val="hybridMultilevel"/>
    <w:tmpl w:val="AB94EB5C"/>
    <w:lvl w:ilvl="0" w:tplc="04050017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0">
    <w:nsid w:val="731A04A6"/>
    <w:multiLevelType w:val="hybridMultilevel"/>
    <w:tmpl w:val="E3220C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39C010B"/>
    <w:multiLevelType w:val="hybridMultilevel"/>
    <w:tmpl w:val="689A7890"/>
    <w:lvl w:ilvl="0" w:tplc="00CAC4C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05000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03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05000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05000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03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050005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42">
    <w:nsid w:val="76FC05E3"/>
    <w:multiLevelType w:val="hybridMultilevel"/>
    <w:tmpl w:val="E766C7C8"/>
    <w:lvl w:ilvl="0" w:tplc="BC767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F244ECC"/>
    <w:multiLevelType w:val="hybridMultilevel"/>
    <w:tmpl w:val="80385B32"/>
    <w:lvl w:ilvl="0" w:tplc="BC767A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3"/>
  </w:num>
  <w:num w:numId="3">
    <w:abstractNumId w:val="36"/>
  </w:num>
  <w:num w:numId="4">
    <w:abstractNumId w:val="32"/>
  </w:num>
  <w:num w:numId="5">
    <w:abstractNumId w:val="0"/>
  </w:num>
  <w:num w:numId="6">
    <w:abstractNumId w:val="15"/>
  </w:num>
  <w:num w:numId="7">
    <w:abstractNumId w:val="7"/>
  </w:num>
  <w:num w:numId="8">
    <w:abstractNumId w:val="34"/>
  </w:num>
  <w:num w:numId="9">
    <w:abstractNumId w:val="23"/>
  </w:num>
  <w:num w:numId="10">
    <w:abstractNumId w:val="27"/>
  </w:num>
  <w:num w:numId="11">
    <w:abstractNumId w:val="21"/>
  </w:num>
  <w:num w:numId="12">
    <w:abstractNumId w:val="12"/>
  </w:num>
  <w:num w:numId="13">
    <w:abstractNumId w:val="2"/>
  </w:num>
  <w:num w:numId="14">
    <w:abstractNumId w:val="11"/>
  </w:num>
  <w:num w:numId="15">
    <w:abstractNumId w:val="33"/>
  </w:num>
  <w:num w:numId="16">
    <w:abstractNumId w:val="28"/>
  </w:num>
  <w:num w:numId="17">
    <w:abstractNumId w:val="6"/>
  </w:num>
  <w:num w:numId="18">
    <w:abstractNumId w:val="18"/>
  </w:num>
  <w:num w:numId="19">
    <w:abstractNumId w:val="37"/>
  </w:num>
  <w:num w:numId="20">
    <w:abstractNumId w:val="5"/>
  </w:num>
  <w:num w:numId="21">
    <w:abstractNumId w:val="16"/>
  </w:num>
  <w:num w:numId="22">
    <w:abstractNumId w:val="3"/>
  </w:num>
  <w:num w:numId="23">
    <w:abstractNumId w:val="17"/>
  </w:num>
  <w:num w:numId="24">
    <w:abstractNumId w:val="1"/>
  </w:num>
  <w:num w:numId="25">
    <w:abstractNumId w:val="39"/>
  </w:num>
  <w:num w:numId="26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31"/>
  </w:num>
  <w:num w:numId="29">
    <w:abstractNumId w:val="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4"/>
  </w:num>
  <w:num w:numId="33">
    <w:abstractNumId w:val="20"/>
  </w:num>
  <w:num w:numId="34">
    <w:abstractNumId w:val="29"/>
  </w:num>
  <w:num w:numId="35">
    <w:abstractNumId w:val="19"/>
  </w:num>
  <w:num w:numId="36">
    <w:abstractNumId w:val="24"/>
  </w:num>
  <w:num w:numId="37">
    <w:abstractNumId w:val="10"/>
  </w:num>
  <w:num w:numId="38">
    <w:abstractNumId w:val="38"/>
  </w:num>
  <w:num w:numId="39">
    <w:abstractNumId w:val="4"/>
  </w:num>
  <w:num w:numId="40">
    <w:abstractNumId w:val="42"/>
  </w:num>
  <w:num w:numId="41">
    <w:abstractNumId w:val="43"/>
  </w:num>
  <w:num w:numId="42">
    <w:abstractNumId w:val="26"/>
  </w:num>
  <w:num w:numId="43">
    <w:abstractNumId w:val="8"/>
  </w:num>
  <w:num w:numId="44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027"/>
    <w:rsid w:val="00000739"/>
    <w:rsid w:val="000044EA"/>
    <w:rsid w:val="00005818"/>
    <w:rsid w:val="00007C5B"/>
    <w:rsid w:val="00010AF7"/>
    <w:rsid w:val="000127BF"/>
    <w:rsid w:val="000251E7"/>
    <w:rsid w:val="000273D7"/>
    <w:rsid w:val="00033B9E"/>
    <w:rsid w:val="00034905"/>
    <w:rsid w:val="000421AA"/>
    <w:rsid w:val="00051A73"/>
    <w:rsid w:val="00052A88"/>
    <w:rsid w:val="0005486B"/>
    <w:rsid w:val="000565DF"/>
    <w:rsid w:val="00060A67"/>
    <w:rsid w:val="00065156"/>
    <w:rsid w:val="0007076D"/>
    <w:rsid w:val="00071249"/>
    <w:rsid w:val="0007276A"/>
    <w:rsid w:val="00077564"/>
    <w:rsid w:val="00077CD5"/>
    <w:rsid w:val="000802DD"/>
    <w:rsid w:val="0008509C"/>
    <w:rsid w:val="00086BD6"/>
    <w:rsid w:val="000A0F56"/>
    <w:rsid w:val="000A3D17"/>
    <w:rsid w:val="000A41D7"/>
    <w:rsid w:val="000B15E8"/>
    <w:rsid w:val="000B2EB6"/>
    <w:rsid w:val="000B4B16"/>
    <w:rsid w:val="000C742C"/>
    <w:rsid w:val="000D733E"/>
    <w:rsid w:val="000D7EBC"/>
    <w:rsid w:val="000E05CC"/>
    <w:rsid w:val="000E0C52"/>
    <w:rsid w:val="000E0DE8"/>
    <w:rsid w:val="000E1A90"/>
    <w:rsid w:val="000E4D19"/>
    <w:rsid w:val="001008D9"/>
    <w:rsid w:val="00102CAF"/>
    <w:rsid w:val="00105F2A"/>
    <w:rsid w:val="00112C88"/>
    <w:rsid w:val="001258FE"/>
    <w:rsid w:val="00125FE9"/>
    <w:rsid w:val="00134A8B"/>
    <w:rsid w:val="00135061"/>
    <w:rsid w:val="0014155C"/>
    <w:rsid w:val="00142BA5"/>
    <w:rsid w:val="00146FA7"/>
    <w:rsid w:val="00150DCA"/>
    <w:rsid w:val="00155AB6"/>
    <w:rsid w:val="00156FFA"/>
    <w:rsid w:val="001615E1"/>
    <w:rsid w:val="001722A9"/>
    <w:rsid w:val="0017252A"/>
    <w:rsid w:val="0017713E"/>
    <w:rsid w:val="00177257"/>
    <w:rsid w:val="0018776B"/>
    <w:rsid w:val="00195A01"/>
    <w:rsid w:val="001A62F0"/>
    <w:rsid w:val="001B277E"/>
    <w:rsid w:val="001D28C2"/>
    <w:rsid w:val="001D597F"/>
    <w:rsid w:val="001D5FED"/>
    <w:rsid w:val="001E230B"/>
    <w:rsid w:val="001E55EF"/>
    <w:rsid w:val="001F0926"/>
    <w:rsid w:val="001F0BC7"/>
    <w:rsid w:val="001F39F4"/>
    <w:rsid w:val="001F4BA7"/>
    <w:rsid w:val="001F561E"/>
    <w:rsid w:val="001F666F"/>
    <w:rsid w:val="001F7020"/>
    <w:rsid w:val="00200A4C"/>
    <w:rsid w:val="002039A2"/>
    <w:rsid w:val="00205280"/>
    <w:rsid w:val="0020544A"/>
    <w:rsid w:val="0021040C"/>
    <w:rsid w:val="00211133"/>
    <w:rsid w:val="002143D6"/>
    <w:rsid w:val="00230C3D"/>
    <w:rsid w:val="002325C1"/>
    <w:rsid w:val="0023314F"/>
    <w:rsid w:val="002405B5"/>
    <w:rsid w:val="002503B4"/>
    <w:rsid w:val="002521F1"/>
    <w:rsid w:val="0026326E"/>
    <w:rsid w:val="0026381A"/>
    <w:rsid w:val="002677A2"/>
    <w:rsid w:val="00271654"/>
    <w:rsid w:val="00275560"/>
    <w:rsid w:val="00293E0C"/>
    <w:rsid w:val="002A2949"/>
    <w:rsid w:val="002A2D01"/>
    <w:rsid w:val="002A354D"/>
    <w:rsid w:val="002A43DE"/>
    <w:rsid w:val="002B1D97"/>
    <w:rsid w:val="002C06C6"/>
    <w:rsid w:val="002C1C36"/>
    <w:rsid w:val="002C21BC"/>
    <w:rsid w:val="002C311B"/>
    <w:rsid w:val="002D3E81"/>
    <w:rsid w:val="002D40A7"/>
    <w:rsid w:val="002D6EF9"/>
    <w:rsid w:val="002D7498"/>
    <w:rsid w:val="002D79A7"/>
    <w:rsid w:val="002E344C"/>
    <w:rsid w:val="002E3829"/>
    <w:rsid w:val="002E6CF6"/>
    <w:rsid w:val="00310221"/>
    <w:rsid w:val="00311842"/>
    <w:rsid w:val="003118D1"/>
    <w:rsid w:val="00321037"/>
    <w:rsid w:val="00322432"/>
    <w:rsid w:val="00322685"/>
    <w:rsid w:val="0034062E"/>
    <w:rsid w:val="00341ED4"/>
    <w:rsid w:val="00343410"/>
    <w:rsid w:val="00346577"/>
    <w:rsid w:val="00353FA1"/>
    <w:rsid w:val="00356A56"/>
    <w:rsid w:val="003612D2"/>
    <w:rsid w:val="003704A1"/>
    <w:rsid w:val="00372D63"/>
    <w:rsid w:val="0037326B"/>
    <w:rsid w:val="00376F3E"/>
    <w:rsid w:val="00377E15"/>
    <w:rsid w:val="00380CAB"/>
    <w:rsid w:val="00381C16"/>
    <w:rsid w:val="0038298E"/>
    <w:rsid w:val="003857E0"/>
    <w:rsid w:val="003868AE"/>
    <w:rsid w:val="0039163E"/>
    <w:rsid w:val="00392177"/>
    <w:rsid w:val="00392F53"/>
    <w:rsid w:val="0039796B"/>
    <w:rsid w:val="003A3917"/>
    <w:rsid w:val="003A3AAB"/>
    <w:rsid w:val="003C37D5"/>
    <w:rsid w:val="003D4A2D"/>
    <w:rsid w:val="003E651B"/>
    <w:rsid w:val="003F375C"/>
    <w:rsid w:val="003F5DCD"/>
    <w:rsid w:val="003F6E08"/>
    <w:rsid w:val="003F72FA"/>
    <w:rsid w:val="004000BA"/>
    <w:rsid w:val="00402C37"/>
    <w:rsid w:val="0040585A"/>
    <w:rsid w:val="00416450"/>
    <w:rsid w:val="00416BBB"/>
    <w:rsid w:val="00430470"/>
    <w:rsid w:val="0043170E"/>
    <w:rsid w:val="004338D6"/>
    <w:rsid w:val="004340ED"/>
    <w:rsid w:val="0043548A"/>
    <w:rsid w:val="0044131E"/>
    <w:rsid w:val="00441621"/>
    <w:rsid w:val="004431E4"/>
    <w:rsid w:val="004503AC"/>
    <w:rsid w:val="00452113"/>
    <w:rsid w:val="00452DBA"/>
    <w:rsid w:val="004601EF"/>
    <w:rsid w:val="00461913"/>
    <w:rsid w:val="00466B60"/>
    <w:rsid w:val="004722EC"/>
    <w:rsid w:val="0047264A"/>
    <w:rsid w:val="00474B1D"/>
    <w:rsid w:val="00476718"/>
    <w:rsid w:val="004777C0"/>
    <w:rsid w:val="004831E9"/>
    <w:rsid w:val="00487933"/>
    <w:rsid w:val="00492789"/>
    <w:rsid w:val="0049289A"/>
    <w:rsid w:val="004963F1"/>
    <w:rsid w:val="0049645C"/>
    <w:rsid w:val="00496964"/>
    <w:rsid w:val="004A5DE0"/>
    <w:rsid w:val="004B17D5"/>
    <w:rsid w:val="004B4C89"/>
    <w:rsid w:val="004C1180"/>
    <w:rsid w:val="004C6812"/>
    <w:rsid w:val="004D0603"/>
    <w:rsid w:val="004D408C"/>
    <w:rsid w:val="004D6E88"/>
    <w:rsid w:val="004D7671"/>
    <w:rsid w:val="004F2E63"/>
    <w:rsid w:val="00500462"/>
    <w:rsid w:val="00505FAC"/>
    <w:rsid w:val="0050610E"/>
    <w:rsid w:val="005116A6"/>
    <w:rsid w:val="00514500"/>
    <w:rsid w:val="00516C02"/>
    <w:rsid w:val="005210E1"/>
    <w:rsid w:val="00541FB5"/>
    <w:rsid w:val="005515DD"/>
    <w:rsid w:val="0055178A"/>
    <w:rsid w:val="00555774"/>
    <w:rsid w:val="005572BB"/>
    <w:rsid w:val="005640C8"/>
    <w:rsid w:val="005652ED"/>
    <w:rsid w:val="00576C7A"/>
    <w:rsid w:val="00580D1B"/>
    <w:rsid w:val="00581BC8"/>
    <w:rsid w:val="00581DF3"/>
    <w:rsid w:val="0058601D"/>
    <w:rsid w:val="0058669C"/>
    <w:rsid w:val="005A2360"/>
    <w:rsid w:val="005A41A4"/>
    <w:rsid w:val="005A6714"/>
    <w:rsid w:val="005B0831"/>
    <w:rsid w:val="005B7863"/>
    <w:rsid w:val="005D1BE0"/>
    <w:rsid w:val="005D3157"/>
    <w:rsid w:val="005D4495"/>
    <w:rsid w:val="005D46DD"/>
    <w:rsid w:val="005D7572"/>
    <w:rsid w:val="005F04C8"/>
    <w:rsid w:val="005F5955"/>
    <w:rsid w:val="005F66AF"/>
    <w:rsid w:val="00607FA8"/>
    <w:rsid w:val="0063255A"/>
    <w:rsid w:val="00633FE7"/>
    <w:rsid w:val="00634DDB"/>
    <w:rsid w:val="00635672"/>
    <w:rsid w:val="00635BFA"/>
    <w:rsid w:val="006470A0"/>
    <w:rsid w:val="00651317"/>
    <w:rsid w:val="00656F86"/>
    <w:rsid w:val="0066150A"/>
    <w:rsid w:val="006623ED"/>
    <w:rsid w:val="00662B22"/>
    <w:rsid w:val="006639FE"/>
    <w:rsid w:val="00670F12"/>
    <w:rsid w:val="00683627"/>
    <w:rsid w:val="00684250"/>
    <w:rsid w:val="00691B2A"/>
    <w:rsid w:val="006946BB"/>
    <w:rsid w:val="006978CF"/>
    <w:rsid w:val="006A12FB"/>
    <w:rsid w:val="006A2B91"/>
    <w:rsid w:val="006A4DC1"/>
    <w:rsid w:val="006B09EA"/>
    <w:rsid w:val="006B5D95"/>
    <w:rsid w:val="006C1758"/>
    <w:rsid w:val="006C496A"/>
    <w:rsid w:val="006C760A"/>
    <w:rsid w:val="006D086C"/>
    <w:rsid w:val="006D0DC1"/>
    <w:rsid w:val="006D129B"/>
    <w:rsid w:val="006D7C9D"/>
    <w:rsid w:val="006E1366"/>
    <w:rsid w:val="006E4802"/>
    <w:rsid w:val="006F1146"/>
    <w:rsid w:val="006F4132"/>
    <w:rsid w:val="006F7AD1"/>
    <w:rsid w:val="00701566"/>
    <w:rsid w:val="00702928"/>
    <w:rsid w:val="00702C83"/>
    <w:rsid w:val="00703561"/>
    <w:rsid w:val="007131FE"/>
    <w:rsid w:val="0071545C"/>
    <w:rsid w:val="007154C5"/>
    <w:rsid w:val="00716B1C"/>
    <w:rsid w:val="00720E94"/>
    <w:rsid w:val="00720FCB"/>
    <w:rsid w:val="00721DFC"/>
    <w:rsid w:val="007360C7"/>
    <w:rsid w:val="007409C2"/>
    <w:rsid w:val="00744ABA"/>
    <w:rsid w:val="00745DB1"/>
    <w:rsid w:val="00751AB7"/>
    <w:rsid w:val="00756683"/>
    <w:rsid w:val="00757EC1"/>
    <w:rsid w:val="00760D07"/>
    <w:rsid w:val="00763686"/>
    <w:rsid w:val="00765A92"/>
    <w:rsid w:val="00776BB8"/>
    <w:rsid w:val="00782808"/>
    <w:rsid w:val="00785A56"/>
    <w:rsid w:val="007928E3"/>
    <w:rsid w:val="00793B09"/>
    <w:rsid w:val="00795AD6"/>
    <w:rsid w:val="007A3E08"/>
    <w:rsid w:val="007A607B"/>
    <w:rsid w:val="007A664D"/>
    <w:rsid w:val="007B0BD3"/>
    <w:rsid w:val="007B1B80"/>
    <w:rsid w:val="007B343E"/>
    <w:rsid w:val="007B4838"/>
    <w:rsid w:val="007B5D79"/>
    <w:rsid w:val="007C33E0"/>
    <w:rsid w:val="007C79B1"/>
    <w:rsid w:val="007D4306"/>
    <w:rsid w:val="007D487B"/>
    <w:rsid w:val="007D5100"/>
    <w:rsid w:val="007E1B7B"/>
    <w:rsid w:val="007E3B6B"/>
    <w:rsid w:val="007E3CCE"/>
    <w:rsid w:val="007E552A"/>
    <w:rsid w:val="007E6D68"/>
    <w:rsid w:val="007E714A"/>
    <w:rsid w:val="007E72A2"/>
    <w:rsid w:val="008039CE"/>
    <w:rsid w:val="008047E8"/>
    <w:rsid w:val="0081486D"/>
    <w:rsid w:val="00814A77"/>
    <w:rsid w:val="00816027"/>
    <w:rsid w:val="00824AEC"/>
    <w:rsid w:val="008279AA"/>
    <w:rsid w:val="00827E34"/>
    <w:rsid w:val="008336A8"/>
    <w:rsid w:val="008401C9"/>
    <w:rsid w:val="0084295E"/>
    <w:rsid w:val="00845547"/>
    <w:rsid w:val="00846D35"/>
    <w:rsid w:val="008529AE"/>
    <w:rsid w:val="00856690"/>
    <w:rsid w:val="00866B28"/>
    <w:rsid w:val="0086784B"/>
    <w:rsid w:val="00872573"/>
    <w:rsid w:val="008740F8"/>
    <w:rsid w:val="00876FF9"/>
    <w:rsid w:val="00881D1E"/>
    <w:rsid w:val="00883E8B"/>
    <w:rsid w:val="0088545D"/>
    <w:rsid w:val="008874DF"/>
    <w:rsid w:val="0088770C"/>
    <w:rsid w:val="008914C2"/>
    <w:rsid w:val="00893930"/>
    <w:rsid w:val="00896D66"/>
    <w:rsid w:val="00897967"/>
    <w:rsid w:val="008A344A"/>
    <w:rsid w:val="008A5BA2"/>
    <w:rsid w:val="008A5D55"/>
    <w:rsid w:val="008B0BD3"/>
    <w:rsid w:val="008B5C73"/>
    <w:rsid w:val="008C2B9A"/>
    <w:rsid w:val="008C59CE"/>
    <w:rsid w:val="008C5F5B"/>
    <w:rsid w:val="008D1F25"/>
    <w:rsid w:val="008D32DF"/>
    <w:rsid w:val="008D4AD4"/>
    <w:rsid w:val="008D6428"/>
    <w:rsid w:val="008E0354"/>
    <w:rsid w:val="008E1727"/>
    <w:rsid w:val="008E5152"/>
    <w:rsid w:val="008E554C"/>
    <w:rsid w:val="008F35F7"/>
    <w:rsid w:val="008F416C"/>
    <w:rsid w:val="00901388"/>
    <w:rsid w:val="00901B3D"/>
    <w:rsid w:val="0090470B"/>
    <w:rsid w:val="00905CD9"/>
    <w:rsid w:val="00917234"/>
    <w:rsid w:val="009216DB"/>
    <w:rsid w:val="00922313"/>
    <w:rsid w:val="00924C0C"/>
    <w:rsid w:val="00927902"/>
    <w:rsid w:val="00940958"/>
    <w:rsid w:val="0095027D"/>
    <w:rsid w:val="00950F7A"/>
    <w:rsid w:val="00951FA2"/>
    <w:rsid w:val="00954EA5"/>
    <w:rsid w:val="00963C2D"/>
    <w:rsid w:val="00974D65"/>
    <w:rsid w:val="00993C51"/>
    <w:rsid w:val="00995CCE"/>
    <w:rsid w:val="00996526"/>
    <w:rsid w:val="00996550"/>
    <w:rsid w:val="009A1B8A"/>
    <w:rsid w:val="009B11EA"/>
    <w:rsid w:val="009B52A1"/>
    <w:rsid w:val="009B7E41"/>
    <w:rsid w:val="009C4223"/>
    <w:rsid w:val="009C5ADA"/>
    <w:rsid w:val="009C5FAE"/>
    <w:rsid w:val="009D1EEF"/>
    <w:rsid w:val="009D3239"/>
    <w:rsid w:val="009E1012"/>
    <w:rsid w:val="009F0E0F"/>
    <w:rsid w:val="00A0132A"/>
    <w:rsid w:val="00A0255E"/>
    <w:rsid w:val="00A0763D"/>
    <w:rsid w:val="00A135AD"/>
    <w:rsid w:val="00A13BAF"/>
    <w:rsid w:val="00A13DB7"/>
    <w:rsid w:val="00A16F2F"/>
    <w:rsid w:val="00A27013"/>
    <w:rsid w:val="00A3138E"/>
    <w:rsid w:val="00A3258A"/>
    <w:rsid w:val="00A33FE3"/>
    <w:rsid w:val="00A36A5F"/>
    <w:rsid w:val="00A4031F"/>
    <w:rsid w:val="00A40FBF"/>
    <w:rsid w:val="00A44570"/>
    <w:rsid w:val="00A52D37"/>
    <w:rsid w:val="00A55EC2"/>
    <w:rsid w:val="00A62418"/>
    <w:rsid w:val="00A6330C"/>
    <w:rsid w:val="00A649AE"/>
    <w:rsid w:val="00A65BAC"/>
    <w:rsid w:val="00A667F6"/>
    <w:rsid w:val="00A6723E"/>
    <w:rsid w:val="00A73E8B"/>
    <w:rsid w:val="00A75E1F"/>
    <w:rsid w:val="00A80B7F"/>
    <w:rsid w:val="00A85833"/>
    <w:rsid w:val="00A907F3"/>
    <w:rsid w:val="00AA2788"/>
    <w:rsid w:val="00AA5665"/>
    <w:rsid w:val="00AB0063"/>
    <w:rsid w:val="00AB028E"/>
    <w:rsid w:val="00AB2514"/>
    <w:rsid w:val="00AB6F05"/>
    <w:rsid w:val="00AB779D"/>
    <w:rsid w:val="00AB7E13"/>
    <w:rsid w:val="00AC0DFD"/>
    <w:rsid w:val="00AC1CE0"/>
    <w:rsid w:val="00AC3C48"/>
    <w:rsid w:val="00AC4552"/>
    <w:rsid w:val="00AC7888"/>
    <w:rsid w:val="00AD355B"/>
    <w:rsid w:val="00AD41AB"/>
    <w:rsid w:val="00AD4258"/>
    <w:rsid w:val="00AD4578"/>
    <w:rsid w:val="00AD48B7"/>
    <w:rsid w:val="00AD6C1C"/>
    <w:rsid w:val="00AE3E66"/>
    <w:rsid w:val="00AF7133"/>
    <w:rsid w:val="00AF7306"/>
    <w:rsid w:val="00AF74C8"/>
    <w:rsid w:val="00AF7E8C"/>
    <w:rsid w:val="00B0020A"/>
    <w:rsid w:val="00B002C6"/>
    <w:rsid w:val="00B027DD"/>
    <w:rsid w:val="00B03EB6"/>
    <w:rsid w:val="00B0679F"/>
    <w:rsid w:val="00B067E1"/>
    <w:rsid w:val="00B07440"/>
    <w:rsid w:val="00B1121D"/>
    <w:rsid w:val="00B14539"/>
    <w:rsid w:val="00B2368A"/>
    <w:rsid w:val="00B24D88"/>
    <w:rsid w:val="00B26F4A"/>
    <w:rsid w:val="00B40E52"/>
    <w:rsid w:val="00B42D37"/>
    <w:rsid w:val="00B517E5"/>
    <w:rsid w:val="00B61578"/>
    <w:rsid w:val="00B72A0B"/>
    <w:rsid w:val="00B73DFD"/>
    <w:rsid w:val="00B748D1"/>
    <w:rsid w:val="00B76610"/>
    <w:rsid w:val="00B81519"/>
    <w:rsid w:val="00B839AC"/>
    <w:rsid w:val="00B84D6E"/>
    <w:rsid w:val="00B85D06"/>
    <w:rsid w:val="00B950E5"/>
    <w:rsid w:val="00BA191A"/>
    <w:rsid w:val="00BA6742"/>
    <w:rsid w:val="00BA7CE8"/>
    <w:rsid w:val="00BC6A4C"/>
    <w:rsid w:val="00BD0566"/>
    <w:rsid w:val="00BD09B1"/>
    <w:rsid w:val="00BD41A3"/>
    <w:rsid w:val="00BD492A"/>
    <w:rsid w:val="00BD4B1D"/>
    <w:rsid w:val="00BF7234"/>
    <w:rsid w:val="00BF7D44"/>
    <w:rsid w:val="00C062D1"/>
    <w:rsid w:val="00C21B94"/>
    <w:rsid w:val="00C25434"/>
    <w:rsid w:val="00C308C0"/>
    <w:rsid w:val="00C429DF"/>
    <w:rsid w:val="00C44D0D"/>
    <w:rsid w:val="00C45201"/>
    <w:rsid w:val="00C462A2"/>
    <w:rsid w:val="00C46DAD"/>
    <w:rsid w:val="00C52ACE"/>
    <w:rsid w:val="00C6113E"/>
    <w:rsid w:val="00C61E55"/>
    <w:rsid w:val="00C63567"/>
    <w:rsid w:val="00C71AA9"/>
    <w:rsid w:val="00C73720"/>
    <w:rsid w:val="00C73CB6"/>
    <w:rsid w:val="00C741D3"/>
    <w:rsid w:val="00C750F3"/>
    <w:rsid w:val="00C768E3"/>
    <w:rsid w:val="00C81AB1"/>
    <w:rsid w:val="00C918EA"/>
    <w:rsid w:val="00C91FD0"/>
    <w:rsid w:val="00C953AD"/>
    <w:rsid w:val="00C956ED"/>
    <w:rsid w:val="00C95CE5"/>
    <w:rsid w:val="00C96837"/>
    <w:rsid w:val="00CA36F1"/>
    <w:rsid w:val="00CA427F"/>
    <w:rsid w:val="00CA6F19"/>
    <w:rsid w:val="00CB1A66"/>
    <w:rsid w:val="00CB34F6"/>
    <w:rsid w:val="00CB5462"/>
    <w:rsid w:val="00CC1C6D"/>
    <w:rsid w:val="00CC25BB"/>
    <w:rsid w:val="00CC2652"/>
    <w:rsid w:val="00CC2B0A"/>
    <w:rsid w:val="00CC30F8"/>
    <w:rsid w:val="00CC4349"/>
    <w:rsid w:val="00CC5045"/>
    <w:rsid w:val="00CC510D"/>
    <w:rsid w:val="00CE20B1"/>
    <w:rsid w:val="00D1184C"/>
    <w:rsid w:val="00D16AEA"/>
    <w:rsid w:val="00D16D93"/>
    <w:rsid w:val="00D21168"/>
    <w:rsid w:val="00D21616"/>
    <w:rsid w:val="00D22944"/>
    <w:rsid w:val="00D25B51"/>
    <w:rsid w:val="00D2767E"/>
    <w:rsid w:val="00D33F79"/>
    <w:rsid w:val="00D45F71"/>
    <w:rsid w:val="00D508D7"/>
    <w:rsid w:val="00D5173D"/>
    <w:rsid w:val="00D53C28"/>
    <w:rsid w:val="00D53CC6"/>
    <w:rsid w:val="00D5613E"/>
    <w:rsid w:val="00D61B67"/>
    <w:rsid w:val="00D61CE5"/>
    <w:rsid w:val="00D61F05"/>
    <w:rsid w:val="00D64808"/>
    <w:rsid w:val="00D73030"/>
    <w:rsid w:val="00D7326C"/>
    <w:rsid w:val="00D75166"/>
    <w:rsid w:val="00D76CD0"/>
    <w:rsid w:val="00D877FF"/>
    <w:rsid w:val="00D94A1B"/>
    <w:rsid w:val="00DA0CF0"/>
    <w:rsid w:val="00DA53FB"/>
    <w:rsid w:val="00DA5406"/>
    <w:rsid w:val="00DA5940"/>
    <w:rsid w:val="00DA77A2"/>
    <w:rsid w:val="00DB1CB9"/>
    <w:rsid w:val="00DB6802"/>
    <w:rsid w:val="00DC1BA8"/>
    <w:rsid w:val="00DC3AC6"/>
    <w:rsid w:val="00DC3BB1"/>
    <w:rsid w:val="00DC6E7A"/>
    <w:rsid w:val="00DD58C1"/>
    <w:rsid w:val="00DE1DDC"/>
    <w:rsid w:val="00DE53A2"/>
    <w:rsid w:val="00DE5488"/>
    <w:rsid w:val="00DE5E59"/>
    <w:rsid w:val="00DF25D7"/>
    <w:rsid w:val="00E052C4"/>
    <w:rsid w:val="00E066BD"/>
    <w:rsid w:val="00E105AD"/>
    <w:rsid w:val="00E10807"/>
    <w:rsid w:val="00E11C40"/>
    <w:rsid w:val="00E2097D"/>
    <w:rsid w:val="00E23DC4"/>
    <w:rsid w:val="00E2448A"/>
    <w:rsid w:val="00E259F9"/>
    <w:rsid w:val="00E25EFB"/>
    <w:rsid w:val="00E307FA"/>
    <w:rsid w:val="00E3209B"/>
    <w:rsid w:val="00E33828"/>
    <w:rsid w:val="00E36254"/>
    <w:rsid w:val="00E46E5D"/>
    <w:rsid w:val="00E569DF"/>
    <w:rsid w:val="00E61504"/>
    <w:rsid w:val="00E61F33"/>
    <w:rsid w:val="00E66AEF"/>
    <w:rsid w:val="00E700D0"/>
    <w:rsid w:val="00E73229"/>
    <w:rsid w:val="00E738AD"/>
    <w:rsid w:val="00E80B2F"/>
    <w:rsid w:val="00E80C85"/>
    <w:rsid w:val="00E82DE0"/>
    <w:rsid w:val="00E83761"/>
    <w:rsid w:val="00E92DBB"/>
    <w:rsid w:val="00EA0EFA"/>
    <w:rsid w:val="00EA41B3"/>
    <w:rsid w:val="00EB3304"/>
    <w:rsid w:val="00EB4AFC"/>
    <w:rsid w:val="00EC2C41"/>
    <w:rsid w:val="00EC2ED5"/>
    <w:rsid w:val="00EC6DB3"/>
    <w:rsid w:val="00EC7ECB"/>
    <w:rsid w:val="00ED285E"/>
    <w:rsid w:val="00ED4769"/>
    <w:rsid w:val="00ED71E1"/>
    <w:rsid w:val="00EE0415"/>
    <w:rsid w:val="00EE32C6"/>
    <w:rsid w:val="00EF04D0"/>
    <w:rsid w:val="00EF05FB"/>
    <w:rsid w:val="00EF16B4"/>
    <w:rsid w:val="00EF5EE1"/>
    <w:rsid w:val="00F05124"/>
    <w:rsid w:val="00F05392"/>
    <w:rsid w:val="00F07FBD"/>
    <w:rsid w:val="00F16D99"/>
    <w:rsid w:val="00F21BB0"/>
    <w:rsid w:val="00F242B8"/>
    <w:rsid w:val="00F26B24"/>
    <w:rsid w:val="00F26BDC"/>
    <w:rsid w:val="00F26E41"/>
    <w:rsid w:val="00F31F3C"/>
    <w:rsid w:val="00F40CA9"/>
    <w:rsid w:val="00F417E2"/>
    <w:rsid w:val="00F43304"/>
    <w:rsid w:val="00F46ECF"/>
    <w:rsid w:val="00F46F04"/>
    <w:rsid w:val="00F476D6"/>
    <w:rsid w:val="00F47834"/>
    <w:rsid w:val="00F47DFE"/>
    <w:rsid w:val="00F560B5"/>
    <w:rsid w:val="00F64B1F"/>
    <w:rsid w:val="00F71978"/>
    <w:rsid w:val="00F77991"/>
    <w:rsid w:val="00F8409D"/>
    <w:rsid w:val="00F86A19"/>
    <w:rsid w:val="00F9060B"/>
    <w:rsid w:val="00F911BB"/>
    <w:rsid w:val="00F9131B"/>
    <w:rsid w:val="00F94FEE"/>
    <w:rsid w:val="00F95D37"/>
    <w:rsid w:val="00FA01BD"/>
    <w:rsid w:val="00FA0758"/>
    <w:rsid w:val="00FA2C36"/>
    <w:rsid w:val="00FA5256"/>
    <w:rsid w:val="00FA561D"/>
    <w:rsid w:val="00FA7E1B"/>
    <w:rsid w:val="00FB2F1E"/>
    <w:rsid w:val="00FB4A6A"/>
    <w:rsid w:val="00FB6DFD"/>
    <w:rsid w:val="00FC2136"/>
    <w:rsid w:val="00FC3F8F"/>
    <w:rsid w:val="00FC6BC7"/>
    <w:rsid w:val="00FC6BEB"/>
    <w:rsid w:val="00FD5B86"/>
    <w:rsid w:val="00FE28EF"/>
    <w:rsid w:val="00FE7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/>
    <w:lsdException w:name="Emphasis" w:semiHidden="0" w:uiPriority="2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rsid w:val="00C61E55"/>
    <w:rPr>
      <w:rFonts w:ascii="Arial" w:hAnsi="Arial" w:cs="Arial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sz w:val="22"/>
      <w:szCs w:val="22"/>
      <w:u w:val="single"/>
    </w:rPr>
  </w:style>
  <w:style w:type="character" w:customStyle="1" w:styleId="Nadpis5Char">
    <w:name w:val="Nadpis 5 Char"/>
    <w:basedOn w:val="Standardnpsmoodstavce"/>
    <w:link w:val="Nadpis5"/>
    <w:rsid w:val="003F375C"/>
    <w:rPr>
      <w:rFonts w:ascii="Arial" w:hAnsi="Arial" w:cs="Arial"/>
      <w:i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2">
    <w:name w:val="Body Text 2"/>
    <w:basedOn w:val="Normln"/>
    <w:link w:val="Zkladntext2Char"/>
    <w:rsid w:val="00CB34F6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B34F6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B34F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B34F6"/>
    <w:rPr>
      <w:rFonts w:ascii="Arial" w:hAnsi="Arial" w:cs="Arial"/>
      <w:sz w:val="20"/>
      <w:szCs w:val="20"/>
    </w:rPr>
  </w:style>
  <w:style w:type="paragraph" w:customStyle="1" w:styleId="Zhlavdatum">
    <w:name w:val="Záhlaví_datum"/>
    <w:basedOn w:val="Normln"/>
    <w:uiPriority w:val="99"/>
    <w:rsid w:val="00CB34F6"/>
    <w:pPr>
      <w:spacing w:before="20"/>
    </w:pPr>
    <w:rPr>
      <w:szCs w:val="16"/>
    </w:rPr>
  </w:style>
  <w:style w:type="paragraph" w:styleId="Seznam">
    <w:name w:val="List"/>
    <w:basedOn w:val="Normln"/>
    <w:uiPriority w:val="99"/>
    <w:unhideWhenUsed/>
    <w:rsid w:val="00CB34F6"/>
    <w:pPr>
      <w:jc w:val="both"/>
    </w:pPr>
    <w:rPr>
      <w:rFonts w:eastAsia="Calibri"/>
    </w:rPr>
  </w:style>
  <w:style w:type="paragraph" w:styleId="Obsah6">
    <w:name w:val="toc 6"/>
    <w:basedOn w:val="Normln"/>
    <w:next w:val="Normln"/>
    <w:autoRedefine/>
    <w:uiPriority w:val="39"/>
    <w:unhideWhenUsed/>
    <w:rsid w:val="007E72A2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E72A2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E72A2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E72A2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header" w:uiPriority="0"/>
    <w:lsdException w:name="index heading" w:unhideWhenUsed="1"/>
    <w:lsdException w:name="caption" w:uiPriority="35" w:unhideWhenUsed="1" w:qFormat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iPriority="0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/>
    <w:lsdException w:name="Emphasis" w:semiHidden="0" w:uiPriority="2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rsid w:val="00C61E55"/>
    <w:rPr>
      <w:rFonts w:ascii="Arial" w:hAnsi="Arial" w:cs="Arial"/>
    </w:rPr>
  </w:style>
  <w:style w:type="paragraph" w:styleId="Nadpis1">
    <w:name w:val="heading 1"/>
    <w:basedOn w:val="Normln"/>
    <w:next w:val="Textodstavec"/>
    <w:link w:val="Nadpis1Char"/>
    <w:uiPriority w:val="99"/>
    <w:qFormat/>
    <w:rsid w:val="003F375C"/>
    <w:pPr>
      <w:keepNext/>
      <w:numPr>
        <w:numId w:val="2"/>
      </w:numPr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Nadpis2">
    <w:name w:val="heading 2"/>
    <w:basedOn w:val="Normln"/>
    <w:next w:val="Textodstavec"/>
    <w:link w:val="Nadpis2Char"/>
    <w:uiPriority w:val="99"/>
    <w:qFormat/>
    <w:rsid w:val="00607FA8"/>
    <w:pPr>
      <w:keepNext/>
      <w:numPr>
        <w:ilvl w:val="1"/>
        <w:numId w:val="2"/>
      </w:numPr>
      <w:spacing w:before="240" w:after="60"/>
      <w:outlineLvl w:val="1"/>
    </w:pPr>
    <w:rPr>
      <w:b/>
      <w:bCs/>
      <w:sz w:val="24"/>
      <w:szCs w:val="24"/>
      <w:u w:val="single"/>
    </w:rPr>
  </w:style>
  <w:style w:type="paragraph" w:styleId="Nadpis3">
    <w:name w:val="heading 3"/>
    <w:basedOn w:val="Normln"/>
    <w:next w:val="Textodstavec"/>
    <w:link w:val="Nadpis3Char"/>
    <w:uiPriority w:val="99"/>
    <w:qFormat/>
    <w:rsid w:val="00377E15"/>
    <w:pPr>
      <w:keepNext/>
      <w:numPr>
        <w:ilvl w:val="2"/>
        <w:numId w:val="2"/>
      </w:numPr>
      <w:spacing w:before="240" w:after="6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Textodstavec"/>
    <w:link w:val="Nadpis4Char"/>
    <w:uiPriority w:val="99"/>
    <w:qFormat/>
    <w:rsid w:val="009C4223"/>
    <w:pPr>
      <w:keepNext/>
      <w:numPr>
        <w:ilvl w:val="3"/>
        <w:numId w:val="2"/>
      </w:numPr>
      <w:tabs>
        <w:tab w:val="clear" w:pos="568"/>
        <w:tab w:val="num" w:pos="340"/>
      </w:tabs>
      <w:spacing w:before="120" w:after="60"/>
      <w:ind w:left="397" w:hanging="397"/>
      <w:outlineLvl w:val="3"/>
    </w:pPr>
    <w:rPr>
      <w:iCs/>
      <w:sz w:val="22"/>
      <w:szCs w:val="22"/>
      <w:u w:val="single"/>
    </w:rPr>
  </w:style>
  <w:style w:type="paragraph" w:styleId="Nadpis5">
    <w:name w:val="heading 5"/>
    <w:basedOn w:val="Normln"/>
    <w:next w:val="Textodstavec"/>
    <w:link w:val="Nadpis5Char"/>
    <w:uiPriority w:val="99"/>
    <w:qFormat/>
    <w:rsid w:val="003F375C"/>
    <w:pPr>
      <w:keepNext/>
      <w:numPr>
        <w:ilvl w:val="4"/>
        <w:numId w:val="2"/>
      </w:numPr>
      <w:spacing w:before="240" w:after="60"/>
      <w:ind w:left="1021" w:hanging="1021"/>
      <w:outlineLvl w:val="4"/>
    </w:pPr>
    <w:rPr>
      <w:i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rsid w:val="00580D1B"/>
    <w:pPr>
      <w:jc w:val="both"/>
      <w:outlineLvl w:val="5"/>
    </w:pPr>
  </w:style>
  <w:style w:type="paragraph" w:styleId="Nadpis7">
    <w:name w:val="heading 7"/>
    <w:basedOn w:val="Normln"/>
    <w:next w:val="Normln"/>
    <w:link w:val="Nadpis7Char"/>
    <w:uiPriority w:val="99"/>
    <w:rsid w:val="00580D1B"/>
    <w:pPr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99"/>
    <w:rsid w:val="00580D1B"/>
    <w:pPr>
      <w:jc w:val="both"/>
      <w:outlineLvl w:val="7"/>
    </w:pPr>
  </w:style>
  <w:style w:type="paragraph" w:styleId="Nadpis9">
    <w:name w:val="heading 9"/>
    <w:basedOn w:val="Normln"/>
    <w:next w:val="Normln"/>
    <w:link w:val="Nadpis9Char"/>
    <w:uiPriority w:val="99"/>
    <w:rsid w:val="00580D1B"/>
    <w:pPr>
      <w:jc w:val="both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F375C"/>
    <w:rPr>
      <w:rFonts w:ascii="Arial" w:hAnsi="Arial" w:cs="Arial"/>
      <w:b/>
      <w:bCs/>
      <w:kern w:val="3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BA191A"/>
    <w:rPr>
      <w:rFonts w:ascii="Arial" w:hAnsi="Arial" w:cs="Arial"/>
      <w:b/>
      <w:bCs/>
      <w:sz w:val="24"/>
      <w:szCs w:val="24"/>
      <w:u w:val="single"/>
    </w:rPr>
  </w:style>
  <w:style w:type="character" w:customStyle="1" w:styleId="Nadpis3Char">
    <w:name w:val="Nadpis 3 Char"/>
    <w:basedOn w:val="Standardnpsmoodstavce"/>
    <w:link w:val="Nadpis3"/>
    <w:uiPriority w:val="99"/>
    <w:rsid w:val="00377E15"/>
    <w:rPr>
      <w:rFonts w:ascii="Arial" w:hAnsi="Arial" w:cs="Arial"/>
      <w:b/>
      <w:bCs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9C4223"/>
    <w:rPr>
      <w:rFonts w:ascii="Arial" w:hAnsi="Arial" w:cs="Arial"/>
      <w:iCs/>
      <w:sz w:val="22"/>
      <w:szCs w:val="22"/>
      <w:u w:val="single"/>
    </w:rPr>
  </w:style>
  <w:style w:type="character" w:customStyle="1" w:styleId="Nadpis5Char">
    <w:name w:val="Nadpis 5 Char"/>
    <w:basedOn w:val="Standardnpsmoodstavce"/>
    <w:link w:val="Nadpis5"/>
    <w:rsid w:val="003F375C"/>
    <w:rPr>
      <w:rFonts w:ascii="Arial" w:hAnsi="Arial" w:cs="Arial"/>
      <w:i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BA191A"/>
    <w:rPr>
      <w:rFonts w:ascii="Calibri" w:hAnsi="Calibri" w:cs="Calibri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BA191A"/>
    <w:rPr>
      <w:rFonts w:ascii="Calibri" w:hAnsi="Calibri" w:cs="Calibri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BA191A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BA191A"/>
    <w:rPr>
      <w:rFonts w:ascii="Cambria" w:hAnsi="Cambria" w:cs="Cambria"/>
    </w:rPr>
  </w:style>
  <w:style w:type="paragraph" w:customStyle="1" w:styleId="Tabulkanormln">
    <w:name w:val="Tabulka_normální"/>
    <w:basedOn w:val="Normln"/>
    <w:uiPriority w:val="99"/>
    <w:rsid w:val="00580D1B"/>
    <w:pPr>
      <w:spacing w:before="20"/>
    </w:pPr>
    <w:rPr>
      <w:sz w:val="18"/>
      <w:szCs w:val="18"/>
    </w:rPr>
  </w:style>
  <w:style w:type="paragraph" w:customStyle="1" w:styleId="Tabulkatun">
    <w:name w:val="Tabulka_tučné"/>
    <w:basedOn w:val="Normln"/>
    <w:uiPriority w:val="99"/>
    <w:rsid w:val="00580D1B"/>
    <w:pPr>
      <w:spacing w:before="20"/>
    </w:pPr>
    <w:rPr>
      <w:b/>
      <w:bCs/>
      <w:sz w:val="18"/>
      <w:szCs w:val="18"/>
    </w:rPr>
  </w:style>
  <w:style w:type="paragraph" w:customStyle="1" w:styleId="Tabulkaodrka">
    <w:name w:val="Tabulka_odrážka"/>
    <w:basedOn w:val="Normln"/>
    <w:uiPriority w:val="99"/>
    <w:rsid w:val="00580D1B"/>
    <w:pPr>
      <w:numPr>
        <w:numId w:val="3"/>
      </w:numPr>
      <w:tabs>
        <w:tab w:val="left" w:pos="284"/>
      </w:tabs>
      <w:spacing w:before="20"/>
      <w:ind w:left="284" w:hanging="284"/>
    </w:pPr>
    <w:rPr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rsid w:val="008F416C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F416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A191A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F41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191A"/>
    <w:rPr>
      <w:rFonts w:ascii="Arial" w:hAnsi="Arial" w:cs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8F416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191A"/>
    <w:rPr>
      <w:rFonts w:cs="Times New Roman"/>
      <w:sz w:val="2"/>
      <w:szCs w:val="2"/>
    </w:rPr>
  </w:style>
  <w:style w:type="paragraph" w:customStyle="1" w:styleId="ZhlavNadpis1dek">
    <w:name w:val="Záhlaví_Nadpis_1.řádek"/>
    <w:basedOn w:val="Tabulkanormln"/>
    <w:uiPriority w:val="99"/>
    <w:rsid w:val="00720E94"/>
    <w:pPr>
      <w:jc w:val="center"/>
    </w:pPr>
    <w:rPr>
      <w:b/>
      <w:bCs/>
      <w:sz w:val="22"/>
      <w:szCs w:val="22"/>
    </w:rPr>
  </w:style>
  <w:style w:type="paragraph" w:customStyle="1" w:styleId="ZhlavNadpis2dek">
    <w:name w:val="Záhlaví_Nadpis_2.řádek"/>
    <w:basedOn w:val="Tabulkanormln"/>
    <w:uiPriority w:val="99"/>
    <w:rsid w:val="00CA427F"/>
    <w:pPr>
      <w:jc w:val="center"/>
    </w:pPr>
    <w:rPr>
      <w:b/>
      <w:caps/>
      <w:sz w:val="20"/>
    </w:rPr>
  </w:style>
  <w:style w:type="character" w:customStyle="1" w:styleId="TextodstavecCharChar">
    <w:name w:val="Text_odstavec Char Char"/>
    <w:basedOn w:val="Standardnpsmoodstavce"/>
    <w:uiPriority w:val="99"/>
    <w:rsid w:val="003A3AAB"/>
    <w:rPr>
      <w:rFonts w:ascii="Arial" w:hAnsi="Arial" w:cs="Arial"/>
      <w:sz w:val="24"/>
      <w:szCs w:val="24"/>
      <w:lang w:val="cs-CZ" w:eastAsia="cs-CZ"/>
    </w:rPr>
  </w:style>
  <w:style w:type="paragraph" w:styleId="Zhlav">
    <w:name w:val="header"/>
    <w:basedOn w:val="Normln"/>
    <w:link w:val="ZhlavChar"/>
    <w:rsid w:val="00954EA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A191A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954EA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A191A"/>
    <w:rPr>
      <w:rFonts w:ascii="Arial" w:hAnsi="Arial" w:cs="Arial"/>
      <w:sz w:val="24"/>
      <w:szCs w:val="24"/>
    </w:rPr>
  </w:style>
  <w:style w:type="paragraph" w:customStyle="1" w:styleId="Zhlavrevize">
    <w:name w:val="Záhlaví_revize"/>
    <w:basedOn w:val="Tabulkanormln"/>
    <w:uiPriority w:val="99"/>
    <w:rsid w:val="00AF7E8C"/>
    <w:rPr>
      <w:sz w:val="20"/>
      <w:szCs w:val="16"/>
    </w:rPr>
  </w:style>
  <w:style w:type="paragraph" w:customStyle="1" w:styleId="Zhlavdatumplatnost">
    <w:name w:val="Záhlaví_datum_platnost"/>
    <w:basedOn w:val="Zhlavrevize"/>
    <w:uiPriority w:val="99"/>
    <w:rsid w:val="00466B60"/>
  </w:style>
  <w:style w:type="paragraph" w:customStyle="1" w:styleId="Kapitola">
    <w:name w:val="Kapitola"/>
    <w:basedOn w:val="Normln"/>
    <w:next w:val="Normln"/>
    <w:uiPriority w:val="99"/>
    <w:rsid w:val="00757EC1"/>
    <w:pPr>
      <w:pageBreakBefore/>
      <w:spacing w:before="240" w:after="60"/>
      <w:outlineLvl w:val="0"/>
    </w:pPr>
    <w:rPr>
      <w:sz w:val="28"/>
      <w:szCs w:val="28"/>
    </w:rPr>
  </w:style>
  <w:style w:type="paragraph" w:customStyle="1" w:styleId="Textodstavec">
    <w:name w:val="Text_odstavec"/>
    <w:basedOn w:val="Normln"/>
    <w:link w:val="TextodstavecChar"/>
    <w:uiPriority w:val="99"/>
    <w:rsid w:val="00580D1B"/>
    <w:pPr>
      <w:spacing w:before="60" w:after="20"/>
      <w:jc w:val="both"/>
    </w:pPr>
  </w:style>
  <w:style w:type="paragraph" w:customStyle="1" w:styleId="Text1odrka">
    <w:name w:val="Text_1.odrážka"/>
    <w:basedOn w:val="Normln"/>
    <w:uiPriority w:val="99"/>
    <w:rsid w:val="00A36A5F"/>
    <w:pPr>
      <w:numPr>
        <w:numId w:val="1"/>
      </w:numPr>
      <w:tabs>
        <w:tab w:val="left" w:pos="567"/>
      </w:tabs>
      <w:jc w:val="both"/>
    </w:pPr>
  </w:style>
  <w:style w:type="character" w:customStyle="1" w:styleId="TextodstavecChar">
    <w:name w:val="Text_odstavec Char"/>
    <w:basedOn w:val="Standardnpsmoodstavce"/>
    <w:link w:val="Textodstavec"/>
    <w:uiPriority w:val="99"/>
    <w:rsid w:val="00580D1B"/>
    <w:rPr>
      <w:rFonts w:ascii="Arial" w:hAnsi="Arial" w:cs="Arial"/>
      <w:sz w:val="24"/>
      <w:szCs w:val="24"/>
      <w:lang w:val="cs-CZ" w:eastAsia="cs-CZ"/>
    </w:rPr>
  </w:style>
  <w:style w:type="paragraph" w:customStyle="1" w:styleId="Texttun">
    <w:name w:val="Text_tučný"/>
    <w:basedOn w:val="Textodstavec"/>
    <w:next w:val="Textodstavec"/>
    <w:uiPriority w:val="99"/>
    <w:rsid w:val="00AF7133"/>
    <w:pPr>
      <w:keepNext/>
    </w:pPr>
    <w:rPr>
      <w:b/>
      <w:bCs/>
    </w:rPr>
  </w:style>
  <w:style w:type="paragraph" w:styleId="Obsah1">
    <w:name w:val="toc 1"/>
    <w:basedOn w:val="Normln"/>
    <w:next w:val="Normln"/>
    <w:autoRedefine/>
    <w:uiPriority w:val="39"/>
    <w:rsid w:val="00FC6BEB"/>
  </w:style>
  <w:style w:type="table" w:styleId="Mkatabulky">
    <w:name w:val="Table Grid"/>
    <w:basedOn w:val="Normlntabulka"/>
    <w:uiPriority w:val="99"/>
    <w:rsid w:val="007A607B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ohy1rovenadpisu">
    <w:name w:val="Přílohy 1.úroveň nadpisu"/>
    <w:basedOn w:val="Normln"/>
    <w:next w:val="Textodstavec"/>
    <w:uiPriority w:val="99"/>
    <w:rsid w:val="00FC3F8F"/>
    <w:pPr>
      <w:keepNext/>
      <w:numPr>
        <w:numId w:val="4"/>
      </w:numPr>
      <w:spacing w:before="240" w:after="60"/>
      <w:ind w:left="431" w:hanging="431"/>
      <w:outlineLvl w:val="0"/>
    </w:pPr>
    <w:rPr>
      <w:b/>
      <w:bCs/>
      <w:sz w:val="28"/>
      <w:szCs w:val="28"/>
    </w:rPr>
  </w:style>
  <w:style w:type="paragraph" w:customStyle="1" w:styleId="Plohy2rovenadpisu">
    <w:name w:val="Přílohy 2.úroveň nadpisu"/>
    <w:basedOn w:val="Normln"/>
    <w:next w:val="Textodstavec"/>
    <w:uiPriority w:val="99"/>
    <w:rsid w:val="00FC3F8F"/>
    <w:pPr>
      <w:keepNext/>
      <w:pageBreakBefore/>
      <w:numPr>
        <w:ilvl w:val="1"/>
        <w:numId w:val="4"/>
      </w:numPr>
      <w:spacing w:before="240" w:after="60"/>
      <w:ind w:left="578" w:hanging="578"/>
      <w:outlineLvl w:val="1"/>
    </w:pPr>
    <w:rPr>
      <w:b/>
      <w:bCs/>
      <w:sz w:val="24"/>
      <w:szCs w:val="24"/>
      <w:u w:val="single"/>
    </w:rPr>
  </w:style>
  <w:style w:type="paragraph" w:customStyle="1" w:styleId="Plohy3rovenadpisu">
    <w:name w:val="Přílohy 3.úroveň nadpisu"/>
    <w:basedOn w:val="Normln"/>
    <w:next w:val="Textodstavec"/>
    <w:uiPriority w:val="99"/>
    <w:rsid w:val="00FC3F8F"/>
    <w:pPr>
      <w:keepNext/>
      <w:numPr>
        <w:ilvl w:val="2"/>
        <w:numId w:val="4"/>
      </w:numPr>
      <w:spacing w:before="240" w:after="60"/>
      <w:outlineLvl w:val="2"/>
    </w:pPr>
    <w:rPr>
      <w:b/>
      <w:bC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rsid w:val="00B76610"/>
    <w:pPr>
      <w:ind w:left="200"/>
    </w:pPr>
  </w:style>
  <w:style w:type="paragraph" w:styleId="Obsah3">
    <w:name w:val="toc 3"/>
    <w:basedOn w:val="Normln"/>
    <w:next w:val="Normln"/>
    <w:autoRedefine/>
    <w:uiPriority w:val="39"/>
    <w:rsid w:val="00B76610"/>
    <w:pPr>
      <w:ind w:left="400"/>
    </w:pPr>
  </w:style>
  <w:style w:type="character" w:styleId="Hypertextovodkaz">
    <w:name w:val="Hyperlink"/>
    <w:basedOn w:val="Standardnpsmoodstavce"/>
    <w:uiPriority w:val="99"/>
    <w:rsid w:val="00B76610"/>
    <w:rPr>
      <w:rFonts w:cs="Times New Roman"/>
      <w:color w:val="0000FF"/>
      <w:u w:val="single"/>
    </w:rPr>
  </w:style>
  <w:style w:type="paragraph" w:styleId="Seznamobrzk">
    <w:name w:val="table of figures"/>
    <w:basedOn w:val="Normln"/>
    <w:uiPriority w:val="99"/>
    <w:rsid w:val="00FC3F8F"/>
    <w:pPr>
      <w:keepNext/>
      <w:tabs>
        <w:tab w:val="left" w:pos="567"/>
        <w:tab w:val="right" w:leader="dot" w:pos="9072"/>
      </w:tabs>
      <w:ind w:left="567" w:hanging="567"/>
    </w:pPr>
  </w:style>
  <w:style w:type="paragraph" w:customStyle="1" w:styleId="Obsahploh">
    <w:name w:val="Obsah příloh"/>
    <w:basedOn w:val="Seznamobrzk"/>
    <w:next w:val="Seznamobrzk"/>
    <w:uiPriority w:val="99"/>
    <w:rsid w:val="002C311B"/>
    <w:pPr>
      <w:tabs>
        <w:tab w:val="left" w:pos="851"/>
      </w:tabs>
    </w:pPr>
    <w:rPr>
      <w:noProof/>
    </w:rPr>
  </w:style>
  <w:style w:type="paragraph" w:customStyle="1" w:styleId="Text2odrka">
    <w:name w:val="Text_2.odrážka"/>
    <w:basedOn w:val="Normln"/>
    <w:uiPriority w:val="99"/>
    <w:rsid w:val="00FA7E1B"/>
    <w:pPr>
      <w:numPr>
        <w:numId w:val="5"/>
      </w:numPr>
      <w:tabs>
        <w:tab w:val="left" w:pos="851"/>
      </w:tabs>
      <w:ind w:left="851" w:hanging="284"/>
      <w:jc w:val="both"/>
    </w:pPr>
  </w:style>
  <w:style w:type="paragraph" w:customStyle="1" w:styleId="Zhlavspolenost">
    <w:name w:val="Záhlaví_společnost"/>
    <w:basedOn w:val="Normln"/>
    <w:uiPriority w:val="99"/>
    <w:rsid w:val="00CA427F"/>
    <w:pPr>
      <w:spacing w:before="20"/>
    </w:pPr>
    <w:rPr>
      <w:b/>
      <w:sz w:val="18"/>
      <w:szCs w:val="16"/>
    </w:rPr>
  </w:style>
  <w:style w:type="paragraph" w:customStyle="1" w:styleId="Zhlavdokument">
    <w:name w:val="Záhlaví_dokument"/>
    <w:basedOn w:val="Normln"/>
    <w:uiPriority w:val="99"/>
    <w:rsid w:val="00CA427F"/>
    <w:pPr>
      <w:spacing w:before="20"/>
      <w:jc w:val="center"/>
    </w:pPr>
    <w:rPr>
      <w:b/>
      <w:bCs/>
      <w:sz w:val="18"/>
      <w:szCs w:val="18"/>
    </w:rPr>
  </w:style>
  <w:style w:type="paragraph" w:customStyle="1" w:styleId="Plohy4rovenadpisu">
    <w:name w:val="Přílohy 4.úroveň nadpisu"/>
    <w:basedOn w:val="Normln"/>
    <w:next w:val="Textodstavec"/>
    <w:uiPriority w:val="99"/>
    <w:rsid w:val="00FC3F8F"/>
    <w:pPr>
      <w:keepNext/>
      <w:numPr>
        <w:ilvl w:val="3"/>
        <w:numId w:val="4"/>
      </w:numPr>
      <w:spacing w:before="240" w:after="60"/>
      <w:ind w:left="862" w:hanging="862"/>
      <w:outlineLvl w:val="3"/>
    </w:pPr>
    <w:rPr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9C5ADA"/>
    <w:pPr>
      <w:ind w:left="600"/>
    </w:pPr>
  </w:style>
  <w:style w:type="paragraph" w:styleId="Obsah5">
    <w:name w:val="toc 5"/>
    <w:basedOn w:val="Normln"/>
    <w:next w:val="Normln"/>
    <w:autoRedefine/>
    <w:uiPriority w:val="39"/>
    <w:rsid w:val="009C5ADA"/>
    <w:pPr>
      <w:ind w:left="800"/>
    </w:pPr>
  </w:style>
  <w:style w:type="paragraph" w:customStyle="1" w:styleId="Zhlavostatntext">
    <w:name w:val="Záhlaví_ostatní_text"/>
    <w:basedOn w:val="Normln"/>
    <w:uiPriority w:val="99"/>
    <w:rsid w:val="003118D1"/>
    <w:pPr>
      <w:spacing w:before="20"/>
    </w:pPr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911BB"/>
    <w:pPr>
      <w:ind w:left="720"/>
      <w:contextualSpacing/>
    </w:pPr>
  </w:style>
  <w:style w:type="paragraph" w:customStyle="1" w:styleId="Zhlavdatuminnost">
    <w:name w:val="Záhlaví_datum_účinnost"/>
    <w:basedOn w:val="Zhlavdatumplatnost"/>
    <w:rsid w:val="00AF7E8C"/>
    <w:rPr>
      <w:szCs w:val="20"/>
    </w:rPr>
  </w:style>
  <w:style w:type="paragraph" w:styleId="Zkladntext2">
    <w:name w:val="Body Text 2"/>
    <w:basedOn w:val="Normln"/>
    <w:link w:val="Zkladntext2Char"/>
    <w:rsid w:val="00CB34F6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B34F6"/>
    <w:rPr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B34F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B34F6"/>
    <w:rPr>
      <w:rFonts w:ascii="Arial" w:hAnsi="Arial" w:cs="Arial"/>
      <w:sz w:val="20"/>
      <w:szCs w:val="20"/>
    </w:rPr>
  </w:style>
  <w:style w:type="paragraph" w:customStyle="1" w:styleId="Zhlavdatum">
    <w:name w:val="Záhlaví_datum"/>
    <w:basedOn w:val="Normln"/>
    <w:uiPriority w:val="99"/>
    <w:rsid w:val="00CB34F6"/>
    <w:pPr>
      <w:spacing w:before="20"/>
    </w:pPr>
    <w:rPr>
      <w:szCs w:val="16"/>
    </w:rPr>
  </w:style>
  <w:style w:type="paragraph" w:styleId="Seznam">
    <w:name w:val="List"/>
    <w:basedOn w:val="Normln"/>
    <w:uiPriority w:val="99"/>
    <w:unhideWhenUsed/>
    <w:rsid w:val="00CB34F6"/>
    <w:pPr>
      <w:jc w:val="both"/>
    </w:pPr>
    <w:rPr>
      <w:rFonts w:eastAsia="Calibri"/>
    </w:rPr>
  </w:style>
  <w:style w:type="paragraph" w:styleId="Obsah6">
    <w:name w:val="toc 6"/>
    <w:basedOn w:val="Normln"/>
    <w:next w:val="Normln"/>
    <w:autoRedefine/>
    <w:uiPriority w:val="39"/>
    <w:unhideWhenUsed/>
    <w:rsid w:val="007E72A2"/>
    <w:pPr>
      <w:spacing w:after="100" w:line="276" w:lineRule="auto"/>
      <w:ind w:left="1100"/>
    </w:pPr>
    <w:rPr>
      <w:rFonts w:ascii="Calibri" w:hAnsi="Calibri" w:cs="Times New Roman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7E72A2"/>
    <w:pPr>
      <w:spacing w:after="100" w:line="276" w:lineRule="auto"/>
      <w:ind w:left="1320"/>
    </w:pPr>
    <w:rPr>
      <w:rFonts w:ascii="Calibri" w:hAnsi="Calibri" w:cs="Times New Roman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7E72A2"/>
    <w:pPr>
      <w:spacing w:after="100" w:line="276" w:lineRule="auto"/>
      <w:ind w:left="1540"/>
    </w:pPr>
    <w:rPr>
      <w:rFonts w:ascii="Calibri" w:hAnsi="Calibri" w:cs="Times New Roman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7E72A2"/>
    <w:pPr>
      <w:spacing w:after="100" w:line="276" w:lineRule="auto"/>
      <w:ind w:left="1760"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0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wmf"/><Relationship Id="rId18" Type="http://schemas.openxmlformats.org/officeDocument/2006/relationships/image" Target="media/image4.emf"/><Relationship Id="rId26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Word_Document4.docx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package" Target="embeddings/Microsoft_Word_Document2.docx"/><Relationship Id="rId25" Type="http://schemas.openxmlformats.org/officeDocument/2006/relationships/oleObject" Target="embeddings/Microsoft_Word_97_-_2003_Document1.doc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7.emf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package" Target="embeddings/Microsoft_Word_Document1.docx"/><Relationship Id="rId23" Type="http://schemas.openxmlformats.org/officeDocument/2006/relationships/package" Target="embeddings/Microsoft_Word_Document5.docx"/><Relationship Id="rId28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package" Target="embeddings/Microsoft_Word_Document3.docx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Relationship Id="rId22" Type="http://schemas.openxmlformats.org/officeDocument/2006/relationships/image" Target="media/image6.emf"/><Relationship Id="rId27" Type="http://schemas.openxmlformats.org/officeDocument/2006/relationships/oleObject" Target="embeddings/Microsoft_Word_97_-_2003_Document2.doc"/><Relationship Id="rId3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4562\Plocha\PP\zad&#225;van&#237;%20BO\aktualizovan&#253;%20PP%20pro%20BMD\aktualizovan&#253;%20PP\po%20p&#345;ipom&#237;nk&#225;ch%20p%20Dad&#225;ka\aktualizovan&#253;%20PP\aktual%20PP\akt%20pp\ECZR%20SDS%20PP%20131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4CBE6B2163D6C9499C28E28888CB0329" ma:contentTypeVersion="" ma:contentTypeDescription="" ma:contentTypeScope="" ma:versionID="73cfbc16c3b43cbb4859c6845c3b53ac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5DDA2-39B9-41DE-B87C-30567D546455}"/>
</file>

<file path=customXml/itemProps2.xml><?xml version="1.0" encoding="utf-8"?>
<ds:datastoreItem xmlns:ds="http://schemas.openxmlformats.org/officeDocument/2006/customXml" ds:itemID="{C1E247FC-0B9A-4652-A5DF-C6ADF37247F9}"/>
</file>

<file path=customXml/itemProps3.xml><?xml version="1.0" encoding="utf-8"?>
<ds:datastoreItem xmlns:ds="http://schemas.openxmlformats.org/officeDocument/2006/customXml" ds:itemID="{7FECF5A7-C5C9-47B7-A063-D0C951445517}"/>
</file>

<file path=customXml/itemProps4.xml><?xml version="1.0" encoding="utf-8"?>
<ds:datastoreItem xmlns:ds="http://schemas.openxmlformats.org/officeDocument/2006/customXml" ds:itemID="{41808B01-8436-44DF-8233-DBCBB4FF6651}"/>
</file>

<file path=customXml/itemProps5.xml><?xml version="1.0" encoding="utf-8"?>
<ds:datastoreItem xmlns:ds="http://schemas.openxmlformats.org/officeDocument/2006/customXml" ds:itemID="{3BFE5250-E7D9-4322-AC55-6D65A904DE17}"/>
</file>

<file path=docProps/app.xml><?xml version="1.0" encoding="utf-8"?>
<Properties xmlns="http://schemas.openxmlformats.org/officeDocument/2006/extended-properties" xmlns:vt="http://schemas.openxmlformats.org/officeDocument/2006/docPropsVTypes">
  <Template>ECZR SDS PP 131.dotx</Template>
  <TotalTime>0</TotalTime>
  <Pages>1</Pages>
  <Words>1350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Zásady pro udělení souhlasu zhotoviteli k provádění prací metodou PPN NN na zařízení E.ON Distribuce, a. s.</vt:lpstr>
    </vt:vector>
  </TitlesOfParts>
  <Company>EON-IT</Company>
  <LinksUpToDate>false</LinksUpToDate>
  <CharactersWithSpaces>9297</CharactersWithSpaces>
  <SharedDoc>false</SharedDoc>
  <HLinks>
    <vt:vector size="534" baseType="variant">
      <vt:variant>
        <vt:i4>1572915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_Toc356153387</vt:lpwstr>
      </vt:variant>
      <vt:variant>
        <vt:i4>1572915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_Toc356153386</vt:lpwstr>
      </vt:variant>
      <vt:variant>
        <vt:i4>1572915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_Toc356153385</vt:lpwstr>
      </vt:variant>
      <vt:variant>
        <vt:i4>1572915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_Toc356153384</vt:lpwstr>
      </vt:variant>
      <vt:variant>
        <vt:i4>1572915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_Toc356153383</vt:lpwstr>
      </vt:variant>
      <vt:variant>
        <vt:i4>1572915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_Toc356153382</vt:lpwstr>
      </vt:variant>
      <vt:variant>
        <vt:i4>1572915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_Toc356153381</vt:lpwstr>
      </vt:variant>
      <vt:variant>
        <vt:i4>1572915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_Toc356153380</vt:lpwstr>
      </vt:variant>
      <vt:variant>
        <vt:i4>1507379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_Toc356153379</vt:lpwstr>
      </vt:variant>
      <vt:variant>
        <vt:i4>1507379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_Toc356153378</vt:lpwstr>
      </vt:variant>
      <vt:variant>
        <vt:i4>1507379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_Toc356153377</vt:lpwstr>
      </vt:variant>
      <vt:variant>
        <vt:i4>1507379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_Toc356153376</vt:lpwstr>
      </vt:variant>
      <vt:variant>
        <vt:i4>1507379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_Toc356153375</vt:lpwstr>
      </vt:variant>
      <vt:variant>
        <vt:i4>1507379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_Toc356153374</vt:lpwstr>
      </vt:variant>
      <vt:variant>
        <vt:i4>1507379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_Toc356153373</vt:lpwstr>
      </vt:variant>
      <vt:variant>
        <vt:i4>1507379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_Toc356153372</vt:lpwstr>
      </vt:variant>
      <vt:variant>
        <vt:i4>1507379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_Toc356153371</vt:lpwstr>
      </vt:variant>
      <vt:variant>
        <vt:i4>1507379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_Toc356153370</vt:lpwstr>
      </vt:variant>
      <vt:variant>
        <vt:i4>1441843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_Toc356153369</vt:lpwstr>
      </vt:variant>
      <vt:variant>
        <vt:i4>1441843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_Toc356153368</vt:lpwstr>
      </vt:variant>
      <vt:variant>
        <vt:i4>1441843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_Toc356153367</vt:lpwstr>
      </vt:variant>
      <vt:variant>
        <vt:i4>1441843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_Toc356153366</vt:lpwstr>
      </vt:variant>
      <vt:variant>
        <vt:i4>1441843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_Toc356153365</vt:lpwstr>
      </vt:variant>
      <vt:variant>
        <vt:i4>1441843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_Toc356153364</vt:lpwstr>
      </vt:variant>
      <vt:variant>
        <vt:i4>1441843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_Toc356153363</vt:lpwstr>
      </vt:variant>
      <vt:variant>
        <vt:i4>1441843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_Toc356153362</vt:lpwstr>
      </vt:variant>
      <vt:variant>
        <vt:i4>1441843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_Toc356153361</vt:lpwstr>
      </vt:variant>
      <vt:variant>
        <vt:i4>1441843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_Toc356153360</vt:lpwstr>
      </vt:variant>
      <vt:variant>
        <vt:i4>1376307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_Toc356153359</vt:lpwstr>
      </vt:variant>
      <vt:variant>
        <vt:i4>1376307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_Toc356153358</vt:lpwstr>
      </vt:variant>
      <vt:variant>
        <vt:i4>1376307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_Toc356153357</vt:lpwstr>
      </vt:variant>
      <vt:variant>
        <vt:i4>1376307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_Toc356153356</vt:lpwstr>
      </vt:variant>
      <vt:variant>
        <vt:i4>1376307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_Toc356153355</vt:lpwstr>
      </vt:variant>
      <vt:variant>
        <vt:i4>1376307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_Toc356153354</vt:lpwstr>
      </vt:variant>
      <vt:variant>
        <vt:i4>1376307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_Toc356153353</vt:lpwstr>
      </vt:variant>
      <vt:variant>
        <vt:i4>1376307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_Toc356153352</vt:lpwstr>
      </vt:variant>
      <vt:variant>
        <vt:i4>1376307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_Toc356153351</vt:lpwstr>
      </vt:variant>
      <vt:variant>
        <vt:i4>1376307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_Toc356153350</vt:lpwstr>
      </vt:variant>
      <vt:variant>
        <vt:i4>1310771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_Toc356153349</vt:lpwstr>
      </vt:variant>
      <vt:variant>
        <vt:i4>1310771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_Toc356153348</vt:lpwstr>
      </vt:variant>
      <vt:variant>
        <vt:i4>1310771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_Toc356153347</vt:lpwstr>
      </vt:variant>
      <vt:variant>
        <vt:i4>1310771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_Toc356153346</vt:lpwstr>
      </vt:variant>
      <vt:variant>
        <vt:i4>1310771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_Toc356153345</vt:lpwstr>
      </vt:variant>
      <vt:variant>
        <vt:i4>1310771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_Toc356153344</vt:lpwstr>
      </vt:variant>
      <vt:variant>
        <vt:i4>1310771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_Toc356153343</vt:lpwstr>
      </vt:variant>
      <vt:variant>
        <vt:i4>1310771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_Toc356153342</vt:lpwstr>
      </vt:variant>
      <vt:variant>
        <vt:i4>1310771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_Toc356153341</vt:lpwstr>
      </vt:variant>
      <vt:variant>
        <vt:i4>1310771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_Toc356153340</vt:lpwstr>
      </vt:variant>
      <vt:variant>
        <vt:i4>1245235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_Toc356153339</vt:lpwstr>
      </vt:variant>
      <vt:variant>
        <vt:i4>1245235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_Toc356153338</vt:lpwstr>
      </vt:variant>
      <vt:variant>
        <vt:i4>1245235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_Toc356153337</vt:lpwstr>
      </vt:variant>
      <vt:variant>
        <vt:i4>1245235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_Toc356153336</vt:lpwstr>
      </vt:variant>
      <vt:variant>
        <vt:i4>1245235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_Toc356153335</vt:lpwstr>
      </vt:variant>
      <vt:variant>
        <vt:i4>1245235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_Toc356153334</vt:lpwstr>
      </vt:variant>
      <vt:variant>
        <vt:i4>1245235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_Toc356153333</vt:lpwstr>
      </vt:variant>
      <vt:variant>
        <vt:i4>1245235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_Toc356153332</vt:lpwstr>
      </vt:variant>
      <vt:variant>
        <vt:i4>1245235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_Toc356153331</vt:lpwstr>
      </vt:variant>
      <vt:variant>
        <vt:i4>1245235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_Toc356153330</vt:lpwstr>
      </vt:variant>
      <vt:variant>
        <vt:i4>1179699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_Toc356153329</vt:lpwstr>
      </vt:variant>
      <vt:variant>
        <vt:i4>1179699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_Toc356153328</vt:lpwstr>
      </vt:variant>
      <vt:variant>
        <vt:i4>1179699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_Toc356153327</vt:lpwstr>
      </vt:variant>
      <vt:variant>
        <vt:i4>1179699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_Toc356153326</vt:lpwstr>
      </vt:variant>
      <vt:variant>
        <vt:i4>1179699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_Toc356153325</vt:lpwstr>
      </vt:variant>
      <vt:variant>
        <vt:i4>1179699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_Toc356153324</vt:lpwstr>
      </vt:variant>
      <vt:variant>
        <vt:i4>1179699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_Toc356153323</vt:lpwstr>
      </vt:variant>
      <vt:variant>
        <vt:i4>1179699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_Toc356153322</vt:lpwstr>
      </vt:variant>
      <vt:variant>
        <vt:i4>1179699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_Toc356153321</vt:lpwstr>
      </vt:variant>
      <vt:variant>
        <vt:i4>1179699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_Toc356153320</vt:lpwstr>
      </vt:variant>
      <vt:variant>
        <vt:i4>1114163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_Toc356153319</vt:lpwstr>
      </vt:variant>
      <vt:variant>
        <vt:i4>1114163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_Toc356153318</vt:lpwstr>
      </vt:variant>
      <vt:variant>
        <vt:i4>1114163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_Toc356153317</vt:lpwstr>
      </vt:variant>
      <vt:variant>
        <vt:i4>1114163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_Toc356153316</vt:lpwstr>
      </vt:variant>
      <vt:variant>
        <vt:i4>1114163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_Toc356153315</vt:lpwstr>
      </vt:variant>
      <vt:variant>
        <vt:i4>1114163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_Toc356153314</vt:lpwstr>
      </vt:variant>
      <vt:variant>
        <vt:i4>1114163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_Toc356153313</vt:lpwstr>
      </vt:variant>
      <vt:variant>
        <vt:i4>1114163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_Toc356153312</vt:lpwstr>
      </vt:variant>
      <vt:variant>
        <vt:i4>1114163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_Toc356153311</vt:lpwstr>
      </vt:variant>
      <vt:variant>
        <vt:i4>1114163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_Toc356153310</vt:lpwstr>
      </vt:variant>
      <vt:variant>
        <vt:i4>1048627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_Toc356153309</vt:lpwstr>
      </vt:variant>
      <vt:variant>
        <vt:i4>1048627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_Toc356153308</vt:lpwstr>
      </vt:variant>
      <vt:variant>
        <vt:i4>1048627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_Toc356153307</vt:lpwstr>
      </vt:variant>
      <vt:variant>
        <vt:i4>1048627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_Toc356153306</vt:lpwstr>
      </vt:variant>
      <vt:variant>
        <vt:i4>1048627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_Toc356153305</vt:lpwstr>
      </vt:variant>
      <vt:variant>
        <vt:i4>1048627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_Toc356153304</vt:lpwstr>
      </vt:variant>
      <vt:variant>
        <vt:i4>1048627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_Toc356153303</vt:lpwstr>
      </vt:variant>
      <vt:variant>
        <vt:i4>1048627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_Toc356153302</vt:lpwstr>
      </vt:variant>
      <vt:variant>
        <vt:i4>1048627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_Toc356153301</vt:lpwstr>
      </vt:variant>
      <vt:variant>
        <vt:i4>1048627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_Toc356153300</vt:lpwstr>
      </vt:variant>
      <vt:variant>
        <vt:i4>1638450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_Toc356153299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Zásady pro udělení souhlasu zhotoviteli k provádění prací metodou PPN NN na zařízení E.ON Distribuce, a. s.</dc:title>
  <dc:subject>SM-001</dc:subject>
  <dc:creator>L4562</dc:creator>
  <dc:description>2012_ECZR-SM-001.07</dc:description>
  <cp:lastModifiedBy>Nováček Petr</cp:lastModifiedBy>
  <cp:revision>1</cp:revision>
  <cp:lastPrinted>2013-11-28T09:45:00Z</cp:lastPrinted>
  <dcterms:created xsi:type="dcterms:W3CDTF">2015-11-26T12:11:00Z</dcterms:created>
  <dcterms:modified xsi:type="dcterms:W3CDTF">2015-11-26T12:11:00Z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OrDocument">
    <vt:lpwstr>0</vt:lpwstr>
  </property>
  <property fmtid="{D5CDD505-2E9C-101B-9397-08002B2CF9AE}" pid="3" name="CDModified">
    <vt:lpwstr>2013-04-08T15:18:33Z</vt:lpwstr>
  </property>
  <property fmtid="{D5CDD505-2E9C-101B-9397-08002B2CF9AE}" pid="4" name="CDApprovalStatus">
    <vt:lpwstr>Koncept</vt:lpwstr>
  </property>
  <property fmtid="{D5CDD505-2E9C-101B-9397-08002B2CF9AE}" pid="5" name="LinkMajorVersion">
    <vt:lpwstr>512</vt:lpwstr>
  </property>
  <property fmtid="{D5CDD505-2E9C-101B-9397-08002B2CF9AE}" pid="6" name="CDVersion">
    <vt:lpwstr>0.2</vt:lpwstr>
  </property>
  <property fmtid="{D5CDD505-2E9C-101B-9397-08002B2CF9AE}" pid="7" name="CDModifiedBy">
    <vt:lpwstr>Bilko, Radek (JME\r21776)</vt:lpwstr>
  </property>
  <property fmtid="{D5CDD505-2E9C-101B-9397-08002B2CF9AE}" pid="8" name="CDDocumentName">
    <vt:lpwstr>ECZR-PP-DS-131</vt:lpwstr>
  </property>
  <property fmtid="{D5CDD505-2E9C-101B-9397-08002B2CF9AE}" pid="9" name="Draft">
    <vt:lpwstr>;#0;#</vt:lpwstr>
  </property>
  <property fmtid="{D5CDD505-2E9C-101B-9397-08002B2CF9AE}" pid="10" name="CDCreatedBy">
    <vt:lpwstr>Čížek, Leoš (JME\l4562)</vt:lpwstr>
  </property>
  <property fmtid="{D5CDD505-2E9C-101B-9397-08002B2CF9AE}" pid="11" name="CDCreated">
    <vt:lpwstr>2013-03-29T12:43:04Z</vt:lpwstr>
  </property>
  <property fmtid="{D5CDD505-2E9C-101B-9397-08002B2CF9AE}" pid="12" name="ContentTypeId">
    <vt:lpwstr>0x010100ED1503153C2C3544ABECD9F4CE08C943004CBE6B2163D6C9499C28E28888CB0329</vt:lpwstr>
  </property>
  <property fmtid="{D5CDD505-2E9C-101B-9397-08002B2CF9AE}" pid="13" name="display_urn:schemas-microsoft-com:office:office#eonrdEditor">
    <vt:lpwstr>Čížek, Leoš</vt:lpwstr>
  </property>
  <property fmtid="{D5CDD505-2E9C-101B-9397-08002B2CF9AE}" pid="14" name="eonrdRelatedProcessesDisplay">
    <vt:lpwstr>DI_P_Údržba, opravy a odstraňování poruch sítě VN, NN a ZP</vt:lpwstr>
  </property>
  <property fmtid="{D5CDD505-2E9C-101B-9397-08002B2CF9AE}" pid="15" name="CDDistributionList">
    <vt:lpwstr>Čtenáři 01 ECZR SDS</vt:lpwstr>
  </property>
</Properties>
</file>