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F0791" w14:textId="77777777" w:rsidR="00F338B3" w:rsidRDefault="00F338B3" w:rsidP="00F338B3">
      <w:pPr>
        <w:spacing w:line="360" w:lineRule="auto"/>
        <w:rPr>
          <w:rFonts w:ascii="Arial Narrow" w:hAnsi="Arial Narrow"/>
          <w:b/>
          <w:szCs w:val="24"/>
        </w:rPr>
      </w:pPr>
      <w:bookmarkStart w:id="0" w:name="_GoBack"/>
      <w:bookmarkEnd w:id="0"/>
      <w:r w:rsidRPr="00F338B3">
        <w:rPr>
          <w:rFonts w:ascii="Arial Narrow" w:hAnsi="Arial Narrow"/>
          <w:b/>
          <w:szCs w:val="24"/>
        </w:rPr>
        <w:t xml:space="preserve">00_Priloha_2_Vzor ČP </w:t>
      </w:r>
      <w:proofErr w:type="spellStart"/>
      <w:r w:rsidRPr="00F338B3">
        <w:rPr>
          <w:rFonts w:ascii="Arial Narrow" w:hAnsi="Arial Narrow"/>
          <w:b/>
          <w:szCs w:val="24"/>
        </w:rPr>
        <w:t>základní</w:t>
      </w:r>
      <w:proofErr w:type="spellEnd"/>
      <w:r w:rsidRPr="00F338B3">
        <w:rPr>
          <w:rFonts w:ascii="Arial Narrow" w:hAnsi="Arial Narrow"/>
          <w:b/>
          <w:szCs w:val="24"/>
        </w:rPr>
        <w:t xml:space="preserve"> </w:t>
      </w:r>
      <w:proofErr w:type="spellStart"/>
      <w:r w:rsidRPr="00F338B3">
        <w:rPr>
          <w:rFonts w:ascii="Arial Narrow" w:hAnsi="Arial Narrow"/>
          <w:b/>
          <w:szCs w:val="24"/>
        </w:rPr>
        <w:t>způsobilost</w:t>
      </w:r>
      <w:proofErr w:type="spellEnd"/>
    </w:p>
    <w:p w14:paraId="13645F31" w14:textId="432F12BF" w:rsidR="00283ACC" w:rsidRPr="00283ACC" w:rsidRDefault="0006568A" w:rsidP="00283ACC">
      <w:pPr>
        <w:spacing w:line="360" w:lineRule="auto"/>
        <w:jc w:val="center"/>
        <w:rPr>
          <w:rFonts w:ascii="Arial Narrow" w:hAnsi="Arial Narrow"/>
          <w:b/>
          <w:szCs w:val="24"/>
        </w:rPr>
      </w:pPr>
      <w:proofErr w:type="spellStart"/>
      <w:r w:rsidRPr="00283ACC">
        <w:rPr>
          <w:rFonts w:ascii="Arial Narrow" w:hAnsi="Arial Narrow"/>
          <w:szCs w:val="24"/>
        </w:rPr>
        <w:t>dle</w:t>
      </w:r>
      <w:proofErr w:type="spellEnd"/>
      <w:r w:rsidRPr="00283ACC">
        <w:rPr>
          <w:rFonts w:ascii="Arial Narrow" w:hAnsi="Arial Narrow"/>
          <w:szCs w:val="24"/>
        </w:rPr>
        <w:t xml:space="preserve"> § 74 </w:t>
      </w:r>
      <w:proofErr w:type="spellStart"/>
      <w:r w:rsidRPr="00283ACC">
        <w:rPr>
          <w:rFonts w:ascii="Arial Narrow" w:hAnsi="Arial Narrow"/>
          <w:szCs w:val="24"/>
        </w:rPr>
        <w:t>odst</w:t>
      </w:r>
      <w:proofErr w:type="spellEnd"/>
      <w:r w:rsidRPr="00283ACC">
        <w:rPr>
          <w:rFonts w:ascii="Arial Narrow" w:hAnsi="Arial Narrow"/>
          <w:szCs w:val="24"/>
        </w:rPr>
        <w:t xml:space="preserve">. 1 </w:t>
      </w:r>
      <w:proofErr w:type="spellStart"/>
      <w:r w:rsidRPr="00283ACC">
        <w:rPr>
          <w:rFonts w:ascii="Arial Narrow" w:hAnsi="Arial Narrow"/>
          <w:szCs w:val="24"/>
        </w:rPr>
        <w:t>zákona</w:t>
      </w:r>
      <w:proofErr w:type="spellEnd"/>
      <w:r w:rsidRPr="00283ACC">
        <w:rPr>
          <w:rFonts w:ascii="Arial Narrow" w:hAnsi="Arial Narrow"/>
          <w:szCs w:val="24"/>
        </w:rPr>
        <w:t xml:space="preserve"> č. 134/2016 Sb., o </w:t>
      </w:r>
      <w:proofErr w:type="spellStart"/>
      <w:r w:rsidRPr="00283ACC">
        <w:rPr>
          <w:rFonts w:ascii="Arial Narrow" w:hAnsi="Arial Narrow"/>
          <w:szCs w:val="24"/>
        </w:rPr>
        <w:t>zadávání</w:t>
      </w:r>
      <w:proofErr w:type="spellEnd"/>
      <w:r w:rsidRPr="00283ACC">
        <w:rPr>
          <w:rFonts w:ascii="Arial Narrow" w:hAnsi="Arial Narrow"/>
          <w:szCs w:val="24"/>
        </w:rPr>
        <w:t xml:space="preserve"> </w:t>
      </w:r>
      <w:proofErr w:type="spellStart"/>
      <w:r w:rsidRPr="00283ACC">
        <w:rPr>
          <w:rFonts w:ascii="Arial Narrow" w:hAnsi="Arial Narrow"/>
          <w:szCs w:val="24"/>
        </w:rPr>
        <w:t>veřejných</w:t>
      </w:r>
      <w:proofErr w:type="spellEnd"/>
      <w:r w:rsidRPr="00283ACC">
        <w:rPr>
          <w:rFonts w:ascii="Arial Narrow" w:hAnsi="Arial Narrow"/>
          <w:szCs w:val="24"/>
        </w:rPr>
        <w:t xml:space="preserve"> </w:t>
      </w:r>
      <w:proofErr w:type="spellStart"/>
      <w:r w:rsidRPr="00283ACC">
        <w:rPr>
          <w:rFonts w:ascii="Arial Narrow" w:hAnsi="Arial Narrow"/>
          <w:szCs w:val="24"/>
        </w:rPr>
        <w:t>zakázkách</w:t>
      </w:r>
      <w:proofErr w:type="spellEnd"/>
      <w:r w:rsidRPr="00283ACC">
        <w:rPr>
          <w:rFonts w:ascii="Arial Narrow" w:hAnsi="Arial Narrow"/>
          <w:szCs w:val="24"/>
        </w:rPr>
        <w:t xml:space="preserve">, </w:t>
      </w:r>
      <w:proofErr w:type="spellStart"/>
      <w:r w:rsidRPr="00283ACC">
        <w:rPr>
          <w:rFonts w:ascii="Arial Narrow" w:hAnsi="Arial Narrow"/>
          <w:szCs w:val="24"/>
        </w:rPr>
        <w:t>ve</w:t>
      </w:r>
      <w:proofErr w:type="spellEnd"/>
      <w:r w:rsidRPr="00283ACC">
        <w:rPr>
          <w:rFonts w:ascii="Arial Narrow" w:hAnsi="Arial Narrow"/>
          <w:szCs w:val="24"/>
        </w:rPr>
        <w:t> </w:t>
      </w:r>
      <w:proofErr w:type="spellStart"/>
      <w:r w:rsidRPr="00283ACC">
        <w:rPr>
          <w:rFonts w:ascii="Arial Narrow" w:hAnsi="Arial Narrow"/>
          <w:szCs w:val="24"/>
        </w:rPr>
        <w:t>znění</w:t>
      </w:r>
      <w:proofErr w:type="spellEnd"/>
      <w:r w:rsidRPr="00283ACC">
        <w:rPr>
          <w:rFonts w:ascii="Arial Narrow" w:hAnsi="Arial Narrow"/>
          <w:szCs w:val="24"/>
        </w:rPr>
        <w:t xml:space="preserve"> </w:t>
      </w:r>
      <w:proofErr w:type="spellStart"/>
      <w:r w:rsidRPr="00283ACC">
        <w:rPr>
          <w:rFonts w:ascii="Arial Narrow" w:hAnsi="Arial Narrow"/>
          <w:szCs w:val="24"/>
        </w:rPr>
        <w:t>pozdějších</w:t>
      </w:r>
      <w:proofErr w:type="spellEnd"/>
      <w:r w:rsidRPr="00283ACC">
        <w:rPr>
          <w:rFonts w:ascii="Arial Narrow" w:hAnsi="Arial Narrow"/>
          <w:szCs w:val="24"/>
        </w:rPr>
        <w:t xml:space="preserve"> </w:t>
      </w:r>
      <w:proofErr w:type="spellStart"/>
      <w:r w:rsidRPr="00283ACC">
        <w:rPr>
          <w:rFonts w:ascii="Arial Narrow" w:hAnsi="Arial Narrow"/>
          <w:szCs w:val="24"/>
        </w:rPr>
        <w:t>předpisů</w:t>
      </w:r>
      <w:proofErr w:type="spellEnd"/>
      <w:r w:rsidRPr="00283ACC">
        <w:rPr>
          <w:rFonts w:ascii="Arial Narrow" w:hAnsi="Arial Narrow"/>
          <w:szCs w:val="24"/>
        </w:rPr>
        <w:t xml:space="preserve"> (</w:t>
      </w:r>
      <w:proofErr w:type="spellStart"/>
      <w:r w:rsidRPr="00283ACC">
        <w:rPr>
          <w:rFonts w:ascii="Arial Narrow" w:hAnsi="Arial Narrow"/>
          <w:szCs w:val="24"/>
        </w:rPr>
        <w:t>dále</w:t>
      </w:r>
      <w:proofErr w:type="spellEnd"/>
      <w:r w:rsidRPr="00283ACC">
        <w:rPr>
          <w:rFonts w:ascii="Arial Narrow" w:hAnsi="Arial Narrow"/>
          <w:szCs w:val="24"/>
        </w:rPr>
        <w:t xml:space="preserve"> </w:t>
      </w:r>
      <w:proofErr w:type="spellStart"/>
      <w:r w:rsidRPr="00283ACC">
        <w:rPr>
          <w:rFonts w:ascii="Arial Narrow" w:hAnsi="Arial Narrow"/>
          <w:szCs w:val="24"/>
        </w:rPr>
        <w:t>jen</w:t>
      </w:r>
      <w:proofErr w:type="spellEnd"/>
      <w:r w:rsidRPr="00283ACC">
        <w:rPr>
          <w:rFonts w:ascii="Arial Narrow" w:hAnsi="Arial Narrow"/>
          <w:szCs w:val="24"/>
        </w:rPr>
        <w:t xml:space="preserve"> „</w:t>
      </w:r>
      <w:proofErr w:type="spellStart"/>
      <w:r w:rsidRPr="00283ACC">
        <w:rPr>
          <w:rFonts w:ascii="Arial Narrow" w:hAnsi="Arial Narrow"/>
          <w:szCs w:val="24"/>
        </w:rPr>
        <w:t>zákon</w:t>
      </w:r>
      <w:proofErr w:type="spellEnd"/>
      <w:r w:rsidRPr="00283ACC">
        <w:rPr>
          <w:rFonts w:ascii="Arial Narrow" w:hAnsi="Arial Narrow"/>
          <w:szCs w:val="24"/>
        </w:rPr>
        <w:t>“)</w:t>
      </w:r>
      <w:r w:rsidR="00283ACC" w:rsidRPr="00283ACC">
        <w:rPr>
          <w:rFonts w:ascii="Arial Narrow" w:hAnsi="Arial Narrow"/>
          <w:szCs w:val="24"/>
        </w:rPr>
        <w:t xml:space="preserve"> k </w:t>
      </w:r>
      <w:proofErr w:type="spellStart"/>
      <w:r w:rsidR="00283ACC" w:rsidRPr="00283ACC">
        <w:rPr>
          <w:rFonts w:ascii="Arial Narrow" w:hAnsi="Arial Narrow"/>
          <w:szCs w:val="24"/>
        </w:rPr>
        <w:t>sektorové</w:t>
      </w:r>
      <w:proofErr w:type="spellEnd"/>
      <w:r w:rsidR="00283ACC" w:rsidRPr="00283ACC">
        <w:rPr>
          <w:rFonts w:ascii="Arial Narrow" w:hAnsi="Arial Narrow"/>
          <w:szCs w:val="24"/>
        </w:rPr>
        <w:t xml:space="preserve"> </w:t>
      </w:r>
      <w:proofErr w:type="spellStart"/>
      <w:r w:rsidR="00283ACC" w:rsidRPr="00283ACC">
        <w:rPr>
          <w:rFonts w:ascii="Arial Narrow" w:hAnsi="Arial Narrow"/>
          <w:szCs w:val="24"/>
        </w:rPr>
        <w:t>veřejné</w:t>
      </w:r>
      <w:proofErr w:type="spellEnd"/>
      <w:r w:rsidR="00283ACC" w:rsidRPr="00283ACC">
        <w:rPr>
          <w:rFonts w:ascii="Arial Narrow" w:hAnsi="Arial Narrow"/>
          <w:szCs w:val="24"/>
        </w:rPr>
        <w:t xml:space="preserve"> </w:t>
      </w:r>
      <w:proofErr w:type="spellStart"/>
      <w:r w:rsidR="00283ACC" w:rsidRPr="00283ACC">
        <w:rPr>
          <w:rFonts w:ascii="Arial Narrow" w:hAnsi="Arial Narrow"/>
          <w:szCs w:val="24"/>
        </w:rPr>
        <w:t>zakázce</w:t>
      </w:r>
      <w:proofErr w:type="spellEnd"/>
      <w:r w:rsidR="00283ACC" w:rsidRPr="00283ACC">
        <w:rPr>
          <w:rFonts w:ascii="Arial Narrow" w:hAnsi="Arial Narrow"/>
          <w:szCs w:val="24"/>
        </w:rPr>
        <w:t xml:space="preserve"> s </w:t>
      </w:r>
      <w:proofErr w:type="spellStart"/>
      <w:r w:rsidR="00283ACC" w:rsidRPr="00283ACC">
        <w:rPr>
          <w:rFonts w:ascii="Arial Narrow" w:hAnsi="Arial Narrow"/>
          <w:szCs w:val="24"/>
        </w:rPr>
        <w:t>názvem</w:t>
      </w:r>
      <w:proofErr w:type="spellEnd"/>
      <w:r w:rsidR="00283ACC" w:rsidRPr="00283ACC">
        <w:rPr>
          <w:rFonts w:ascii="Arial Narrow" w:hAnsi="Arial Narrow"/>
          <w:szCs w:val="24"/>
        </w:rPr>
        <w:t xml:space="preserve"> </w:t>
      </w:r>
    </w:p>
    <w:p w14:paraId="2446BBAE" w14:textId="0CA49D6B" w:rsidR="0006568A" w:rsidRDefault="00283ACC" w:rsidP="00283ACC">
      <w:pPr>
        <w:spacing w:line="360" w:lineRule="auto"/>
        <w:jc w:val="center"/>
        <w:rPr>
          <w:rFonts w:ascii="Arial Narrow" w:hAnsi="Arial Narrow"/>
          <w:b/>
          <w:szCs w:val="24"/>
        </w:rPr>
      </w:pPr>
      <w:r w:rsidRPr="00283ACC">
        <w:rPr>
          <w:rFonts w:ascii="Arial Narrow" w:hAnsi="Arial Narrow"/>
          <w:b/>
          <w:szCs w:val="24"/>
        </w:rPr>
        <w:t xml:space="preserve">„V1310/1311- </w:t>
      </w:r>
      <w:proofErr w:type="spellStart"/>
      <w:r w:rsidRPr="00283ACC">
        <w:rPr>
          <w:rFonts w:ascii="Arial Narrow" w:hAnsi="Arial Narrow"/>
          <w:b/>
          <w:szCs w:val="24"/>
        </w:rPr>
        <w:t>výměna</w:t>
      </w:r>
      <w:proofErr w:type="spellEnd"/>
      <w:r w:rsidRPr="00283ACC">
        <w:rPr>
          <w:rFonts w:ascii="Arial Narrow" w:hAnsi="Arial Narrow"/>
          <w:b/>
          <w:szCs w:val="24"/>
        </w:rPr>
        <w:t xml:space="preserve"> </w:t>
      </w:r>
      <w:proofErr w:type="spellStart"/>
      <w:r w:rsidRPr="00283ACC">
        <w:rPr>
          <w:rFonts w:ascii="Arial Narrow" w:hAnsi="Arial Narrow"/>
          <w:b/>
          <w:szCs w:val="24"/>
        </w:rPr>
        <w:t>vedení</w:t>
      </w:r>
      <w:proofErr w:type="spellEnd"/>
      <w:r w:rsidRPr="00283ACC">
        <w:rPr>
          <w:rFonts w:ascii="Arial Narrow" w:hAnsi="Arial Narrow"/>
          <w:b/>
          <w:szCs w:val="24"/>
        </w:rPr>
        <w:t>“ pro:</w:t>
      </w:r>
    </w:p>
    <w:p w14:paraId="2ADB0553" w14:textId="0094A784" w:rsidR="00C84F74" w:rsidRPr="000F0912" w:rsidRDefault="004D1DCC" w:rsidP="001120A7">
      <w:pPr>
        <w:spacing w:after="0"/>
        <w:rPr>
          <w:rFonts w:ascii="Arial Narrow" w:hAnsi="Arial Narrow" w:cs="Arial"/>
          <w:b/>
          <w:bCs/>
          <w:snapToGrid w:val="0"/>
          <w:lang w:val="cs-CZ"/>
        </w:rPr>
      </w:pPr>
      <w:r w:rsidRPr="000F0912">
        <w:rPr>
          <w:rFonts w:ascii="Arial Narrow" w:hAnsi="Arial Narrow" w:cs="Arial"/>
          <w:b/>
          <w:bCs/>
          <w:snapToGrid w:val="0"/>
          <w:lang w:val="cs-CZ"/>
        </w:rPr>
        <w:t xml:space="preserve">                                                   </w:t>
      </w:r>
    </w:p>
    <w:p w14:paraId="2F68038B" w14:textId="77777777" w:rsidR="00C84F74" w:rsidRPr="000F0912" w:rsidRDefault="00C84F74" w:rsidP="00C84F74">
      <w:pPr>
        <w:rPr>
          <w:rFonts w:ascii="Arial Narrow" w:hAnsi="Arial Narrow" w:cs="Arial"/>
          <w:i/>
          <w:snapToGrid w:val="0"/>
          <w:sz w:val="20"/>
          <w:highlight w:val="yellow"/>
          <w:lang w:val="cs-CZ"/>
        </w:rPr>
      </w:pPr>
      <w:bookmarkStart w:id="1" w:name="_Hlk17713913"/>
      <w:r w:rsidRPr="000F0912">
        <w:rPr>
          <w:rFonts w:ascii="Arial Narrow" w:hAnsi="Arial Narrow" w:cs="Arial"/>
          <w:i/>
          <w:snapToGrid w:val="0"/>
          <w:sz w:val="20"/>
          <w:highlight w:val="yellow"/>
          <w:lang w:val="cs-CZ"/>
        </w:rPr>
        <w:t>obchodní firma / jméno a příjmení</w:t>
      </w:r>
      <w:r w:rsidRPr="000F0912">
        <w:rPr>
          <w:rFonts w:ascii="Arial Narrow" w:hAnsi="Arial Narrow" w:cs="Arial"/>
          <w:i/>
          <w:snapToGrid w:val="0"/>
          <w:sz w:val="20"/>
          <w:highlight w:val="yellow"/>
          <w:vertAlign w:val="superscript"/>
        </w:rPr>
        <w:footnoteReference w:id="1"/>
      </w:r>
    </w:p>
    <w:p w14:paraId="445CB36D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se sídlem</w:t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IČO:……</w:t>
      </w:r>
    </w:p>
    <w:p w14:paraId="75C91F87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 xml:space="preserve">oddíl ……, vložka </w:t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  <w:t>……</w:t>
      </w:r>
    </w:p>
    <w:p w14:paraId="790DF2CA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zastoupená: ……</w:t>
      </w:r>
    </w:p>
    <w:bookmarkEnd w:id="1"/>
    <w:p w14:paraId="272836DB" w14:textId="77777777" w:rsidR="00C84F74" w:rsidRPr="000F0912" w:rsidRDefault="00C84F74" w:rsidP="00C84F74">
      <w:pPr>
        <w:spacing w:after="120"/>
        <w:rPr>
          <w:rFonts w:ascii="Arial Narrow" w:hAnsi="Arial Narrow" w:cs="Arial"/>
          <w:sz w:val="20"/>
          <w:szCs w:val="20"/>
          <w:lang w:val="cs-CZ"/>
        </w:rPr>
      </w:pPr>
    </w:p>
    <w:p w14:paraId="4CCD329E" w14:textId="77777777" w:rsidR="00C84F74" w:rsidRPr="000F0912" w:rsidRDefault="00C84F74" w:rsidP="00C84F74">
      <w:p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0F0912">
        <w:rPr>
          <w:rFonts w:ascii="Arial Narrow" w:hAnsi="Arial Narrow" w:cs="Arial"/>
          <w:sz w:val="20"/>
          <w:szCs w:val="20"/>
          <w:lang w:val="cs-CZ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14:paraId="771BC70A" w14:textId="77777777" w:rsidR="00C84F74" w:rsidRPr="000F0912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 Narrow" w:hAnsi="Arial Narrow" w:cs="Arial"/>
          <w:sz w:val="20"/>
          <w:lang w:val="cs-CZ"/>
        </w:rPr>
      </w:pPr>
      <w:r w:rsidRPr="000F0912">
        <w:rPr>
          <w:rFonts w:ascii="Arial Narrow" w:hAnsi="Arial Narrow" w:cs="Arial"/>
          <w:sz w:val="20"/>
          <w:lang w:val="cs-CZ"/>
        </w:rPr>
        <w:t>nemá v České republice nebo v zemi svého sídla v evidenci daní zachycen splatný daňový nedoplatek týkající se spotřební daně;</w:t>
      </w:r>
    </w:p>
    <w:p w14:paraId="7FAFBD32" w14:textId="77777777" w:rsidR="00C84F74" w:rsidRPr="000F0912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 Narrow" w:hAnsi="Arial Narrow" w:cs="Arial"/>
          <w:sz w:val="20"/>
          <w:lang w:val="cs-CZ"/>
        </w:rPr>
      </w:pPr>
      <w:r w:rsidRPr="000F0912">
        <w:rPr>
          <w:rFonts w:ascii="Arial Narrow" w:hAnsi="Arial Narrow" w:cs="Arial"/>
          <w:sz w:val="20"/>
          <w:lang w:val="cs-CZ"/>
        </w:rPr>
        <w:t>nemá v České republice nebo v zemi svého sídla splatný nedoplatek na pojistném nebo na penále na veřejné zdravotní pojištění;</w:t>
      </w:r>
    </w:p>
    <w:p w14:paraId="13FA1D07" w14:textId="77777777" w:rsidR="00C84F74" w:rsidRPr="000F0912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 Narrow" w:hAnsi="Arial Narrow" w:cs="Arial"/>
          <w:sz w:val="20"/>
          <w:lang w:val="cs-CZ"/>
        </w:rPr>
      </w:pPr>
      <w:r w:rsidRPr="000F0912">
        <w:rPr>
          <w:rFonts w:ascii="Arial Narrow" w:hAnsi="Arial Narrow" w:cs="Arial"/>
          <w:sz w:val="20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0F0912">
        <w:rPr>
          <w:rStyle w:val="Znakapoznpodarou"/>
          <w:rFonts w:ascii="Arial Narrow" w:hAnsi="Arial Narrow" w:cs="Arial"/>
          <w:sz w:val="20"/>
        </w:rPr>
        <w:footnoteReference w:id="2"/>
      </w:r>
      <w:r w:rsidRPr="000F0912">
        <w:rPr>
          <w:rFonts w:ascii="Arial Narrow" w:hAnsi="Arial Narrow" w:cs="Arial"/>
          <w:sz w:val="20"/>
          <w:lang w:val="cs-CZ"/>
        </w:rPr>
        <w:t>.</w:t>
      </w:r>
    </w:p>
    <w:p w14:paraId="7D3864BD" w14:textId="77777777" w:rsidR="00C84F74" w:rsidRPr="000F0912" w:rsidRDefault="00C84F74" w:rsidP="00C84F74">
      <w:pPr>
        <w:spacing w:after="120"/>
        <w:rPr>
          <w:rFonts w:ascii="Arial Narrow" w:hAnsi="Arial Narrow" w:cs="Arial"/>
          <w:sz w:val="20"/>
          <w:szCs w:val="20"/>
          <w:lang w:val="cs-CZ"/>
        </w:rPr>
      </w:pPr>
    </w:p>
    <w:p w14:paraId="777DA6A2" w14:textId="77777777" w:rsidR="00C84F74" w:rsidRPr="000F0912" w:rsidRDefault="00C84F74" w:rsidP="00C84F74">
      <w:p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0F0912">
        <w:rPr>
          <w:rFonts w:ascii="Arial Narrow" w:hAnsi="Arial Narrow" w:cs="Arial"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</w:p>
    <w:p w14:paraId="2A6E9E59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lang w:val="cs-CZ"/>
        </w:rPr>
      </w:pPr>
    </w:p>
    <w:p w14:paraId="70BD7BCB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lang w:val="cs-CZ"/>
        </w:rPr>
      </w:pPr>
    </w:p>
    <w:p w14:paraId="3043152E" w14:textId="2CFBD40A" w:rsidR="00C84F74" w:rsidRPr="000F0912" w:rsidRDefault="005558DE" w:rsidP="00C84F74">
      <w:pPr>
        <w:rPr>
          <w:rFonts w:ascii="Arial Narrow" w:hAnsi="Arial Narrow" w:cs="Arial"/>
          <w:snapToGrid w:val="0"/>
          <w:sz w:val="20"/>
        </w:rPr>
      </w:pPr>
      <w:r>
        <w:rPr>
          <w:rFonts w:ascii="Arial Narrow" w:hAnsi="Arial Narrow" w:cs="Arial"/>
          <w:snapToGrid w:val="0"/>
          <w:sz w:val="20"/>
          <w:highlight w:val="yellow"/>
        </w:rPr>
        <w:t>V___________________</w:t>
      </w:r>
      <w:r w:rsidR="00C84F74" w:rsidRPr="000F0912">
        <w:rPr>
          <w:rFonts w:ascii="Arial Narrow" w:hAnsi="Arial Narrow" w:cs="Arial"/>
          <w:snapToGrid w:val="0"/>
          <w:sz w:val="20"/>
          <w:highlight w:val="yellow"/>
        </w:rPr>
        <w:t>Datum: ________________</w:t>
      </w:r>
    </w:p>
    <w:p w14:paraId="1890580F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</w:rPr>
      </w:pPr>
    </w:p>
    <w:p w14:paraId="40975339" w14:textId="77777777" w:rsidR="00C84F74" w:rsidRPr="000F0912" w:rsidRDefault="00C84F74" w:rsidP="00C84F74">
      <w:pPr>
        <w:rPr>
          <w:rFonts w:ascii="Arial Narrow" w:hAnsi="Arial Narrow" w:cs="Arial"/>
          <w:sz w:val="20"/>
          <w:lang w:val="cs-CZ"/>
        </w:rPr>
      </w:pPr>
    </w:p>
    <w:p w14:paraId="08609524" w14:textId="77777777" w:rsidR="00C84F74" w:rsidRPr="000F0912" w:rsidRDefault="00C84F74" w:rsidP="00C84F74">
      <w:pPr>
        <w:rPr>
          <w:rFonts w:ascii="Arial Narrow" w:hAnsi="Arial Narrow" w:cs="Arial"/>
          <w:sz w:val="20"/>
          <w:lang w:val="cs-CZ"/>
        </w:rPr>
      </w:pPr>
    </w:p>
    <w:p w14:paraId="7C463AF9" w14:textId="77777777" w:rsidR="00471FF5" w:rsidRPr="000F0912" w:rsidRDefault="0097249E">
      <w:pPr>
        <w:rPr>
          <w:rFonts w:ascii="Arial Narrow" w:hAnsi="Arial Narrow"/>
        </w:rPr>
      </w:pPr>
    </w:p>
    <w:sectPr w:rsidR="00471FF5" w:rsidRPr="000F09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95D6F" w14:textId="77777777" w:rsidR="0097249E" w:rsidRDefault="0097249E" w:rsidP="00C84F74">
      <w:pPr>
        <w:spacing w:after="0" w:line="240" w:lineRule="auto"/>
      </w:pPr>
      <w:r>
        <w:separator/>
      </w:r>
    </w:p>
  </w:endnote>
  <w:endnote w:type="continuationSeparator" w:id="0">
    <w:p w14:paraId="68E40892" w14:textId="77777777" w:rsidR="0097249E" w:rsidRDefault="0097249E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784B5" w14:textId="77777777" w:rsidR="0097249E" w:rsidRDefault="0097249E" w:rsidP="00C84F74">
      <w:pPr>
        <w:spacing w:after="0" w:line="240" w:lineRule="auto"/>
      </w:pPr>
      <w:r>
        <w:separator/>
      </w:r>
    </w:p>
  </w:footnote>
  <w:footnote w:type="continuationSeparator" w:id="0">
    <w:p w14:paraId="2887AB93" w14:textId="77777777" w:rsidR="0097249E" w:rsidRDefault="0097249E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622FD8ED" w14:textId="77777777" w:rsidR="00C84F74" w:rsidRDefault="00C84F74" w:rsidP="00C84F74">
      <w:pPr>
        <w:pStyle w:val="Textpoznpodarou"/>
      </w:pPr>
      <w:r w:rsidRPr="001120A7">
        <w:rPr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Je-li dodavatel zapsán v obchodním rejstříku, prokáže tento bod předložením výpisu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DAC9D" w14:textId="765931F2" w:rsidR="00B74E48" w:rsidRPr="0006568A" w:rsidRDefault="0006568A" w:rsidP="0006568A">
    <w:pPr>
      <w:pStyle w:val="Zhlav"/>
      <w:jc w:val="right"/>
    </w:pPr>
    <w:r w:rsidRPr="0006568A">
      <w:rPr>
        <w:rFonts w:ascii="Arial Narrow" w:hAnsi="Arial Narrow" w:cs="Arial"/>
        <w:kern w:val="28"/>
        <w:lang w:val="cs-CZ" w:eastAsia="cs-CZ" w:bidi="ar-SA"/>
      </w:rPr>
      <w:t>00_Priloha_2_Vzor ČP základní 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6568A"/>
    <w:rsid w:val="000F0912"/>
    <w:rsid w:val="001120A7"/>
    <w:rsid w:val="00114A7C"/>
    <w:rsid w:val="0013005F"/>
    <w:rsid w:val="00220F74"/>
    <w:rsid w:val="002362EA"/>
    <w:rsid w:val="00283ACC"/>
    <w:rsid w:val="00455EFD"/>
    <w:rsid w:val="00471320"/>
    <w:rsid w:val="004D1DCC"/>
    <w:rsid w:val="005558DE"/>
    <w:rsid w:val="0057692B"/>
    <w:rsid w:val="005B32BD"/>
    <w:rsid w:val="005E0417"/>
    <w:rsid w:val="007136EC"/>
    <w:rsid w:val="008337CA"/>
    <w:rsid w:val="0097249E"/>
    <w:rsid w:val="00984A6A"/>
    <w:rsid w:val="00A43255"/>
    <w:rsid w:val="00AC7059"/>
    <w:rsid w:val="00AD162B"/>
    <w:rsid w:val="00B74E48"/>
    <w:rsid w:val="00C538FA"/>
    <w:rsid w:val="00C84F74"/>
    <w:rsid w:val="00D45A04"/>
    <w:rsid w:val="00DA3C19"/>
    <w:rsid w:val="00DD5FC3"/>
    <w:rsid w:val="00E04F97"/>
    <w:rsid w:val="00E77F28"/>
    <w:rsid w:val="00EA52B2"/>
    <w:rsid w:val="00EF44A8"/>
    <w:rsid w:val="00F338B3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8E07F-0864-49C0-99C3-5215B4733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15</cp:revision>
  <dcterms:created xsi:type="dcterms:W3CDTF">2019-08-12T06:00:00Z</dcterms:created>
  <dcterms:modified xsi:type="dcterms:W3CDTF">2020-05-25T07:53:00Z</dcterms:modified>
</cp:coreProperties>
</file>