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17F" w:rsidRDefault="002D117F" w:rsidP="002D117F">
      <w:pPr>
        <w:pStyle w:val="Odstavecseseznamem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00_Priloha_7_ČP pojištění</w:t>
      </w:r>
    </w:p>
    <w:p w:rsidR="002D117F" w:rsidRDefault="002D117F" w:rsidP="002D117F">
      <w:pPr>
        <w:pStyle w:val="Zkladntext"/>
        <w:tabs>
          <w:tab w:val="left" w:pos="0"/>
          <w:tab w:val="num" w:pos="1134"/>
        </w:tabs>
        <w:jc w:val="center"/>
        <w:rPr>
          <w:rFonts w:ascii="Arial Black" w:hAnsi="Arial Black"/>
          <w:i w:val="0"/>
          <w:szCs w:val="24"/>
        </w:rPr>
      </w:pPr>
    </w:p>
    <w:p w:rsidR="002D117F" w:rsidRDefault="002D117F" w:rsidP="002D117F">
      <w:pPr>
        <w:rPr>
          <w:rFonts w:ascii="Arial Narrow" w:hAnsi="Arial Narrow" w:cs="Arial"/>
          <w:snapToGrid w:val="0"/>
          <w:sz w:val="24"/>
          <w:szCs w:val="24"/>
        </w:rPr>
      </w:pPr>
      <w:r>
        <w:rPr>
          <w:rFonts w:ascii="Arial Narrow" w:hAnsi="Arial Narrow" w:cs="Arial"/>
          <w:snapToGrid w:val="0"/>
          <w:sz w:val="24"/>
          <w:szCs w:val="24"/>
        </w:rPr>
        <w:t>Tento formulář slouží k prokázání splnění ekonomické kvalifikace k sektorové veřejné zakázce s názvem „</w:t>
      </w:r>
      <w:r>
        <w:rPr>
          <w:rFonts w:ascii="Arial Narrow" w:hAnsi="Arial Narrow" w:cs="Arial"/>
          <w:b/>
          <w:snapToGrid w:val="0"/>
          <w:sz w:val="24"/>
          <w:szCs w:val="24"/>
        </w:rPr>
        <w:t>V1310/1311- výměna vedení“</w:t>
      </w:r>
      <w:r>
        <w:rPr>
          <w:rFonts w:ascii="Arial Narrow" w:hAnsi="Arial Narrow" w:cs="Arial"/>
          <w:snapToGrid w:val="0"/>
          <w:sz w:val="24"/>
          <w:szCs w:val="24"/>
        </w:rPr>
        <w:t xml:space="preserve"> pro:</w:t>
      </w:r>
    </w:p>
    <w:p w:rsidR="002D117F" w:rsidRDefault="002D117F" w:rsidP="002D117F">
      <w:pPr>
        <w:rPr>
          <w:rFonts w:ascii="Arial Narrow" w:hAnsi="Arial Narrow" w:cs="Arial"/>
          <w:snapToGrid w:val="0"/>
          <w:sz w:val="24"/>
          <w:szCs w:val="24"/>
        </w:rPr>
      </w:pPr>
    </w:p>
    <w:p w:rsidR="002D117F" w:rsidRDefault="002D117F" w:rsidP="002D117F">
      <w:pPr>
        <w:rPr>
          <w:rFonts w:ascii="Arial Narrow" w:hAnsi="Arial Narrow" w:cs="Arial"/>
          <w:snapToGrid w:val="0"/>
          <w:sz w:val="24"/>
          <w:szCs w:val="24"/>
        </w:rPr>
      </w:pPr>
      <w:r>
        <w:rPr>
          <w:rFonts w:ascii="Arial Narrow" w:hAnsi="Arial Narrow" w:cs="Arial"/>
          <w:snapToGrid w:val="0"/>
          <w:sz w:val="24"/>
          <w:szCs w:val="24"/>
        </w:rPr>
        <w:t>Společnost</w:t>
      </w:r>
      <w:r>
        <w:rPr>
          <w:rFonts w:ascii="Arial Narrow" w:hAnsi="Arial Narrow" w:cs="Arial"/>
          <w:snapToGrid w:val="0"/>
          <w:sz w:val="24"/>
          <w:szCs w:val="24"/>
        </w:rPr>
        <w:tab/>
      </w:r>
      <w:r>
        <w:rPr>
          <w:rFonts w:ascii="Arial Narrow" w:hAnsi="Arial Narrow" w:cs="Arial"/>
          <w:snapToGrid w:val="0"/>
          <w:sz w:val="24"/>
          <w:szCs w:val="24"/>
          <w:highlight w:val="yellow"/>
        </w:rPr>
        <w:t>____________________________________________________</w:t>
      </w:r>
    </w:p>
    <w:p w:rsidR="002D117F" w:rsidRDefault="002D117F" w:rsidP="002D117F">
      <w:pPr>
        <w:pStyle w:val="Zkladntext"/>
        <w:tabs>
          <w:tab w:val="left" w:pos="0"/>
          <w:tab w:val="num" w:pos="1134"/>
          <w:tab w:val="left" w:pos="2865"/>
        </w:tabs>
        <w:rPr>
          <w:rFonts w:ascii="Arial Narrow" w:hAnsi="Arial Narrow" w:cs="Calibri"/>
          <w:bCs/>
          <w:i w:val="0"/>
          <w:caps/>
          <w:szCs w:val="24"/>
        </w:rPr>
      </w:pPr>
      <w:r>
        <w:rPr>
          <w:rFonts w:ascii="Arial Narrow" w:hAnsi="Arial Narrow" w:cs="Calibri"/>
          <w:bCs/>
          <w:i w:val="0"/>
          <w:caps/>
          <w:szCs w:val="24"/>
        </w:rPr>
        <w:tab/>
      </w:r>
    </w:p>
    <w:p w:rsidR="002D117F" w:rsidRDefault="002D117F" w:rsidP="002D117F">
      <w:pPr>
        <w:rPr>
          <w:rFonts w:ascii="Arial Narrow" w:hAnsi="Arial Narrow" w:cs="Calibri"/>
          <w:sz w:val="24"/>
          <w:szCs w:val="24"/>
        </w:rPr>
      </w:pPr>
    </w:p>
    <w:p w:rsidR="002D117F" w:rsidRDefault="002D117F" w:rsidP="002D117F">
      <w:pPr>
        <w:pStyle w:val="Zkladntext2"/>
        <w:jc w:val="both"/>
        <w:rPr>
          <w:rFonts w:ascii="Arial Narrow" w:hAnsi="Arial Narrow" w:cs="Calibri"/>
          <w:szCs w:val="24"/>
        </w:rPr>
      </w:pPr>
    </w:p>
    <w:p w:rsidR="002D117F" w:rsidRDefault="002D117F" w:rsidP="002D117F">
      <w:pPr>
        <w:pStyle w:val="Zkladntext2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Já (my),  </w:t>
      </w:r>
      <w:r>
        <w:rPr>
          <w:rFonts w:ascii="Arial Narrow" w:hAnsi="Arial Narrow"/>
          <w:szCs w:val="24"/>
          <w:highlight w:val="yellow"/>
        </w:rPr>
        <w:t>____________  (</w:t>
      </w:r>
      <w:r>
        <w:rPr>
          <w:rFonts w:ascii="Arial Narrow" w:hAnsi="Arial Narrow"/>
          <w:szCs w:val="24"/>
        </w:rPr>
        <w:t>obchodní firma nebo jmén</w:t>
      </w:r>
      <w:bookmarkStart w:id="0" w:name="_GoBack"/>
      <w:bookmarkEnd w:id="0"/>
      <w:r>
        <w:rPr>
          <w:rFonts w:ascii="Arial Narrow" w:hAnsi="Arial Narrow"/>
          <w:szCs w:val="24"/>
        </w:rPr>
        <w:t>o) čestně prohlašuji (</w:t>
      </w:r>
      <w:proofErr w:type="spellStart"/>
      <w:r>
        <w:rPr>
          <w:rFonts w:ascii="Arial Narrow" w:hAnsi="Arial Narrow"/>
          <w:szCs w:val="24"/>
        </w:rPr>
        <w:t>eme</w:t>
      </w:r>
      <w:proofErr w:type="spellEnd"/>
      <w:r>
        <w:rPr>
          <w:rFonts w:ascii="Arial Narrow" w:hAnsi="Arial Narrow"/>
          <w:szCs w:val="24"/>
        </w:rPr>
        <w:t>), že:</w:t>
      </w:r>
    </w:p>
    <w:p w:rsidR="002D117F" w:rsidRDefault="002D117F" w:rsidP="002D117F">
      <w:pPr>
        <w:pStyle w:val="Zkladntext2"/>
        <w:jc w:val="both"/>
        <w:rPr>
          <w:rFonts w:ascii="Arial Narrow" w:hAnsi="Arial Narrow"/>
          <w:szCs w:val="24"/>
        </w:rPr>
      </w:pPr>
    </w:p>
    <w:p w:rsidR="002D117F" w:rsidRDefault="002D117F" w:rsidP="002D117F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a) si sjednám(e) pojistnou smlouvu s předmětem pojištění odpovědnosti dodavatele za škodu způsobenou třetí osobě s limitem pojistného plnění </w:t>
      </w:r>
      <w:r>
        <w:rPr>
          <w:rFonts w:ascii="Arial Narrow" w:hAnsi="Arial Narrow" w:cs="Arial"/>
          <w:b/>
          <w:sz w:val="24"/>
          <w:szCs w:val="24"/>
        </w:rPr>
        <w:t>100 mil. Kč</w:t>
      </w:r>
      <w:r>
        <w:rPr>
          <w:rFonts w:ascii="Arial Narrow" w:hAnsi="Arial Narrow" w:cs="Arial"/>
          <w:sz w:val="24"/>
          <w:szCs w:val="24"/>
        </w:rPr>
        <w:t xml:space="preserve">, se spoluúčastí maximálně 150 tis. Kč na pojistné události, dále s předmětem pojištění odpovědnosti za škodu na věcech převzatých nebo na věcech užívaných s limitem pojistného plnění alespoň 1 mil. Kč na pojistné události, bude-li má (naše) nabídka podaná ve výše uvedené veřejné zakázce vybrána jako ekonomicky nejvýhodnější. </w:t>
      </w:r>
    </w:p>
    <w:p w:rsidR="002D117F" w:rsidRDefault="002D117F" w:rsidP="002D117F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  <w:sz w:val="24"/>
          <w:szCs w:val="24"/>
        </w:rPr>
      </w:pPr>
    </w:p>
    <w:p w:rsidR="002D117F" w:rsidRDefault="002D117F" w:rsidP="002D117F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b) mám(e) sjednanou pojistnou smlouvu, která vyhovuje podmínkám stanoveným v čl. 26. zadávací dokumentace, tedy </w:t>
      </w:r>
      <w:bookmarkStart w:id="1" w:name="_Hlk18307211"/>
      <w:r>
        <w:rPr>
          <w:rFonts w:ascii="Arial Narrow" w:hAnsi="Arial Narrow" w:cs="Arial"/>
          <w:sz w:val="24"/>
          <w:szCs w:val="24"/>
        </w:rPr>
        <w:t xml:space="preserve">pojistnou smlouvu s předmětem pojištění odpovědnosti dodavatele za škodu způsobenou třetí osobě s limitem pojistného plnění </w:t>
      </w:r>
      <w:r>
        <w:rPr>
          <w:rFonts w:ascii="Arial Narrow" w:hAnsi="Arial Narrow" w:cs="Arial"/>
          <w:b/>
          <w:sz w:val="24"/>
          <w:szCs w:val="24"/>
        </w:rPr>
        <w:t>100 mil. Kč</w:t>
      </w:r>
      <w:r>
        <w:rPr>
          <w:rFonts w:ascii="Arial Narrow" w:hAnsi="Arial Narrow" w:cs="Arial"/>
          <w:sz w:val="24"/>
          <w:szCs w:val="24"/>
        </w:rPr>
        <w:t>, se spoluúčastí maximálně 150 tis. Kč na pojistné události, dále s předmětem pojištění odpovědnosti za škodu na věcech převzatých nebo na věcech užívaných s limitem pojistného plnění alespoň 1 mil. Kč na pojistné události</w:t>
      </w:r>
      <w:bookmarkEnd w:id="1"/>
      <w:r>
        <w:rPr>
          <w:rFonts w:ascii="Arial Narrow" w:hAnsi="Arial Narrow" w:cs="Arial"/>
          <w:sz w:val="24"/>
          <w:szCs w:val="24"/>
        </w:rPr>
        <w:t>.</w:t>
      </w:r>
    </w:p>
    <w:p w:rsidR="002D117F" w:rsidRDefault="002D117F" w:rsidP="002D117F">
      <w:pPr>
        <w:rPr>
          <w:rFonts w:ascii="Arial Narrow" w:hAnsi="Arial Narrow" w:cs="Arial"/>
          <w:sz w:val="24"/>
          <w:szCs w:val="24"/>
        </w:rPr>
      </w:pPr>
    </w:p>
    <w:p w:rsidR="002D117F" w:rsidRDefault="002D117F" w:rsidP="002D117F">
      <w:pPr>
        <w:pStyle w:val="Nadpis4"/>
        <w:rPr>
          <w:rFonts w:ascii="Arial Narrow" w:hAnsi="Arial Narrow" w:cs="Arial"/>
          <w:b w:val="0"/>
          <w:szCs w:val="24"/>
          <w:u w:val="none"/>
        </w:rPr>
      </w:pPr>
    </w:p>
    <w:p w:rsidR="002D117F" w:rsidRDefault="002D117F" w:rsidP="002D117F">
      <w:pPr>
        <w:pStyle w:val="Nadpis4"/>
        <w:rPr>
          <w:rFonts w:ascii="Arial Narrow" w:hAnsi="Arial Narrow" w:cs="Arial"/>
          <w:b w:val="0"/>
          <w:szCs w:val="24"/>
          <w:u w:val="none"/>
        </w:rPr>
      </w:pPr>
      <w:r>
        <w:rPr>
          <w:rFonts w:ascii="Arial Narrow" w:hAnsi="Arial Narrow" w:cs="Arial"/>
          <w:b w:val="0"/>
          <w:szCs w:val="24"/>
          <w:highlight w:val="yellow"/>
          <w:u w:val="none"/>
        </w:rPr>
        <w:t>V ______________ dne ____________</w:t>
      </w:r>
    </w:p>
    <w:p w:rsidR="002D117F" w:rsidRDefault="002D117F" w:rsidP="002D117F">
      <w:pPr>
        <w:rPr>
          <w:rFonts w:ascii="Arial Narrow" w:hAnsi="Arial Narrow" w:cs="Arial"/>
          <w:sz w:val="24"/>
          <w:szCs w:val="24"/>
        </w:rPr>
      </w:pPr>
    </w:p>
    <w:p w:rsidR="002D117F" w:rsidRDefault="002D117F" w:rsidP="002D117F">
      <w:pPr>
        <w:rPr>
          <w:rFonts w:ascii="Arial Narrow" w:hAnsi="Arial Narrow" w:cs="Arial"/>
          <w:sz w:val="24"/>
          <w:szCs w:val="24"/>
        </w:rPr>
      </w:pPr>
    </w:p>
    <w:p w:rsidR="002D117F" w:rsidRDefault="002D117F" w:rsidP="002D117F">
      <w:pPr>
        <w:ind w:left="4245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</w:t>
      </w:r>
    </w:p>
    <w:p w:rsidR="002D117F" w:rsidRDefault="002D117F" w:rsidP="002D117F">
      <w:pPr>
        <w:rPr>
          <w:rFonts w:ascii="Arial Narrow" w:hAnsi="Arial Narrow" w:cs="Arial"/>
          <w:sz w:val="24"/>
          <w:szCs w:val="24"/>
        </w:rPr>
      </w:pPr>
    </w:p>
    <w:p w:rsidR="002D117F" w:rsidRDefault="002D117F" w:rsidP="002D117F">
      <w:pPr>
        <w:rPr>
          <w:rFonts w:ascii="Arial Narrow" w:hAnsi="Arial Narrow" w:cs="Arial"/>
          <w:sz w:val="24"/>
          <w:szCs w:val="24"/>
        </w:rPr>
      </w:pPr>
    </w:p>
    <w:p w:rsidR="002D117F" w:rsidRDefault="002D117F" w:rsidP="002D117F">
      <w:pPr>
        <w:rPr>
          <w:rFonts w:ascii="Arial Narrow" w:hAnsi="Arial Narrow" w:cs="Arial"/>
          <w:sz w:val="24"/>
          <w:szCs w:val="24"/>
        </w:rPr>
      </w:pPr>
    </w:p>
    <w:p w:rsidR="002D117F" w:rsidRDefault="002D117F" w:rsidP="002D117F">
      <w:pPr>
        <w:rPr>
          <w:rFonts w:ascii="Arial Narrow" w:hAnsi="Arial Narrow" w:cs="Arial"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  <w:u w:val="single"/>
        </w:rPr>
        <w:t>Poznámka: Účastník předloží prohlášení upravené dle skutečného stavu (vybere odpovídající variantu).</w:t>
      </w:r>
    </w:p>
    <w:p w:rsidR="004D2BC2" w:rsidRDefault="001D6E32"/>
    <w:sectPr w:rsidR="004D2B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E32" w:rsidRDefault="001D6E32" w:rsidP="002D117F">
      <w:r>
        <w:separator/>
      </w:r>
    </w:p>
  </w:endnote>
  <w:endnote w:type="continuationSeparator" w:id="0">
    <w:p w:rsidR="001D6E32" w:rsidRDefault="001D6E32" w:rsidP="002D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E32" w:rsidRDefault="001D6E32" w:rsidP="002D117F">
      <w:r>
        <w:separator/>
      </w:r>
    </w:p>
  </w:footnote>
  <w:footnote w:type="continuationSeparator" w:id="0">
    <w:p w:rsidR="001D6E32" w:rsidRDefault="001D6E32" w:rsidP="002D1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17F" w:rsidRDefault="002D117F" w:rsidP="002D117F">
    <w:pPr>
      <w:pStyle w:val="Zhlav"/>
      <w:jc w:val="right"/>
      <w:rPr>
        <w:rFonts w:ascii="Arial Narrow" w:hAnsi="Arial Narrow"/>
      </w:rPr>
    </w:pPr>
    <w:r>
      <w:rPr>
        <w:rFonts w:ascii="Arial Narrow" w:hAnsi="Arial Narrow" w:cs="Arial"/>
      </w:rPr>
      <w:t>00_Priloha_7_ČP pojištění</w:t>
    </w:r>
  </w:p>
  <w:p w:rsidR="002D117F" w:rsidRDefault="002D117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17F"/>
    <w:rsid w:val="001D6E32"/>
    <w:rsid w:val="002D117F"/>
    <w:rsid w:val="006964DB"/>
    <w:rsid w:val="007F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BBE37-5657-4E26-AA95-E31F14BF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D1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11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D117F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2D117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2D117F"/>
    <w:rPr>
      <w:i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D117F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D117F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2D117F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2D117F"/>
    <w:rPr>
      <w:rFonts w:ascii="Calibri" w:eastAsia="Calibri" w:hAnsi="Calibri" w:cs="Calibri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D117F"/>
    <w:pPr>
      <w:ind w:left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ylodstavecslovanChar">
    <w:name w:val="Styl odstavec číslovaný Char"/>
    <w:link w:val="Stylodstavecslovan"/>
    <w:locked/>
    <w:rsid w:val="002D117F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2D117F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117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D11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11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D11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117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1</cp:revision>
  <dcterms:created xsi:type="dcterms:W3CDTF">2020-06-11T16:10:00Z</dcterms:created>
  <dcterms:modified xsi:type="dcterms:W3CDTF">2020-06-11T16:11:00Z</dcterms:modified>
</cp:coreProperties>
</file>