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399FB9" w14:textId="77777777" w:rsidR="00372D63" w:rsidRDefault="00372D63"/>
    <w:tbl>
      <w:tblPr>
        <w:tblW w:w="907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4139"/>
        <w:gridCol w:w="1474"/>
        <w:gridCol w:w="1644"/>
      </w:tblGrid>
      <w:tr w:rsidR="00AF7E8C" w:rsidRPr="00C61E55" w14:paraId="22399FBE" w14:textId="77777777" w:rsidTr="008D4AD4">
        <w:trPr>
          <w:trHeight w:val="283"/>
        </w:trPr>
        <w:tc>
          <w:tcPr>
            <w:tcW w:w="1814" w:type="dxa"/>
            <w:vMerge w:val="restart"/>
            <w:tcBorders>
              <w:top w:val="single" w:sz="12" w:space="0" w:color="auto"/>
            </w:tcBorders>
            <w:vAlign w:val="center"/>
          </w:tcPr>
          <w:p w14:paraId="22399FBA" w14:textId="77777777" w:rsidR="00AF7E8C" w:rsidRPr="000E0C52" w:rsidRDefault="00AF7E8C" w:rsidP="00CA427F">
            <w:r>
              <w:rPr>
                <w:noProof/>
              </w:rPr>
              <w:drawing>
                <wp:inline distT="0" distB="0" distL="0" distR="0" wp14:anchorId="2239A0EE" wp14:editId="2239A0EF">
                  <wp:extent cx="962025" cy="276225"/>
                  <wp:effectExtent l="19050" t="0" r="9525" b="0"/>
                  <wp:docPr id="4" name="obrázek 1" descr="EON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EON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9" w:type="dxa"/>
            <w:vMerge w:val="restart"/>
            <w:tcBorders>
              <w:top w:val="single" w:sz="12" w:space="0" w:color="auto"/>
            </w:tcBorders>
            <w:vAlign w:val="center"/>
          </w:tcPr>
          <w:p w14:paraId="22399FBB" w14:textId="77777777" w:rsidR="00AF7E8C" w:rsidRPr="00C062D1" w:rsidRDefault="009A3092" w:rsidP="009A3092">
            <w:pPr>
              <w:pStyle w:val="ZhlavNadpis1dek"/>
            </w:pPr>
            <w:r w:rsidRPr="001D0398">
              <w:t xml:space="preserve">Technické podmínky pro stavbu </w:t>
            </w:r>
            <w:r>
              <w:t>VTL</w:t>
            </w:r>
            <w:r w:rsidRPr="00032238">
              <w:t xml:space="preserve"> plynovodů</w:t>
            </w:r>
          </w:p>
        </w:tc>
        <w:tc>
          <w:tcPr>
            <w:tcW w:w="1474" w:type="dxa"/>
            <w:tcBorders>
              <w:top w:val="single" w:sz="12" w:space="0" w:color="auto"/>
            </w:tcBorders>
            <w:vAlign w:val="center"/>
          </w:tcPr>
          <w:p w14:paraId="22399FBC" w14:textId="77777777" w:rsidR="00AF7E8C" w:rsidRPr="00F73419" w:rsidRDefault="00AF7E8C" w:rsidP="00AF7E8C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t>Stran:</w:t>
            </w:r>
          </w:p>
        </w:tc>
        <w:tc>
          <w:tcPr>
            <w:tcW w:w="1644" w:type="dxa"/>
            <w:tcBorders>
              <w:top w:val="single" w:sz="12" w:space="0" w:color="auto"/>
            </w:tcBorders>
            <w:vAlign w:val="center"/>
          </w:tcPr>
          <w:p w14:paraId="22399FBD" w14:textId="77777777" w:rsidR="00AF7E8C" w:rsidRPr="00F73419" w:rsidRDefault="00CE2B40" w:rsidP="00AF7E8C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fldChar w:fldCharType="begin"/>
            </w:r>
            <w:r w:rsidR="00AF7E8C" w:rsidRPr="00F73419">
              <w:rPr>
                <w:sz w:val="20"/>
                <w:szCs w:val="20"/>
              </w:rPr>
              <w:instrText xml:space="preserve"> PAGE </w:instrText>
            </w:r>
            <w:r w:rsidRPr="00F73419">
              <w:rPr>
                <w:sz w:val="20"/>
                <w:szCs w:val="20"/>
              </w:rPr>
              <w:fldChar w:fldCharType="separate"/>
            </w:r>
            <w:r w:rsidR="00D41102">
              <w:rPr>
                <w:noProof/>
                <w:sz w:val="20"/>
                <w:szCs w:val="20"/>
              </w:rPr>
              <w:t>1</w:t>
            </w:r>
            <w:r w:rsidRPr="00F73419">
              <w:rPr>
                <w:sz w:val="20"/>
                <w:szCs w:val="20"/>
              </w:rPr>
              <w:fldChar w:fldCharType="end"/>
            </w:r>
            <w:r w:rsidR="00AF7E8C" w:rsidRPr="00F73419">
              <w:rPr>
                <w:sz w:val="20"/>
                <w:szCs w:val="20"/>
              </w:rPr>
              <w:t xml:space="preserve"> / </w:t>
            </w:r>
            <w:r w:rsidRPr="00F73419">
              <w:rPr>
                <w:sz w:val="20"/>
                <w:szCs w:val="20"/>
              </w:rPr>
              <w:fldChar w:fldCharType="begin"/>
            </w:r>
            <w:r w:rsidR="00AF7E8C" w:rsidRPr="00F73419">
              <w:rPr>
                <w:sz w:val="20"/>
                <w:szCs w:val="20"/>
              </w:rPr>
              <w:instrText xml:space="preserve"> NUMPAGES </w:instrText>
            </w:r>
            <w:r w:rsidRPr="00F73419">
              <w:rPr>
                <w:sz w:val="20"/>
                <w:szCs w:val="20"/>
              </w:rPr>
              <w:fldChar w:fldCharType="separate"/>
            </w:r>
            <w:r w:rsidR="00664617">
              <w:rPr>
                <w:noProof/>
                <w:sz w:val="20"/>
                <w:szCs w:val="20"/>
              </w:rPr>
              <w:t>3</w:t>
            </w:r>
            <w:r w:rsidRPr="00F73419">
              <w:rPr>
                <w:sz w:val="20"/>
                <w:szCs w:val="20"/>
              </w:rPr>
              <w:fldChar w:fldCharType="end"/>
            </w:r>
          </w:p>
        </w:tc>
      </w:tr>
      <w:tr w:rsidR="00AF7E8C" w:rsidRPr="00C61E55" w14:paraId="22399FC3" w14:textId="77777777" w:rsidTr="008D4AD4">
        <w:trPr>
          <w:trHeight w:val="283"/>
        </w:trPr>
        <w:tc>
          <w:tcPr>
            <w:tcW w:w="1814" w:type="dxa"/>
            <w:vMerge/>
          </w:tcPr>
          <w:p w14:paraId="22399FBF" w14:textId="77777777" w:rsidR="00AF7E8C" w:rsidRPr="00C61E55" w:rsidRDefault="00AF7E8C" w:rsidP="002E6CF6">
            <w:pPr>
              <w:pStyle w:val="Zhlavspolenost"/>
              <w:jc w:val="center"/>
            </w:pPr>
          </w:p>
        </w:tc>
        <w:tc>
          <w:tcPr>
            <w:tcW w:w="4139" w:type="dxa"/>
            <w:vMerge/>
          </w:tcPr>
          <w:p w14:paraId="22399FC0" w14:textId="77777777" w:rsidR="00AF7E8C" w:rsidRPr="00C61E55" w:rsidRDefault="00AF7E8C" w:rsidP="008F416C">
            <w:pPr>
              <w:pStyle w:val="Tabulkanormln"/>
            </w:pPr>
          </w:p>
        </w:tc>
        <w:tc>
          <w:tcPr>
            <w:tcW w:w="1474" w:type="dxa"/>
            <w:vAlign w:val="center"/>
          </w:tcPr>
          <w:p w14:paraId="22399FC1" w14:textId="77777777" w:rsidR="00AF7E8C" w:rsidRPr="001722A9" w:rsidRDefault="00AF7E8C" w:rsidP="00AF7E8C">
            <w:pPr>
              <w:pStyle w:val="Zhlavostatntext"/>
            </w:pPr>
            <w:r w:rsidRPr="00F73419">
              <w:rPr>
                <w:sz w:val="20"/>
                <w:szCs w:val="20"/>
              </w:rPr>
              <w:t>Platnost od:</w:t>
            </w:r>
          </w:p>
        </w:tc>
        <w:tc>
          <w:tcPr>
            <w:tcW w:w="1644" w:type="dxa"/>
            <w:vAlign w:val="center"/>
          </w:tcPr>
          <w:p w14:paraId="22399FC2" w14:textId="77777777" w:rsidR="00AF7E8C" w:rsidRPr="00AF7E8C" w:rsidRDefault="00565618" w:rsidP="00565618">
            <w:pPr>
              <w:pStyle w:val="Zhlavdatumplatnost"/>
              <w:rPr>
                <w:szCs w:val="20"/>
              </w:rPr>
            </w:pPr>
            <w:r>
              <w:rPr>
                <w:szCs w:val="20"/>
              </w:rPr>
              <w:t>01</w:t>
            </w:r>
            <w:r w:rsidR="00AF7E8C" w:rsidRPr="00AF7E8C">
              <w:rPr>
                <w:szCs w:val="20"/>
              </w:rPr>
              <w:t xml:space="preserve">. </w:t>
            </w:r>
            <w:r>
              <w:rPr>
                <w:szCs w:val="20"/>
              </w:rPr>
              <w:t>07</w:t>
            </w:r>
            <w:r w:rsidR="00AF7E8C" w:rsidRPr="00AF7E8C">
              <w:rPr>
                <w:szCs w:val="20"/>
              </w:rPr>
              <w:t>.</w:t>
            </w:r>
            <w:r>
              <w:rPr>
                <w:szCs w:val="20"/>
              </w:rPr>
              <w:t>2017</w:t>
            </w:r>
          </w:p>
        </w:tc>
      </w:tr>
      <w:tr w:rsidR="00AF7E8C" w:rsidRPr="00C61E55" w14:paraId="22399FC8" w14:textId="77777777" w:rsidTr="008D4AD4">
        <w:trPr>
          <w:trHeight w:val="283"/>
        </w:trPr>
        <w:tc>
          <w:tcPr>
            <w:tcW w:w="1814" w:type="dxa"/>
            <w:vMerge/>
            <w:tcBorders>
              <w:bottom w:val="single" w:sz="12" w:space="0" w:color="auto"/>
            </w:tcBorders>
          </w:tcPr>
          <w:p w14:paraId="22399FC4" w14:textId="77777777" w:rsidR="00AF7E8C" w:rsidRDefault="00AF7E8C" w:rsidP="00C956ED">
            <w:pPr>
              <w:pStyle w:val="Zhlavspolenost"/>
              <w:jc w:val="center"/>
              <w:rPr>
                <w:b w:val="0"/>
                <w:szCs w:val="18"/>
              </w:rPr>
            </w:pPr>
          </w:p>
        </w:tc>
        <w:tc>
          <w:tcPr>
            <w:tcW w:w="4139" w:type="dxa"/>
            <w:vMerge/>
            <w:tcBorders>
              <w:bottom w:val="single" w:sz="12" w:space="0" w:color="auto"/>
            </w:tcBorders>
            <w:vAlign w:val="center"/>
          </w:tcPr>
          <w:p w14:paraId="22399FC5" w14:textId="77777777" w:rsidR="00AF7E8C" w:rsidRPr="0040585A" w:rsidRDefault="00AF7E8C" w:rsidP="00C956ED">
            <w:pPr>
              <w:pStyle w:val="ZhlavNadpis2dek"/>
              <w:rPr>
                <w:szCs w:val="20"/>
              </w:rPr>
            </w:pP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22399FC6" w14:textId="77777777" w:rsidR="00AF7E8C" w:rsidRPr="00F73419" w:rsidRDefault="00AF7E8C" w:rsidP="006D5231">
            <w:r>
              <w:t>Účinnost od: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22399FC7" w14:textId="77777777" w:rsidR="00AF7E8C" w:rsidRPr="00AF7E8C" w:rsidRDefault="00565618" w:rsidP="00565618">
            <w:pPr>
              <w:pStyle w:val="Zhlavdatuminnost"/>
            </w:pPr>
            <w:r>
              <w:t>15</w:t>
            </w:r>
            <w:r w:rsidR="00AF7E8C" w:rsidRPr="00AF7E8C">
              <w:t xml:space="preserve">. </w:t>
            </w:r>
            <w:r>
              <w:t>07</w:t>
            </w:r>
            <w:r w:rsidR="00AF7E8C" w:rsidRPr="00AF7E8C">
              <w:t>.</w:t>
            </w:r>
            <w:r>
              <w:t>2017</w:t>
            </w:r>
          </w:p>
        </w:tc>
      </w:tr>
      <w:tr w:rsidR="00AF7E8C" w:rsidRPr="00C61E55" w14:paraId="22399FCD" w14:textId="77777777" w:rsidTr="008D4AD4">
        <w:trPr>
          <w:trHeight w:val="283"/>
        </w:trPr>
        <w:tc>
          <w:tcPr>
            <w:tcW w:w="1814" w:type="dxa"/>
            <w:tcBorders>
              <w:bottom w:val="single" w:sz="12" w:space="0" w:color="auto"/>
            </w:tcBorders>
          </w:tcPr>
          <w:p w14:paraId="22399FC9" w14:textId="77777777" w:rsidR="00AF7E8C" w:rsidRPr="00A44570" w:rsidRDefault="00AF7E8C" w:rsidP="009E7E75">
            <w:pPr>
              <w:pStyle w:val="Zhlavdokument"/>
            </w:pPr>
            <w:r>
              <w:t>Prováděcí pokyn</w:t>
            </w:r>
            <w:r w:rsidRPr="00A44570">
              <w:t xml:space="preserve"> </w:t>
            </w:r>
            <w:r>
              <w:t>EC</w:t>
            </w:r>
            <w:r w:rsidR="009E7E75">
              <w:t>D</w:t>
            </w:r>
          </w:p>
        </w:tc>
        <w:tc>
          <w:tcPr>
            <w:tcW w:w="4139" w:type="dxa"/>
            <w:tcBorders>
              <w:bottom w:val="single" w:sz="12" w:space="0" w:color="auto"/>
            </w:tcBorders>
            <w:vAlign w:val="center"/>
          </w:tcPr>
          <w:p w14:paraId="22399FCA" w14:textId="77777777" w:rsidR="00AF7E8C" w:rsidRPr="00CA427F" w:rsidRDefault="00AF7E8C" w:rsidP="00565618">
            <w:pPr>
              <w:pStyle w:val="ZhlavNadpis2dek"/>
            </w:pPr>
            <w:r w:rsidRPr="00CA427F">
              <w:t>EC</w:t>
            </w:r>
            <w:r w:rsidR="009E7E75">
              <w:t>D</w:t>
            </w:r>
            <w:r w:rsidRPr="00CA427F">
              <w:t>-</w:t>
            </w:r>
            <w:r w:rsidRPr="00565618">
              <w:t>PP-</w:t>
            </w:r>
            <w:r w:rsidR="00565618" w:rsidRPr="00565618">
              <w:t>221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22399FCB" w14:textId="77777777" w:rsidR="00AF7E8C" w:rsidRPr="009A3092" w:rsidRDefault="00AF7E8C" w:rsidP="00CA427F">
            <w:pPr>
              <w:pStyle w:val="Zhlav"/>
              <w:tabs>
                <w:tab w:val="clear" w:pos="4536"/>
                <w:tab w:val="clear" w:pos="9072"/>
              </w:tabs>
            </w:pPr>
            <w:r w:rsidRPr="009A3092">
              <w:t>Revize: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22399FCC" w14:textId="77777777" w:rsidR="00AF7E8C" w:rsidRPr="009A3092" w:rsidRDefault="00565618" w:rsidP="00565618">
            <w:pPr>
              <w:pStyle w:val="Zhlavrevize"/>
            </w:pPr>
            <w:r w:rsidRPr="009A3092">
              <w:t>0</w:t>
            </w:r>
          </w:p>
        </w:tc>
      </w:tr>
    </w:tbl>
    <w:p w14:paraId="22399FCE" w14:textId="77777777" w:rsidR="00372D63" w:rsidRDefault="00372D63" w:rsidP="00E25EFB"/>
    <w:p w14:paraId="22399FCF" w14:textId="77777777" w:rsidR="00372D63" w:rsidRPr="005D4495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6"/>
      </w:tblGrid>
      <w:tr w:rsidR="00372D63" w:rsidRPr="00651317" w14:paraId="22399FD1" w14:textId="77777777" w:rsidTr="008D4AD4">
        <w:trPr>
          <w:cantSplit/>
          <w:trHeight w:val="705"/>
        </w:trPr>
        <w:tc>
          <w:tcPr>
            <w:tcW w:w="9073" w:type="dxa"/>
            <w:gridSpan w:val="5"/>
            <w:tcBorders>
              <w:top w:val="single" w:sz="12" w:space="0" w:color="auto"/>
            </w:tcBorders>
          </w:tcPr>
          <w:p w14:paraId="22399FD0" w14:textId="77777777" w:rsidR="00372D63" w:rsidRPr="000E0C52" w:rsidRDefault="007E3B6B" w:rsidP="00565618">
            <w:pPr>
              <w:spacing w:before="240"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Prováděcí pokyn</w:t>
            </w:r>
            <w:r w:rsidR="00372D63">
              <w:rPr>
                <w:b/>
                <w:bCs/>
              </w:rPr>
              <w:t xml:space="preserve"> </w:t>
            </w:r>
            <w:r w:rsidRPr="00565618">
              <w:rPr>
                <w:b/>
                <w:bCs/>
              </w:rPr>
              <w:t>PP-</w:t>
            </w:r>
            <w:r w:rsidR="00565618" w:rsidRPr="00565618">
              <w:rPr>
                <w:b/>
                <w:bCs/>
              </w:rPr>
              <w:t xml:space="preserve"> 221</w:t>
            </w:r>
            <w:r w:rsidR="00372D63">
              <w:rPr>
                <w:b/>
                <w:bCs/>
              </w:rPr>
              <w:t xml:space="preserve"> společnosti </w:t>
            </w:r>
            <w:r w:rsidR="0040585A">
              <w:rPr>
                <w:b/>
                <w:bCs/>
              </w:rPr>
              <w:t xml:space="preserve">E.ON </w:t>
            </w:r>
            <w:r w:rsidR="009E7E75">
              <w:rPr>
                <w:b/>
              </w:rPr>
              <w:t>Distribuce, a.s.</w:t>
            </w:r>
          </w:p>
        </w:tc>
      </w:tr>
      <w:tr w:rsidR="00372D63" w:rsidRPr="00651317" w14:paraId="22399FD7" w14:textId="77777777" w:rsidTr="00692504">
        <w:trPr>
          <w:cantSplit/>
          <w:trHeight w:val="705"/>
        </w:trPr>
        <w:tc>
          <w:tcPr>
            <w:tcW w:w="1474" w:type="dxa"/>
            <w:vAlign w:val="center"/>
          </w:tcPr>
          <w:p w14:paraId="22399FD2" w14:textId="77777777"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Role</w:t>
            </w:r>
          </w:p>
        </w:tc>
        <w:tc>
          <w:tcPr>
            <w:tcW w:w="1361" w:type="dxa"/>
            <w:vAlign w:val="center"/>
          </w:tcPr>
          <w:p w14:paraId="22399FD3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1984" w:type="dxa"/>
            <w:vAlign w:val="center"/>
          </w:tcPr>
          <w:p w14:paraId="22399FD4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2268" w:type="dxa"/>
            <w:vAlign w:val="center"/>
          </w:tcPr>
          <w:p w14:paraId="22399FD5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  <w:tc>
          <w:tcPr>
            <w:tcW w:w="1986" w:type="dxa"/>
            <w:vAlign w:val="center"/>
          </w:tcPr>
          <w:p w14:paraId="22399FD6" w14:textId="77777777" w:rsidR="00372D63" w:rsidRPr="000E0C52" w:rsidRDefault="00372D63" w:rsidP="00402C37">
            <w:pPr>
              <w:jc w:val="center"/>
              <w:rPr>
                <w:b/>
                <w:bCs/>
              </w:rPr>
            </w:pPr>
            <w:r w:rsidRPr="000E0C52">
              <w:rPr>
                <w:b/>
                <w:bCs/>
              </w:rPr>
              <w:t>Datum a podpis</w:t>
            </w:r>
          </w:p>
        </w:tc>
      </w:tr>
      <w:tr w:rsidR="009A3092" w:rsidRPr="00E066BD" w14:paraId="22399FDD" w14:textId="77777777" w:rsidTr="00692504">
        <w:trPr>
          <w:cantSplit/>
          <w:trHeight w:val="705"/>
        </w:trPr>
        <w:tc>
          <w:tcPr>
            <w:tcW w:w="1474" w:type="dxa"/>
            <w:vAlign w:val="center"/>
          </w:tcPr>
          <w:p w14:paraId="22399FD8" w14:textId="77777777" w:rsidR="009A3092" w:rsidRPr="000E0C52" w:rsidRDefault="009A3092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Vydavatel:</w:t>
            </w:r>
          </w:p>
        </w:tc>
        <w:tc>
          <w:tcPr>
            <w:tcW w:w="1361" w:type="dxa"/>
            <w:vAlign w:val="center"/>
          </w:tcPr>
          <w:p w14:paraId="22399FD9" w14:textId="77777777" w:rsidR="009A3092" w:rsidRPr="000E0C52" w:rsidRDefault="009A3092" w:rsidP="00402C37">
            <w:pPr>
              <w:jc w:val="center"/>
            </w:pPr>
            <w:r>
              <w:t>ECD</w:t>
            </w:r>
          </w:p>
        </w:tc>
        <w:tc>
          <w:tcPr>
            <w:tcW w:w="1984" w:type="dxa"/>
            <w:vAlign w:val="center"/>
          </w:tcPr>
          <w:p w14:paraId="22399FDA" w14:textId="77777777" w:rsidR="009A3092" w:rsidRPr="000E0C52" w:rsidRDefault="009A3092" w:rsidP="00066E75">
            <w:pPr>
              <w:jc w:val="center"/>
            </w:pPr>
            <w:r>
              <w:t>Síťový management</w:t>
            </w:r>
          </w:p>
        </w:tc>
        <w:tc>
          <w:tcPr>
            <w:tcW w:w="2268" w:type="dxa"/>
            <w:vAlign w:val="center"/>
          </w:tcPr>
          <w:p w14:paraId="22399FDB" w14:textId="77777777" w:rsidR="009A3092" w:rsidRPr="000E0C52" w:rsidRDefault="009A3092" w:rsidP="00066E75">
            <w:r>
              <w:t>Mikuláš Ladislav</w:t>
            </w:r>
          </w:p>
        </w:tc>
        <w:tc>
          <w:tcPr>
            <w:tcW w:w="1986" w:type="dxa"/>
            <w:vAlign w:val="center"/>
          </w:tcPr>
          <w:p w14:paraId="22399FDC" w14:textId="77777777" w:rsidR="009A3092" w:rsidRPr="000E0C52" w:rsidRDefault="009A3092" w:rsidP="00402C37"/>
        </w:tc>
      </w:tr>
      <w:tr w:rsidR="009A3092" w:rsidRPr="00E066BD" w14:paraId="22399FE3" w14:textId="77777777" w:rsidTr="00692504">
        <w:trPr>
          <w:cantSplit/>
          <w:trHeight w:val="826"/>
        </w:trPr>
        <w:tc>
          <w:tcPr>
            <w:tcW w:w="1474" w:type="dxa"/>
            <w:vAlign w:val="center"/>
          </w:tcPr>
          <w:p w14:paraId="22399FDE" w14:textId="77777777" w:rsidR="009A3092" w:rsidRPr="000E0C52" w:rsidRDefault="009A3092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Schvalovatel:</w:t>
            </w:r>
          </w:p>
        </w:tc>
        <w:tc>
          <w:tcPr>
            <w:tcW w:w="1361" w:type="dxa"/>
            <w:vAlign w:val="center"/>
          </w:tcPr>
          <w:p w14:paraId="22399FDF" w14:textId="77777777" w:rsidR="009A3092" w:rsidRPr="000E0C52" w:rsidRDefault="009A3092" w:rsidP="00402C37">
            <w:pPr>
              <w:jc w:val="center"/>
            </w:pPr>
            <w:r>
              <w:t>ECD</w:t>
            </w:r>
          </w:p>
        </w:tc>
        <w:tc>
          <w:tcPr>
            <w:tcW w:w="1984" w:type="dxa"/>
            <w:vAlign w:val="center"/>
          </w:tcPr>
          <w:p w14:paraId="22399FE0" w14:textId="77777777" w:rsidR="009A3092" w:rsidRPr="000E0C52" w:rsidRDefault="009A3092" w:rsidP="00066E75">
            <w:pPr>
              <w:jc w:val="center"/>
            </w:pPr>
            <w:r>
              <w:t>Síťový management</w:t>
            </w:r>
          </w:p>
        </w:tc>
        <w:tc>
          <w:tcPr>
            <w:tcW w:w="2268" w:type="dxa"/>
            <w:vAlign w:val="center"/>
          </w:tcPr>
          <w:p w14:paraId="22399FE1" w14:textId="77777777" w:rsidR="009A3092" w:rsidRPr="000E0C52" w:rsidRDefault="009A3092" w:rsidP="00066E75">
            <w:r>
              <w:t>Mikuláš Ladislav</w:t>
            </w:r>
          </w:p>
        </w:tc>
        <w:tc>
          <w:tcPr>
            <w:tcW w:w="1986" w:type="dxa"/>
          </w:tcPr>
          <w:p w14:paraId="22399FE2" w14:textId="77777777" w:rsidR="009A3092" w:rsidRPr="000E0C52" w:rsidRDefault="009A3092" w:rsidP="00402C37"/>
        </w:tc>
      </w:tr>
    </w:tbl>
    <w:p w14:paraId="22399FE4" w14:textId="77777777" w:rsidR="00692504" w:rsidRDefault="00692504" w:rsidP="00692504"/>
    <w:p w14:paraId="22399FE5" w14:textId="77777777" w:rsidR="00692504" w:rsidRPr="00692504" w:rsidRDefault="00692504" w:rsidP="00692504"/>
    <w:tbl>
      <w:tblPr>
        <w:tblW w:w="907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4"/>
      </w:tblGrid>
      <w:tr w:rsidR="00692504" w:rsidRPr="00692504" w14:paraId="22399FEB" w14:textId="77777777" w:rsidTr="002A5806">
        <w:trPr>
          <w:cantSplit/>
          <w:trHeight w:val="826"/>
        </w:trPr>
        <w:tc>
          <w:tcPr>
            <w:tcW w:w="1474" w:type="dxa"/>
            <w:vAlign w:val="center"/>
          </w:tcPr>
          <w:p w14:paraId="22399FE6" w14:textId="77777777" w:rsidR="00692504" w:rsidRPr="00692504" w:rsidRDefault="00692504" w:rsidP="00692504">
            <w:pPr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 xml:space="preserve">(ISO 14001 / </w:t>
            </w:r>
            <w:r w:rsidRPr="00250EB2">
              <w:rPr>
                <w:bCs/>
                <w:sz w:val="18"/>
                <w:szCs w:val="18"/>
              </w:rPr>
              <w:br/>
              <w:t>OHSAS 18001)</w:t>
            </w:r>
          </w:p>
        </w:tc>
        <w:tc>
          <w:tcPr>
            <w:tcW w:w="1361" w:type="dxa"/>
            <w:vAlign w:val="center"/>
          </w:tcPr>
          <w:p w14:paraId="22399FE7" w14:textId="32A66ED1" w:rsidR="00692504" w:rsidRPr="009A3092" w:rsidRDefault="006F5C0F" w:rsidP="006F5C0F">
            <w:pPr>
              <w:jc w:val="center"/>
              <w:rPr>
                <w:color w:val="808080" w:themeColor="background1" w:themeShade="80"/>
              </w:rPr>
            </w:pPr>
            <w:r w:rsidRPr="006F5C0F">
              <w:t>ECZR</w:t>
            </w:r>
          </w:p>
        </w:tc>
        <w:tc>
          <w:tcPr>
            <w:tcW w:w="1984" w:type="dxa"/>
            <w:vAlign w:val="center"/>
          </w:tcPr>
          <w:p w14:paraId="22399FE8" w14:textId="668872E9" w:rsidR="00692504" w:rsidRPr="009A3092" w:rsidRDefault="006F5C0F" w:rsidP="006F5C0F">
            <w:pPr>
              <w:jc w:val="center"/>
              <w:rPr>
                <w:color w:val="808080" w:themeColor="background1" w:themeShade="80"/>
              </w:rPr>
            </w:pPr>
            <w:r w:rsidRPr="006F5C0F">
              <w:t>Procesní řízení a organizace</w:t>
            </w:r>
          </w:p>
        </w:tc>
        <w:tc>
          <w:tcPr>
            <w:tcW w:w="2268" w:type="dxa"/>
            <w:vAlign w:val="center"/>
          </w:tcPr>
          <w:p w14:paraId="22399FE9" w14:textId="754F3720" w:rsidR="00692504" w:rsidRPr="00692504" w:rsidRDefault="006F5C0F" w:rsidP="00692504">
            <w:r>
              <w:t xml:space="preserve">Radek </w:t>
            </w:r>
            <w:proofErr w:type="spellStart"/>
            <w:r>
              <w:t>Bilko</w:t>
            </w:r>
            <w:proofErr w:type="spellEnd"/>
          </w:p>
        </w:tc>
        <w:tc>
          <w:tcPr>
            <w:tcW w:w="1984" w:type="dxa"/>
            <w:vAlign w:val="center"/>
          </w:tcPr>
          <w:p w14:paraId="22399FEA" w14:textId="77777777" w:rsidR="00692504" w:rsidRPr="00692504" w:rsidRDefault="00692504" w:rsidP="00692504"/>
        </w:tc>
      </w:tr>
      <w:tr w:rsidR="00692504" w:rsidRPr="00692504" w14:paraId="22399FF1" w14:textId="77777777" w:rsidTr="002A5806">
        <w:trPr>
          <w:cantSplit/>
          <w:trHeight w:val="826"/>
        </w:trPr>
        <w:tc>
          <w:tcPr>
            <w:tcW w:w="1474" w:type="dxa"/>
            <w:vAlign w:val="center"/>
          </w:tcPr>
          <w:p w14:paraId="22399FEC" w14:textId="77777777" w:rsidR="00692504" w:rsidRPr="00692504" w:rsidRDefault="00692504" w:rsidP="00692504">
            <w:pPr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>(ISO 50001)</w:t>
            </w:r>
          </w:p>
        </w:tc>
        <w:tc>
          <w:tcPr>
            <w:tcW w:w="1361" w:type="dxa"/>
            <w:vAlign w:val="center"/>
          </w:tcPr>
          <w:p w14:paraId="22399FED" w14:textId="77777777" w:rsidR="00692504" w:rsidRPr="009A3092" w:rsidRDefault="009A3092" w:rsidP="00692504">
            <w:pPr>
              <w:rPr>
                <w:color w:val="808080" w:themeColor="background1" w:themeShade="80"/>
              </w:rPr>
            </w:pPr>
            <w:r w:rsidRPr="009A3092">
              <w:rPr>
                <w:color w:val="808080" w:themeColor="background1" w:themeShade="80"/>
              </w:rPr>
              <w:t>-----------</w:t>
            </w:r>
          </w:p>
        </w:tc>
        <w:tc>
          <w:tcPr>
            <w:tcW w:w="1984" w:type="dxa"/>
            <w:vAlign w:val="center"/>
          </w:tcPr>
          <w:p w14:paraId="22399FEE" w14:textId="77777777" w:rsidR="00692504" w:rsidRPr="009A3092" w:rsidRDefault="009A3092" w:rsidP="00692504">
            <w:pPr>
              <w:rPr>
                <w:color w:val="808080" w:themeColor="background1" w:themeShade="80"/>
              </w:rPr>
            </w:pPr>
            <w:r w:rsidRPr="009A3092">
              <w:rPr>
                <w:color w:val="808080" w:themeColor="background1" w:themeShade="80"/>
              </w:rPr>
              <w:t>------------------</w:t>
            </w:r>
          </w:p>
        </w:tc>
        <w:tc>
          <w:tcPr>
            <w:tcW w:w="2268" w:type="dxa"/>
            <w:vAlign w:val="center"/>
          </w:tcPr>
          <w:p w14:paraId="22399FEF" w14:textId="77777777" w:rsidR="00692504" w:rsidRPr="00692504" w:rsidRDefault="00692504" w:rsidP="00692504"/>
        </w:tc>
        <w:tc>
          <w:tcPr>
            <w:tcW w:w="1984" w:type="dxa"/>
            <w:vAlign w:val="center"/>
          </w:tcPr>
          <w:p w14:paraId="22399FF0" w14:textId="77777777" w:rsidR="00692504" w:rsidRPr="00692504" w:rsidRDefault="00692504" w:rsidP="00692504"/>
        </w:tc>
      </w:tr>
    </w:tbl>
    <w:p w14:paraId="22399FF2" w14:textId="77777777" w:rsidR="00692504" w:rsidRPr="00692504" w:rsidRDefault="00692504" w:rsidP="00692504"/>
    <w:p w14:paraId="22399FF3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4"/>
      </w:tblGrid>
      <w:tr w:rsidR="00372D63" w:rsidRPr="00E066BD" w14:paraId="22399FF8" w14:textId="77777777" w:rsidTr="008D4AD4">
        <w:trPr>
          <w:cantSplit/>
          <w:trHeight w:val="420"/>
        </w:trPr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14:paraId="22399FF4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Zpracovatel: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22399FF5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22399FF6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22399FF7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9A3092" w:rsidRPr="00E066BD" w14:paraId="22399FFD" w14:textId="77777777" w:rsidTr="008D4AD4">
        <w:trPr>
          <w:cantSplit/>
          <w:trHeight w:val="495"/>
        </w:trPr>
        <w:tc>
          <w:tcPr>
            <w:tcW w:w="2836" w:type="dxa"/>
            <w:vMerge/>
            <w:tcBorders>
              <w:bottom w:val="single" w:sz="12" w:space="0" w:color="auto"/>
            </w:tcBorders>
          </w:tcPr>
          <w:p w14:paraId="22399FF9" w14:textId="77777777" w:rsidR="009A3092" w:rsidRPr="000E0C52" w:rsidRDefault="009A3092" w:rsidP="00402C3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22399FFA" w14:textId="77777777" w:rsidR="009A3092" w:rsidRPr="000E0C52" w:rsidRDefault="009A3092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ECD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2399FFB" w14:textId="77777777" w:rsidR="009A3092" w:rsidRPr="000E0C52" w:rsidRDefault="009A3092" w:rsidP="00066E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Řízení výstavby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22399FFC" w14:textId="77777777" w:rsidR="009A3092" w:rsidRPr="000E0C52" w:rsidRDefault="009A3092" w:rsidP="00066E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Vallová Jana</w:t>
            </w:r>
          </w:p>
        </w:tc>
      </w:tr>
    </w:tbl>
    <w:p w14:paraId="22399FFE" w14:textId="77777777" w:rsidR="00372D63" w:rsidRDefault="00372D63" w:rsidP="00071249"/>
    <w:p w14:paraId="22399FFF" w14:textId="77777777" w:rsidR="00372D63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5"/>
      </w:tblGrid>
      <w:tr w:rsidR="00372D63" w:rsidRPr="00E066BD" w14:paraId="2239A002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14:paraId="2239A000" w14:textId="77777777" w:rsidR="00372D63" w:rsidRPr="000E0C52" w:rsidRDefault="00372D63" w:rsidP="00402C37">
            <w:pPr>
              <w:rPr>
                <w:b/>
                <w:bCs/>
              </w:rPr>
            </w:pPr>
            <w:r w:rsidRPr="000E0C52">
              <w:rPr>
                <w:b/>
                <w:bCs/>
              </w:rPr>
              <w:t>Smluvní návaznost (SLA):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</w:tcBorders>
            <w:vAlign w:val="center"/>
          </w:tcPr>
          <w:p w14:paraId="2239A001" w14:textId="77777777" w:rsidR="00372D63" w:rsidRPr="000E0C52" w:rsidRDefault="009A3092" w:rsidP="00402C37">
            <w:pPr>
              <w:rPr>
                <w:color w:val="000000"/>
              </w:rPr>
            </w:pPr>
            <w:r>
              <w:rPr>
                <w:color w:val="000000"/>
              </w:rPr>
              <w:t>34-43, 34-44</w:t>
            </w:r>
          </w:p>
        </w:tc>
      </w:tr>
      <w:tr w:rsidR="00372D63" w:rsidRPr="00E066BD" w14:paraId="2239A007" w14:textId="77777777" w:rsidTr="008D4AD4">
        <w:trPr>
          <w:cantSplit/>
          <w:trHeight w:val="420"/>
        </w:trPr>
        <w:tc>
          <w:tcPr>
            <w:tcW w:w="2836" w:type="dxa"/>
            <w:vAlign w:val="center"/>
          </w:tcPr>
          <w:p w14:paraId="2239A003" w14:textId="77777777" w:rsidR="00372D63" w:rsidRDefault="00372D63" w:rsidP="00402C37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2239A004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vAlign w:val="center"/>
          </w:tcPr>
          <w:p w14:paraId="2239A005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5" w:type="dxa"/>
            <w:vAlign w:val="center"/>
          </w:tcPr>
          <w:p w14:paraId="2239A006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9A3092" w:rsidRPr="00E066BD" w14:paraId="2239A00C" w14:textId="77777777" w:rsidTr="008D4AD4">
        <w:trPr>
          <w:cantSplit/>
          <w:trHeight w:val="495"/>
        </w:trPr>
        <w:tc>
          <w:tcPr>
            <w:tcW w:w="2836" w:type="dxa"/>
          </w:tcPr>
          <w:p w14:paraId="2239A008" w14:textId="77777777" w:rsidR="009A3092" w:rsidRPr="00721DFC" w:rsidRDefault="009A3092" w:rsidP="00402C3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 xml:space="preserve">na straně </w:t>
            </w:r>
            <w:r>
              <w:rPr>
                <w:b/>
                <w:bCs/>
              </w:rPr>
              <w:t>odběratele</w:t>
            </w:r>
            <w:r w:rsidRPr="000E0C52">
              <w:rPr>
                <w:b/>
                <w:bCs/>
              </w:rPr>
              <w:t xml:space="preserve"> SLA:</w:t>
            </w:r>
          </w:p>
        </w:tc>
        <w:tc>
          <w:tcPr>
            <w:tcW w:w="1984" w:type="dxa"/>
            <w:vAlign w:val="center"/>
          </w:tcPr>
          <w:p w14:paraId="2239A009" w14:textId="77777777" w:rsidR="009A3092" w:rsidRPr="000E0C52" w:rsidRDefault="009A3092" w:rsidP="00066E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ECD</w:t>
            </w:r>
          </w:p>
        </w:tc>
        <w:tc>
          <w:tcPr>
            <w:tcW w:w="2268" w:type="dxa"/>
            <w:vAlign w:val="center"/>
          </w:tcPr>
          <w:p w14:paraId="2239A00A" w14:textId="77777777" w:rsidR="009A3092" w:rsidRPr="000E0C52" w:rsidRDefault="009A3092" w:rsidP="00066E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Řízení realizace služeb</w:t>
            </w:r>
          </w:p>
        </w:tc>
        <w:tc>
          <w:tcPr>
            <w:tcW w:w="1985" w:type="dxa"/>
            <w:vAlign w:val="center"/>
          </w:tcPr>
          <w:p w14:paraId="2239A00B" w14:textId="77777777" w:rsidR="009A3092" w:rsidRPr="000E0C52" w:rsidRDefault="009A3092" w:rsidP="00066E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Horák Pavel</w:t>
            </w:r>
          </w:p>
        </w:tc>
      </w:tr>
      <w:tr w:rsidR="009A3092" w:rsidRPr="00E066BD" w14:paraId="2239A011" w14:textId="77777777" w:rsidTr="008D4AD4">
        <w:trPr>
          <w:cantSplit/>
          <w:trHeight w:val="495"/>
        </w:trPr>
        <w:tc>
          <w:tcPr>
            <w:tcW w:w="2836" w:type="dxa"/>
            <w:tcBorders>
              <w:bottom w:val="single" w:sz="12" w:space="0" w:color="auto"/>
            </w:tcBorders>
          </w:tcPr>
          <w:p w14:paraId="2239A00D" w14:textId="77777777" w:rsidR="009A3092" w:rsidRPr="000E0C52" w:rsidRDefault="009A3092" w:rsidP="00402C3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>na straně dodavatele SLA: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2239A00E" w14:textId="77777777" w:rsidR="009A3092" w:rsidRPr="000E0C52" w:rsidRDefault="009A3092" w:rsidP="00066E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ECZR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239A00F" w14:textId="77777777" w:rsidR="009A3092" w:rsidRPr="000E0C52" w:rsidRDefault="009A3092" w:rsidP="00066E75">
            <w:pPr>
              <w:jc w:val="center"/>
              <w:rPr>
                <w:color w:val="000000"/>
              </w:rPr>
            </w:pPr>
            <w:r w:rsidRPr="00A41382">
              <w:t xml:space="preserve">Správa sítě </w:t>
            </w:r>
            <w:r>
              <w:t>VN, NN a ZP</w:t>
            </w:r>
            <w:r w:rsidRPr="00A41382">
              <w:rPr>
                <w:color w:val="000000"/>
              </w:rPr>
              <w:t xml:space="preserve">  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2239A010" w14:textId="77777777" w:rsidR="009A3092" w:rsidRPr="000E0C52" w:rsidRDefault="009A3092" w:rsidP="00066E7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Důbrava</w:t>
            </w:r>
            <w:proofErr w:type="spellEnd"/>
            <w:r>
              <w:rPr>
                <w:color w:val="000000"/>
              </w:rPr>
              <w:t xml:space="preserve"> Bohdan</w:t>
            </w:r>
          </w:p>
        </w:tc>
      </w:tr>
    </w:tbl>
    <w:p w14:paraId="2239A012" w14:textId="77777777" w:rsidR="00372D63" w:rsidRDefault="00372D63" w:rsidP="00071249"/>
    <w:p w14:paraId="2239A013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372D63" w:rsidRPr="00E066BD" w14:paraId="2239A016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39A014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Lokalizováno na základě</w:t>
            </w:r>
            <w:r w:rsidR="009C4223">
              <w:rPr>
                <w:b/>
                <w:bCs/>
              </w:rPr>
              <w:t xml:space="preserve"> zásady řízení skupiny: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39A015" w14:textId="77777777" w:rsidR="00372D63" w:rsidRPr="000E0C52" w:rsidRDefault="00372D63" w:rsidP="00402C37">
            <w:pPr>
              <w:rPr>
                <w:color w:val="000000"/>
              </w:rPr>
            </w:pPr>
          </w:p>
        </w:tc>
      </w:tr>
    </w:tbl>
    <w:p w14:paraId="2239A017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9C4223" w:rsidRPr="00310221" w14:paraId="2239A01A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39A018" w14:textId="77777777" w:rsidR="009C4223" w:rsidRPr="000E0C52" w:rsidRDefault="009C4223" w:rsidP="00C80A6F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Související proces</w:t>
            </w:r>
            <w:r w:rsidRPr="000E0C52">
              <w:rPr>
                <w:b/>
                <w:bCs/>
                <w:color w:val="000000"/>
              </w:rPr>
              <w:t>y / procesní buňky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39A019" w14:textId="77777777" w:rsidR="009C4223" w:rsidRPr="00310221" w:rsidRDefault="009A3092" w:rsidP="00C80A6F">
            <w:proofErr w:type="spellStart"/>
            <w:r w:rsidRPr="00147DBE">
              <w:rPr>
                <w:rStyle w:val="ms-radiotext1"/>
                <w:rFonts w:ascii="Segoe UI" w:hAnsi="Segoe UI" w:cs="Segoe UI"/>
              </w:rPr>
              <w:t>P_Provoz</w:t>
            </w:r>
            <w:proofErr w:type="spellEnd"/>
            <w:r w:rsidRPr="00147DBE">
              <w:rPr>
                <w:rStyle w:val="ms-radiotext1"/>
                <w:rFonts w:ascii="Segoe UI" w:hAnsi="Segoe UI" w:cs="Segoe UI"/>
              </w:rPr>
              <w:t xml:space="preserve"> a výstavba plyn</w:t>
            </w:r>
          </w:p>
        </w:tc>
      </w:tr>
    </w:tbl>
    <w:p w14:paraId="2239A01B" w14:textId="77777777" w:rsidR="009C4223" w:rsidRDefault="009C4223" w:rsidP="00071249"/>
    <w:p w14:paraId="2239A01C" w14:textId="77777777" w:rsidR="00372D63" w:rsidRDefault="00372D63" w:rsidP="00E25EFB"/>
    <w:p w14:paraId="2239A01D" w14:textId="77777777" w:rsidR="00372D63" w:rsidRPr="00703561" w:rsidRDefault="00372D63" w:rsidP="00703561">
      <w:pPr>
        <w:pStyle w:val="Kapitola"/>
      </w:pPr>
      <w:bookmarkStart w:id="0" w:name="_Toc149718696"/>
      <w:bookmarkStart w:id="1" w:name="_Toc285017132"/>
      <w:bookmarkStart w:id="2" w:name="_Toc483987855"/>
      <w:r w:rsidRPr="00703561">
        <w:lastRenderedPageBreak/>
        <w:t>Změnový list</w:t>
      </w:r>
      <w:bookmarkEnd w:id="0"/>
      <w:bookmarkEnd w:id="1"/>
      <w:bookmarkEnd w:id="2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14:paraId="2239A020" w14:textId="77777777" w:rsidTr="008D4AD4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2239A01E" w14:textId="77777777" w:rsidR="00372D63" w:rsidRDefault="00372D63" w:rsidP="007C33E0">
            <w:pPr>
              <w:pStyle w:val="Tabulkatun"/>
            </w:pPr>
            <w:r>
              <w:t>Označení části textu*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2239A01F" w14:textId="77777777" w:rsidR="00372D63" w:rsidRDefault="00372D63" w:rsidP="007C33E0">
            <w:pPr>
              <w:pStyle w:val="Tabulkatun"/>
            </w:pPr>
            <w:r>
              <w:t>Popis změny</w:t>
            </w:r>
          </w:p>
        </w:tc>
      </w:tr>
      <w:tr w:rsidR="009A3092" w14:paraId="2239A023" w14:textId="77777777" w:rsidTr="008D4AD4">
        <w:tc>
          <w:tcPr>
            <w:tcW w:w="1814" w:type="dxa"/>
            <w:tcBorders>
              <w:top w:val="single" w:sz="12" w:space="0" w:color="auto"/>
            </w:tcBorders>
          </w:tcPr>
          <w:p w14:paraId="2239A021" w14:textId="77777777" w:rsidR="009A3092" w:rsidRDefault="009A3092" w:rsidP="00066E75">
            <w:pPr>
              <w:pStyle w:val="Tabulkanormln"/>
            </w:pPr>
            <w:r>
              <w:t>Nový PP</w:t>
            </w:r>
          </w:p>
        </w:tc>
        <w:tc>
          <w:tcPr>
            <w:tcW w:w="7257" w:type="dxa"/>
            <w:tcBorders>
              <w:top w:val="single" w:sz="12" w:space="0" w:color="auto"/>
            </w:tcBorders>
          </w:tcPr>
          <w:p w14:paraId="2239A022" w14:textId="77777777" w:rsidR="009A3092" w:rsidRPr="00703561" w:rsidRDefault="009A3092" w:rsidP="009A3092">
            <w:pPr>
              <w:pStyle w:val="Tabulkanormln"/>
            </w:pPr>
            <w:r>
              <w:t>V ECRZ veden pod číslem ECZR-PP-DS-179</w:t>
            </w:r>
            <w:r w:rsidR="00D74627">
              <w:t>, revize 3</w:t>
            </w:r>
          </w:p>
        </w:tc>
      </w:tr>
      <w:tr w:rsidR="009A3092" w14:paraId="2239A026" w14:textId="77777777" w:rsidTr="008D4AD4">
        <w:tc>
          <w:tcPr>
            <w:tcW w:w="1814" w:type="dxa"/>
          </w:tcPr>
          <w:p w14:paraId="2239A024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25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29" w14:textId="77777777" w:rsidTr="008D4AD4">
        <w:tc>
          <w:tcPr>
            <w:tcW w:w="1814" w:type="dxa"/>
          </w:tcPr>
          <w:p w14:paraId="2239A027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28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2C" w14:textId="77777777" w:rsidTr="008D4AD4">
        <w:tc>
          <w:tcPr>
            <w:tcW w:w="1814" w:type="dxa"/>
          </w:tcPr>
          <w:p w14:paraId="2239A02A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2B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2F" w14:textId="77777777" w:rsidTr="008D4AD4">
        <w:tc>
          <w:tcPr>
            <w:tcW w:w="1814" w:type="dxa"/>
          </w:tcPr>
          <w:p w14:paraId="2239A02D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2E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32" w14:textId="77777777" w:rsidTr="008D4AD4">
        <w:tc>
          <w:tcPr>
            <w:tcW w:w="1814" w:type="dxa"/>
          </w:tcPr>
          <w:p w14:paraId="2239A030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31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35" w14:textId="77777777" w:rsidTr="008D4AD4">
        <w:tc>
          <w:tcPr>
            <w:tcW w:w="1814" w:type="dxa"/>
          </w:tcPr>
          <w:p w14:paraId="2239A033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34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38" w14:textId="77777777" w:rsidTr="008D4AD4">
        <w:tc>
          <w:tcPr>
            <w:tcW w:w="1814" w:type="dxa"/>
          </w:tcPr>
          <w:p w14:paraId="2239A036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37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3B" w14:textId="77777777" w:rsidTr="008D4AD4">
        <w:tc>
          <w:tcPr>
            <w:tcW w:w="1814" w:type="dxa"/>
          </w:tcPr>
          <w:p w14:paraId="2239A039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3A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3E" w14:textId="77777777" w:rsidTr="008D4AD4">
        <w:tc>
          <w:tcPr>
            <w:tcW w:w="1814" w:type="dxa"/>
          </w:tcPr>
          <w:p w14:paraId="2239A03C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3D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41" w14:textId="77777777" w:rsidTr="008D4AD4">
        <w:tc>
          <w:tcPr>
            <w:tcW w:w="1814" w:type="dxa"/>
          </w:tcPr>
          <w:p w14:paraId="2239A03F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40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44" w14:textId="77777777" w:rsidTr="008D4AD4">
        <w:tc>
          <w:tcPr>
            <w:tcW w:w="1814" w:type="dxa"/>
          </w:tcPr>
          <w:p w14:paraId="2239A042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43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47" w14:textId="77777777" w:rsidTr="008D4AD4">
        <w:tc>
          <w:tcPr>
            <w:tcW w:w="1814" w:type="dxa"/>
          </w:tcPr>
          <w:p w14:paraId="2239A045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46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4A" w14:textId="77777777" w:rsidTr="008D4AD4">
        <w:tc>
          <w:tcPr>
            <w:tcW w:w="1814" w:type="dxa"/>
          </w:tcPr>
          <w:p w14:paraId="2239A048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49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4D" w14:textId="77777777" w:rsidTr="008D4AD4">
        <w:tc>
          <w:tcPr>
            <w:tcW w:w="1814" w:type="dxa"/>
          </w:tcPr>
          <w:p w14:paraId="2239A04B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4C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50" w14:textId="77777777" w:rsidTr="008D4AD4">
        <w:tc>
          <w:tcPr>
            <w:tcW w:w="1814" w:type="dxa"/>
          </w:tcPr>
          <w:p w14:paraId="2239A04E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4F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53" w14:textId="77777777" w:rsidTr="008D4AD4">
        <w:tc>
          <w:tcPr>
            <w:tcW w:w="1814" w:type="dxa"/>
          </w:tcPr>
          <w:p w14:paraId="2239A051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52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56" w14:textId="77777777" w:rsidTr="008D4AD4">
        <w:tc>
          <w:tcPr>
            <w:tcW w:w="1814" w:type="dxa"/>
          </w:tcPr>
          <w:p w14:paraId="2239A054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55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59" w14:textId="77777777" w:rsidTr="008D4AD4">
        <w:tc>
          <w:tcPr>
            <w:tcW w:w="1814" w:type="dxa"/>
          </w:tcPr>
          <w:p w14:paraId="2239A057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58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5C" w14:textId="77777777" w:rsidTr="008D4AD4">
        <w:tc>
          <w:tcPr>
            <w:tcW w:w="1814" w:type="dxa"/>
          </w:tcPr>
          <w:p w14:paraId="2239A05A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5B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5F" w14:textId="77777777" w:rsidTr="008D4AD4">
        <w:tc>
          <w:tcPr>
            <w:tcW w:w="1814" w:type="dxa"/>
          </w:tcPr>
          <w:p w14:paraId="2239A05D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5E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62" w14:textId="77777777" w:rsidTr="008D4AD4">
        <w:tc>
          <w:tcPr>
            <w:tcW w:w="1814" w:type="dxa"/>
          </w:tcPr>
          <w:p w14:paraId="2239A060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61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65" w14:textId="77777777" w:rsidTr="008D4AD4">
        <w:tc>
          <w:tcPr>
            <w:tcW w:w="1814" w:type="dxa"/>
          </w:tcPr>
          <w:p w14:paraId="2239A063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64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68" w14:textId="77777777" w:rsidTr="008D4AD4">
        <w:tc>
          <w:tcPr>
            <w:tcW w:w="1814" w:type="dxa"/>
          </w:tcPr>
          <w:p w14:paraId="2239A066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67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6B" w14:textId="77777777" w:rsidTr="008D4AD4">
        <w:tc>
          <w:tcPr>
            <w:tcW w:w="1814" w:type="dxa"/>
          </w:tcPr>
          <w:p w14:paraId="2239A069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6A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6E" w14:textId="77777777" w:rsidTr="008D4AD4">
        <w:tc>
          <w:tcPr>
            <w:tcW w:w="1814" w:type="dxa"/>
          </w:tcPr>
          <w:p w14:paraId="2239A06C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6D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71" w14:textId="77777777" w:rsidTr="008D4AD4">
        <w:tc>
          <w:tcPr>
            <w:tcW w:w="1814" w:type="dxa"/>
          </w:tcPr>
          <w:p w14:paraId="2239A06F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70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74" w14:textId="77777777" w:rsidTr="008D4AD4">
        <w:tc>
          <w:tcPr>
            <w:tcW w:w="1814" w:type="dxa"/>
          </w:tcPr>
          <w:p w14:paraId="2239A072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73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77" w14:textId="77777777" w:rsidTr="008D4AD4">
        <w:tc>
          <w:tcPr>
            <w:tcW w:w="1814" w:type="dxa"/>
          </w:tcPr>
          <w:p w14:paraId="2239A075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76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7A" w14:textId="77777777" w:rsidTr="008D4AD4">
        <w:tc>
          <w:tcPr>
            <w:tcW w:w="1814" w:type="dxa"/>
          </w:tcPr>
          <w:p w14:paraId="2239A078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79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7D" w14:textId="77777777" w:rsidTr="008D4AD4">
        <w:tc>
          <w:tcPr>
            <w:tcW w:w="1814" w:type="dxa"/>
          </w:tcPr>
          <w:p w14:paraId="2239A07B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7C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80" w14:textId="77777777" w:rsidTr="008D4AD4">
        <w:tc>
          <w:tcPr>
            <w:tcW w:w="1814" w:type="dxa"/>
          </w:tcPr>
          <w:p w14:paraId="2239A07E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7F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83" w14:textId="77777777" w:rsidTr="008D4AD4">
        <w:tc>
          <w:tcPr>
            <w:tcW w:w="1814" w:type="dxa"/>
          </w:tcPr>
          <w:p w14:paraId="2239A081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82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86" w14:textId="77777777" w:rsidTr="008D4AD4">
        <w:tc>
          <w:tcPr>
            <w:tcW w:w="1814" w:type="dxa"/>
          </w:tcPr>
          <w:p w14:paraId="2239A084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85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89" w14:textId="77777777" w:rsidTr="008D4AD4">
        <w:tc>
          <w:tcPr>
            <w:tcW w:w="1814" w:type="dxa"/>
          </w:tcPr>
          <w:p w14:paraId="2239A087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88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8C" w14:textId="77777777" w:rsidTr="008D4AD4">
        <w:tc>
          <w:tcPr>
            <w:tcW w:w="1814" w:type="dxa"/>
          </w:tcPr>
          <w:p w14:paraId="2239A08A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8B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8F" w14:textId="77777777" w:rsidTr="008D4AD4">
        <w:tc>
          <w:tcPr>
            <w:tcW w:w="1814" w:type="dxa"/>
          </w:tcPr>
          <w:p w14:paraId="2239A08D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8E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92" w14:textId="77777777" w:rsidTr="008D4AD4">
        <w:tc>
          <w:tcPr>
            <w:tcW w:w="1814" w:type="dxa"/>
          </w:tcPr>
          <w:p w14:paraId="2239A090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91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95" w14:textId="77777777" w:rsidTr="008D4AD4">
        <w:tc>
          <w:tcPr>
            <w:tcW w:w="1814" w:type="dxa"/>
          </w:tcPr>
          <w:p w14:paraId="2239A093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94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98" w14:textId="77777777" w:rsidTr="008D4AD4">
        <w:tc>
          <w:tcPr>
            <w:tcW w:w="1814" w:type="dxa"/>
          </w:tcPr>
          <w:p w14:paraId="2239A096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97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9B" w14:textId="77777777" w:rsidTr="008D4AD4">
        <w:tc>
          <w:tcPr>
            <w:tcW w:w="1814" w:type="dxa"/>
          </w:tcPr>
          <w:p w14:paraId="2239A099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9A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9E" w14:textId="77777777" w:rsidTr="008D4AD4">
        <w:tc>
          <w:tcPr>
            <w:tcW w:w="1814" w:type="dxa"/>
          </w:tcPr>
          <w:p w14:paraId="2239A09C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9D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A1" w14:textId="77777777" w:rsidTr="008D4AD4">
        <w:tc>
          <w:tcPr>
            <w:tcW w:w="1814" w:type="dxa"/>
          </w:tcPr>
          <w:p w14:paraId="2239A09F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A0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A4" w14:textId="77777777" w:rsidTr="008D4AD4">
        <w:tc>
          <w:tcPr>
            <w:tcW w:w="1814" w:type="dxa"/>
          </w:tcPr>
          <w:p w14:paraId="2239A0A2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</w:tcPr>
          <w:p w14:paraId="2239A0A3" w14:textId="77777777" w:rsidR="009A3092" w:rsidRPr="00703561" w:rsidRDefault="009A3092" w:rsidP="00703561">
            <w:pPr>
              <w:pStyle w:val="Tabulkanormln"/>
            </w:pPr>
          </w:p>
        </w:tc>
      </w:tr>
      <w:tr w:rsidR="009A3092" w14:paraId="2239A0A7" w14:textId="77777777" w:rsidTr="008D4AD4">
        <w:tc>
          <w:tcPr>
            <w:tcW w:w="1814" w:type="dxa"/>
            <w:tcBorders>
              <w:bottom w:val="single" w:sz="12" w:space="0" w:color="auto"/>
            </w:tcBorders>
          </w:tcPr>
          <w:p w14:paraId="2239A0A5" w14:textId="77777777" w:rsidR="009A3092" w:rsidRDefault="009A3092" w:rsidP="007C33E0">
            <w:pPr>
              <w:pStyle w:val="Tabulkanormln"/>
            </w:pP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14:paraId="2239A0A6" w14:textId="77777777" w:rsidR="009A3092" w:rsidRPr="00703561" w:rsidRDefault="009A3092" w:rsidP="00703561">
            <w:pPr>
              <w:pStyle w:val="Tabulkanormln"/>
            </w:pPr>
          </w:p>
        </w:tc>
      </w:tr>
    </w:tbl>
    <w:p w14:paraId="2239A0A8" w14:textId="77777777" w:rsidR="00372D63" w:rsidRDefault="00372D63" w:rsidP="007C33E0">
      <w:pPr>
        <w:rPr>
          <w:i/>
          <w:iCs/>
          <w:sz w:val="16"/>
          <w:szCs w:val="16"/>
        </w:rPr>
      </w:pPr>
    </w:p>
    <w:p w14:paraId="2239A0A9" w14:textId="77777777" w:rsidR="00372D63" w:rsidRPr="00343410" w:rsidRDefault="00372D63" w:rsidP="007C33E0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* příp. odkaz na kapitolu, odstavec, … </w:t>
      </w:r>
    </w:p>
    <w:p w14:paraId="2239A0AA" w14:textId="77777777" w:rsidR="00372D63" w:rsidRDefault="00372D63" w:rsidP="00A4031F">
      <w:pPr>
        <w:pStyle w:val="Textodstavec"/>
      </w:pPr>
    </w:p>
    <w:p w14:paraId="2239A0AB" w14:textId="77777777" w:rsidR="00372D63" w:rsidRDefault="00372D63" w:rsidP="007C33E0"/>
    <w:p w14:paraId="2239A0AC" w14:textId="77777777" w:rsidR="00372D63" w:rsidRDefault="00372D63" w:rsidP="00703561">
      <w:pPr>
        <w:pStyle w:val="Kapitola"/>
      </w:pPr>
      <w:bookmarkStart w:id="3" w:name="_Toc149718698"/>
      <w:bookmarkStart w:id="4" w:name="_Toc285017133"/>
      <w:bookmarkStart w:id="5" w:name="_Toc483987856"/>
      <w:r>
        <w:lastRenderedPageBreak/>
        <w:t>Obsah</w:t>
      </w:r>
      <w:bookmarkEnd w:id="3"/>
      <w:bookmarkEnd w:id="4"/>
      <w:bookmarkEnd w:id="5"/>
    </w:p>
    <w:p w14:paraId="2239A0AD" w14:textId="77777777" w:rsidR="00B87205" w:rsidRDefault="00CE2B40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40585A">
        <w:instrText xml:space="preserve"> TOC \o "1-5" \h \z \u </w:instrText>
      </w:r>
      <w:r>
        <w:fldChar w:fldCharType="separate"/>
      </w:r>
      <w:hyperlink w:anchor="_Toc483987855" w:history="1">
        <w:r w:rsidR="00B87205" w:rsidRPr="0001517C">
          <w:rPr>
            <w:rStyle w:val="Hypertextovodkaz"/>
            <w:noProof/>
          </w:rPr>
          <w:t>Změnový list</w:t>
        </w:r>
        <w:r w:rsidR="00B87205">
          <w:rPr>
            <w:noProof/>
            <w:webHidden/>
          </w:rPr>
          <w:tab/>
        </w:r>
        <w:r w:rsidR="00B87205">
          <w:rPr>
            <w:noProof/>
            <w:webHidden/>
          </w:rPr>
          <w:fldChar w:fldCharType="begin"/>
        </w:r>
        <w:r w:rsidR="00B87205">
          <w:rPr>
            <w:noProof/>
            <w:webHidden/>
          </w:rPr>
          <w:instrText xml:space="preserve"> PAGEREF _Toc483987855 \h </w:instrText>
        </w:r>
        <w:r w:rsidR="00B87205">
          <w:rPr>
            <w:noProof/>
            <w:webHidden/>
          </w:rPr>
        </w:r>
        <w:r w:rsidR="00B87205">
          <w:rPr>
            <w:noProof/>
            <w:webHidden/>
          </w:rPr>
          <w:fldChar w:fldCharType="separate"/>
        </w:r>
        <w:r w:rsidR="00B87205">
          <w:rPr>
            <w:noProof/>
            <w:webHidden/>
          </w:rPr>
          <w:t>2</w:t>
        </w:r>
        <w:r w:rsidR="00B87205">
          <w:rPr>
            <w:noProof/>
            <w:webHidden/>
          </w:rPr>
          <w:fldChar w:fldCharType="end"/>
        </w:r>
      </w:hyperlink>
    </w:p>
    <w:p w14:paraId="2239A0AE" w14:textId="77777777" w:rsidR="00B87205" w:rsidRDefault="005637C0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3987856" w:history="1">
        <w:r w:rsidR="00B87205" w:rsidRPr="0001517C">
          <w:rPr>
            <w:rStyle w:val="Hypertextovodkaz"/>
            <w:noProof/>
          </w:rPr>
          <w:t>Obsah</w:t>
        </w:r>
        <w:r w:rsidR="00B87205">
          <w:rPr>
            <w:noProof/>
            <w:webHidden/>
          </w:rPr>
          <w:tab/>
        </w:r>
        <w:r w:rsidR="00B87205">
          <w:rPr>
            <w:noProof/>
            <w:webHidden/>
          </w:rPr>
          <w:fldChar w:fldCharType="begin"/>
        </w:r>
        <w:r w:rsidR="00B87205">
          <w:rPr>
            <w:noProof/>
            <w:webHidden/>
          </w:rPr>
          <w:instrText xml:space="preserve"> PAGEREF _Toc483987856 \h </w:instrText>
        </w:r>
        <w:r w:rsidR="00B87205">
          <w:rPr>
            <w:noProof/>
            <w:webHidden/>
          </w:rPr>
        </w:r>
        <w:r w:rsidR="00B87205">
          <w:rPr>
            <w:noProof/>
            <w:webHidden/>
          </w:rPr>
          <w:fldChar w:fldCharType="separate"/>
        </w:r>
        <w:r w:rsidR="00B87205">
          <w:rPr>
            <w:noProof/>
            <w:webHidden/>
          </w:rPr>
          <w:t>3</w:t>
        </w:r>
        <w:r w:rsidR="00B87205">
          <w:rPr>
            <w:noProof/>
            <w:webHidden/>
          </w:rPr>
          <w:fldChar w:fldCharType="end"/>
        </w:r>
      </w:hyperlink>
    </w:p>
    <w:p w14:paraId="2239A0AF" w14:textId="77777777" w:rsidR="00B87205" w:rsidRDefault="005637C0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3987857" w:history="1">
        <w:r w:rsidR="00B87205" w:rsidRPr="0001517C">
          <w:rPr>
            <w:rStyle w:val="Hypertextovodkaz"/>
            <w:noProof/>
          </w:rPr>
          <w:t>1</w:t>
        </w:r>
        <w:r w:rsidR="00B8720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7205" w:rsidRPr="0001517C">
          <w:rPr>
            <w:rStyle w:val="Hypertextovodkaz"/>
            <w:noProof/>
          </w:rPr>
          <w:t>Účel</w:t>
        </w:r>
        <w:r w:rsidR="00B87205">
          <w:rPr>
            <w:noProof/>
            <w:webHidden/>
          </w:rPr>
          <w:tab/>
        </w:r>
        <w:r w:rsidR="00B87205">
          <w:rPr>
            <w:noProof/>
            <w:webHidden/>
          </w:rPr>
          <w:fldChar w:fldCharType="begin"/>
        </w:r>
        <w:r w:rsidR="00B87205">
          <w:rPr>
            <w:noProof/>
            <w:webHidden/>
          </w:rPr>
          <w:instrText xml:space="preserve"> PAGEREF _Toc483987857 \h </w:instrText>
        </w:r>
        <w:r w:rsidR="00B87205">
          <w:rPr>
            <w:noProof/>
            <w:webHidden/>
          </w:rPr>
        </w:r>
        <w:r w:rsidR="00B87205">
          <w:rPr>
            <w:noProof/>
            <w:webHidden/>
          </w:rPr>
          <w:fldChar w:fldCharType="separate"/>
        </w:r>
        <w:r w:rsidR="00B87205">
          <w:rPr>
            <w:noProof/>
            <w:webHidden/>
          </w:rPr>
          <w:t>4</w:t>
        </w:r>
        <w:r w:rsidR="00B87205">
          <w:rPr>
            <w:noProof/>
            <w:webHidden/>
          </w:rPr>
          <w:fldChar w:fldCharType="end"/>
        </w:r>
      </w:hyperlink>
    </w:p>
    <w:p w14:paraId="2239A0B0" w14:textId="77777777" w:rsidR="00B87205" w:rsidRDefault="005637C0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3987858" w:history="1">
        <w:r w:rsidR="00B87205" w:rsidRPr="0001517C">
          <w:rPr>
            <w:rStyle w:val="Hypertextovodkaz"/>
            <w:noProof/>
          </w:rPr>
          <w:t>2</w:t>
        </w:r>
        <w:r w:rsidR="00B8720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7205" w:rsidRPr="0001517C">
          <w:rPr>
            <w:rStyle w:val="Hypertextovodkaz"/>
            <w:noProof/>
          </w:rPr>
          <w:t>Oblast působnosti</w:t>
        </w:r>
        <w:r w:rsidR="00B87205">
          <w:rPr>
            <w:noProof/>
            <w:webHidden/>
          </w:rPr>
          <w:tab/>
        </w:r>
        <w:r w:rsidR="00B87205">
          <w:rPr>
            <w:noProof/>
            <w:webHidden/>
          </w:rPr>
          <w:fldChar w:fldCharType="begin"/>
        </w:r>
        <w:r w:rsidR="00B87205">
          <w:rPr>
            <w:noProof/>
            <w:webHidden/>
          </w:rPr>
          <w:instrText xml:space="preserve"> PAGEREF _Toc483987858 \h </w:instrText>
        </w:r>
        <w:r w:rsidR="00B87205">
          <w:rPr>
            <w:noProof/>
            <w:webHidden/>
          </w:rPr>
        </w:r>
        <w:r w:rsidR="00B87205">
          <w:rPr>
            <w:noProof/>
            <w:webHidden/>
          </w:rPr>
          <w:fldChar w:fldCharType="separate"/>
        </w:r>
        <w:r w:rsidR="00B87205">
          <w:rPr>
            <w:noProof/>
            <w:webHidden/>
          </w:rPr>
          <w:t>4</w:t>
        </w:r>
        <w:r w:rsidR="00B87205">
          <w:rPr>
            <w:noProof/>
            <w:webHidden/>
          </w:rPr>
          <w:fldChar w:fldCharType="end"/>
        </w:r>
      </w:hyperlink>
    </w:p>
    <w:p w14:paraId="2239A0B1" w14:textId="77777777" w:rsidR="00B87205" w:rsidRDefault="005637C0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3987859" w:history="1">
        <w:r w:rsidR="00B87205" w:rsidRPr="0001517C">
          <w:rPr>
            <w:rStyle w:val="Hypertextovodkaz"/>
            <w:noProof/>
          </w:rPr>
          <w:t>3</w:t>
        </w:r>
        <w:r w:rsidR="00B8720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7205" w:rsidRPr="0001517C">
          <w:rPr>
            <w:rStyle w:val="Hypertextovodkaz"/>
            <w:noProof/>
          </w:rPr>
          <w:t>Pojmy - definice a zkratky</w:t>
        </w:r>
        <w:r w:rsidR="00B87205">
          <w:rPr>
            <w:noProof/>
            <w:webHidden/>
          </w:rPr>
          <w:tab/>
        </w:r>
        <w:r w:rsidR="00B87205">
          <w:rPr>
            <w:noProof/>
            <w:webHidden/>
          </w:rPr>
          <w:fldChar w:fldCharType="begin"/>
        </w:r>
        <w:r w:rsidR="00B87205">
          <w:rPr>
            <w:noProof/>
            <w:webHidden/>
          </w:rPr>
          <w:instrText xml:space="preserve"> PAGEREF _Toc483987859 \h </w:instrText>
        </w:r>
        <w:r w:rsidR="00B87205">
          <w:rPr>
            <w:noProof/>
            <w:webHidden/>
          </w:rPr>
        </w:r>
        <w:r w:rsidR="00B87205">
          <w:rPr>
            <w:noProof/>
            <w:webHidden/>
          </w:rPr>
          <w:fldChar w:fldCharType="separate"/>
        </w:r>
        <w:r w:rsidR="00B87205">
          <w:rPr>
            <w:noProof/>
            <w:webHidden/>
          </w:rPr>
          <w:t>4</w:t>
        </w:r>
        <w:r w:rsidR="00B87205">
          <w:rPr>
            <w:noProof/>
            <w:webHidden/>
          </w:rPr>
          <w:fldChar w:fldCharType="end"/>
        </w:r>
      </w:hyperlink>
    </w:p>
    <w:p w14:paraId="2239A0B2" w14:textId="77777777" w:rsidR="00B87205" w:rsidRDefault="005637C0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3987860" w:history="1">
        <w:r w:rsidR="00B87205" w:rsidRPr="0001517C">
          <w:rPr>
            <w:rStyle w:val="Hypertextovodkaz"/>
            <w:noProof/>
          </w:rPr>
          <w:t>4</w:t>
        </w:r>
        <w:r w:rsidR="00B8720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7205" w:rsidRPr="0001517C">
          <w:rPr>
            <w:rStyle w:val="Hypertextovodkaz"/>
            <w:noProof/>
          </w:rPr>
          <w:t>Popis činností a pravidel</w:t>
        </w:r>
        <w:r w:rsidR="00B87205">
          <w:rPr>
            <w:noProof/>
            <w:webHidden/>
          </w:rPr>
          <w:tab/>
        </w:r>
        <w:r w:rsidR="00B87205">
          <w:rPr>
            <w:noProof/>
            <w:webHidden/>
          </w:rPr>
          <w:fldChar w:fldCharType="begin"/>
        </w:r>
        <w:r w:rsidR="00B87205">
          <w:rPr>
            <w:noProof/>
            <w:webHidden/>
          </w:rPr>
          <w:instrText xml:space="preserve"> PAGEREF _Toc483987860 \h </w:instrText>
        </w:r>
        <w:r w:rsidR="00B87205">
          <w:rPr>
            <w:noProof/>
            <w:webHidden/>
          </w:rPr>
        </w:r>
        <w:r w:rsidR="00B87205">
          <w:rPr>
            <w:noProof/>
            <w:webHidden/>
          </w:rPr>
          <w:fldChar w:fldCharType="separate"/>
        </w:r>
        <w:r w:rsidR="00B87205">
          <w:rPr>
            <w:noProof/>
            <w:webHidden/>
          </w:rPr>
          <w:t>4</w:t>
        </w:r>
        <w:r w:rsidR="00B87205">
          <w:rPr>
            <w:noProof/>
            <w:webHidden/>
          </w:rPr>
          <w:fldChar w:fldCharType="end"/>
        </w:r>
      </w:hyperlink>
    </w:p>
    <w:p w14:paraId="2239A0B3" w14:textId="77777777" w:rsidR="00B87205" w:rsidRDefault="005637C0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3987861" w:history="1">
        <w:r w:rsidR="00B87205" w:rsidRPr="0001517C">
          <w:rPr>
            <w:rStyle w:val="Hypertextovodkaz"/>
            <w:noProof/>
          </w:rPr>
          <w:t>5</w:t>
        </w:r>
        <w:r w:rsidR="00B8720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7205" w:rsidRPr="0001517C">
          <w:rPr>
            <w:rStyle w:val="Hypertextovodkaz"/>
            <w:noProof/>
          </w:rPr>
          <w:t>Související dokumentace</w:t>
        </w:r>
        <w:r w:rsidR="00B87205">
          <w:rPr>
            <w:noProof/>
            <w:webHidden/>
          </w:rPr>
          <w:tab/>
        </w:r>
        <w:r w:rsidR="00B87205">
          <w:rPr>
            <w:noProof/>
            <w:webHidden/>
          </w:rPr>
          <w:fldChar w:fldCharType="begin"/>
        </w:r>
        <w:r w:rsidR="00B87205">
          <w:rPr>
            <w:noProof/>
            <w:webHidden/>
          </w:rPr>
          <w:instrText xml:space="preserve"> PAGEREF _Toc483987861 \h </w:instrText>
        </w:r>
        <w:r w:rsidR="00B87205">
          <w:rPr>
            <w:noProof/>
            <w:webHidden/>
          </w:rPr>
        </w:r>
        <w:r w:rsidR="00B87205">
          <w:rPr>
            <w:noProof/>
            <w:webHidden/>
          </w:rPr>
          <w:fldChar w:fldCharType="separate"/>
        </w:r>
        <w:r w:rsidR="00B87205">
          <w:rPr>
            <w:noProof/>
            <w:webHidden/>
          </w:rPr>
          <w:t>4</w:t>
        </w:r>
        <w:r w:rsidR="00B87205">
          <w:rPr>
            <w:noProof/>
            <w:webHidden/>
          </w:rPr>
          <w:fldChar w:fldCharType="end"/>
        </w:r>
      </w:hyperlink>
    </w:p>
    <w:p w14:paraId="2239A0B4" w14:textId="77777777" w:rsidR="00B87205" w:rsidRDefault="005637C0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3987862" w:history="1">
        <w:r w:rsidR="00B87205" w:rsidRPr="0001517C">
          <w:rPr>
            <w:rStyle w:val="Hypertextovodkaz"/>
            <w:noProof/>
          </w:rPr>
          <w:t>6</w:t>
        </w:r>
        <w:r w:rsidR="00B8720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7205" w:rsidRPr="0001517C">
          <w:rPr>
            <w:rStyle w:val="Hypertextovodkaz"/>
            <w:noProof/>
          </w:rPr>
          <w:t>Závěrečná a přechodná ustanovení</w:t>
        </w:r>
        <w:r w:rsidR="00B87205">
          <w:rPr>
            <w:noProof/>
            <w:webHidden/>
          </w:rPr>
          <w:tab/>
        </w:r>
        <w:r w:rsidR="00B87205">
          <w:rPr>
            <w:noProof/>
            <w:webHidden/>
          </w:rPr>
          <w:fldChar w:fldCharType="begin"/>
        </w:r>
        <w:r w:rsidR="00B87205">
          <w:rPr>
            <w:noProof/>
            <w:webHidden/>
          </w:rPr>
          <w:instrText xml:space="preserve"> PAGEREF _Toc483987862 \h </w:instrText>
        </w:r>
        <w:r w:rsidR="00B87205">
          <w:rPr>
            <w:noProof/>
            <w:webHidden/>
          </w:rPr>
        </w:r>
        <w:r w:rsidR="00B87205">
          <w:rPr>
            <w:noProof/>
            <w:webHidden/>
          </w:rPr>
          <w:fldChar w:fldCharType="separate"/>
        </w:r>
        <w:r w:rsidR="00B87205">
          <w:rPr>
            <w:noProof/>
            <w:webHidden/>
          </w:rPr>
          <w:t>4</w:t>
        </w:r>
        <w:r w:rsidR="00B87205">
          <w:rPr>
            <w:noProof/>
            <w:webHidden/>
          </w:rPr>
          <w:fldChar w:fldCharType="end"/>
        </w:r>
      </w:hyperlink>
    </w:p>
    <w:p w14:paraId="2239A0B5" w14:textId="77777777" w:rsidR="00B87205" w:rsidRDefault="005637C0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3987863" w:history="1">
        <w:r w:rsidR="00B87205" w:rsidRPr="0001517C">
          <w:rPr>
            <w:rStyle w:val="Hypertextovodkaz"/>
            <w:noProof/>
          </w:rPr>
          <w:t>P</w:t>
        </w:r>
        <w:r w:rsidR="00B8720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7205" w:rsidRPr="0001517C">
          <w:rPr>
            <w:rStyle w:val="Hypertextovodkaz"/>
            <w:noProof/>
          </w:rPr>
          <w:t>Přílohy</w:t>
        </w:r>
        <w:r w:rsidR="00B87205">
          <w:rPr>
            <w:noProof/>
            <w:webHidden/>
          </w:rPr>
          <w:tab/>
        </w:r>
        <w:r w:rsidR="00B87205">
          <w:rPr>
            <w:noProof/>
            <w:webHidden/>
          </w:rPr>
          <w:fldChar w:fldCharType="begin"/>
        </w:r>
        <w:r w:rsidR="00B87205">
          <w:rPr>
            <w:noProof/>
            <w:webHidden/>
          </w:rPr>
          <w:instrText xml:space="preserve"> PAGEREF _Toc483987863 \h </w:instrText>
        </w:r>
        <w:r w:rsidR="00B87205">
          <w:rPr>
            <w:noProof/>
            <w:webHidden/>
          </w:rPr>
        </w:r>
        <w:r w:rsidR="00B87205">
          <w:rPr>
            <w:noProof/>
            <w:webHidden/>
          </w:rPr>
          <w:fldChar w:fldCharType="separate"/>
        </w:r>
        <w:r w:rsidR="00B87205">
          <w:rPr>
            <w:noProof/>
            <w:webHidden/>
          </w:rPr>
          <w:t>4</w:t>
        </w:r>
        <w:r w:rsidR="00B87205">
          <w:rPr>
            <w:noProof/>
            <w:webHidden/>
          </w:rPr>
          <w:fldChar w:fldCharType="end"/>
        </w:r>
      </w:hyperlink>
    </w:p>
    <w:p w14:paraId="2239A0B6" w14:textId="77777777" w:rsidR="00B87205" w:rsidRDefault="005637C0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3987864" w:history="1">
        <w:r w:rsidR="00B87205" w:rsidRPr="0001517C">
          <w:rPr>
            <w:rStyle w:val="Hypertextovodkaz"/>
            <w:noProof/>
          </w:rPr>
          <w:t>P.1</w:t>
        </w:r>
        <w:r w:rsidR="00B8720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7205" w:rsidRPr="0001517C">
          <w:rPr>
            <w:rStyle w:val="Hypertextovodkaz"/>
            <w:noProof/>
          </w:rPr>
          <w:t>Technické podmínky pro stavbu VTL plynovodů</w:t>
        </w:r>
        <w:r w:rsidR="00B87205">
          <w:rPr>
            <w:noProof/>
            <w:webHidden/>
          </w:rPr>
          <w:tab/>
        </w:r>
        <w:r w:rsidR="00B87205">
          <w:rPr>
            <w:noProof/>
            <w:webHidden/>
          </w:rPr>
          <w:fldChar w:fldCharType="begin"/>
        </w:r>
        <w:r w:rsidR="00B87205">
          <w:rPr>
            <w:noProof/>
            <w:webHidden/>
          </w:rPr>
          <w:instrText xml:space="preserve"> PAGEREF _Toc483987864 \h </w:instrText>
        </w:r>
        <w:r w:rsidR="00B87205">
          <w:rPr>
            <w:noProof/>
            <w:webHidden/>
          </w:rPr>
        </w:r>
        <w:r w:rsidR="00B87205">
          <w:rPr>
            <w:noProof/>
            <w:webHidden/>
          </w:rPr>
          <w:fldChar w:fldCharType="separate"/>
        </w:r>
        <w:r w:rsidR="00B87205">
          <w:rPr>
            <w:noProof/>
            <w:webHidden/>
          </w:rPr>
          <w:t>5</w:t>
        </w:r>
        <w:r w:rsidR="00B87205">
          <w:rPr>
            <w:noProof/>
            <w:webHidden/>
          </w:rPr>
          <w:fldChar w:fldCharType="end"/>
        </w:r>
      </w:hyperlink>
    </w:p>
    <w:p w14:paraId="2239A0B7" w14:textId="77777777" w:rsidR="00372D63" w:rsidRDefault="00CE2B40" w:rsidP="00763686">
      <w:pPr>
        <w:pStyle w:val="Textodstavec"/>
      </w:pPr>
      <w:r>
        <w:fldChar w:fldCharType="end"/>
      </w:r>
    </w:p>
    <w:p w14:paraId="2239A0B8" w14:textId="77777777" w:rsidR="00B87205" w:rsidRDefault="00B87205" w:rsidP="00B87205">
      <w:pPr>
        <w:pStyle w:val="Nadpis1"/>
        <w:numPr>
          <w:ilvl w:val="0"/>
          <w:numId w:val="0"/>
        </w:numPr>
      </w:pPr>
    </w:p>
    <w:p w14:paraId="2239A0B9" w14:textId="77777777" w:rsidR="00B87205" w:rsidRDefault="00B87205" w:rsidP="00B87205">
      <w:pPr>
        <w:pStyle w:val="Nadpis1"/>
        <w:numPr>
          <w:ilvl w:val="0"/>
          <w:numId w:val="0"/>
        </w:numPr>
      </w:pPr>
    </w:p>
    <w:p w14:paraId="2239A0BA" w14:textId="77777777" w:rsidR="00372D63" w:rsidRPr="002521F1" w:rsidRDefault="00372D63" w:rsidP="00B87205">
      <w:pPr>
        <w:pStyle w:val="Nadpis1"/>
      </w:pPr>
      <w:bookmarkStart w:id="6" w:name="_Toc149718699"/>
      <w:bookmarkStart w:id="7" w:name="_Toc285017134"/>
      <w:bookmarkStart w:id="8" w:name="_Toc483987857"/>
      <w:r w:rsidRPr="002521F1">
        <w:t>Účel</w:t>
      </w:r>
      <w:bookmarkEnd w:id="6"/>
      <w:bookmarkEnd w:id="7"/>
      <w:bookmarkEnd w:id="8"/>
    </w:p>
    <w:p w14:paraId="2239A0BB" w14:textId="77777777" w:rsidR="009A3092" w:rsidRPr="001C76FB" w:rsidRDefault="009A3092" w:rsidP="009A3092">
      <w:pPr>
        <w:pStyle w:val="Textodstavec"/>
      </w:pPr>
      <w:r>
        <w:t>Tento</w:t>
      </w:r>
      <w:r w:rsidRPr="001C76FB">
        <w:t xml:space="preserve"> pokyn</w:t>
      </w:r>
      <w:r>
        <w:t xml:space="preserve"> předepisuje požadavky společnosti E. ON, na  základní pravidla</w:t>
      </w:r>
      <w:r w:rsidRPr="001C76FB">
        <w:t xml:space="preserve"> a stanovení jednotných technických podmínek a postupů pro stavby vysokotlakých plynovodů v </w:t>
      </w:r>
      <w:r>
        <w:t>majetku E. ON Distribuce, a.s.</w:t>
      </w:r>
      <w:r w:rsidRPr="001C76FB">
        <w:t xml:space="preserve"> s vazbou na související předpisy, zejména GAS – TPG  702 04,  </w:t>
      </w:r>
      <w:r w:rsidRPr="007438A1">
        <w:t>v návaznosti na ČSN EN</w:t>
      </w:r>
      <w:r w:rsidRPr="001C76FB">
        <w:t xml:space="preserve"> </w:t>
      </w:r>
      <w:r w:rsidRPr="007438A1">
        <w:t>1594,</w:t>
      </w:r>
      <w:r w:rsidRPr="001C76FB">
        <w:t xml:space="preserve"> </w:t>
      </w:r>
      <w:r w:rsidRPr="007438A1">
        <w:t>ČSN EN 12732, ČSN EN 12007-1,3,4 a ČSN EN 12327</w:t>
      </w:r>
    </w:p>
    <w:p w14:paraId="2239A0BC" w14:textId="77777777" w:rsidR="00372D63" w:rsidRDefault="00372D63" w:rsidP="00866B28">
      <w:pPr>
        <w:pStyle w:val="Textodstavec"/>
      </w:pPr>
    </w:p>
    <w:p w14:paraId="2239A0BD" w14:textId="77777777" w:rsidR="00B87205" w:rsidRDefault="00B87205" w:rsidP="00866B28">
      <w:pPr>
        <w:pStyle w:val="Textodstavec"/>
      </w:pPr>
    </w:p>
    <w:p w14:paraId="2239A0BE" w14:textId="77777777" w:rsidR="00B87205" w:rsidRDefault="00B87205" w:rsidP="00866B28">
      <w:pPr>
        <w:pStyle w:val="Textodstavec"/>
      </w:pPr>
    </w:p>
    <w:p w14:paraId="2239A0BF" w14:textId="77777777" w:rsidR="00372D63" w:rsidRDefault="00372D63" w:rsidP="003F375C">
      <w:pPr>
        <w:pStyle w:val="Nadpis1"/>
      </w:pPr>
      <w:bookmarkStart w:id="9" w:name="_Toc285017135"/>
      <w:bookmarkStart w:id="10" w:name="_Toc483987858"/>
      <w:r>
        <w:t>Oblast působnosti</w:t>
      </w:r>
      <w:bookmarkEnd w:id="9"/>
      <w:bookmarkEnd w:id="10"/>
    </w:p>
    <w:p w14:paraId="2239A0C0" w14:textId="77777777" w:rsidR="009A3092" w:rsidRDefault="009A3092" w:rsidP="009A3092">
      <w:pPr>
        <w:pStyle w:val="Textodstavec"/>
      </w:pPr>
      <w:r w:rsidRPr="00521756">
        <w:t>T</w:t>
      </w:r>
      <w:r>
        <w:t>en</w:t>
      </w:r>
      <w:r w:rsidRPr="00521756">
        <w:t xml:space="preserve">to </w:t>
      </w:r>
      <w:r>
        <w:t>pokyn je závazný</w:t>
      </w:r>
      <w:r w:rsidRPr="00521756">
        <w:t xml:space="preserve"> pro všechny </w:t>
      </w:r>
      <w:r>
        <w:t xml:space="preserve">zaměstnance </w:t>
      </w:r>
      <w:r w:rsidRPr="00521756">
        <w:t xml:space="preserve"> </w:t>
      </w:r>
      <w:r>
        <w:t>společnosti E.ON zajišťujících výstavbu, obnovu, rekonstrukci či opravu VTL plynovodů v majetku E.ON Distribuce, a.s.</w:t>
      </w:r>
      <w:r w:rsidRPr="00521756">
        <w:t xml:space="preserve"> a prováděcí firmy (projektanti, zhotovitelé).</w:t>
      </w:r>
      <w:r w:rsidRPr="00D74C7A">
        <w:t xml:space="preserve"> </w:t>
      </w:r>
      <w:r>
        <w:t>Technické podmínky pro stavbu vysokotlakých plynovodů budou prokazatelně předány zhotoviteli stavby.</w:t>
      </w:r>
    </w:p>
    <w:p w14:paraId="2239A0C1" w14:textId="77777777" w:rsidR="00372D63" w:rsidRDefault="00372D63" w:rsidP="00CB1A66">
      <w:pPr>
        <w:pStyle w:val="Textodstavec"/>
      </w:pPr>
    </w:p>
    <w:p w14:paraId="2239A0C2" w14:textId="77777777" w:rsidR="00B87205" w:rsidRDefault="00B87205" w:rsidP="00CB1A66">
      <w:pPr>
        <w:pStyle w:val="Textodstavec"/>
      </w:pPr>
    </w:p>
    <w:p w14:paraId="2239A0C3" w14:textId="77777777" w:rsidR="00372D63" w:rsidRDefault="00372D63" w:rsidP="003F375C">
      <w:pPr>
        <w:pStyle w:val="Nadpis1"/>
      </w:pPr>
      <w:bookmarkStart w:id="11" w:name="_Toc285017136"/>
      <w:bookmarkStart w:id="12" w:name="_Toc483987859"/>
      <w:r>
        <w:t>Pojmy - definice a zkratky</w:t>
      </w:r>
      <w:bookmarkEnd w:id="11"/>
      <w:bookmarkEnd w:id="12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14:paraId="2239A0C6" w14:textId="77777777" w:rsidTr="00CA427F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2239A0C4" w14:textId="77777777" w:rsidR="00372D63" w:rsidRDefault="00372D63" w:rsidP="00CC510D">
            <w:pPr>
              <w:pStyle w:val="Tabulkatun"/>
            </w:pPr>
            <w:r>
              <w:t>Pojem / Zkratka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2239A0C5" w14:textId="77777777" w:rsidR="00372D63" w:rsidRDefault="00372D63" w:rsidP="00CC510D">
            <w:pPr>
              <w:pStyle w:val="Tabulkatun"/>
            </w:pPr>
            <w:r>
              <w:t>Definice</w:t>
            </w:r>
          </w:p>
        </w:tc>
      </w:tr>
      <w:tr w:rsidR="009A3092" w14:paraId="2239A0C9" w14:textId="77777777" w:rsidTr="002A5CE9">
        <w:trPr>
          <w:cantSplit/>
        </w:trPr>
        <w:tc>
          <w:tcPr>
            <w:tcW w:w="1814" w:type="dxa"/>
            <w:vAlign w:val="center"/>
          </w:tcPr>
          <w:p w14:paraId="2239A0C7" w14:textId="77777777" w:rsidR="009A3092" w:rsidRPr="00A27A1D" w:rsidRDefault="009A3092" w:rsidP="00066E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DS</w:t>
            </w:r>
          </w:p>
        </w:tc>
        <w:tc>
          <w:tcPr>
            <w:tcW w:w="7257" w:type="dxa"/>
            <w:vAlign w:val="center"/>
          </w:tcPr>
          <w:p w14:paraId="2239A0C8" w14:textId="77777777" w:rsidR="009A3092" w:rsidRPr="00A27A1D" w:rsidRDefault="009A3092" w:rsidP="00066E75">
            <w:pPr>
              <w:tabs>
                <w:tab w:val="left" w:pos="30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Distribuční soustava</w:t>
            </w:r>
          </w:p>
        </w:tc>
      </w:tr>
      <w:tr w:rsidR="009A3092" w14:paraId="2239A0CC" w14:textId="77777777" w:rsidTr="002A5CE9">
        <w:trPr>
          <w:cantSplit/>
        </w:trPr>
        <w:tc>
          <w:tcPr>
            <w:tcW w:w="1814" w:type="dxa"/>
            <w:vAlign w:val="center"/>
          </w:tcPr>
          <w:p w14:paraId="2239A0CA" w14:textId="77777777" w:rsidR="009A3092" w:rsidRPr="00A27A1D" w:rsidRDefault="009A3092" w:rsidP="00066E75">
            <w:pPr>
              <w:rPr>
                <w:b/>
                <w:bCs/>
                <w:sz w:val="22"/>
                <w:szCs w:val="22"/>
              </w:rPr>
            </w:pPr>
            <w:r w:rsidRPr="00A27A1D">
              <w:rPr>
                <w:sz w:val="22"/>
                <w:szCs w:val="22"/>
              </w:rPr>
              <w:t>TDI</w:t>
            </w:r>
          </w:p>
        </w:tc>
        <w:tc>
          <w:tcPr>
            <w:tcW w:w="7257" w:type="dxa"/>
            <w:vAlign w:val="center"/>
          </w:tcPr>
          <w:p w14:paraId="2239A0CB" w14:textId="77777777" w:rsidR="009A3092" w:rsidRPr="00A27A1D" w:rsidRDefault="009A3092" w:rsidP="00066E75">
            <w:pPr>
              <w:tabs>
                <w:tab w:val="left" w:pos="3060"/>
              </w:tabs>
              <w:rPr>
                <w:sz w:val="22"/>
                <w:szCs w:val="22"/>
              </w:rPr>
            </w:pPr>
            <w:r w:rsidRPr="00A27A1D">
              <w:rPr>
                <w:sz w:val="22"/>
                <w:szCs w:val="22"/>
              </w:rPr>
              <w:t>Technický dozor investora</w:t>
            </w:r>
          </w:p>
        </w:tc>
      </w:tr>
      <w:tr w:rsidR="009A3092" w14:paraId="2239A0CF" w14:textId="77777777" w:rsidTr="002A5CE9">
        <w:tc>
          <w:tcPr>
            <w:tcW w:w="1814" w:type="dxa"/>
            <w:vAlign w:val="center"/>
          </w:tcPr>
          <w:p w14:paraId="2239A0CD" w14:textId="77777777" w:rsidR="009A3092" w:rsidRPr="00A27A1D" w:rsidRDefault="009A3092" w:rsidP="00066E75">
            <w:pPr>
              <w:rPr>
                <w:b/>
                <w:bCs/>
                <w:sz w:val="22"/>
                <w:szCs w:val="22"/>
              </w:rPr>
            </w:pPr>
            <w:r w:rsidRPr="00A27A1D">
              <w:rPr>
                <w:sz w:val="22"/>
                <w:szCs w:val="22"/>
              </w:rPr>
              <w:t>TPG</w:t>
            </w:r>
          </w:p>
        </w:tc>
        <w:tc>
          <w:tcPr>
            <w:tcW w:w="7257" w:type="dxa"/>
            <w:vAlign w:val="center"/>
          </w:tcPr>
          <w:p w14:paraId="2239A0CE" w14:textId="77777777" w:rsidR="009A3092" w:rsidRPr="00A27A1D" w:rsidRDefault="009A3092" w:rsidP="00066E75">
            <w:pPr>
              <w:rPr>
                <w:sz w:val="22"/>
                <w:szCs w:val="22"/>
              </w:rPr>
            </w:pPr>
            <w:r w:rsidRPr="00A27A1D">
              <w:rPr>
                <w:sz w:val="22"/>
                <w:szCs w:val="22"/>
              </w:rPr>
              <w:t>Technická pravidla a doporučení GAS s.r.o.</w:t>
            </w:r>
          </w:p>
        </w:tc>
      </w:tr>
      <w:tr w:rsidR="009A3092" w14:paraId="2239A0D2" w14:textId="77777777" w:rsidTr="002A5CE9">
        <w:tc>
          <w:tcPr>
            <w:tcW w:w="1814" w:type="dxa"/>
            <w:vAlign w:val="center"/>
          </w:tcPr>
          <w:p w14:paraId="2239A0D0" w14:textId="77777777" w:rsidR="009A3092" w:rsidRPr="00A27A1D" w:rsidRDefault="009A3092" w:rsidP="00066E75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RSZP</w:t>
            </w:r>
          </w:p>
        </w:tc>
        <w:tc>
          <w:tcPr>
            <w:tcW w:w="7257" w:type="dxa"/>
            <w:vAlign w:val="center"/>
          </w:tcPr>
          <w:p w14:paraId="2239A0D1" w14:textId="77777777" w:rsidR="009A3092" w:rsidRPr="00A27A1D" w:rsidRDefault="009A3092" w:rsidP="00066E75">
            <w:pPr>
              <w:pStyle w:val="Prosttext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A27A1D">
              <w:rPr>
                <w:rFonts w:ascii="Arial" w:hAnsi="Arial" w:cs="Arial"/>
                <w:sz w:val="22"/>
                <w:szCs w:val="22"/>
              </w:rPr>
              <w:t xml:space="preserve">Regionální správa </w:t>
            </w:r>
            <w:r>
              <w:rPr>
                <w:rFonts w:ascii="Arial" w:hAnsi="Arial" w:cs="Arial"/>
                <w:sz w:val="22"/>
                <w:szCs w:val="22"/>
              </w:rPr>
              <w:t>ZP</w:t>
            </w:r>
          </w:p>
        </w:tc>
      </w:tr>
      <w:tr w:rsidR="009A3092" w14:paraId="2239A0D5" w14:textId="77777777" w:rsidTr="002A5CE9">
        <w:tc>
          <w:tcPr>
            <w:tcW w:w="1814" w:type="dxa"/>
            <w:vAlign w:val="center"/>
          </w:tcPr>
          <w:p w14:paraId="2239A0D3" w14:textId="77777777" w:rsidR="009A3092" w:rsidRPr="00A27A1D" w:rsidRDefault="009A3092" w:rsidP="00066E75">
            <w:pPr>
              <w:rPr>
                <w:b/>
                <w:bCs/>
                <w:sz w:val="22"/>
                <w:szCs w:val="22"/>
              </w:rPr>
            </w:pPr>
            <w:r w:rsidRPr="00A27A1D">
              <w:rPr>
                <w:sz w:val="22"/>
                <w:szCs w:val="22"/>
              </w:rPr>
              <w:t>ECZR</w:t>
            </w:r>
          </w:p>
        </w:tc>
        <w:tc>
          <w:tcPr>
            <w:tcW w:w="7257" w:type="dxa"/>
            <w:vAlign w:val="center"/>
          </w:tcPr>
          <w:p w14:paraId="2239A0D4" w14:textId="77777777" w:rsidR="009A3092" w:rsidRPr="00A27A1D" w:rsidRDefault="009A3092" w:rsidP="00066E75">
            <w:pPr>
              <w:pStyle w:val="Prosttext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A27A1D">
              <w:rPr>
                <w:rFonts w:ascii="Arial" w:hAnsi="Arial" w:cs="Arial"/>
                <w:sz w:val="22"/>
                <w:szCs w:val="22"/>
              </w:rPr>
              <w:t>E.ON Česká republika, s.r.o.</w:t>
            </w:r>
          </w:p>
        </w:tc>
      </w:tr>
      <w:tr w:rsidR="009A3092" w14:paraId="2239A0D8" w14:textId="77777777" w:rsidTr="002A5CE9">
        <w:tc>
          <w:tcPr>
            <w:tcW w:w="1814" w:type="dxa"/>
            <w:vAlign w:val="center"/>
          </w:tcPr>
          <w:p w14:paraId="2239A0D6" w14:textId="77777777" w:rsidR="009A3092" w:rsidRPr="00A27A1D" w:rsidRDefault="009A3092" w:rsidP="00066E75">
            <w:pPr>
              <w:rPr>
                <w:b/>
                <w:bCs/>
                <w:sz w:val="22"/>
                <w:szCs w:val="22"/>
              </w:rPr>
            </w:pPr>
            <w:r w:rsidRPr="00A27A1D">
              <w:rPr>
                <w:sz w:val="22"/>
                <w:szCs w:val="22"/>
              </w:rPr>
              <w:t>ECD</w:t>
            </w:r>
          </w:p>
        </w:tc>
        <w:tc>
          <w:tcPr>
            <w:tcW w:w="7257" w:type="dxa"/>
            <w:vAlign w:val="center"/>
          </w:tcPr>
          <w:p w14:paraId="2239A0D7" w14:textId="77777777" w:rsidR="009A3092" w:rsidRPr="00A27A1D" w:rsidRDefault="009A3092" w:rsidP="00066E75">
            <w:pPr>
              <w:pStyle w:val="Prosttext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A27A1D">
              <w:rPr>
                <w:rFonts w:ascii="Arial" w:hAnsi="Arial" w:cs="Arial"/>
                <w:sz w:val="22"/>
                <w:szCs w:val="22"/>
              </w:rPr>
              <w:t>E.ON Distribuce, a.s.</w:t>
            </w:r>
          </w:p>
        </w:tc>
      </w:tr>
      <w:tr w:rsidR="009A3092" w14:paraId="2239A0DB" w14:textId="77777777" w:rsidTr="002A5CE9">
        <w:tc>
          <w:tcPr>
            <w:tcW w:w="1814" w:type="dxa"/>
            <w:vAlign w:val="center"/>
          </w:tcPr>
          <w:p w14:paraId="2239A0D9" w14:textId="77777777" w:rsidR="009A3092" w:rsidRPr="00A27A1D" w:rsidRDefault="00111640" w:rsidP="00066E75">
            <w:pPr>
              <w:pStyle w:val="Tabulkanorml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VTL</w:t>
            </w:r>
          </w:p>
        </w:tc>
        <w:tc>
          <w:tcPr>
            <w:tcW w:w="7257" w:type="dxa"/>
            <w:vAlign w:val="center"/>
          </w:tcPr>
          <w:p w14:paraId="2239A0DA" w14:textId="77777777" w:rsidR="009A3092" w:rsidRPr="00A27A1D" w:rsidRDefault="00111640" w:rsidP="00066E75">
            <w:pPr>
              <w:pStyle w:val="Prosttext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11640">
              <w:rPr>
                <w:rFonts w:ascii="Arial" w:hAnsi="Arial" w:cs="Arial"/>
                <w:sz w:val="22"/>
                <w:szCs w:val="22"/>
              </w:rPr>
              <w:t xml:space="preserve">Plynovod s provozním tlakem nad 0,4 </w:t>
            </w:r>
            <w:proofErr w:type="spellStart"/>
            <w:r w:rsidRPr="00111640">
              <w:rPr>
                <w:rFonts w:ascii="Arial" w:hAnsi="Arial" w:cs="Arial"/>
                <w:sz w:val="22"/>
                <w:szCs w:val="22"/>
              </w:rPr>
              <w:t>MPa</w:t>
            </w:r>
            <w:proofErr w:type="spellEnd"/>
          </w:p>
        </w:tc>
      </w:tr>
      <w:tr w:rsidR="00111640" w14:paraId="2239A0DE" w14:textId="77777777" w:rsidTr="008417ED">
        <w:tc>
          <w:tcPr>
            <w:tcW w:w="1814" w:type="dxa"/>
            <w:tcBorders>
              <w:bottom w:val="single" w:sz="12" w:space="0" w:color="auto"/>
            </w:tcBorders>
            <w:vAlign w:val="center"/>
          </w:tcPr>
          <w:p w14:paraId="2239A0DC" w14:textId="77777777" w:rsidR="00111640" w:rsidRPr="00A27A1D" w:rsidRDefault="00111640" w:rsidP="00066E75">
            <w:pPr>
              <w:pStyle w:val="Tabulkanorml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ZP</w:t>
            </w:r>
          </w:p>
        </w:tc>
        <w:tc>
          <w:tcPr>
            <w:tcW w:w="7257" w:type="dxa"/>
            <w:tcBorders>
              <w:bottom w:val="single" w:sz="12" w:space="0" w:color="auto"/>
            </w:tcBorders>
            <w:vAlign w:val="center"/>
          </w:tcPr>
          <w:p w14:paraId="2239A0DD" w14:textId="77777777" w:rsidR="00111640" w:rsidRPr="00A27A1D" w:rsidRDefault="00111640" w:rsidP="00066E75">
            <w:pPr>
              <w:pStyle w:val="Prosttext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Zemní plyn</w:t>
            </w:r>
          </w:p>
        </w:tc>
      </w:tr>
    </w:tbl>
    <w:p w14:paraId="2239A0DF" w14:textId="77777777" w:rsidR="00372D63" w:rsidRDefault="00372D63" w:rsidP="003F375C">
      <w:pPr>
        <w:pStyle w:val="Nadpis1"/>
      </w:pPr>
      <w:bookmarkStart w:id="13" w:name="_Toc285017137"/>
      <w:bookmarkStart w:id="14" w:name="_Toc483987860"/>
      <w:r>
        <w:t>Popis činností a pravidel</w:t>
      </w:r>
      <w:bookmarkEnd w:id="13"/>
      <w:bookmarkEnd w:id="14"/>
    </w:p>
    <w:p w14:paraId="2239A0E0" w14:textId="77777777" w:rsidR="009A3092" w:rsidRDefault="009A3092" w:rsidP="009A3092">
      <w:pPr>
        <w:pStyle w:val="Textodstavec"/>
      </w:pPr>
      <w:bookmarkStart w:id="15" w:name="_Toc271876276"/>
      <w:bookmarkStart w:id="16" w:name="_Toc285017138"/>
      <w:r>
        <w:t xml:space="preserve">Pokyn Technické podmínky pro stavbu vysokotlakých plynovodů obsahuje stejnojmenný  podrobný dokument „Technické podmínky pro stavbu vysokotlakých plynovodů“, který tvoří samostatnou přílohu </w:t>
      </w:r>
      <w:r>
        <w:lastRenderedPageBreak/>
        <w:t>tohoto pokynu a obsahuje definovaná pravidla pro způsob výstavby plynárenského zařízení v majetku ECD.</w:t>
      </w:r>
    </w:p>
    <w:p w14:paraId="2239A0E1" w14:textId="77777777" w:rsidR="009A3092" w:rsidRDefault="009A3092" w:rsidP="009A3092">
      <w:pPr>
        <w:pStyle w:val="Nadpis2"/>
        <w:numPr>
          <w:ilvl w:val="0"/>
          <w:numId w:val="0"/>
        </w:numPr>
      </w:pPr>
    </w:p>
    <w:p w14:paraId="2239A0E2" w14:textId="77777777" w:rsidR="00372D63" w:rsidRDefault="00372D63" w:rsidP="003F375C">
      <w:pPr>
        <w:pStyle w:val="Nadpis1"/>
      </w:pPr>
      <w:bookmarkStart w:id="17" w:name="_Toc285017125"/>
      <w:bookmarkStart w:id="18" w:name="_Toc285017140"/>
      <w:bookmarkStart w:id="19" w:name="_Toc483987861"/>
      <w:bookmarkEnd w:id="15"/>
      <w:bookmarkEnd w:id="16"/>
      <w:r>
        <w:t xml:space="preserve">Související </w:t>
      </w:r>
      <w:r w:rsidRPr="003F375C">
        <w:t>dokumentace</w:t>
      </w:r>
      <w:bookmarkEnd w:id="17"/>
      <w:bookmarkEnd w:id="18"/>
      <w:bookmarkEnd w:id="19"/>
    </w:p>
    <w:p w14:paraId="2239A0E3" w14:textId="77777777" w:rsidR="009A3092" w:rsidRPr="002B1B08" w:rsidRDefault="009A3092" w:rsidP="009A3092">
      <w:pPr>
        <w:pStyle w:val="Prosttext"/>
        <w:spacing w:before="60"/>
        <w:ind w:left="2098" w:hanging="209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Uvedena v příloze - Technické podmínky pro stavbu vysokotlakých plynovodů</w:t>
      </w:r>
    </w:p>
    <w:p w14:paraId="2239A0E4" w14:textId="77777777" w:rsidR="00372D63" w:rsidRPr="00033B9E" w:rsidRDefault="00372D63" w:rsidP="00D64808">
      <w:pPr>
        <w:pStyle w:val="Textodstavec"/>
      </w:pPr>
    </w:p>
    <w:p w14:paraId="2239A0E5" w14:textId="77777777" w:rsidR="00372D63" w:rsidRPr="00CB1A66" w:rsidRDefault="00372D63" w:rsidP="003F375C">
      <w:pPr>
        <w:pStyle w:val="Nadpis1"/>
      </w:pPr>
      <w:bookmarkStart w:id="20" w:name="_Toc285017143"/>
      <w:bookmarkStart w:id="21" w:name="_Toc483987862"/>
      <w:r>
        <w:t>Závěrečná a přechodná ustanovení</w:t>
      </w:r>
      <w:bookmarkEnd w:id="20"/>
      <w:bookmarkEnd w:id="21"/>
    </w:p>
    <w:p w14:paraId="2239A0E6" w14:textId="77777777" w:rsidR="00372D63" w:rsidRDefault="009A3092" w:rsidP="00CC2B0A">
      <w:pPr>
        <w:pStyle w:val="Textodstavec"/>
      </w:pPr>
      <w:bookmarkStart w:id="22" w:name="_Toc476826221"/>
      <w:bookmarkStart w:id="23" w:name="_Toc483558002"/>
      <w:r w:rsidRPr="00FC08B5">
        <w:t>Tento pokyn</w:t>
      </w:r>
      <w:r>
        <w:t xml:space="preserve"> je obrazem prováděcího pokynu ECZR-PP-DS-179.</w:t>
      </w:r>
      <w:bookmarkEnd w:id="22"/>
      <w:bookmarkEnd w:id="23"/>
    </w:p>
    <w:p w14:paraId="2239A0E7" w14:textId="77777777" w:rsidR="009A3092" w:rsidRDefault="009A3092" w:rsidP="00CC2B0A">
      <w:pPr>
        <w:pStyle w:val="Textodstavec"/>
      </w:pPr>
    </w:p>
    <w:p w14:paraId="2239A0E8" w14:textId="77777777" w:rsidR="001F69F6" w:rsidRDefault="001F69F6" w:rsidP="00CC2B0A">
      <w:pPr>
        <w:pStyle w:val="Textodstavec"/>
      </w:pPr>
    </w:p>
    <w:p w14:paraId="2239A0E9" w14:textId="77777777" w:rsidR="001F69F6" w:rsidRDefault="001F69F6" w:rsidP="00CC2B0A">
      <w:pPr>
        <w:pStyle w:val="Textodstavec"/>
      </w:pPr>
    </w:p>
    <w:p w14:paraId="2239A0EA" w14:textId="77777777" w:rsidR="001F69F6" w:rsidRDefault="00372D63" w:rsidP="00C25434">
      <w:pPr>
        <w:pStyle w:val="Plohy1rovenadpisu"/>
      </w:pPr>
      <w:bookmarkStart w:id="24" w:name="_Toc285017144"/>
      <w:bookmarkStart w:id="25" w:name="_Toc483987863"/>
      <w:r w:rsidRPr="00C25434">
        <w:t>Přílohy</w:t>
      </w:r>
      <w:bookmarkEnd w:id="24"/>
      <w:bookmarkEnd w:id="25"/>
      <w:r>
        <w:t xml:space="preserve"> </w:t>
      </w:r>
      <w:bookmarkStart w:id="26" w:name="_Toc285017145"/>
      <w:bookmarkStart w:id="27" w:name="_Toc440878028"/>
      <w:bookmarkStart w:id="28" w:name="_Toc483987864"/>
    </w:p>
    <w:p w14:paraId="2239A0EB" w14:textId="77777777" w:rsidR="001F69F6" w:rsidRPr="001F69F6" w:rsidRDefault="001F69F6" w:rsidP="001F69F6">
      <w:pPr>
        <w:pStyle w:val="Textodstavec"/>
      </w:pPr>
    </w:p>
    <w:p w14:paraId="2239A0EC" w14:textId="0252340E" w:rsidR="00372D63" w:rsidRDefault="00B87205" w:rsidP="001F69F6">
      <w:pPr>
        <w:pStyle w:val="Nadpis2"/>
      </w:pPr>
      <w:r>
        <w:t>Technické podmínky pro stavbu VTL plynovodů</w:t>
      </w:r>
      <w:bookmarkEnd w:id="26"/>
      <w:bookmarkEnd w:id="27"/>
      <w:bookmarkEnd w:id="28"/>
      <w:r w:rsidR="00372D63">
        <w:t xml:space="preserve"> </w:t>
      </w:r>
      <w:r w:rsidR="002A2360">
        <w:t xml:space="preserve"> </w:t>
      </w:r>
      <w:bookmarkStart w:id="29" w:name="_GoBack"/>
      <w:bookmarkEnd w:id="29"/>
    </w:p>
    <w:bookmarkStart w:id="30" w:name="_MON_1557732854"/>
    <w:bookmarkEnd w:id="30"/>
    <w:p w14:paraId="2239A0ED" w14:textId="77777777" w:rsidR="00372D63" w:rsidRPr="005B7863" w:rsidRDefault="001F69F6" w:rsidP="005B7863">
      <w:pPr>
        <w:pStyle w:val="Textodstavec"/>
        <w:tabs>
          <w:tab w:val="left" w:pos="915"/>
        </w:tabs>
      </w:pPr>
      <w:r>
        <w:object w:dxaOrig="1551" w:dyaOrig="991" w14:anchorId="2239A0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8pt;height:49.8pt" o:ole="">
            <v:imagedata r:id="rId12" o:title=""/>
          </v:shape>
          <o:OLEObject Type="Embed" ProgID="Word.Document.12" ShapeID="_x0000_i1025" DrawAspect="Icon" ObjectID="_1658860828" r:id="rId13">
            <o:FieldCodes>\s</o:FieldCodes>
          </o:OLEObject>
        </w:object>
      </w:r>
    </w:p>
    <w:sectPr w:rsidR="00372D63" w:rsidRPr="005B7863" w:rsidSect="00580D1B">
      <w:headerReference w:type="default" r:id="rId14"/>
      <w:footerReference w:type="defaul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D8881" w14:textId="77777777" w:rsidR="005637C0" w:rsidRDefault="005637C0">
      <w:r>
        <w:separator/>
      </w:r>
    </w:p>
  </w:endnote>
  <w:endnote w:type="continuationSeparator" w:id="0">
    <w:p w14:paraId="4B2BB3ED" w14:textId="77777777" w:rsidR="005637C0" w:rsidRDefault="00563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9A10B" w14:textId="77777777" w:rsidR="00881D1E" w:rsidRDefault="00881D1E" w:rsidP="00881D1E">
    <w:pPr>
      <w:pStyle w:val="Zpat"/>
      <w:jc w:val="center"/>
      <w:rPr>
        <w:color w:val="000000" w:themeColor="text1"/>
      </w:rPr>
    </w:pPr>
  </w:p>
  <w:p w14:paraId="2239A10C" w14:textId="77777777" w:rsidR="00881D1E" w:rsidRDefault="00881D1E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2239A10D" w14:textId="4C3BA26D" w:rsidR="00881D1E" w:rsidRDefault="00881D1E" w:rsidP="00881D1E">
    <w:pPr>
      <w:pStyle w:val="Zpat"/>
      <w:jc w:val="center"/>
    </w:pPr>
    <w:r>
      <w:rPr>
        <w:color w:val="000000" w:themeColor="text1"/>
      </w:rPr>
      <w:t xml:space="preserve">Tisk: </w:t>
    </w:r>
    <w:r w:rsidR="005637C0">
      <w:fldChar w:fldCharType="begin"/>
    </w:r>
    <w:r w:rsidR="005637C0">
      <w:instrText xml:space="preserve"> DATE   \* MERGEFORMAT </w:instrText>
    </w:r>
    <w:r w:rsidR="005637C0">
      <w:fldChar w:fldCharType="separate"/>
    </w:r>
    <w:r w:rsidR="002A2360" w:rsidRPr="002A2360">
      <w:rPr>
        <w:noProof/>
        <w:color w:val="000000" w:themeColor="text1"/>
      </w:rPr>
      <w:t>13.08.2020</w:t>
    </w:r>
    <w:r w:rsidR="005637C0">
      <w:rPr>
        <w:noProof/>
        <w:color w:val="000000" w:themeColor="text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9A10E" w14:textId="77777777" w:rsidR="00881D1E" w:rsidRDefault="00881D1E" w:rsidP="00881D1E">
    <w:pPr>
      <w:pStyle w:val="Zpat"/>
      <w:jc w:val="center"/>
      <w:rPr>
        <w:color w:val="000000" w:themeColor="text1"/>
      </w:rPr>
    </w:pPr>
  </w:p>
  <w:p w14:paraId="2239A10F" w14:textId="77777777" w:rsidR="00881D1E" w:rsidRDefault="00881D1E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2239A110" w14:textId="074C3450" w:rsidR="00881D1E" w:rsidRDefault="00881D1E" w:rsidP="00881D1E">
    <w:pPr>
      <w:pStyle w:val="Zpat"/>
      <w:jc w:val="center"/>
    </w:pPr>
    <w:r>
      <w:rPr>
        <w:color w:val="000000" w:themeColor="text1"/>
      </w:rPr>
      <w:t xml:space="preserve">Tisk: </w:t>
    </w:r>
    <w:r w:rsidR="005637C0">
      <w:fldChar w:fldCharType="begin"/>
    </w:r>
    <w:r w:rsidR="005637C0">
      <w:instrText xml:space="preserve"> DATE   \* MERGEFORMAT </w:instrText>
    </w:r>
    <w:r w:rsidR="005637C0">
      <w:fldChar w:fldCharType="separate"/>
    </w:r>
    <w:r w:rsidR="002A2360" w:rsidRPr="002A2360">
      <w:rPr>
        <w:noProof/>
        <w:color w:val="000000" w:themeColor="text1"/>
      </w:rPr>
      <w:t>13.08.2020</w:t>
    </w:r>
    <w:r w:rsidR="005637C0">
      <w:rPr>
        <w:noProof/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2CF06" w14:textId="77777777" w:rsidR="005637C0" w:rsidRDefault="005637C0">
      <w:r>
        <w:separator/>
      </w:r>
    </w:p>
  </w:footnote>
  <w:footnote w:type="continuationSeparator" w:id="0">
    <w:p w14:paraId="20EEA16F" w14:textId="77777777" w:rsidR="005637C0" w:rsidRDefault="00563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14"/>
      <w:gridCol w:w="4082"/>
      <w:gridCol w:w="1474"/>
      <w:gridCol w:w="1644"/>
    </w:tblGrid>
    <w:tr w:rsidR="00AF7E8C" w:rsidRPr="00C61E55" w14:paraId="2239A0FA" w14:textId="77777777" w:rsidTr="008D4AD4">
      <w:trPr>
        <w:trHeight w:val="283"/>
      </w:trPr>
      <w:tc>
        <w:tcPr>
          <w:tcW w:w="1814" w:type="dxa"/>
          <w:vMerge w:val="restart"/>
          <w:tcBorders>
            <w:top w:val="single" w:sz="12" w:space="0" w:color="auto"/>
          </w:tcBorders>
          <w:vAlign w:val="center"/>
        </w:tcPr>
        <w:p w14:paraId="2239A0F5" w14:textId="77777777" w:rsidR="00AF7E8C" w:rsidRPr="000E0C52" w:rsidRDefault="00AF7E8C" w:rsidP="00466B60">
          <w:pPr>
            <w:pStyle w:val="Zhlavspolenost"/>
            <w:jc w:val="center"/>
          </w:pPr>
          <w:r>
            <w:rPr>
              <w:noProof/>
            </w:rPr>
            <w:drawing>
              <wp:inline distT="0" distB="0" distL="0" distR="0" wp14:anchorId="2239A111" wp14:editId="2239A112">
                <wp:extent cx="962025" cy="276225"/>
                <wp:effectExtent l="19050" t="0" r="9525" b="0"/>
                <wp:docPr id="6" name="obrázek 2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239A0F6" w14:textId="77777777" w:rsidR="00AF7E8C" w:rsidRPr="000E0C52" w:rsidRDefault="00AF7E8C" w:rsidP="00466B60">
          <w:pPr>
            <w:pStyle w:val="Zhlavspolenost"/>
          </w:pPr>
        </w:p>
      </w:tc>
      <w:tc>
        <w:tcPr>
          <w:tcW w:w="4082" w:type="dxa"/>
          <w:vMerge w:val="restart"/>
          <w:tcBorders>
            <w:top w:val="single" w:sz="12" w:space="0" w:color="auto"/>
          </w:tcBorders>
          <w:vAlign w:val="center"/>
        </w:tcPr>
        <w:p w14:paraId="2239A0F7" w14:textId="75739DB2" w:rsidR="00AF7E8C" w:rsidRPr="007E3B6B" w:rsidRDefault="005637C0" w:rsidP="00D1564F">
          <w:pPr>
            <w:pStyle w:val="ZhlavNadpis1dek"/>
          </w:pPr>
          <w:r>
            <w:fldChar w:fldCharType="begin"/>
          </w:r>
          <w:r>
            <w:instrText xml:space="preserve"> STYLEREF  Záhlaví_Nadpis_1.řádek  \* MERGEFORMAT </w:instrText>
          </w:r>
          <w:r>
            <w:fldChar w:fldCharType="separate"/>
          </w:r>
          <w:r w:rsidR="002A2360" w:rsidRPr="002A2360">
            <w:rPr>
              <w:bCs w:val="0"/>
              <w:noProof/>
            </w:rPr>
            <w:t>Technické podmínky</w:t>
          </w:r>
          <w:r w:rsidR="002A2360">
            <w:rPr>
              <w:noProof/>
            </w:rPr>
            <w:t xml:space="preserve"> pro stavbu VTL plynovodů</w:t>
          </w:r>
          <w:r>
            <w:rPr>
              <w:noProof/>
            </w:rPr>
            <w:fldChar w:fldCharType="end"/>
          </w:r>
        </w:p>
      </w:tc>
      <w:tc>
        <w:tcPr>
          <w:tcW w:w="1474" w:type="dxa"/>
          <w:tcBorders>
            <w:top w:val="single" w:sz="12" w:space="0" w:color="auto"/>
          </w:tcBorders>
          <w:vAlign w:val="center"/>
        </w:tcPr>
        <w:p w14:paraId="2239A0F8" w14:textId="77777777" w:rsidR="00AF7E8C" w:rsidRPr="00AF7E8C" w:rsidRDefault="00AF7E8C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Stran:</w:t>
          </w:r>
        </w:p>
      </w:tc>
      <w:tc>
        <w:tcPr>
          <w:tcW w:w="1644" w:type="dxa"/>
          <w:tcBorders>
            <w:top w:val="single" w:sz="12" w:space="0" w:color="auto"/>
          </w:tcBorders>
          <w:vAlign w:val="center"/>
        </w:tcPr>
        <w:p w14:paraId="2239A0F9" w14:textId="7E616728" w:rsidR="00AF7E8C" w:rsidRPr="00AF7E8C" w:rsidRDefault="00CE2B40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fldChar w:fldCharType="begin"/>
          </w:r>
          <w:r w:rsidR="00AF7E8C" w:rsidRPr="00AF7E8C">
            <w:rPr>
              <w:sz w:val="20"/>
              <w:szCs w:val="20"/>
            </w:rPr>
            <w:instrText xml:space="preserve"> PAGE </w:instrText>
          </w:r>
          <w:r w:rsidRPr="00AF7E8C">
            <w:rPr>
              <w:sz w:val="20"/>
              <w:szCs w:val="20"/>
            </w:rPr>
            <w:fldChar w:fldCharType="separate"/>
          </w:r>
          <w:r w:rsidR="002A2360">
            <w:rPr>
              <w:noProof/>
              <w:sz w:val="20"/>
              <w:szCs w:val="20"/>
            </w:rPr>
            <w:t>4</w:t>
          </w:r>
          <w:r w:rsidRPr="00AF7E8C">
            <w:rPr>
              <w:sz w:val="20"/>
              <w:szCs w:val="20"/>
            </w:rPr>
            <w:fldChar w:fldCharType="end"/>
          </w:r>
          <w:r w:rsidR="00AF7E8C" w:rsidRPr="00AF7E8C">
            <w:rPr>
              <w:sz w:val="20"/>
              <w:szCs w:val="20"/>
            </w:rPr>
            <w:t xml:space="preserve"> / </w:t>
          </w:r>
          <w:r w:rsidRPr="00AF7E8C">
            <w:rPr>
              <w:sz w:val="20"/>
              <w:szCs w:val="20"/>
            </w:rPr>
            <w:fldChar w:fldCharType="begin"/>
          </w:r>
          <w:r w:rsidR="00AF7E8C" w:rsidRPr="00AF7E8C">
            <w:rPr>
              <w:sz w:val="20"/>
              <w:szCs w:val="20"/>
            </w:rPr>
            <w:instrText xml:space="preserve"> NUMPAGES </w:instrText>
          </w:r>
          <w:r w:rsidRPr="00AF7E8C">
            <w:rPr>
              <w:sz w:val="20"/>
              <w:szCs w:val="20"/>
            </w:rPr>
            <w:fldChar w:fldCharType="separate"/>
          </w:r>
          <w:r w:rsidR="002A2360">
            <w:rPr>
              <w:noProof/>
              <w:sz w:val="20"/>
              <w:szCs w:val="20"/>
            </w:rPr>
            <w:t>4</w:t>
          </w:r>
          <w:r w:rsidRPr="00AF7E8C">
            <w:rPr>
              <w:sz w:val="20"/>
              <w:szCs w:val="20"/>
            </w:rPr>
            <w:fldChar w:fldCharType="end"/>
          </w:r>
        </w:p>
      </w:tc>
    </w:tr>
    <w:tr w:rsidR="00AF7E8C" w:rsidRPr="00C61E55" w14:paraId="2239A0FF" w14:textId="77777777" w:rsidTr="008D4AD4">
      <w:trPr>
        <w:trHeight w:val="283"/>
      </w:trPr>
      <w:tc>
        <w:tcPr>
          <w:tcW w:w="1814" w:type="dxa"/>
          <w:vMerge/>
        </w:tcPr>
        <w:p w14:paraId="2239A0FB" w14:textId="77777777" w:rsidR="00AF7E8C" w:rsidRPr="00C61E55" w:rsidRDefault="00AF7E8C" w:rsidP="00ED285E">
          <w:pPr>
            <w:pStyle w:val="Tabulkanormln"/>
          </w:pPr>
        </w:p>
      </w:tc>
      <w:tc>
        <w:tcPr>
          <w:tcW w:w="4082" w:type="dxa"/>
          <w:vMerge/>
        </w:tcPr>
        <w:p w14:paraId="2239A0FC" w14:textId="77777777" w:rsidR="00AF7E8C" w:rsidRPr="00C61E55" w:rsidRDefault="00AF7E8C" w:rsidP="00ED285E">
          <w:pPr>
            <w:pStyle w:val="Tabulkanormln"/>
          </w:pPr>
        </w:p>
      </w:tc>
      <w:tc>
        <w:tcPr>
          <w:tcW w:w="1474" w:type="dxa"/>
          <w:vAlign w:val="center"/>
        </w:tcPr>
        <w:p w14:paraId="2239A0FD" w14:textId="77777777" w:rsidR="00AF7E8C" w:rsidRPr="00AF7E8C" w:rsidRDefault="00AF7E8C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Platnost od:</w:t>
          </w:r>
        </w:p>
      </w:tc>
      <w:tc>
        <w:tcPr>
          <w:tcW w:w="1644" w:type="dxa"/>
          <w:vAlign w:val="center"/>
        </w:tcPr>
        <w:p w14:paraId="2239A0FE" w14:textId="3C7F431E" w:rsidR="00AF7E8C" w:rsidRPr="00AF7E8C" w:rsidRDefault="005637C0" w:rsidP="00AF7E8C">
          <w:pPr>
            <w:pStyle w:val="Zhlavostatntext"/>
            <w:rPr>
              <w:sz w:val="20"/>
              <w:szCs w:val="20"/>
            </w:rPr>
          </w:pPr>
          <w:r>
            <w:fldChar w:fldCharType="begin"/>
          </w:r>
          <w:r>
            <w:instrText xml:space="preserve"> STYLEREF  Záhlaví_datum_platnost  \* MERGEFORMAT </w:instrText>
          </w:r>
          <w:r>
            <w:fldChar w:fldCharType="separate"/>
          </w:r>
          <w:r w:rsidR="002A2360" w:rsidRPr="002A2360">
            <w:rPr>
              <w:noProof/>
              <w:sz w:val="20"/>
              <w:szCs w:val="20"/>
            </w:rPr>
            <w:t>01. 07.2017</w:t>
          </w:r>
          <w:r>
            <w:rPr>
              <w:noProof/>
              <w:sz w:val="20"/>
              <w:szCs w:val="20"/>
            </w:rPr>
            <w:fldChar w:fldCharType="end"/>
          </w:r>
        </w:p>
      </w:tc>
    </w:tr>
    <w:tr w:rsidR="00AF7E8C" w:rsidRPr="00C61E55" w14:paraId="2239A104" w14:textId="77777777" w:rsidTr="008D4AD4">
      <w:trPr>
        <w:trHeight w:val="283"/>
      </w:trPr>
      <w:tc>
        <w:tcPr>
          <w:tcW w:w="1814" w:type="dxa"/>
          <w:vMerge/>
          <w:tcBorders>
            <w:bottom w:val="single" w:sz="12" w:space="0" w:color="auto"/>
          </w:tcBorders>
          <w:vAlign w:val="center"/>
        </w:tcPr>
        <w:p w14:paraId="2239A100" w14:textId="77777777" w:rsidR="00AF7E8C" w:rsidRDefault="00AF7E8C" w:rsidP="00466B60">
          <w:pPr>
            <w:pStyle w:val="Zhlavdokument"/>
            <w:rPr>
              <w:sz w:val="20"/>
              <w:szCs w:val="20"/>
            </w:rPr>
          </w:pPr>
        </w:p>
      </w:tc>
      <w:tc>
        <w:tcPr>
          <w:tcW w:w="4082" w:type="dxa"/>
          <w:vMerge/>
          <w:tcBorders>
            <w:bottom w:val="single" w:sz="12" w:space="0" w:color="auto"/>
          </w:tcBorders>
          <w:vAlign w:val="center"/>
        </w:tcPr>
        <w:p w14:paraId="2239A101" w14:textId="77777777" w:rsidR="00AF7E8C" w:rsidRDefault="00AF7E8C" w:rsidP="00466B60">
          <w:pPr>
            <w:pStyle w:val="ZhlavNadpis2dek"/>
          </w:pP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2239A102" w14:textId="77777777" w:rsidR="00AF7E8C" w:rsidRPr="00AF7E8C" w:rsidRDefault="00AF7E8C" w:rsidP="00AF7E8C">
          <w:pPr>
            <w:pStyle w:val="Zhlavostatntext"/>
            <w:rPr>
              <w:sz w:val="20"/>
              <w:szCs w:val="20"/>
            </w:rPr>
          </w:pPr>
          <w:r>
            <w:rPr>
              <w:sz w:val="20"/>
              <w:szCs w:val="20"/>
            </w:rPr>
            <w:t>Účinnost od: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2239A103" w14:textId="73D4C3BF" w:rsidR="00AF7E8C" w:rsidRPr="00AF7E8C" w:rsidRDefault="005637C0" w:rsidP="00AF7E8C">
          <w:pPr>
            <w:pStyle w:val="Zhlavdatumplatnost"/>
            <w:rPr>
              <w:szCs w:val="20"/>
            </w:rPr>
          </w:pPr>
          <w:r>
            <w:fldChar w:fldCharType="begin"/>
          </w:r>
          <w:r>
            <w:instrText xml:space="preserve"> STYLEREF  Záhlaví_datum_účinnost  \* MERGEFORMAT </w:instrText>
          </w:r>
          <w:r>
            <w:fldChar w:fldCharType="separate"/>
          </w:r>
          <w:r w:rsidR="002A2360" w:rsidRPr="002A2360">
            <w:rPr>
              <w:noProof/>
              <w:szCs w:val="20"/>
            </w:rPr>
            <w:t>15. 07.2017</w:t>
          </w:r>
          <w:r>
            <w:rPr>
              <w:noProof/>
              <w:szCs w:val="20"/>
            </w:rPr>
            <w:fldChar w:fldCharType="end"/>
          </w:r>
        </w:p>
      </w:tc>
    </w:tr>
    <w:tr w:rsidR="00E61504" w:rsidRPr="00C61E55" w14:paraId="2239A109" w14:textId="77777777" w:rsidTr="008D4AD4">
      <w:trPr>
        <w:trHeight w:val="283"/>
      </w:trPr>
      <w:tc>
        <w:tcPr>
          <w:tcW w:w="1814" w:type="dxa"/>
          <w:tcBorders>
            <w:bottom w:val="single" w:sz="12" w:space="0" w:color="auto"/>
          </w:tcBorders>
          <w:vAlign w:val="center"/>
        </w:tcPr>
        <w:p w14:paraId="2239A105" w14:textId="25E0FEA5" w:rsidR="00E61504" w:rsidRPr="00F73419" w:rsidRDefault="005637C0" w:rsidP="00466B60">
          <w:pPr>
            <w:pStyle w:val="Zhlavdokument"/>
            <w:rPr>
              <w:sz w:val="20"/>
              <w:szCs w:val="20"/>
            </w:rPr>
          </w:pPr>
          <w:r>
            <w:fldChar w:fldCharType="begin"/>
          </w:r>
          <w:r>
            <w:instrText xml:space="preserve"> STYLEREF  Záhlaví_dokument  \* MERGEFORMAT </w:instrText>
          </w:r>
          <w:r>
            <w:fldChar w:fldCharType="separate"/>
          </w:r>
          <w:r w:rsidR="002A2360" w:rsidRPr="002A2360">
            <w:rPr>
              <w:b w:val="0"/>
              <w:bCs w:val="0"/>
              <w:noProof/>
              <w:sz w:val="20"/>
              <w:szCs w:val="20"/>
            </w:rPr>
            <w:t>Prováděcí pokyn ECD</w:t>
          </w:r>
          <w:r>
            <w:rPr>
              <w:b w:val="0"/>
              <w:bCs w:val="0"/>
              <w:noProof/>
              <w:sz w:val="20"/>
              <w:szCs w:val="20"/>
            </w:rPr>
            <w:fldChar w:fldCharType="end"/>
          </w:r>
        </w:p>
      </w:tc>
      <w:tc>
        <w:tcPr>
          <w:tcW w:w="4082" w:type="dxa"/>
          <w:tcBorders>
            <w:bottom w:val="single" w:sz="12" w:space="0" w:color="auto"/>
          </w:tcBorders>
          <w:vAlign w:val="center"/>
        </w:tcPr>
        <w:p w14:paraId="2239A106" w14:textId="636F6641" w:rsidR="00E61504" w:rsidRPr="00AF7E8C" w:rsidRDefault="005637C0" w:rsidP="00466B60">
          <w:pPr>
            <w:pStyle w:val="ZhlavNadpis2dek"/>
            <w:rPr>
              <w:szCs w:val="20"/>
            </w:rPr>
          </w:pPr>
          <w:r>
            <w:fldChar w:fldCharType="begin"/>
          </w:r>
          <w:r>
            <w:instrText xml:space="preserve"> STYLEREF  Záhlaví_Nadpis_2.řádek  \* MERGEFORMAT </w:instrText>
          </w:r>
          <w:r>
            <w:fldChar w:fldCharType="separate"/>
          </w:r>
          <w:r w:rsidR="002A2360">
            <w:rPr>
              <w:noProof/>
            </w:rPr>
            <w:t>ECD-PP-221</w:t>
          </w:r>
          <w:r>
            <w:rPr>
              <w:noProof/>
            </w:rPr>
            <w:fldChar w:fldCharType="end"/>
          </w: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2239A107" w14:textId="77777777" w:rsidR="00E61504" w:rsidRPr="00AF7E8C" w:rsidRDefault="00E61504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Revize: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2239A108" w14:textId="395C6F79" w:rsidR="00E61504" w:rsidRPr="00CA427F" w:rsidRDefault="005637C0" w:rsidP="00AF7E8C">
          <w:pPr>
            <w:pStyle w:val="Zhlavdatumplatnost"/>
            <w:rPr>
              <w:bCs/>
              <w:szCs w:val="20"/>
            </w:rPr>
          </w:pPr>
          <w:r>
            <w:fldChar w:fldCharType="begin"/>
          </w:r>
          <w:r>
            <w:instrText xml:space="preserve"> STYLEREF  Záhlaví_revize  \* MERGEFORMAT </w:instrText>
          </w:r>
          <w:r>
            <w:fldChar w:fldCharType="separate"/>
          </w:r>
          <w:r w:rsidR="002A2360">
            <w:rPr>
              <w:noProof/>
            </w:rPr>
            <w:t>0</w:t>
          </w:r>
          <w:r>
            <w:rPr>
              <w:noProof/>
            </w:rPr>
            <w:fldChar w:fldCharType="end"/>
          </w:r>
        </w:p>
      </w:tc>
    </w:tr>
  </w:tbl>
  <w:p w14:paraId="2239A10A" w14:textId="77777777" w:rsidR="00372D63" w:rsidRDefault="00372D63" w:rsidP="00757EC1">
    <w:pPr>
      <w:pStyle w:val="Textodstave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1320"/>
    <w:multiLevelType w:val="hybridMultilevel"/>
    <w:tmpl w:val="26329E66"/>
    <w:lvl w:ilvl="0" w:tplc="1E24CCDE">
      <w:start w:val="1"/>
      <w:numFmt w:val="bullet"/>
      <w:pStyle w:val="Text2odrka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6D13D2"/>
    <w:multiLevelType w:val="hybridMultilevel"/>
    <w:tmpl w:val="0E08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1D6BF5"/>
    <w:multiLevelType w:val="hybridMultilevel"/>
    <w:tmpl w:val="AC5CF2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A54B60"/>
    <w:multiLevelType w:val="hybridMultilevel"/>
    <w:tmpl w:val="B8B0AB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057147"/>
    <w:multiLevelType w:val="hybridMultilevel"/>
    <w:tmpl w:val="FA0420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DB70E9"/>
    <w:multiLevelType w:val="hybridMultilevel"/>
    <w:tmpl w:val="53764C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D27F81"/>
    <w:multiLevelType w:val="multilevel"/>
    <w:tmpl w:val="9CE6B31E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8"/>
        </w:tabs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7" w15:restartNumberingAfterBreak="0">
    <w:nsid w:val="31A11A7F"/>
    <w:multiLevelType w:val="hybridMultilevel"/>
    <w:tmpl w:val="618A7E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5A94136"/>
    <w:multiLevelType w:val="hybridMultilevel"/>
    <w:tmpl w:val="D7E646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7BA2339"/>
    <w:multiLevelType w:val="hybridMultilevel"/>
    <w:tmpl w:val="FD4CF1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FE61F82"/>
    <w:multiLevelType w:val="hybridMultilevel"/>
    <w:tmpl w:val="090C84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2ED46B9"/>
    <w:multiLevelType w:val="multilevel"/>
    <w:tmpl w:val="F19CB128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7"/>
        </w:tabs>
        <w:ind w:left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12" w15:restartNumberingAfterBreak="0">
    <w:nsid w:val="4D145088"/>
    <w:multiLevelType w:val="hybridMultilevel"/>
    <w:tmpl w:val="D780DA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226163"/>
    <w:multiLevelType w:val="hybridMultilevel"/>
    <w:tmpl w:val="704455E8"/>
    <w:lvl w:ilvl="0" w:tplc="FF12FA8C">
      <w:start w:val="1"/>
      <w:numFmt w:val="bullet"/>
      <w:pStyle w:val="Text1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9A3074A"/>
    <w:multiLevelType w:val="hybridMultilevel"/>
    <w:tmpl w:val="AFCEEC5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C5D2F23"/>
    <w:multiLevelType w:val="hybridMultilevel"/>
    <w:tmpl w:val="3910A7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471198A"/>
    <w:multiLevelType w:val="hybridMultilevel"/>
    <w:tmpl w:val="E1D06D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4875B32"/>
    <w:multiLevelType w:val="hybridMultilevel"/>
    <w:tmpl w:val="A518F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4F5471F"/>
    <w:multiLevelType w:val="hybridMultilevel"/>
    <w:tmpl w:val="4B349F24"/>
    <w:lvl w:ilvl="0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C35620"/>
    <w:multiLevelType w:val="hybridMultilevel"/>
    <w:tmpl w:val="632E6D74"/>
    <w:lvl w:ilvl="0" w:tplc="879281B4">
      <w:start w:val="1"/>
      <w:numFmt w:val="bullet"/>
      <w:pStyle w:val="Tabulka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B264FDA"/>
    <w:multiLevelType w:val="hybridMultilevel"/>
    <w:tmpl w:val="62888B5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B4D2A70"/>
    <w:multiLevelType w:val="hybridMultilevel"/>
    <w:tmpl w:val="94D05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E591870"/>
    <w:multiLevelType w:val="multilevel"/>
    <w:tmpl w:val="53764C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3A25C4"/>
    <w:multiLevelType w:val="hybridMultilevel"/>
    <w:tmpl w:val="21EA83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6C948A5"/>
    <w:multiLevelType w:val="hybridMultilevel"/>
    <w:tmpl w:val="5CA466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6F73697"/>
    <w:multiLevelType w:val="hybridMultilevel"/>
    <w:tmpl w:val="1D2A2B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6"/>
  </w:num>
  <w:num w:numId="3">
    <w:abstractNumId w:val="20"/>
  </w:num>
  <w:num w:numId="4">
    <w:abstractNumId w:val="16"/>
  </w:num>
  <w:num w:numId="5">
    <w:abstractNumId w:val="0"/>
  </w:num>
  <w:num w:numId="6">
    <w:abstractNumId w:val="15"/>
  </w:num>
  <w:num w:numId="7">
    <w:abstractNumId w:val="22"/>
  </w:num>
  <w:num w:numId="8">
    <w:abstractNumId w:val="18"/>
  </w:num>
  <w:num w:numId="9">
    <w:abstractNumId w:val="17"/>
  </w:num>
  <w:num w:numId="10">
    <w:abstractNumId w:val="3"/>
  </w:num>
  <w:num w:numId="11">
    <w:abstractNumId w:val="7"/>
  </w:num>
  <w:num w:numId="12">
    <w:abstractNumId w:val="25"/>
  </w:num>
  <w:num w:numId="13">
    <w:abstractNumId w:val="5"/>
  </w:num>
  <w:num w:numId="14">
    <w:abstractNumId w:val="10"/>
  </w:num>
  <w:num w:numId="15">
    <w:abstractNumId w:val="26"/>
  </w:num>
  <w:num w:numId="16">
    <w:abstractNumId w:val="2"/>
  </w:num>
  <w:num w:numId="17">
    <w:abstractNumId w:val="24"/>
  </w:num>
  <w:num w:numId="18">
    <w:abstractNumId w:val="23"/>
  </w:num>
  <w:num w:numId="19">
    <w:abstractNumId w:val="21"/>
  </w:num>
  <w:num w:numId="20">
    <w:abstractNumId w:val="4"/>
  </w:num>
  <w:num w:numId="21">
    <w:abstractNumId w:val="1"/>
  </w:num>
  <w:num w:numId="22">
    <w:abstractNumId w:val="19"/>
  </w:num>
  <w:num w:numId="23">
    <w:abstractNumId w:val="8"/>
  </w:num>
  <w:num w:numId="24">
    <w:abstractNumId w:val="6"/>
  </w:num>
  <w:num w:numId="25">
    <w:abstractNumId w:val="11"/>
  </w:num>
  <w:num w:numId="26">
    <w:abstractNumId w:val="9"/>
  </w:num>
  <w:num w:numId="27">
    <w:abstractNumId w:val="14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617"/>
    <w:rsid w:val="00000739"/>
    <w:rsid w:val="000044EA"/>
    <w:rsid w:val="00010AF7"/>
    <w:rsid w:val="000127BF"/>
    <w:rsid w:val="000273D5"/>
    <w:rsid w:val="000273D7"/>
    <w:rsid w:val="00033B9E"/>
    <w:rsid w:val="00051A73"/>
    <w:rsid w:val="00052A88"/>
    <w:rsid w:val="0005486B"/>
    <w:rsid w:val="00060A67"/>
    <w:rsid w:val="00065156"/>
    <w:rsid w:val="0007076D"/>
    <w:rsid w:val="00071249"/>
    <w:rsid w:val="000802DD"/>
    <w:rsid w:val="00086BD6"/>
    <w:rsid w:val="000A3D17"/>
    <w:rsid w:val="000A41D7"/>
    <w:rsid w:val="000B2EB6"/>
    <w:rsid w:val="000B4B16"/>
    <w:rsid w:val="000C742C"/>
    <w:rsid w:val="000D7EBC"/>
    <w:rsid w:val="000E0C52"/>
    <w:rsid w:val="000E1A90"/>
    <w:rsid w:val="000E4D19"/>
    <w:rsid w:val="001008D9"/>
    <w:rsid w:val="00102CAF"/>
    <w:rsid w:val="00105BA8"/>
    <w:rsid w:val="00105F2A"/>
    <w:rsid w:val="00111640"/>
    <w:rsid w:val="00112C88"/>
    <w:rsid w:val="001258FE"/>
    <w:rsid w:val="00125FE9"/>
    <w:rsid w:val="00135061"/>
    <w:rsid w:val="00142BA5"/>
    <w:rsid w:val="00146FA7"/>
    <w:rsid w:val="00155AB6"/>
    <w:rsid w:val="00156FFA"/>
    <w:rsid w:val="001615E1"/>
    <w:rsid w:val="001722A9"/>
    <w:rsid w:val="0017713E"/>
    <w:rsid w:val="0018776B"/>
    <w:rsid w:val="00195A01"/>
    <w:rsid w:val="001A62F0"/>
    <w:rsid w:val="001B277E"/>
    <w:rsid w:val="001D28C2"/>
    <w:rsid w:val="001D597F"/>
    <w:rsid w:val="001D5FED"/>
    <w:rsid w:val="001E230B"/>
    <w:rsid w:val="001F0BC7"/>
    <w:rsid w:val="001F39F4"/>
    <w:rsid w:val="001F4BA7"/>
    <w:rsid w:val="001F561E"/>
    <w:rsid w:val="001F666F"/>
    <w:rsid w:val="001F69F6"/>
    <w:rsid w:val="00200A4C"/>
    <w:rsid w:val="002039A2"/>
    <w:rsid w:val="00205280"/>
    <w:rsid w:val="0020544A"/>
    <w:rsid w:val="0021040C"/>
    <w:rsid w:val="00230C3D"/>
    <w:rsid w:val="002405B5"/>
    <w:rsid w:val="00250EB2"/>
    <w:rsid w:val="002521F1"/>
    <w:rsid w:val="0026326E"/>
    <w:rsid w:val="002677A2"/>
    <w:rsid w:val="00271654"/>
    <w:rsid w:val="00275560"/>
    <w:rsid w:val="00293E0C"/>
    <w:rsid w:val="002A2360"/>
    <w:rsid w:val="002A2949"/>
    <w:rsid w:val="002A2D01"/>
    <w:rsid w:val="002A354D"/>
    <w:rsid w:val="002C06C6"/>
    <w:rsid w:val="002C1C36"/>
    <w:rsid w:val="002C21BC"/>
    <w:rsid w:val="002C311B"/>
    <w:rsid w:val="002D40A7"/>
    <w:rsid w:val="002D79A7"/>
    <w:rsid w:val="002E344C"/>
    <w:rsid w:val="002E3829"/>
    <w:rsid w:val="002E6CF6"/>
    <w:rsid w:val="00310221"/>
    <w:rsid w:val="00311842"/>
    <w:rsid w:val="003118D1"/>
    <w:rsid w:val="00321037"/>
    <w:rsid w:val="00322432"/>
    <w:rsid w:val="00337EC1"/>
    <w:rsid w:val="0034062E"/>
    <w:rsid w:val="00341ED4"/>
    <w:rsid w:val="00343410"/>
    <w:rsid w:val="00346577"/>
    <w:rsid w:val="00353FA1"/>
    <w:rsid w:val="00356A56"/>
    <w:rsid w:val="003612D2"/>
    <w:rsid w:val="003704A1"/>
    <w:rsid w:val="00372D63"/>
    <w:rsid w:val="0037326B"/>
    <w:rsid w:val="00376F3E"/>
    <w:rsid w:val="00377E15"/>
    <w:rsid w:val="00380CAB"/>
    <w:rsid w:val="00381C16"/>
    <w:rsid w:val="003857E0"/>
    <w:rsid w:val="0039163E"/>
    <w:rsid w:val="00392177"/>
    <w:rsid w:val="00392F53"/>
    <w:rsid w:val="003A3917"/>
    <w:rsid w:val="003A3AAB"/>
    <w:rsid w:val="003C37D5"/>
    <w:rsid w:val="003F375C"/>
    <w:rsid w:val="003F72FA"/>
    <w:rsid w:val="00402C37"/>
    <w:rsid w:val="0040585A"/>
    <w:rsid w:val="00416450"/>
    <w:rsid w:val="00430470"/>
    <w:rsid w:val="0043170E"/>
    <w:rsid w:val="004338D6"/>
    <w:rsid w:val="0043548A"/>
    <w:rsid w:val="0044131E"/>
    <w:rsid w:val="00441621"/>
    <w:rsid w:val="004431E4"/>
    <w:rsid w:val="004503AC"/>
    <w:rsid w:val="00452DBA"/>
    <w:rsid w:val="004601EF"/>
    <w:rsid w:val="00466B60"/>
    <w:rsid w:val="0047264A"/>
    <w:rsid w:val="00474B1D"/>
    <w:rsid w:val="00476718"/>
    <w:rsid w:val="004777C0"/>
    <w:rsid w:val="00487933"/>
    <w:rsid w:val="00492789"/>
    <w:rsid w:val="0049289A"/>
    <w:rsid w:val="004963F1"/>
    <w:rsid w:val="0049645C"/>
    <w:rsid w:val="004A5DE0"/>
    <w:rsid w:val="004B4C89"/>
    <w:rsid w:val="004C1180"/>
    <w:rsid w:val="004C6812"/>
    <w:rsid w:val="004D0603"/>
    <w:rsid w:val="004D408C"/>
    <w:rsid w:val="004D6E88"/>
    <w:rsid w:val="004F2E63"/>
    <w:rsid w:val="00505FAC"/>
    <w:rsid w:val="00514500"/>
    <w:rsid w:val="00516C02"/>
    <w:rsid w:val="005210E1"/>
    <w:rsid w:val="00541FB5"/>
    <w:rsid w:val="005515DD"/>
    <w:rsid w:val="0055178A"/>
    <w:rsid w:val="00555774"/>
    <w:rsid w:val="005572BB"/>
    <w:rsid w:val="005637C0"/>
    <w:rsid w:val="00565618"/>
    <w:rsid w:val="00576C7A"/>
    <w:rsid w:val="00580D1B"/>
    <w:rsid w:val="00581BC8"/>
    <w:rsid w:val="00581DF3"/>
    <w:rsid w:val="0058601D"/>
    <w:rsid w:val="005A2360"/>
    <w:rsid w:val="005A6714"/>
    <w:rsid w:val="005B0831"/>
    <w:rsid w:val="005B55F5"/>
    <w:rsid w:val="005B7863"/>
    <w:rsid w:val="005D3157"/>
    <w:rsid w:val="005D4495"/>
    <w:rsid w:val="005D46DD"/>
    <w:rsid w:val="005D7572"/>
    <w:rsid w:val="005F04C8"/>
    <w:rsid w:val="005F5955"/>
    <w:rsid w:val="00607FA8"/>
    <w:rsid w:val="0063255A"/>
    <w:rsid w:val="00633FE7"/>
    <w:rsid w:val="00634DDB"/>
    <w:rsid w:val="00635672"/>
    <w:rsid w:val="00635BFA"/>
    <w:rsid w:val="006470A0"/>
    <w:rsid w:val="00651317"/>
    <w:rsid w:val="0066150A"/>
    <w:rsid w:val="006623ED"/>
    <w:rsid w:val="00662B22"/>
    <w:rsid w:val="006639FE"/>
    <w:rsid w:val="00664617"/>
    <w:rsid w:val="00670F12"/>
    <w:rsid w:val="006714E2"/>
    <w:rsid w:val="00684250"/>
    <w:rsid w:val="00691B2A"/>
    <w:rsid w:val="00692504"/>
    <w:rsid w:val="006946BB"/>
    <w:rsid w:val="006978CF"/>
    <w:rsid w:val="006A12FB"/>
    <w:rsid w:val="006A4DC1"/>
    <w:rsid w:val="006B09EA"/>
    <w:rsid w:val="006B5D95"/>
    <w:rsid w:val="006C496A"/>
    <w:rsid w:val="006C760A"/>
    <w:rsid w:val="006D086C"/>
    <w:rsid w:val="006D0DC1"/>
    <w:rsid w:val="006D7C9D"/>
    <w:rsid w:val="006E1366"/>
    <w:rsid w:val="006E4802"/>
    <w:rsid w:val="006F1146"/>
    <w:rsid w:val="006F5C0F"/>
    <w:rsid w:val="006F7AD1"/>
    <w:rsid w:val="00702928"/>
    <w:rsid w:val="00702C83"/>
    <w:rsid w:val="00703561"/>
    <w:rsid w:val="007131FE"/>
    <w:rsid w:val="0071545C"/>
    <w:rsid w:val="007154C5"/>
    <w:rsid w:val="00716B1C"/>
    <w:rsid w:val="00720E94"/>
    <w:rsid w:val="00720FCB"/>
    <w:rsid w:val="00721DFC"/>
    <w:rsid w:val="007360C7"/>
    <w:rsid w:val="007409C2"/>
    <w:rsid w:val="00744ABA"/>
    <w:rsid w:val="00751AB7"/>
    <w:rsid w:val="00757EC1"/>
    <w:rsid w:val="00760D07"/>
    <w:rsid w:val="00763686"/>
    <w:rsid w:val="00765A92"/>
    <w:rsid w:val="00782808"/>
    <w:rsid w:val="007928E3"/>
    <w:rsid w:val="00793B09"/>
    <w:rsid w:val="00795AD6"/>
    <w:rsid w:val="007A3E08"/>
    <w:rsid w:val="007A607B"/>
    <w:rsid w:val="007A664D"/>
    <w:rsid w:val="007B0BD3"/>
    <w:rsid w:val="007B1B80"/>
    <w:rsid w:val="007B343E"/>
    <w:rsid w:val="007B4838"/>
    <w:rsid w:val="007B5D79"/>
    <w:rsid w:val="007C33E0"/>
    <w:rsid w:val="007C79B1"/>
    <w:rsid w:val="007D4306"/>
    <w:rsid w:val="007D5100"/>
    <w:rsid w:val="007E3B6B"/>
    <w:rsid w:val="007E3CCE"/>
    <w:rsid w:val="007E552A"/>
    <w:rsid w:val="007E714A"/>
    <w:rsid w:val="008041CC"/>
    <w:rsid w:val="008047E8"/>
    <w:rsid w:val="0081486D"/>
    <w:rsid w:val="00814A77"/>
    <w:rsid w:val="00824AEC"/>
    <w:rsid w:val="008279AA"/>
    <w:rsid w:val="00827E34"/>
    <w:rsid w:val="008336A8"/>
    <w:rsid w:val="008401C9"/>
    <w:rsid w:val="0084295E"/>
    <w:rsid w:val="00845547"/>
    <w:rsid w:val="00846D35"/>
    <w:rsid w:val="00856690"/>
    <w:rsid w:val="00866B28"/>
    <w:rsid w:val="0086784B"/>
    <w:rsid w:val="008740F8"/>
    <w:rsid w:val="00876FF9"/>
    <w:rsid w:val="00881D1E"/>
    <w:rsid w:val="00883E8B"/>
    <w:rsid w:val="0088545D"/>
    <w:rsid w:val="008874DF"/>
    <w:rsid w:val="0088770C"/>
    <w:rsid w:val="008914C2"/>
    <w:rsid w:val="00893930"/>
    <w:rsid w:val="00895B37"/>
    <w:rsid w:val="00896D66"/>
    <w:rsid w:val="00897967"/>
    <w:rsid w:val="008A344A"/>
    <w:rsid w:val="008A5BA2"/>
    <w:rsid w:val="008A5D55"/>
    <w:rsid w:val="008B0BD3"/>
    <w:rsid w:val="008C59CE"/>
    <w:rsid w:val="008C5F5B"/>
    <w:rsid w:val="008D1F25"/>
    <w:rsid w:val="008D32DF"/>
    <w:rsid w:val="008D4AD4"/>
    <w:rsid w:val="008D6428"/>
    <w:rsid w:val="008E0354"/>
    <w:rsid w:val="008E5152"/>
    <w:rsid w:val="008E554C"/>
    <w:rsid w:val="008F35F7"/>
    <w:rsid w:val="008F416C"/>
    <w:rsid w:val="00901388"/>
    <w:rsid w:val="00901B3D"/>
    <w:rsid w:val="0090470B"/>
    <w:rsid w:val="00905CD9"/>
    <w:rsid w:val="009150CF"/>
    <w:rsid w:val="00917234"/>
    <w:rsid w:val="009216DB"/>
    <w:rsid w:val="00922313"/>
    <w:rsid w:val="00922B97"/>
    <w:rsid w:val="00924C0C"/>
    <w:rsid w:val="00927902"/>
    <w:rsid w:val="00940958"/>
    <w:rsid w:val="0095027D"/>
    <w:rsid w:val="00950F7A"/>
    <w:rsid w:val="00951FA2"/>
    <w:rsid w:val="00954EA5"/>
    <w:rsid w:val="00963C2D"/>
    <w:rsid w:val="00967D6E"/>
    <w:rsid w:val="00974D65"/>
    <w:rsid w:val="00995CCE"/>
    <w:rsid w:val="00996526"/>
    <w:rsid w:val="00996550"/>
    <w:rsid w:val="009A3092"/>
    <w:rsid w:val="009B11EA"/>
    <w:rsid w:val="009B52A1"/>
    <w:rsid w:val="009B7E41"/>
    <w:rsid w:val="009C4223"/>
    <w:rsid w:val="009C5ADA"/>
    <w:rsid w:val="009D1EEF"/>
    <w:rsid w:val="009D2F79"/>
    <w:rsid w:val="009D3239"/>
    <w:rsid w:val="009E535C"/>
    <w:rsid w:val="009E7E75"/>
    <w:rsid w:val="009F0E0F"/>
    <w:rsid w:val="00A0255E"/>
    <w:rsid w:val="00A135AD"/>
    <w:rsid w:val="00A13DB7"/>
    <w:rsid w:val="00A3138E"/>
    <w:rsid w:val="00A3258A"/>
    <w:rsid w:val="00A33FE3"/>
    <w:rsid w:val="00A36A5F"/>
    <w:rsid w:val="00A4031F"/>
    <w:rsid w:val="00A40FBF"/>
    <w:rsid w:val="00A44570"/>
    <w:rsid w:val="00A52D37"/>
    <w:rsid w:val="00A62418"/>
    <w:rsid w:val="00A667F6"/>
    <w:rsid w:val="00A6723E"/>
    <w:rsid w:val="00A73E8B"/>
    <w:rsid w:val="00A75E1F"/>
    <w:rsid w:val="00A80B7F"/>
    <w:rsid w:val="00AA2788"/>
    <w:rsid w:val="00AB6F05"/>
    <w:rsid w:val="00AB779D"/>
    <w:rsid w:val="00AB7E13"/>
    <w:rsid w:val="00AC3C48"/>
    <w:rsid w:val="00AC4552"/>
    <w:rsid w:val="00AC7888"/>
    <w:rsid w:val="00AD355B"/>
    <w:rsid w:val="00AD41AB"/>
    <w:rsid w:val="00AD4258"/>
    <w:rsid w:val="00AD4578"/>
    <w:rsid w:val="00AD48B7"/>
    <w:rsid w:val="00AE3E66"/>
    <w:rsid w:val="00AF7133"/>
    <w:rsid w:val="00AF74C8"/>
    <w:rsid w:val="00AF7E8C"/>
    <w:rsid w:val="00B0020A"/>
    <w:rsid w:val="00B002C6"/>
    <w:rsid w:val="00B027DD"/>
    <w:rsid w:val="00B067E1"/>
    <w:rsid w:val="00B07440"/>
    <w:rsid w:val="00B1121D"/>
    <w:rsid w:val="00B14539"/>
    <w:rsid w:val="00B40E52"/>
    <w:rsid w:val="00B517E5"/>
    <w:rsid w:val="00B61578"/>
    <w:rsid w:val="00B72A0B"/>
    <w:rsid w:val="00B73DFD"/>
    <w:rsid w:val="00B748D1"/>
    <w:rsid w:val="00B76610"/>
    <w:rsid w:val="00B81519"/>
    <w:rsid w:val="00B839AC"/>
    <w:rsid w:val="00B84D6E"/>
    <w:rsid w:val="00B85D06"/>
    <w:rsid w:val="00B87205"/>
    <w:rsid w:val="00B950E5"/>
    <w:rsid w:val="00BA191A"/>
    <w:rsid w:val="00BA6742"/>
    <w:rsid w:val="00BA7CE8"/>
    <w:rsid w:val="00BB4A32"/>
    <w:rsid w:val="00BC2E5E"/>
    <w:rsid w:val="00BC6A4C"/>
    <w:rsid w:val="00BD09B1"/>
    <w:rsid w:val="00BD41A3"/>
    <w:rsid w:val="00BD492A"/>
    <w:rsid w:val="00BD4B1D"/>
    <w:rsid w:val="00BF2F38"/>
    <w:rsid w:val="00BF7D44"/>
    <w:rsid w:val="00C062D1"/>
    <w:rsid w:val="00C21B94"/>
    <w:rsid w:val="00C25434"/>
    <w:rsid w:val="00C308C0"/>
    <w:rsid w:val="00C44D0D"/>
    <w:rsid w:val="00C45201"/>
    <w:rsid w:val="00C462A2"/>
    <w:rsid w:val="00C46DAD"/>
    <w:rsid w:val="00C52ACE"/>
    <w:rsid w:val="00C6113E"/>
    <w:rsid w:val="00C61E55"/>
    <w:rsid w:val="00C67E0B"/>
    <w:rsid w:val="00C71AA9"/>
    <w:rsid w:val="00C73720"/>
    <w:rsid w:val="00C73CB6"/>
    <w:rsid w:val="00C741D3"/>
    <w:rsid w:val="00C750F3"/>
    <w:rsid w:val="00C768E3"/>
    <w:rsid w:val="00C81AB1"/>
    <w:rsid w:val="00C918EA"/>
    <w:rsid w:val="00C91FD0"/>
    <w:rsid w:val="00C953AD"/>
    <w:rsid w:val="00C955F6"/>
    <w:rsid w:val="00C956ED"/>
    <w:rsid w:val="00C95CE5"/>
    <w:rsid w:val="00C96837"/>
    <w:rsid w:val="00CA36F1"/>
    <w:rsid w:val="00CA427F"/>
    <w:rsid w:val="00CA6F19"/>
    <w:rsid w:val="00CB1A66"/>
    <w:rsid w:val="00CC1C6D"/>
    <w:rsid w:val="00CC25BB"/>
    <w:rsid w:val="00CC2652"/>
    <w:rsid w:val="00CC2B0A"/>
    <w:rsid w:val="00CC30F8"/>
    <w:rsid w:val="00CC4349"/>
    <w:rsid w:val="00CC5045"/>
    <w:rsid w:val="00CC510D"/>
    <w:rsid w:val="00CE20B1"/>
    <w:rsid w:val="00CE2B40"/>
    <w:rsid w:val="00D1184C"/>
    <w:rsid w:val="00D16AEA"/>
    <w:rsid w:val="00D21168"/>
    <w:rsid w:val="00D21616"/>
    <w:rsid w:val="00D22944"/>
    <w:rsid w:val="00D25B51"/>
    <w:rsid w:val="00D2767E"/>
    <w:rsid w:val="00D33F79"/>
    <w:rsid w:val="00D361F5"/>
    <w:rsid w:val="00D41102"/>
    <w:rsid w:val="00D508D7"/>
    <w:rsid w:val="00D53C28"/>
    <w:rsid w:val="00D53CC6"/>
    <w:rsid w:val="00D5613E"/>
    <w:rsid w:val="00D61CE5"/>
    <w:rsid w:val="00D61F05"/>
    <w:rsid w:val="00D64808"/>
    <w:rsid w:val="00D73030"/>
    <w:rsid w:val="00D74627"/>
    <w:rsid w:val="00D76CD0"/>
    <w:rsid w:val="00D94A1B"/>
    <w:rsid w:val="00DA0CF0"/>
    <w:rsid w:val="00DA53FB"/>
    <w:rsid w:val="00DA5406"/>
    <w:rsid w:val="00DA5940"/>
    <w:rsid w:val="00DA77A2"/>
    <w:rsid w:val="00DB1CB9"/>
    <w:rsid w:val="00DB6802"/>
    <w:rsid w:val="00DC1BA8"/>
    <w:rsid w:val="00DC3AC6"/>
    <w:rsid w:val="00DC3BB1"/>
    <w:rsid w:val="00DD53DC"/>
    <w:rsid w:val="00DE1DDC"/>
    <w:rsid w:val="00DE53A2"/>
    <w:rsid w:val="00DE5488"/>
    <w:rsid w:val="00E020EA"/>
    <w:rsid w:val="00E052C4"/>
    <w:rsid w:val="00E066BD"/>
    <w:rsid w:val="00E105AD"/>
    <w:rsid w:val="00E11C40"/>
    <w:rsid w:val="00E2097D"/>
    <w:rsid w:val="00E2448A"/>
    <w:rsid w:val="00E259F9"/>
    <w:rsid w:val="00E25EFB"/>
    <w:rsid w:val="00E307FA"/>
    <w:rsid w:val="00E36254"/>
    <w:rsid w:val="00E438DA"/>
    <w:rsid w:val="00E61504"/>
    <w:rsid w:val="00E61F33"/>
    <w:rsid w:val="00E73229"/>
    <w:rsid w:val="00E738AD"/>
    <w:rsid w:val="00E82DE0"/>
    <w:rsid w:val="00E83761"/>
    <w:rsid w:val="00EA41B3"/>
    <w:rsid w:val="00EB4AFC"/>
    <w:rsid w:val="00EC2C41"/>
    <w:rsid w:val="00EC2ED5"/>
    <w:rsid w:val="00EC7ECB"/>
    <w:rsid w:val="00ED285E"/>
    <w:rsid w:val="00ED4769"/>
    <w:rsid w:val="00ED4EA8"/>
    <w:rsid w:val="00ED71E1"/>
    <w:rsid w:val="00ED7499"/>
    <w:rsid w:val="00EE0415"/>
    <w:rsid w:val="00EF04D0"/>
    <w:rsid w:val="00EF16B4"/>
    <w:rsid w:val="00EF5EE1"/>
    <w:rsid w:val="00F05124"/>
    <w:rsid w:val="00F05392"/>
    <w:rsid w:val="00F07FBD"/>
    <w:rsid w:val="00F16D99"/>
    <w:rsid w:val="00F17D7D"/>
    <w:rsid w:val="00F21BB0"/>
    <w:rsid w:val="00F26BDC"/>
    <w:rsid w:val="00F31F3C"/>
    <w:rsid w:val="00F3777E"/>
    <w:rsid w:val="00F40CA9"/>
    <w:rsid w:val="00F417E2"/>
    <w:rsid w:val="00F43304"/>
    <w:rsid w:val="00F46F04"/>
    <w:rsid w:val="00F476D6"/>
    <w:rsid w:val="00F47834"/>
    <w:rsid w:val="00F47DFE"/>
    <w:rsid w:val="00F560B5"/>
    <w:rsid w:val="00F64B1F"/>
    <w:rsid w:val="00F71978"/>
    <w:rsid w:val="00F77991"/>
    <w:rsid w:val="00F8409D"/>
    <w:rsid w:val="00F8766B"/>
    <w:rsid w:val="00F911BB"/>
    <w:rsid w:val="00F9131B"/>
    <w:rsid w:val="00FA01BD"/>
    <w:rsid w:val="00FA0758"/>
    <w:rsid w:val="00FA2C36"/>
    <w:rsid w:val="00FA5256"/>
    <w:rsid w:val="00FA7E1B"/>
    <w:rsid w:val="00FB2F1E"/>
    <w:rsid w:val="00FB4A6A"/>
    <w:rsid w:val="00FB6DFD"/>
    <w:rsid w:val="00FC2136"/>
    <w:rsid w:val="00FC3F8F"/>
    <w:rsid w:val="00FC6BEB"/>
    <w:rsid w:val="00FD5B86"/>
    <w:rsid w:val="00FE28EF"/>
    <w:rsid w:val="00FE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399FB9"/>
  <w15:docId w15:val="{1A0033E7-BF6B-4289-A22B-CEFC0F956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C61E55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Textodstavec"/>
    <w:link w:val="Nadpis1Char"/>
    <w:uiPriority w:val="99"/>
    <w:qFormat/>
    <w:rsid w:val="003F375C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Textodstavec"/>
    <w:link w:val="Nadpis2Char"/>
    <w:uiPriority w:val="99"/>
    <w:qFormat/>
    <w:rsid w:val="00607FA8"/>
    <w:pPr>
      <w:keepNext/>
      <w:numPr>
        <w:ilvl w:val="1"/>
        <w:numId w:val="2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styleId="Nadpis3">
    <w:name w:val="heading 3"/>
    <w:basedOn w:val="Normln"/>
    <w:next w:val="Textodstavec"/>
    <w:link w:val="Nadpis3Char"/>
    <w:uiPriority w:val="99"/>
    <w:qFormat/>
    <w:rsid w:val="00377E15"/>
    <w:pPr>
      <w:keepNext/>
      <w:numPr>
        <w:ilvl w:val="2"/>
        <w:numId w:val="2"/>
      </w:numPr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Textodstavec"/>
    <w:link w:val="Nadpis4Char"/>
    <w:uiPriority w:val="99"/>
    <w:qFormat/>
    <w:rsid w:val="009C4223"/>
    <w:pPr>
      <w:keepNext/>
      <w:numPr>
        <w:ilvl w:val="3"/>
        <w:numId w:val="2"/>
      </w:numPr>
      <w:tabs>
        <w:tab w:val="clear" w:pos="568"/>
        <w:tab w:val="num" w:pos="340"/>
      </w:tabs>
      <w:spacing w:before="120" w:after="60"/>
      <w:ind w:left="397" w:hanging="397"/>
      <w:outlineLvl w:val="3"/>
    </w:pPr>
    <w:rPr>
      <w:iCs/>
      <w:sz w:val="22"/>
      <w:szCs w:val="22"/>
      <w:u w:val="single"/>
    </w:rPr>
  </w:style>
  <w:style w:type="paragraph" w:styleId="Nadpis5">
    <w:name w:val="heading 5"/>
    <w:basedOn w:val="Normln"/>
    <w:next w:val="Textodstavec"/>
    <w:link w:val="Nadpis5Char"/>
    <w:uiPriority w:val="99"/>
    <w:qFormat/>
    <w:rsid w:val="003F375C"/>
    <w:pPr>
      <w:keepNext/>
      <w:numPr>
        <w:ilvl w:val="4"/>
        <w:numId w:val="2"/>
      </w:numPr>
      <w:spacing w:before="240" w:after="60"/>
      <w:ind w:left="1021" w:hanging="1021"/>
      <w:outlineLvl w:val="4"/>
    </w:pPr>
    <w:rPr>
      <w:i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rsid w:val="00580D1B"/>
    <w:pPr>
      <w:jc w:val="both"/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580D1B"/>
    <w:pPr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99"/>
    <w:rsid w:val="00580D1B"/>
    <w:pPr>
      <w:jc w:val="both"/>
      <w:outlineLvl w:val="7"/>
    </w:pPr>
  </w:style>
  <w:style w:type="paragraph" w:styleId="Nadpis9">
    <w:name w:val="heading 9"/>
    <w:basedOn w:val="Normln"/>
    <w:next w:val="Normln"/>
    <w:link w:val="Nadpis9Char"/>
    <w:uiPriority w:val="99"/>
    <w:rsid w:val="00580D1B"/>
    <w:pPr>
      <w:jc w:val="both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F375C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BA191A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rsid w:val="00377E15"/>
    <w:rPr>
      <w:rFonts w:ascii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9C4223"/>
    <w:rPr>
      <w:rFonts w:ascii="Arial" w:hAnsi="Arial" w:cs="Arial"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rsid w:val="003F375C"/>
    <w:rPr>
      <w:rFonts w:ascii="Arial" w:hAnsi="Arial" w:cs="Arial"/>
      <w:i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BA191A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BA191A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A191A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BA191A"/>
    <w:rPr>
      <w:rFonts w:ascii="Cambria" w:hAnsi="Cambria" w:cs="Cambria"/>
    </w:rPr>
  </w:style>
  <w:style w:type="paragraph" w:customStyle="1" w:styleId="Tabulkanormln">
    <w:name w:val="Tabulka_normální"/>
    <w:basedOn w:val="Normln"/>
    <w:uiPriority w:val="99"/>
    <w:rsid w:val="00580D1B"/>
    <w:pPr>
      <w:spacing w:before="20"/>
    </w:pPr>
    <w:rPr>
      <w:sz w:val="18"/>
      <w:szCs w:val="18"/>
    </w:rPr>
  </w:style>
  <w:style w:type="paragraph" w:customStyle="1" w:styleId="Tabulkatun">
    <w:name w:val="Tabulka_tučné"/>
    <w:basedOn w:val="Normln"/>
    <w:uiPriority w:val="99"/>
    <w:rsid w:val="00580D1B"/>
    <w:pPr>
      <w:spacing w:before="20"/>
    </w:pPr>
    <w:rPr>
      <w:b/>
      <w:bCs/>
      <w:sz w:val="18"/>
      <w:szCs w:val="18"/>
    </w:rPr>
  </w:style>
  <w:style w:type="paragraph" w:customStyle="1" w:styleId="Tabulkaodrka">
    <w:name w:val="Tabulka_odrážka"/>
    <w:basedOn w:val="Normln"/>
    <w:uiPriority w:val="99"/>
    <w:rsid w:val="00580D1B"/>
    <w:pPr>
      <w:numPr>
        <w:numId w:val="3"/>
      </w:numPr>
      <w:tabs>
        <w:tab w:val="left" w:pos="284"/>
      </w:tabs>
      <w:spacing w:before="20"/>
      <w:ind w:left="284" w:hanging="284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8F416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F416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91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F41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91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F41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91A"/>
    <w:rPr>
      <w:rFonts w:cs="Times New Roman"/>
      <w:sz w:val="2"/>
      <w:szCs w:val="2"/>
    </w:rPr>
  </w:style>
  <w:style w:type="paragraph" w:customStyle="1" w:styleId="ZhlavNadpis1dek">
    <w:name w:val="Záhlaví_Nadpis_1.řádek"/>
    <w:basedOn w:val="Tabulkanormln"/>
    <w:uiPriority w:val="99"/>
    <w:rsid w:val="00720E94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CA427F"/>
    <w:pPr>
      <w:jc w:val="center"/>
    </w:pPr>
    <w:rPr>
      <w:b/>
      <w:caps/>
      <w:sz w:val="20"/>
    </w:rPr>
  </w:style>
  <w:style w:type="character" w:customStyle="1" w:styleId="TextodstavecCharChar">
    <w:name w:val="Text_odstavec Char Char"/>
    <w:basedOn w:val="Standardnpsmoodstavce"/>
    <w:uiPriority w:val="99"/>
    <w:rsid w:val="003A3AAB"/>
    <w:rPr>
      <w:rFonts w:ascii="Arial" w:hAnsi="Arial" w:cs="Arial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191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A191A"/>
    <w:rPr>
      <w:rFonts w:ascii="Arial" w:hAnsi="Arial" w:cs="Arial"/>
      <w:sz w:val="24"/>
      <w:szCs w:val="24"/>
    </w:rPr>
  </w:style>
  <w:style w:type="paragraph" w:customStyle="1" w:styleId="Zhlavrevize">
    <w:name w:val="Záhlaví_revize"/>
    <w:basedOn w:val="Tabulkanormln"/>
    <w:uiPriority w:val="99"/>
    <w:rsid w:val="00AF7E8C"/>
    <w:rPr>
      <w:sz w:val="20"/>
      <w:szCs w:val="16"/>
    </w:rPr>
  </w:style>
  <w:style w:type="paragraph" w:customStyle="1" w:styleId="Zhlavdatumplatnost">
    <w:name w:val="Záhlaví_datum_platnost"/>
    <w:basedOn w:val="Zhlavrevize"/>
    <w:uiPriority w:val="99"/>
    <w:rsid w:val="00466B60"/>
  </w:style>
  <w:style w:type="paragraph" w:customStyle="1" w:styleId="Kapitola">
    <w:name w:val="Kapitola"/>
    <w:basedOn w:val="Normln"/>
    <w:next w:val="Normln"/>
    <w:uiPriority w:val="99"/>
    <w:rsid w:val="00757EC1"/>
    <w:pPr>
      <w:pageBreakBefore/>
      <w:spacing w:before="240" w:after="60"/>
      <w:outlineLvl w:val="0"/>
    </w:pPr>
    <w:rPr>
      <w:sz w:val="28"/>
      <w:szCs w:val="28"/>
    </w:rPr>
  </w:style>
  <w:style w:type="paragraph" w:customStyle="1" w:styleId="Textodstavec">
    <w:name w:val="Text_odstavec"/>
    <w:basedOn w:val="Normln"/>
    <w:link w:val="TextodstavecChar"/>
    <w:uiPriority w:val="99"/>
    <w:rsid w:val="00580D1B"/>
    <w:pPr>
      <w:spacing w:before="60" w:after="20"/>
      <w:jc w:val="both"/>
    </w:pPr>
  </w:style>
  <w:style w:type="paragraph" w:customStyle="1" w:styleId="Text1odrka">
    <w:name w:val="Text_1.odrážka"/>
    <w:basedOn w:val="Normln"/>
    <w:uiPriority w:val="99"/>
    <w:rsid w:val="00A36A5F"/>
    <w:pPr>
      <w:numPr>
        <w:numId w:val="1"/>
      </w:numPr>
      <w:tabs>
        <w:tab w:val="left" w:pos="567"/>
      </w:tabs>
      <w:jc w:val="both"/>
    </w:pPr>
  </w:style>
  <w:style w:type="character" w:customStyle="1" w:styleId="TextodstavecChar">
    <w:name w:val="Text_odstavec Char"/>
    <w:basedOn w:val="Standardnpsmoodstavce"/>
    <w:link w:val="Textodstavec"/>
    <w:uiPriority w:val="99"/>
    <w:rsid w:val="00580D1B"/>
    <w:rPr>
      <w:rFonts w:ascii="Arial" w:hAnsi="Arial" w:cs="Arial"/>
      <w:sz w:val="24"/>
      <w:szCs w:val="24"/>
      <w:lang w:val="cs-CZ" w:eastAsia="cs-CZ"/>
    </w:rPr>
  </w:style>
  <w:style w:type="paragraph" w:customStyle="1" w:styleId="Texttun">
    <w:name w:val="Text_tučný"/>
    <w:basedOn w:val="Textodstavec"/>
    <w:next w:val="Textodstavec"/>
    <w:uiPriority w:val="99"/>
    <w:rsid w:val="00AF7133"/>
    <w:pPr>
      <w:keepNext/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FC6BEB"/>
  </w:style>
  <w:style w:type="table" w:styleId="Mkatabulky">
    <w:name w:val="Table Grid"/>
    <w:basedOn w:val="Normlntabulka"/>
    <w:uiPriority w:val="99"/>
    <w:rsid w:val="007A607B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y1rovenadpisu">
    <w:name w:val="Přílohy 1.úroveň nadpisu"/>
    <w:basedOn w:val="Normln"/>
    <w:next w:val="Textodstavec"/>
    <w:uiPriority w:val="99"/>
    <w:rsid w:val="00FC3F8F"/>
    <w:pPr>
      <w:keepNext/>
      <w:numPr>
        <w:numId w:val="4"/>
      </w:numPr>
      <w:spacing w:before="240" w:after="60"/>
      <w:ind w:left="431" w:hanging="431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Textodstavec"/>
    <w:uiPriority w:val="99"/>
    <w:rsid w:val="00FC3F8F"/>
    <w:pPr>
      <w:keepNext/>
      <w:pageBreakBefore/>
      <w:numPr>
        <w:ilvl w:val="1"/>
        <w:numId w:val="4"/>
      </w:numPr>
      <w:spacing w:before="240" w:after="60"/>
      <w:ind w:left="578" w:hanging="578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Textodstavec"/>
    <w:uiPriority w:val="99"/>
    <w:rsid w:val="00FC3F8F"/>
    <w:pPr>
      <w:keepNext/>
      <w:numPr>
        <w:ilvl w:val="2"/>
        <w:numId w:val="4"/>
      </w:numPr>
      <w:spacing w:before="240" w:after="60"/>
      <w:outlineLvl w:val="2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B76610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B76610"/>
    <w:pPr>
      <w:ind w:left="400"/>
    </w:pPr>
  </w:style>
  <w:style w:type="character" w:styleId="Hypertextovodkaz">
    <w:name w:val="Hyperlink"/>
    <w:basedOn w:val="Standardnpsmoodstavce"/>
    <w:uiPriority w:val="99"/>
    <w:rsid w:val="00B76610"/>
    <w:rPr>
      <w:rFonts w:cs="Times New Roman"/>
      <w:color w:val="0000FF"/>
      <w:u w:val="single"/>
    </w:rPr>
  </w:style>
  <w:style w:type="paragraph" w:styleId="Seznamobrzk">
    <w:name w:val="table of figures"/>
    <w:basedOn w:val="Normln"/>
    <w:uiPriority w:val="99"/>
    <w:rsid w:val="00FC3F8F"/>
    <w:pPr>
      <w:keepNext/>
      <w:tabs>
        <w:tab w:val="left" w:pos="567"/>
        <w:tab w:val="right" w:leader="dot" w:pos="9072"/>
      </w:tabs>
      <w:ind w:left="567" w:hanging="567"/>
    </w:pPr>
  </w:style>
  <w:style w:type="paragraph" w:customStyle="1" w:styleId="Obsahploh">
    <w:name w:val="Obsah příloh"/>
    <w:basedOn w:val="Seznamobrzk"/>
    <w:next w:val="Seznamobrzk"/>
    <w:uiPriority w:val="99"/>
    <w:rsid w:val="002C311B"/>
    <w:pPr>
      <w:tabs>
        <w:tab w:val="left" w:pos="851"/>
      </w:tabs>
    </w:pPr>
    <w:rPr>
      <w:noProof/>
    </w:rPr>
  </w:style>
  <w:style w:type="paragraph" w:customStyle="1" w:styleId="Text2odrka">
    <w:name w:val="Text_2.odrážka"/>
    <w:basedOn w:val="Normln"/>
    <w:uiPriority w:val="99"/>
    <w:rsid w:val="00FA7E1B"/>
    <w:pPr>
      <w:numPr>
        <w:numId w:val="5"/>
      </w:numPr>
      <w:tabs>
        <w:tab w:val="left" w:pos="851"/>
      </w:tabs>
      <w:ind w:left="851" w:hanging="284"/>
      <w:jc w:val="both"/>
    </w:pPr>
  </w:style>
  <w:style w:type="paragraph" w:customStyle="1" w:styleId="Zhlavspolenost">
    <w:name w:val="Záhlaví_společnost"/>
    <w:basedOn w:val="Normln"/>
    <w:uiPriority w:val="99"/>
    <w:rsid w:val="00CA427F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CA427F"/>
    <w:pPr>
      <w:spacing w:before="20"/>
      <w:jc w:val="center"/>
    </w:pPr>
    <w:rPr>
      <w:b/>
      <w:bCs/>
      <w:sz w:val="18"/>
      <w:szCs w:val="18"/>
    </w:rPr>
  </w:style>
  <w:style w:type="paragraph" w:customStyle="1" w:styleId="Plohy4rovenadpisu">
    <w:name w:val="Přílohy 4.úroveň nadpisu"/>
    <w:basedOn w:val="Normln"/>
    <w:next w:val="Textodstavec"/>
    <w:uiPriority w:val="99"/>
    <w:rsid w:val="00FC3F8F"/>
    <w:pPr>
      <w:keepNext/>
      <w:numPr>
        <w:ilvl w:val="3"/>
        <w:numId w:val="4"/>
      </w:numPr>
      <w:spacing w:before="240" w:after="60"/>
      <w:ind w:left="862" w:hanging="862"/>
      <w:outlineLvl w:val="3"/>
    </w:pPr>
    <w:rPr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C5ADA"/>
    <w:pPr>
      <w:ind w:left="600"/>
    </w:pPr>
  </w:style>
  <w:style w:type="paragraph" w:styleId="Obsah5">
    <w:name w:val="toc 5"/>
    <w:basedOn w:val="Normln"/>
    <w:next w:val="Normln"/>
    <w:autoRedefine/>
    <w:uiPriority w:val="39"/>
    <w:rsid w:val="009C5ADA"/>
    <w:pPr>
      <w:ind w:left="800"/>
    </w:pPr>
  </w:style>
  <w:style w:type="paragraph" w:customStyle="1" w:styleId="Zhlavostatntext">
    <w:name w:val="Záhlaví_ostatní_text"/>
    <w:basedOn w:val="Normln"/>
    <w:uiPriority w:val="99"/>
    <w:rsid w:val="003118D1"/>
    <w:pPr>
      <w:spacing w:before="20"/>
    </w:pPr>
    <w:rPr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911BB"/>
    <w:pPr>
      <w:ind w:left="720"/>
      <w:contextualSpacing/>
    </w:pPr>
  </w:style>
  <w:style w:type="paragraph" w:customStyle="1" w:styleId="Zhlavdatuminnost">
    <w:name w:val="Záhlaví_datum_účinnost"/>
    <w:basedOn w:val="Zhlavdatumplatnost"/>
    <w:rsid w:val="00AF7E8C"/>
    <w:rPr>
      <w:szCs w:val="20"/>
    </w:rPr>
  </w:style>
  <w:style w:type="paragraph" w:customStyle="1" w:styleId="tituln-text">
    <w:name w:val="titulní-text"/>
    <w:basedOn w:val="Normln"/>
    <w:qFormat/>
    <w:rsid w:val="00D361F5"/>
    <w:pPr>
      <w:spacing w:before="60" w:after="60"/>
      <w:jc w:val="center"/>
    </w:pPr>
  </w:style>
  <w:style w:type="character" w:customStyle="1" w:styleId="ms-radiotext1">
    <w:name w:val="ms-radiotext1"/>
    <w:basedOn w:val="Standardnpsmoodstavce"/>
    <w:rsid w:val="009A3092"/>
  </w:style>
  <w:style w:type="paragraph" w:styleId="Prosttext">
    <w:name w:val="Plain Text"/>
    <w:basedOn w:val="Normln"/>
    <w:link w:val="ProsttextChar"/>
    <w:rsid w:val="009A309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rsid w:val="009A30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0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Dokument_aplikace_Microsoft_Word.docx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8" ma:contentTypeDescription="Create a new document." ma:contentTypeScope="" ma:versionID="6aeb794b156681529919fafa322f10aa">
  <xsd:schema xmlns:xsd="http://www.w3.org/2001/XMLSchema" xmlns:xs="http://www.w3.org/2001/XMLSchema" xmlns:p="http://schemas.microsoft.com/office/2006/metadata/properties" xmlns:ns3="586e1e96-2638-4596-a128-9acbd6c3d424" targetNamespace="http://schemas.microsoft.com/office/2006/metadata/properties" ma:root="true" ma:fieldsID="963937ae2291ed0d2bbb12ae3e3d4329" ns3:_="">
    <xsd:import namespace="586e1e96-2638-4596-a128-9acbd6c3d4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335FF-2F20-49CA-9D3D-A8BFB4ACA1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0E6635-9D3D-410B-B03C-B6EF441FAC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E787B7-2299-4EE7-9754-93031277D3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DCEB7-5344-4804-A993-EAE0F9A6C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552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Technické podmínky pro stavbu VTL plynovodů</vt:lpstr>
    </vt:vector>
  </TitlesOfParts>
  <Company>EON-IT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Technické podmínky pro stavbu VTL plynovodů</dc:title>
  <dc:subject>ECD-PP</dc:subject>
  <dc:creator>J26687</dc:creator>
  <dc:description>RS-008,R1</dc:description>
  <cp:lastModifiedBy>Pavel Koukal</cp:lastModifiedBy>
  <cp:revision>3</cp:revision>
  <dcterms:created xsi:type="dcterms:W3CDTF">2020-07-17T05:55:00Z</dcterms:created>
  <dcterms:modified xsi:type="dcterms:W3CDTF">2020-08-13T19:54:00Z</dcterms:modified>
  <cp:contentStatus>2016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OrDocument">
    <vt:lpwstr>0</vt:lpwstr>
  </property>
  <property fmtid="{D5CDD505-2E9C-101B-9397-08002B2CF9AE}" pid="3" name="LinkMajorVersion">
    <vt:lpwstr>512</vt:lpwstr>
  </property>
  <property fmtid="{D5CDD505-2E9C-101B-9397-08002B2CF9AE}" pid="4" name="Draft">
    <vt:lpwstr>;#0;#</vt:lpwstr>
  </property>
  <property fmtid="{D5CDD505-2E9C-101B-9397-08002B2CF9AE}" pid="5" name="ContentTypeId">
    <vt:lpwstr>0x0101006A2F29A2849E5C42810242E28DF54F7B</vt:lpwstr>
  </property>
</Properties>
</file>