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40B2" w:rsidRPr="00FE54AE" w:rsidRDefault="00E240B2" w:rsidP="00E240B2">
      <w:pPr>
        <w:ind w:left="720"/>
        <w:jc w:val="center"/>
        <w:rPr>
          <w:rFonts w:asciiTheme="minorHAnsi" w:hAnsiTheme="minorHAnsi" w:cstheme="minorHAnsi"/>
          <w:b/>
          <w:sz w:val="28"/>
        </w:rPr>
      </w:pPr>
      <w:r w:rsidRPr="00FE54AE">
        <w:rPr>
          <w:rFonts w:asciiTheme="minorHAnsi" w:hAnsiTheme="minorHAnsi" w:cstheme="minorHAnsi"/>
          <w:b/>
          <w:sz w:val="28"/>
        </w:rPr>
        <w:t xml:space="preserve">Příloha č. </w:t>
      </w:r>
      <w:r w:rsidR="000236ED" w:rsidRPr="00FE54AE">
        <w:rPr>
          <w:rFonts w:asciiTheme="minorHAnsi" w:hAnsiTheme="minorHAnsi" w:cstheme="minorHAnsi"/>
          <w:b/>
          <w:sz w:val="28"/>
        </w:rPr>
        <w:t>5</w:t>
      </w:r>
      <w:r w:rsidRPr="00FE54AE">
        <w:rPr>
          <w:rFonts w:asciiTheme="minorHAnsi" w:hAnsiTheme="minorHAnsi" w:cstheme="minorHAnsi"/>
          <w:b/>
          <w:sz w:val="28"/>
        </w:rPr>
        <w:t xml:space="preserve"> </w:t>
      </w:r>
      <w:r w:rsidR="00E66BC5" w:rsidRPr="00FE54AE">
        <w:rPr>
          <w:rFonts w:asciiTheme="minorHAnsi" w:hAnsiTheme="minorHAnsi" w:cstheme="minorHAnsi"/>
          <w:b/>
          <w:sz w:val="28"/>
        </w:rPr>
        <w:t>–</w:t>
      </w:r>
      <w:r w:rsidRPr="00FE54AE">
        <w:rPr>
          <w:rFonts w:asciiTheme="minorHAnsi" w:hAnsiTheme="minorHAnsi" w:cstheme="minorHAnsi"/>
          <w:b/>
          <w:sz w:val="28"/>
        </w:rPr>
        <w:t xml:space="preserve"> </w:t>
      </w:r>
      <w:r w:rsidR="009B6AC2" w:rsidRPr="00FE54AE">
        <w:rPr>
          <w:rFonts w:asciiTheme="minorHAnsi" w:hAnsiTheme="minorHAnsi" w:cstheme="minorHAnsi"/>
          <w:b/>
          <w:sz w:val="28"/>
        </w:rPr>
        <w:t>Realizační tým zhotovitele</w:t>
      </w:r>
    </w:p>
    <w:p w:rsidR="00755F9F" w:rsidRPr="00FE54AE" w:rsidRDefault="00755F9F" w:rsidP="00755F9F">
      <w:pPr>
        <w:ind w:left="720"/>
        <w:jc w:val="center"/>
        <w:rPr>
          <w:rFonts w:asciiTheme="minorHAnsi" w:hAnsiTheme="minorHAnsi" w:cstheme="minorHAnsi"/>
          <w:b/>
          <w:sz w:val="28"/>
        </w:rPr>
      </w:pPr>
      <w:r w:rsidRPr="00A32068">
        <w:rPr>
          <w:rFonts w:asciiTheme="minorHAnsi" w:hAnsiTheme="minorHAnsi" w:cstheme="minorHAnsi"/>
          <w:highlight w:val="yellow"/>
        </w:rPr>
        <w:t>[●</w:t>
      </w:r>
      <w:r w:rsidR="00965888" w:rsidRPr="00A32068">
        <w:rPr>
          <w:rFonts w:asciiTheme="minorHAnsi" w:hAnsiTheme="minorHAnsi" w:cstheme="minorHAnsi"/>
          <w:color w:val="0070C0"/>
          <w:highlight w:val="yellow"/>
        </w:rPr>
        <w:t>vybraný</w:t>
      </w:r>
      <w:r w:rsidRPr="00A32068">
        <w:rPr>
          <w:rFonts w:asciiTheme="minorHAnsi" w:hAnsiTheme="minorHAnsi" w:cstheme="minorHAnsi"/>
          <w:color w:val="0070C0"/>
          <w:highlight w:val="yellow"/>
        </w:rPr>
        <w:t xml:space="preserve"> </w:t>
      </w:r>
      <w:r w:rsidR="00965888" w:rsidRPr="00A32068">
        <w:rPr>
          <w:rFonts w:asciiTheme="minorHAnsi" w:hAnsiTheme="minorHAnsi" w:cstheme="minorHAnsi"/>
          <w:color w:val="0070C0"/>
          <w:highlight w:val="yellow"/>
        </w:rPr>
        <w:t>účastník</w:t>
      </w:r>
      <w:r w:rsidRPr="00A32068">
        <w:rPr>
          <w:rFonts w:asciiTheme="minorHAnsi" w:hAnsiTheme="minorHAnsi" w:cstheme="minorHAnsi"/>
          <w:color w:val="0070C0"/>
          <w:highlight w:val="yellow"/>
        </w:rPr>
        <w:t xml:space="preserve"> </w:t>
      </w:r>
      <w:r w:rsidR="00965888" w:rsidRPr="00A32068">
        <w:rPr>
          <w:rFonts w:asciiTheme="minorHAnsi" w:hAnsiTheme="minorHAnsi" w:cstheme="minorHAnsi"/>
          <w:color w:val="0070C0"/>
          <w:highlight w:val="yellow"/>
        </w:rPr>
        <w:t xml:space="preserve">DOPLNÍ </w:t>
      </w:r>
      <w:r w:rsidRPr="00A32068">
        <w:rPr>
          <w:rFonts w:asciiTheme="minorHAnsi" w:hAnsiTheme="minorHAnsi" w:cstheme="minorHAnsi"/>
          <w:color w:val="0070C0"/>
          <w:highlight w:val="yellow"/>
        </w:rPr>
        <w:t xml:space="preserve">před uzavřením </w:t>
      </w:r>
      <w:r w:rsidR="00965888" w:rsidRPr="00A32068">
        <w:rPr>
          <w:rFonts w:asciiTheme="minorHAnsi" w:hAnsiTheme="minorHAnsi" w:cstheme="minorHAnsi"/>
          <w:color w:val="0070C0"/>
          <w:highlight w:val="yellow"/>
        </w:rPr>
        <w:t>rámcové dohody osobami, kterými prokazoval kvalifikaci v</w:t>
      </w:r>
      <w:r w:rsidR="008A2382" w:rsidRPr="00A32068">
        <w:rPr>
          <w:rFonts w:asciiTheme="minorHAnsi" w:hAnsiTheme="minorHAnsi" w:cstheme="minorHAnsi"/>
          <w:color w:val="0070C0"/>
          <w:highlight w:val="yellow"/>
        </w:rPr>
        <w:t xml:space="preserve"> Systému </w:t>
      </w:r>
      <w:r w:rsidR="007E5B06" w:rsidRPr="00A32068">
        <w:rPr>
          <w:rFonts w:asciiTheme="minorHAnsi" w:hAnsiTheme="minorHAnsi" w:cstheme="minorHAnsi"/>
          <w:color w:val="0070C0"/>
          <w:highlight w:val="yellow"/>
        </w:rPr>
        <w:t xml:space="preserve">kvalifikace „Plánované výměny elektroměrů k ověření pro oblasti Brno, Prostějov, Jihlava, Znojmo a Tábor“ na nějž zadávací řízení navazuje </w:t>
      </w:r>
      <w:r w:rsidR="00965888" w:rsidRPr="00A32068">
        <w:rPr>
          <w:rFonts w:asciiTheme="minorHAnsi" w:hAnsiTheme="minorHAnsi" w:cstheme="minorHAnsi"/>
          <w:color w:val="0070C0"/>
          <w:highlight w:val="yellow"/>
        </w:rPr>
        <w:t>a dalšími pracovníky, kteří se budou podílet na plnění předmětu veřejné zakázky</w:t>
      </w:r>
      <w:r w:rsidRPr="00A32068">
        <w:rPr>
          <w:rFonts w:asciiTheme="minorHAnsi" w:hAnsiTheme="minorHAnsi" w:cstheme="minorHAnsi"/>
          <w:highlight w:val="yellow"/>
        </w:rPr>
        <w:t>]</w:t>
      </w:r>
    </w:p>
    <w:p w:rsidR="00E240B2" w:rsidRPr="00FE54AE" w:rsidRDefault="00E240B2" w:rsidP="00E240B2">
      <w:pPr>
        <w:rPr>
          <w:rFonts w:asciiTheme="minorHAnsi" w:hAnsiTheme="minorHAnsi" w:cstheme="minorHAnsi"/>
          <w:b/>
          <w:sz w:val="28"/>
        </w:rPr>
      </w:pPr>
    </w:p>
    <w:p w:rsidR="0023450E" w:rsidRPr="00FE54AE" w:rsidRDefault="0023450E" w:rsidP="0023450E">
      <w:pPr>
        <w:pStyle w:val="Zkladntext"/>
        <w:tabs>
          <w:tab w:val="left" w:pos="18"/>
          <w:tab w:val="left" w:pos="0"/>
          <w:tab w:val="num" w:pos="1134"/>
        </w:tabs>
        <w:ind w:left="1134" w:hanging="708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FE54AE">
        <w:rPr>
          <w:rFonts w:asciiTheme="minorHAnsi" w:hAnsiTheme="minorHAnsi" w:cstheme="minorHAnsi"/>
          <w:b/>
          <w:sz w:val="28"/>
          <w:szCs w:val="28"/>
        </w:rPr>
        <w:t>„</w:t>
      </w:r>
      <w:r w:rsidR="00E522AE" w:rsidRPr="00E522AE">
        <w:rPr>
          <w:rFonts w:asciiTheme="minorHAnsi" w:hAnsiTheme="minorHAnsi" w:cstheme="minorHAnsi"/>
          <w:b/>
          <w:sz w:val="28"/>
          <w:szCs w:val="28"/>
        </w:rPr>
        <w:t>Plánované výměny elektroměrů k ověření pro oblast</w:t>
      </w:r>
      <w:r w:rsidR="004D4356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6577A3">
        <w:rPr>
          <w:rFonts w:asciiTheme="minorHAnsi" w:hAnsiTheme="minorHAnsi" w:cstheme="minorHAnsi"/>
          <w:b/>
          <w:sz w:val="28"/>
          <w:szCs w:val="28"/>
        </w:rPr>
        <w:t>P</w:t>
      </w:r>
      <w:bookmarkStart w:id="0" w:name="_GoBack"/>
      <w:bookmarkEnd w:id="0"/>
      <w:r w:rsidR="004D4356">
        <w:rPr>
          <w:rFonts w:asciiTheme="minorHAnsi" w:hAnsiTheme="minorHAnsi" w:cstheme="minorHAnsi"/>
          <w:b/>
          <w:sz w:val="28"/>
          <w:szCs w:val="28"/>
        </w:rPr>
        <w:t>rostějov</w:t>
      </w:r>
      <w:r w:rsidRPr="00FE54AE">
        <w:rPr>
          <w:rFonts w:asciiTheme="minorHAnsi" w:hAnsiTheme="minorHAnsi" w:cstheme="minorHAnsi"/>
          <w:b/>
          <w:sz w:val="28"/>
          <w:szCs w:val="28"/>
        </w:rPr>
        <w:t>“</w:t>
      </w:r>
    </w:p>
    <w:p w:rsidR="00D2171F" w:rsidRPr="00FE54AE" w:rsidRDefault="00D2171F">
      <w:pPr>
        <w:rPr>
          <w:rFonts w:asciiTheme="minorHAnsi" w:hAnsiTheme="minorHAnsi" w:cstheme="minorHAnsi"/>
        </w:rPr>
      </w:pPr>
    </w:p>
    <w:p w:rsidR="00D2171F" w:rsidRPr="00FE54AE" w:rsidRDefault="00D2171F" w:rsidP="00D2171F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FE54AE">
        <w:rPr>
          <w:rFonts w:asciiTheme="minorHAnsi" w:hAnsiTheme="minorHAnsi" w:cstheme="minorHAnsi"/>
          <w:sz w:val="22"/>
          <w:szCs w:val="22"/>
        </w:rPr>
        <w:t>Zhotovitel:</w:t>
      </w:r>
    </w:p>
    <w:p w:rsidR="00D2171F" w:rsidRPr="00FE54AE" w:rsidRDefault="00D2171F" w:rsidP="00D2171F">
      <w:pPr>
        <w:spacing w:line="360" w:lineRule="auto"/>
        <w:jc w:val="left"/>
        <w:rPr>
          <w:rFonts w:asciiTheme="minorHAnsi" w:hAnsiTheme="minorHAnsi" w:cstheme="minorHAnsi"/>
          <w:szCs w:val="24"/>
        </w:rPr>
      </w:pPr>
      <w:r w:rsidRPr="00FE54AE">
        <w:rPr>
          <w:rFonts w:asciiTheme="minorHAnsi" w:hAnsiTheme="minorHAnsi" w:cstheme="minorHAnsi"/>
          <w:szCs w:val="24"/>
        </w:rPr>
        <w:t>……………………………………</w:t>
      </w:r>
    </w:p>
    <w:p w:rsidR="00D2171F" w:rsidRPr="00FE54AE" w:rsidRDefault="00D2171F" w:rsidP="00D2171F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proofErr w:type="gramStart"/>
      <w:r w:rsidRPr="00FE54AE">
        <w:rPr>
          <w:rFonts w:asciiTheme="minorHAnsi" w:hAnsiTheme="minorHAnsi" w:cstheme="minorHAnsi"/>
          <w:sz w:val="22"/>
          <w:szCs w:val="22"/>
        </w:rPr>
        <w:t>Region:</w:t>
      </w:r>
      <w:r w:rsidR="007A524C" w:rsidRPr="00FE54AE">
        <w:rPr>
          <w:rFonts w:asciiTheme="minorHAnsi" w:hAnsiTheme="minorHAnsi" w:cstheme="minorHAnsi"/>
          <w:sz w:val="22"/>
          <w:szCs w:val="22"/>
        </w:rPr>
        <w:t xml:space="preserve">   </w:t>
      </w:r>
      <w:proofErr w:type="gramEnd"/>
      <w:r w:rsidR="007A524C" w:rsidRPr="00FE54AE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</w:t>
      </w:r>
      <w:r w:rsidR="004352D9" w:rsidRPr="00FE54AE">
        <w:rPr>
          <w:rFonts w:asciiTheme="minorHAnsi" w:hAnsiTheme="minorHAnsi" w:cstheme="minorHAnsi"/>
          <w:sz w:val="22"/>
          <w:szCs w:val="22"/>
        </w:rPr>
        <w:t xml:space="preserve">       </w:t>
      </w:r>
      <w:r w:rsidR="007A524C" w:rsidRPr="00FE54AE">
        <w:rPr>
          <w:rFonts w:asciiTheme="minorHAnsi" w:hAnsiTheme="minorHAnsi" w:cstheme="minorHAnsi"/>
          <w:sz w:val="22"/>
          <w:szCs w:val="22"/>
        </w:rPr>
        <w:t xml:space="preserve">    Platnost od:</w:t>
      </w:r>
    </w:p>
    <w:p w:rsidR="00D2171F" w:rsidRPr="00FE54AE" w:rsidRDefault="00D2171F" w:rsidP="00D2171F">
      <w:pPr>
        <w:spacing w:line="360" w:lineRule="auto"/>
        <w:jc w:val="left"/>
        <w:rPr>
          <w:rFonts w:asciiTheme="minorHAnsi" w:hAnsiTheme="minorHAnsi" w:cstheme="minorHAnsi"/>
          <w:szCs w:val="24"/>
        </w:rPr>
      </w:pPr>
      <w:r w:rsidRPr="00FE54AE">
        <w:rPr>
          <w:rFonts w:asciiTheme="minorHAnsi" w:hAnsiTheme="minorHAnsi" w:cstheme="minorHAnsi"/>
          <w:szCs w:val="24"/>
        </w:rPr>
        <w:t>……………………………………</w:t>
      </w:r>
      <w:r w:rsidR="007A524C" w:rsidRPr="00FE54AE">
        <w:rPr>
          <w:rFonts w:asciiTheme="minorHAnsi" w:hAnsiTheme="minorHAnsi" w:cstheme="minorHAnsi"/>
          <w:szCs w:val="24"/>
        </w:rPr>
        <w:t xml:space="preserve">                                        ……………………………</w:t>
      </w:r>
    </w:p>
    <w:p w:rsidR="00D2171F" w:rsidRPr="00FE54AE" w:rsidRDefault="00D2171F" w:rsidP="00D2171F">
      <w:pPr>
        <w:ind w:left="720"/>
        <w:rPr>
          <w:rFonts w:asciiTheme="minorHAnsi" w:hAnsiTheme="minorHAnsi" w:cstheme="minorHAnsi"/>
          <w:b/>
          <w:sz w:val="28"/>
        </w:rPr>
      </w:pPr>
    </w:p>
    <w:p w:rsidR="00FE1A5B" w:rsidRPr="00FE54AE" w:rsidRDefault="00B307EA" w:rsidP="00FE1A5B">
      <w:pPr>
        <w:pStyle w:val="Odstavecseseznamem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szCs w:val="24"/>
        </w:rPr>
      </w:pPr>
      <w:r w:rsidRPr="00B307EA">
        <w:rPr>
          <w:rFonts w:asciiTheme="minorHAnsi" w:hAnsiTheme="minorHAnsi" w:cstheme="minorHAnsi"/>
          <w:b/>
          <w:sz w:val="22"/>
          <w:szCs w:val="22"/>
        </w:rPr>
        <w:t>Vedoucí manažer zakázky a osoba odpovědná za řízení kvality prací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1843"/>
        <w:gridCol w:w="1417"/>
        <w:gridCol w:w="1843"/>
        <w:gridCol w:w="1417"/>
        <w:gridCol w:w="1701"/>
      </w:tblGrid>
      <w:tr w:rsidR="004352D9" w:rsidRPr="00FE54AE" w:rsidTr="001F4122">
        <w:tc>
          <w:tcPr>
            <w:tcW w:w="1702" w:type="dxa"/>
          </w:tcPr>
          <w:p w:rsidR="004352D9" w:rsidRPr="00FE54AE" w:rsidRDefault="004352D9" w:rsidP="00D2781F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FE54AE">
              <w:rPr>
                <w:rFonts w:asciiTheme="minorHAnsi" w:hAnsiTheme="minorHAnsi" w:cstheme="minorHAnsi"/>
                <w:sz w:val="20"/>
              </w:rPr>
              <w:t>Přístupová role MKM*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352D9" w:rsidRPr="00FE54AE" w:rsidRDefault="004352D9" w:rsidP="00D2781F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FE54AE">
              <w:rPr>
                <w:rFonts w:asciiTheme="minorHAnsi" w:hAnsiTheme="minorHAnsi" w:cstheme="minorHAnsi"/>
                <w:sz w:val="20"/>
              </w:rPr>
              <w:t>Příjmení a jméno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52D9" w:rsidRPr="00FE54AE" w:rsidRDefault="004352D9" w:rsidP="00D2781F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FE54AE">
              <w:rPr>
                <w:rFonts w:asciiTheme="minorHAnsi" w:hAnsiTheme="minorHAnsi" w:cstheme="minorHAnsi"/>
                <w:sz w:val="20"/>
              </w:rPr>
              <w:t>Datum narození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352D9" w:rsidRPr="00FE54AE" w:rsidRDefault="004352D9" w:rsidP="00D2781F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FE54AE">
              <w:rPr>
                <w:rFonts w:asciiTheme="minorHAnsi" w:hAnsiTheme="minorHAnsi" w:cstheme="minorHAnsi"/>
                <w:sz w:val="20"/>
              </w:rPr>
              <w:t>Bydliště</w:t>
            </w:r>
          </w:p>
        </w:tc>
        <w:tc>
          <w:tcPr>
            <w:tcW w:w="1417" w:type="dxa"/>
            <w:vAlign w:val="center"/>
          </w:tcPr>
          <w:p w:rsidR="004352D9" w:rsidRPr="00FE54AE" w:rsidRDefault="004352D9" w:rsidP="00D2781F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FE54AE">
              <w:rPr>
                <w:rFonts w:asciiTheme="minorHAnsi" w:hAnsiTheme="minorHAnsi" w:cstheme="minorHAnsi"/>
                <w:sz w:val="20"/>
              </w:rPr>
              <w:t>Telefon</w:t>
            </w:r>
          </w:p>
        </w:tc>
        <w:tc>
          <w:tcPr>
            <w:tcW w:w="1701" w:type="dxa"/>
            <w:vAlign w:val="center"/>
          </w:tcPr>
          <w:p w:rsidR="004352D9" w:rsidRPr="00FE54AE" w:rsidRDefault="004352D9" w:rsidP="00D2781F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FE54AE">
              <w:rPr>
                <w:rFonts w:asciiTheme="minorHAnsi" w:hAnsiTheme="minorHAnsi" w:cstheme="minorHAnsi"/>
                <w:sz w:val="20"/>
              </w:rPr>
              <w:t>E-mail</w:t>
            </w:r>
          </w:p>
        </w:tc>
      </w:tr>
      <w:tr w:rsidR="004352D9" w:rsidRPr="00FE54AE" w:rsidTr="001F4122">
        <w:tc>
          <w:tcPr>
            <w:tcW w:w="1702" w:type="dxa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17" w:type="dxa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</w:tr>
    </w:tbl>
    <w:p w:rsidR="00D2171F" w:rsidRPr="00FE54AE" w:rsidRDefault="00D2171F" w:rsidP="00D2171F">
      <w:pPr>
        <w:spacing w:line="360" w:lineRule="auto"/>
        <w:jc w:val="left"/>
        <w:rPr>
          <w:rFonts w:asciiTheme="minorHAnsi" w:hAnsiTheme="minorHAnsi" w:cstheme="minorHAnsi"/>
          <w:szCs w:val="24"/>
        </w:rPr>
      </w:pPr>
    </w:p>
    <w:p w:rsidR="00FE1A5B" w:rsidRPr="00FE54AE" w:rsidRDefault="00B307EA" w:rsidP="00FE1A5B">
      <w:pPr>
        <w:pStyle w:val="Odstavecseseznamem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szCs w:val="24"/>
        </w:rPr>
      </w:pPr>
      <w:r w:rsidRPr="00B307EA">
        <w:rPr>
          <w:rFonts w:asciiTheme="minorHAnsi" w:hAnsiTheme="minorHAnsi" w:cstheme="minorHAnsi"/>
          <w:b/>
          <w:sz w:val="22"/>
          <w:szCs w:val="22"/>
        </w:rPr>
        <w:t>Elektromontér – technik zhotovitele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1843"/>
        <w:gridCol w:w="1417"/>
        <w:gridCol w:w="1843"/>
        <w:gridCol w:w="1417"/>
        <w:gridCol w:w="1701"/>
      </w:tblGrid>
      <w:tr w:rsidR="004352D9" w:rsidRPr="00FE54AE" w:rsidTr="001F4122">
        <w:tc>
          <w:tcPr>
            <w:tcW w:w="1702" w:type="dxa"/>
          </w:tcPr>
          <w:p w:rsidR="004352D9" w:rsidRPr="00FE54AE" w:rsidRDefault="004352D9" w:rsidP="00D2781F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FE54AE">
              <w:rPr>
                <w:rFonts w:asciiTheme="minorHAnsi" w:hAnsiTheme="minorHAnsi" w:cstheme="minorHAnsi"/>
                <w:sz w:val="20"/>
              </w:rPr>
              <w:t>Přístupová role MKM*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352D9" w:rsidRPr="00FE54AE" w:rsidRDefault="004352D9" w:rsidP="00D2781F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FE54AE">
              <w:rPr>
                <w:rFonts w:asciiTheme="minorHAnsi" w:hAnsiTheme="minorHAnsi" w:cstheme="minorHAnsi"/>
                <w:sz w:val="20"/>
              </w:rPr>
              <w:t xml:space="preserve">Příjmení a jméno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52D9" w:rsidRPr="00FE54AE" w:rsidRDefault="004352D9" w:rsidP="00D2781F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FE54AE">
              <w:rPr>
                <w:rFonts w:asciiTheme="minorHAnsi" w:hAnsiTheme="minorHAnsi" w:cstheme="minorHAnsi"/>
                <w:sz w:val="20"/>
              </w:rPr>
              <w:t>Datum narození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352D9" w:rsidRPr="00FE54AE" w:rsidRDefault="004352D9" w:rsidP="00D2781F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FE54AE">
              <w:rPr>
                <w:rFonts w:asciiTheme="minorHAnsi" w:hAnsiTheme="minorHAnsi" w:cstheme="minorHAnsi"/>
                <w:sz w:val="20"/>
              </w:rPr>
              <w:t xml:space="preserve">Bydliště </w:t>
            </w:r>
          </w:p>
        </w:tc>
        <w:tc>
          <w:tcPr>
            <w:tcW w:w="1417" w:type="dxa"/>
            <w:vAlign w:val="center"/>
          </w:tcPr>
          <w:p w:rsidR="004352D9" w:rsidRPr="00FE54AE" w:rsidRDefault="004352D9" w:rsidP="00D2781F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FE54AE">
              <w:rPr>
                <w:rFonts w:asciiTheme="minorHAnsi" w:hAnsiTheme="minorHAnsi" w:cstheme="minorHAnsi"/>
                <w:sz w:val="20"/>
              </w:rPr>
              <w:t>Telefon</w:t>
            </w:r>
          </w:p>
        </w:tc>
        <w:tc>
          <w:tcPr>
            <w:tcW w:w="1701" w:type="dxa"/>
            <w:vAlign w:val="center"/>
          </w:tcPr>
          <w:p w:rsidR="004352D9" w:rsidRPr="00FE54AE" w:rsidRDefault="004352D9" w:rsidP="00D2781F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FE54AE">
              <w:rPr>
                <w:rFonts w:asciiTheme="minorHAnsi" w:hAnsiTheme="minorHAnsi" w:cstheme="minorHAnsi"/>
                <w:sz w:val="20"/>
              </w:rPr>
              <w:t xml:space="preserve">E-mail </w:t>
            </w:r>
          </w:p>
        </w:tc>
      </w:tr>
      <w:tr w:rsidR="004352D9" w:rsidRPr="00FE54AE" w:rsidTr="001F4122">
        <w:tc>
          <w:tcPr>
            <w:tcW w:w="1702" w:type="dxa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17" w:type="dxa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</w:tr>
      <w:tr w:rsidR="004352D9" w:rsidRPr="00FE54AE" w:rsidTr="001F4122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</w:tr>
      <w:tr w:rsidR="004352D9" w:rsidRPr="00FE54AE" w:rsidTr="001F4122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</w:tr>
      <w:tr w:rsidR="004352D9" w:rsidRPr="00FE54AE" w:rsidTr="001F4122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</w:tr>
      <w:tr w:rsidR="004352D9" w:rsidRPr="00FE54AE" w:rsidTr="001F4122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</w:tr>
      <w:tr w:rsidR="004352D9" w:rsidRPr="00FE54AE" w:rsidTr="001F4122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</w:tr>
      <w:tr w:rsidR="004352D9" w:rsidRPr="00FE54AE" w:rsidTr="001F4122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</w:tr>
      <w:tr w:rsidR="004352D9" w:rsidRPr="00FE54AE" w:rsidTr="001F4122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</w:tr>
      <w:tr w:rsidR="004352D9" w:rsidRPr="00FE54AE" w:rsidTr="001F4122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</w:tr>
      <w:tr w:rsidR="004352D9" w:rsidRPr="00FE54AE" w:rsidTr="001F4122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</w:tr>
      <w:tr w:rsidR="004352D9" w:rsidRPr="00FE54AE" w:rsidTr="001F4122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</w:tr>
      <w:tr w:rsidR="004352D9" w:rsidRPr="00FE54AE" w:rsidTr="001F4122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</w:tr>
      <w:tr w:rsidR="004352D9" w:rsidRPr="00FE54AE" w:rsidTr="001F4122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</w:tr>
    </w:tbl>
    <w:p w:rsidR="007A524C" w:rsidRPr="00FE54AE" w:rsidRDefault="007A524C" w:rsidP="007A524C">
      <w:pPr>
        <w:spacing w:line="360" w:lineRule="auto"/>
        <w:rPr>
          <w:rFonts w:asciiTheme="minorHAnsi" w:hAnsiTheme="minorHAnsi" w:cstheme="minorHAnsi"/>
          <w:szCs w:val="24"/>
        </w:rPr>
      </w:pPr>
    </w:p>
    <w:p w:rsidR="004352D9" w:rsidRPr="00FE54AE" w:rsidRDefault="004352D9" w:rsidP="004352D9">
      <w:pPr>
        <w:spacing w:line="276" w:lineRule="auto"/>
        <w:rPr>
          <w:rFonts w:asciiTheme="minorHAnsi" w:hAnsiTheme="minorHAnsi" w:cstheme="minorHAnsi"/>
          <w:i/>
          <w:szCs w:val="24"/>
        </w:rPr>
      </w:pPr>
      <w:r w:rsidRPr="00FE54AE">
        <w:rPr>
          <w:rFonts w:asciiTheme="minorHAnsi" w:hAnsiTheme="minorHAnsi" w:cstheme="minorHAnsi"/>
          <w:i/>
          <w:szCs w:val="24"/>
        </w:rPr>
        <w:lastRenderedPageBreak/>
        <w:t xml:space="preserve">* Přístupová role do systému elektronického zpracování pracovního příkazu </w:t>
      </w:r>
      <w:proofErr w:type="spellStart"/>
      <w:r w:rsidRPr="00FE54AE">
        <w:rPr>
          <w:rFonts w:asciiTheme="minorHAnsi" w:hAnsiTheme="minorHAnsi" w:cstheme="minorHAnsi"/>
          <w:i/>
          <w:szCs w:val="24"/>
        </w:rPr>
        <w:t>waMKM</w:t>
      </w:r>
      <w:proofErr w:type="spellEnd"/>
      <w:r w:rsidRPr="00FE54AE">
        <w:rPr>
          <w:rFonts w:asciiTheme="minorHAnsi" w:hAnsiTheme="minorHAnsi" w:cstheme="minorHAnsi"/>
          <w:i/>
          <w:szCs w:val="24"/>
        </w:rPr>
        <w:t xml:space="preserve"> a MKM. Pro každého zaměstnance, mimo vedoucího manažera zakázky, kde je přístupová role dobrovolná, je zhotovitel povinen přidělit jednu až tři přístupové role. Tyto role jsou:</w:t>
      </w:r>
    </w:p>
    <w:p w:rsidR="004352D9" w:rsidRPr="00FE54AE" w:rsidRDefault="004352D9" w:rsidP="004352D9">
      <w:pPr>
        <w:spacing w:line="276" w:lineRule="auto"/>
        <w:rPr>
          <w:rFonts w:asciiTheme="minorHAnsi" w:hAnsiTheme="minorHAnsi" w:cstheme="minorHAnsi"/>
          <w:i/>
          <w:szCs w:val="24"/>
        </w:rPr>
      </w:pPr>
      <w:r w:rsidRPr="00FE54AE">
        <w:rPr>
          <w:rFonts w:asciiTheme="minorHAnsi" w:hAnsiTheme="minorHAnsi" w:cstheme="minorHAnsi"/>
          <w:b/>
          <w:i/>
          <w:szCs w:val="24"/>
        </w:rPr>
        <w:t>Koordinátor</w:t>
      </w:r>
      <w:r w:rsidRPr="00FE54AE">
        <w:rPr>
          <w:rFonts w:asciiTheme="minorHAnsi" w:hAnsiTheme="minorHAnsi" w:cstheme="minorHAnsi"/>
          <w:i/>
          <w:szCs w:val="24"/>
        </w:rPr>
        <w:t xml:space="preserve"> – osoba s přístupem do webové aplikace </w:t>
      </w:r>
      <w:proofErr w:type="spellStart"/>
      <w:r w:rsidRPr="00FE54AE">
        <w:rPr>
          <w:rFonts w:asciiTheme="minorHAnsi" w:hAnsiTheme="minorHAnsi" w:cstheme="minorHAnsi"/>
          <w:i/>
          <w:szCs w:val="24"/>
        </w:rPr>
        <w:t>waMKM</w:t>
      </w:r>
      <w:proofErr w:type="spellEnd"/>
      <w:r w:rsidRPr="00FE54AE">
        <w:rPr>
          <w:rFonts w:asciiTheme="minorHAnsi" w:hAnsiTheme="minorHAnsi" w:cstheme="minorHAnsi"/>
          <w:i/>
          <w:szCs w:val="24"/>
        </w:rPr>
        <w:t>, která má oprávnění a nese odpovědnost za přiřazení pracovních příkazů jednotlivým montérům, tvorbu podkladů k fakturaci a tvorbu podkladů o naplněnosti kontejnerů.</w:t>
      </w:r>
    </w:p>
    <w:p w:rsidR="004352D9" w:rsidRPr="00FE54AE" w:rsidRDefault="004352D9" w:rsidP="006D29AB">
      <w:pPr>
        <w:spacing w:line="276" w:lineRule="auto"/>
        <w:rPr>
          <w:rFonts w:asciiTheme="minorHAnsi" w:hAnsiTheme="minorHAnsi" w:cstheme="minorHAnsi"/>
          <w:b/>
          <w:i/>
          <w:szCs w:val="24"/>
        </w:rPr>
      </w:pPr>
      <w:r w:rsidRPr="00FE54AE">
        <w:rPr>
          <w:rFonts w:asciiTheme="minorHAnsi" w:hAnsiTheme="minorHAnsi" w:cstheme="minorHAnsi"/>
          <w:b/>
          <w:i/>
          <w:szCs w:val="24"/>
        </w:rPr>
        <w:t>Skladník</w:t>
      </w:r>
      <w:r w:rsidRPr="00FE54AE">
        <w:rPr>
          <w:rFonts w:asciiTheme="minorHAnsi" w:hAnsiTheme="minorHAnsi" w:cstheme="minorHAnsi"/>
          <w:i/>
          <w:szCs w:val="24"/>
        </w:rPr>
        <w:t xml:space="preserve"> – osoba s přístupem do aplikace MKM v</w:t>
      </w:r>
      <w:r w:rsidR="006D29AB" w:rsidRPr="00FE54AE">
        <w:rPr>
          <w:rFonts w:asciiTheme="minorHAnsi" w:hAnsiTheme="minorHAnsi" w:cstheme="minorHAnsi"/>
          <w:i/>
          <w:szCs w:val="24"/>
        </w:rPr>
        <w:t xml:space="preserve"> přiděleném</w:t>
      </w:r>
      <w:r w:rsidRPr="00FE54AE">
        <w:rPr>
          <w:rFonts w:asciiTheme="minorHAnsi" w:hAnsiTheme="minorHAnsi" w:cstheme="minorHAnsi"/>
          <w:i/>
          <w:szCs w:val="24"/>
        </w:rPr>
        <w:t xml:space="preserve"> tabletu zodpovědná za vydávání a přijímání elektroměrů</w:t>
      </w:r>
      <w:r w:rsidR="000236ED" w:rsidRPr="00FE54AE">
        <w:rPr>
          <w:rFonts w:asciiTheme="minorHAnsi" w:hAnsiTheme="minorHAnsi" w:cstheme="minorHAnsi"/>
          <w:i/>
          <w:szCs w:val="24"/>
        </w:rPr>
        <w:t xml:space="preserve"> mezi skladníkem a montérem</w:t>
      </w:r>
      <w:r w:rsidRPr="00FE54AE">
        <w:rPr>
          <w:rFonts w:asciiTheme="minorHAnsi" w:hAnsiTheme="minorHAnsi" w:cstheme="minorHAnsi"/>
          <w:i/>
          <w:szCs w:val="24"/>
        </w:rPr>
        <w:t>, za vedení skladového hospodářství, za správné plnění kontejnerů s vracenými demontovanými přístroji</w:t>
      </w:r>
      <w:r w:rsidRPr="00FE54AE">
        <w:rPr>
          <w:rFonts w:asciiTheme="minorHAnsi" w:hAnsiTheme="minorHAnsi" w:cstheme="minorHAnsi"/>
          <w:b/>
          <w:i/>
          <w:szCs w:val="24"/>
        </w:rPr>
        <w:t>.</w:t>
      </w:r>
    </w:p>
    <w:p w:rsidR="004352D9" w:rsidRPr="00FE54AE" w:rsidRDefault="004352D9" w:rsidP="006D29AB">
      <w:pPr>
        <w:spacing w:line="276" w:lineRule="auto"/>
        <w:rPr>
          <w:rFonts w:asciiTheme="minorHAnsi" w:hAnsiTheme="minorHAnsi" w:cstheme="minorHAnsi"/>
          <w:i/>
          <w:szCs w:val="24"/>
        </w:rPr>
      </w:pPr>
      <w:r w:rsidRPr="00FE54AE">
        <w:rPr>
          <w:rFonts w:asciiTheme="minorHAnsi" w:hAnsiTheme="minorHAnsi" w:cstheme="minorHAnsi"/>
          <w:b/>
          <w:i/>
          <w:szCs w:val="24"/>
        </w:rPr>
        <w:t>Montér</w:t>
      </w:r>
      <w:r w:rsidRPr="00FE54AE">
        <w:rPr>
          <w:rFonts w:asciiTheme="minorHAnsi" w:hAnsiTheme="minorHAnsi" w:cstheme="minorHAnsi"/>
          <w:i/>
          <w:szCs w:val="24"/>
        </w:rPr>
        <w:t xml:space="preserve"> – osoba s přístupem do aplikace MKM v</w:t>
      </w:r>
      <w:r w:rsidR="006D29AB" w:rsidRPr="00FE54AE">
        <w:rPr>
          <w:rFonts w:asciiTheme="minorHAnsi" w:hAnsiTheme="minorHAnsi" w:cstheme="minorHAnsi"/>
          <w:i/>
          <w:szCs w:val="24"/>
        </w:rPr>
        <w:t xml:space="preserve"> přiděleném </w:t>
      </w:r>
      <w:r w:rsidRPr="00FE54AE">
        <w:rPr>
          <w:rFonts w:asciiTheme="minorHAnsi" w:hAnsiTheme="minorHAnsi" w:cstheme="minorHAnsi"/>
          <w:i/>
          <w:szCs w:val="24"/>
        </w:rPr>
        <w:t xml:space="preserve">tabletu provádějící </w:t>
      </w:r>
      <w:r w:rsidR="000236ED" w:rsidRPr="00FE54AE">
        <w:rPr>
          <w:rFonts w:asciiTheme="minorHAnsi" w:hAnsiTheme="minorHAnsi" w:cstheme="minorHAnsi"/>
          <w:i/>
          <w:szCs w:val="24"/>
        </w:rPr>
        <w:t>výměnu elektroměru</w:t>
      </w:r>
      <w:r w:rsidR="006D29AB" w:rsidRPr="00FE54AE">
        <w:rPr>
          <w:rFonts w:asciiTheme="minorHAnsi" w:hAnsiTheme="minorHAnsi" w:cstheme="minorHAnsi"/>
          <w:i/>
          <w:szCs w:val="24"/>
        </w:rPr>
        <w:t xml:space="preserve"> – zpracování pracovních příkazů.</w:t>
      </w:r>
    </w:p>
    <w:p w:rsidR="004352D9" w:rsidRPr="00FE54AE" w:rsidRDefault="004352D9" w:rsidP="007A524C">
      <w:pPr>
        <w:spacing w:line="360" w:lineRule="auto"/>
        <w:rPr>
          <w:rFonts w:asciiTheme="minorHAnsi" w:hAnsiTheme="minorHAnsi" w:cstheme="minorHAnsi"/>
          <w:szCs w:val="24"/>
        </w:rPr>
      </w:pPr>
    </w:p>
    <w:p w:rsidR="004352D9" w:rsidRPr="00FE54AE" w:rsidRDefault="004352D9" w:rsidP="007A524C">
      <w:pPr>
        <w:spacing w:line="360" w:lineRule="auto"/>
        <w:rPr>
          <w:rFonts w:asciiTheme="minorHAnsi" w:hAnsiTheme="minorHAnsi" w:cstheme="minorHAnsi"/>
          <w:szCs w:val="24"/>
        </w:rPr>
      </w:pPr>
    </w:p>
    <w:p w:rsidR="00D2171F" w:rsidRPr="00FE54AE" w:rsidRDefault="00D2171F" w:rsidP="00D2171F">
      <w:pPr>
        <w:pStyle w:val="Zkladntext3"/>
        <w:spacing w:after="0" w:line="276" w:lineRule="auto"/>
        <w:rPr>
          <w:rFonts w:asciiTheme="minorHAnsi" w:hAnsiTheme="minorHAnsi" w:cstheme="minorHAnsi"/>
          <w:bCs/>
          <w:i/>
          <w:sz w:val="22"/>
          <w:szCs w:val="22"/>
        </w:rPr>
      </w:pPr>
      <w:r w:rsidRPr="00FE54AE">
        <w:rPr>
          <w:rFonts w:asciiTheme="minorHAnsi" w:hAnsiTheme="minorHAnsi" w:cstheme="minorHAnsi"/>
          <w:bCs/>
          <w:i/>
          <w:sz w:val="22"/>
          <w:szCs w:val="22"/>
        </w:rPr>
        <w:t xml:space="preserve">POZN: </w:t>
      </w:r>
      <w:r w:rsidR="000D7CA8" w:rsidRPr="00FE54AE">
        <w:rPr>
          <w:rFonts w:asciiTheme="minorHAnsi" w:hAnsiTheme="minorHAnsi" w:cstheme="minorHAnsi"/>
          <w:i/>
          <w:sz w:val="22"/>
          <w:szCs w:val="22"/>
        </w:rPr>
        <w:t>Z</w:t>
      </w:r>
      <w:r w:rsidR="00830E9D" w:rsidRPr="00FE54AE">
        <w:rPr>
          <w:rFonts w:asciiTheme="minorHAnsi" w:hAnsiTheme="minorHAnsi" w:cstheme="minorHAnsi"/>
          <w:i/>
          <w:sz w:val="22"/>
          <w:szCs w:val="22"/>
        </w:rPr>
        <w:t xml:space="preserve">měny nebo doplnění této přílohy, lze provést pouze písemnou formou po odsouhlasení obou </w:t>
      </w:r>
      <w:r w:rsidR="000D7CA8" w:rsidRPr="00FE54AE">
        <w:rPr>
          <w:rFonts w:asciiTheme="minorHAnsi" w:hAnsiTheme="minorHAnsi" w:cstheme="minorHAnsi"/>
          <w:i/>
          <w:sz w:val="22"/>
          <w:szCs w:val="22"/>
        </w:rPr>
        <w:t xml:space="preserve">odpovědných zástupců </w:t>
      </w:r>
      <w:r w:rsidR="00830E9D" w:rsidRPr="00FE54AE">
        <w:rPr>
          <w:rFonts w:asciiTheme="minorHAnsi" w:hAnsiTheme="minorHAnsi" w:cstheme="minorHAnsi"/>
          <w:i/>
          <w:sz w:val="22"/>
          <w:szCs w:val="22"/>
        </w:rPr>
        <w:t>smluvních stran, bez písemného dodatku smlouvy.</w:t>
      </w:r>
      <w:r w:rsidR="000D7CA8" w:rsidRPr="00FE54AE">
        <w:rPr>
          <w:rFonts w:asciiTheme="minorHAnsi" w:hAnsiTheme="minorHAnsi" w:cstheme="minorHAnsi"/>
          <w:i/>
          <w:sz w:val="22"/>
          <w:szCs w:val="22"/>
        </w:rPr>
        <w:t xml:space="preserve"> Z</w:t>
      </w:r>
      <w:r w:rsidR="000D7CA8" w:rsidRPr="00FE54AE">
        <w:rPr>
          <w:rFonts w:asciiTheme="minorHAnsi" w:hAnsiTheme="minorHAnsi" w:cstheme="minorHAnsi"/>
          <w:bCs/>
          <w:i/>
          <w:sz w:val="22"/>
          <w:szCs w:val="22"/>
        </w:rPr>
        <w:t xml:space="preserve">hotovitel je oprávněn změnit své odborně způsobilé zaměstnance za zaměstnance, </w:t>
      </w:r>
      <w:r w:rsidRPr="00FE54AE">
        <w:rPr>
          <w:rFonts w:asciiTheme="minorHAnsi" w:hAnsiTheme="minorHAnsi" w:cstheme="minorHAnsi"/>
          <w:bCs/>
          <w:i/>
          <w:sz w:val="22"/>
          <w:szCs w:val="22"/>
        </w:rPr>
        <w:t xml:space="preserve">kteří splňují kvalifikaci v souladu s podmínkami vymezenými v kvalifikační dokumentaci. </w:t>
      </w:r>
    </w:p>
    <w:p w:rsidR="00D2171F" w:rsidRPr="00FE54AE" w:rsidRDefault="00D2171F" w:rsidP="00D2171F">
      <w:pPr>
        <w:rPr>
          <w:rFonts w:asciiTheme="minorHAnsi" w:hAnsiTheme="minorHAnsi" w:cstheme="minorHAnsi"/>
        </w:rPr>
      </w:pPr>
    </w:p>
    <w:p w:rsidR="000D7CA8" w:rsidRPr="00FE54AE" w:rsidRDefault="000D7CA8" w:rsidP="00AA24C8">
      <w:pPr>
        <w:rPr>
          <w:rFonts w:asciiTheme="minorHAnsi" w:hAnsiTheme="minorHAnsi" w:cstheme="minorHAnsi"/>
          <w:sz w:val="22"/>
          <w:szCs w:val="22"/>
        </w:rPr>
      </w:pPr>
    </w:p>
    <w:sectPr w:rsidR="000D7CA8" w:rsidRPr="00FE54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62E3E"/>
    <w:multiLevelType w:val="multilevel"/>
    <w:tmpl w:val="8CB0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997"/>
        </w:tabs>
        <w:ind w:left="1997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" w15:restartNumberingAfterBreak="0">
    <w:nsid w:val="08393445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C8170D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927074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022B63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2A6E06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6B8D"/>
    <w:rsid w:val="000236ED"/>
    <w:rsid w:val="000C1FF0"/>
    <w:rsid w:val="000D7CA8"/>
    <w:rsid w:val="001F4122"/>
    <w:rsid w:val="0023450E"/>
    <w:rsid w:val="00390F6F"/>
    <w:rsid w:val="003D30BB"/>
    <w:rsid w:val="004352D9"/>
    <w:rsid w:val="00465DCB"/>
    <w:rsid w:val="004D4356"/>
    <w:rsid w:val="0061696C"/>
    <w:rsid w:val="006577A3"/>
    <w:rsid w:val="006D29AB"/>
    <w:rsid w:val="007311B8"/>
    <w:rsid w:val="00755F9F"/>
    <w:rsid w:val="00776B8D"/>
    <w:rsid w:val="007A524C"/>
    <w:rsid w:val="007C1B01"/>
    <w:rsid w:val="007E5B06"/>
    <w:rsid w:val="00830E9D"/>
    <w:rsid w:val="008A2382"/>
    <w:rsid w:val="00965888"/>
    <w:rsid w:val="009B6AC2"/>
    <w:rsid w:val="00A32068"/>
    <w:rsid w:val="00AA24C8"/>
    <w:rsid w:val="00B307EA"/>
    <w:rsid w:val="00BF39CD"/>
    <w:rsid w:val="00D2171F"/>
    <w:rsid w:val="00E240B2"/>
    <w:rsid w:val="00E522AE"/>
    <w:rsid w:val="00E66BC5"/>
    <w:rsid w:val="00FE1A5B"/>
    <w:rsid w:val="00FE5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D1EBA"/>
  <w15:docId w15:val="{DD2D11FC-CAD2-4A0A-ABB2-5B974E782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240B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240B2"/>
    <w:pPr>
      <w:ind w:left="720"/>
      <w:contextualSpacing/>
      <w:jc w:val="left"/>
    </w:pPr>
    <w:rPr>
      <w:rFonts w:cs="Arial"/>
      <w:sz w:val="20"/>
    </w:rPr>
  </w:style>
  <w:style w:type="character" w:styleId="Hypertextovodkaz">
    <w:name w:val="Hyperlink"/>
    <w:basedOn w:val="Standardnpsmoodstavce"/>
    <w:uiPriority w:val="99"/>
    <w:unhideWhenUsed/>
    <w:rsid w:val="000C1FF0"/>
    <w:rPr>
      <w:color w:val="0000FF" w:themeColor="hyperlink"/>
      <w:u w:val="single"/>
    </w:rPr>
  </w:style>
  <w:style w:type="paragraph" w:styleId="Zkladntext">
    <w:name w:val="Body Text"/>
    <w:basedOn w:val="Normln"/>
    <w:link w:val="ZkladntextChar"/>
    <w:rsid w:val="0023450E"/>
  </w:style>
  <w:style w:type="character" w:customStyle="1" w:styleId="ZkladntextChar">
    <w:name w:val="Základní text Char"/>
    <w:basedOn w:val="Standardnpsmoodstavce"/>
    <w:link w:val="Zkladntext"/>
    <w:rsid w:val="0023450E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D2171F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D2171F"/>
    <w:rPr>
      <w:rFonts w:ascii="Arial" w:eastAsia="Times New Roman" w:hAnsi="Arial" w:cs="Times New Roman"/>
      <w:sz w:val="16"/>
      <w:szCs w:val="16"/>
      <w:lang w:eastAsia="cs-CZ"/>
    </w:rPr>
  </w:style>
  <w:style w:type="paragraph" w:customStyle="1" w:styleId="Normln0">
    <w:name w:val="Normální~"/>
    <w:basedOn w:val="Normln"/>
    <w:rsid w:val="00D2171F"/>
    <w:pPr>
      <w:widowControl w:val="0"/>
    </w:pPr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B5B62D-BC66-4256-B483-CD7D679F0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315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P17449</dc:creator>
  <cp:lastModifiedBy>Földeši, Igor</cp:lastModifiedBy>
  <cp:revision>21</cp:revision>
  <dcterms:created xsi:type="dcterms:W3CDTF">2015-01-22T15:40:00Z</dcterms:created>
  <dcterms:modified xsi:type="dcterms:W3CDTF">2020-09-08T05:54:00Z</dcterms:modified>
</cp:coreProperties>
</file>