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EA3" w:rsidRDefault="00D97EA3" w:rsidP="00A861CD">
      <w:pPr>
        <w:pStyle w:val="2nesltext"/>
        <w:contextualSpacing/>
        <w:jc w:val="center"/>
        <w:rPr>
          <w:b/>
          <w:caps/>
          <w:color w:val="004650"/>
          <w:sz w:val="28"/>
        </w:rPr>
      </w:pPr>
    </w:p>
    <w:p w:rsidR="00A861CD" w:rsidRPr="00F622AB" w:rsidRDefault="00A861CD" w:rsidP="00A861CD">
      <w:pPr>
        <w:pStyle w:val="2nesltext"/>
        <w:contextualSpacing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 xml:space="preserve">Příloha č. 1 </w:t>
      </w:r>
      <w:r>
        <w:rPr>
          <w:b/>
          <w:caps/>
          <w:color w:val="004650"/>
          <w:sz w:val="28"/>
        </w:rPr>
        <w:t>KVALIFIKAČNÍ DOKUMENTACE</w:t>
      </w:r>
    </w:p>
    <w:p w:rsidR="00A861CD" w:rsidRPr="00F622AB" w:rsidRDefault="00A861CD" w:rsidP="00A861CD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 xml:space="preserve">Předloha </w:t>
      </w:r>
      <w:r>
        <w:rPr>
          <w:b/>
          <w:caps/>
          <w:color w:val="004650"/>
          <w:sz w:val="28"/>
        </w:rPr>
        <w:t>ČESTNÉHO PROHLÁŠENÍ O ZÁKLADNÍ ZPŮSOBILOSTI</w:t>
      </w:r>
    </w:p>
    <w:p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3011E0">
        <w:rPr>
          <w:b/>
          <w:caps/>
          <w:color w:val="004650"/>
          <w:sz w:val="28"/>
        </w:rPr>
        <w:t xml:space="preserve"> </w:t>
      </w:r>
    </w:p>
    <w:p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A861CD">
        <w:rPr>
          <w:rFonts w:eastAsia="Times New Roman"/>
          <w:b/>
          <w:lang w:bidi="en-US"/>
        </w:rPr>
        <w:t>Výběr dodavatele stavebních prací na akci „Jižní tangenta České Budějovice“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</w:p>
    <w:p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C26B01">
        <w:rPr>
          <w:i/>
        </w:rPr>
        <w:t xml:space="preserve"> </w:t>
      </w:r>
      <w:r w:rsidR="00462A2A">
        <w:rPr>
          <w:i/>
        </w:rPr>
        <w:t xml:space="preserve"> </w:t>
      </w:r>
      <w:bookmarkStart w:id="0" w:name="_GoBack"/>
      <w:bookmarkEnd w:id="0"/>
    </w:p>
    <w:sectPr w:rsidR="00817B88" w:rsidRPr="000F6ACF" w:rsidSect="002512C7">
      <w:headerReference w:type="default" r:id="rId7"/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2B1" w:rsidRDefault="009332B1">
      <w:pPr>
        <w:spacing w:after="0" w:line="240" w:lineRule="auto"/>
      </w:pPr>
      <w:r>
        <w:separator/>
      </w:r>
    </w:p>
  </w:endnote>
  <w:endnote w:type="continuationSeparator" w:id="0">
    <w:p w:rsidR="009332B1" w:rsidRDefault="00933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462A2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2B1" w:rsidRDefault="009332B1">
      <w:pPr>
        <w:spacing w:after="0" w:line="240" w:lineRule="auto"/>
      </w:pPr>
      <w:r>
        <w:separator/>
      </w:r>
    </w:p>
  </w:footnote>
  <w:footnote w:type="continuationSeparator" w:id="0">
    <w:p w:rsidR="009332B1" w:rsidRDefault="00933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EA3" w:rsidRDefault="00D97EA3">
    <w:pPr>
      <w:pStyle w:val="Zhlav"/>
    </w:pPr>
    <w:r w:rsidRPr="00047A78">
      <w:rPr>
        <w:rFonts w:ascii="Calibri" w:hAnsi="Calibri"/>
        <w:noProof/>
        <w:color w:val="0070C0"/>
        <w:u w:val="single"/>
        <w:lang w:eastAsia="cs-CZ"/>
      </w:rPr>
      <w:drawing>
        <wp:anchor distT="0" distB="0" distL="114300" distR="114300" simplePos="0" relativeHeight="251659264" behindDoc="0" locked="0" layoutInCell="1" allowOverlap="1" wp14:anchorId="200C5103" wp14:editId="138CB596">
          <wp:simplePos x="0" y="0"/>
          <wp:positionH relativeFrom="margin">
            <wp:posOffset>0</wp:posOffset>
          </wp:positionH>
          <wp:positionV relativeFrom="paragraph">
            <wp:posOffset>-374015</wp:posOffset>
          </wp:positionV>
          <wp:extent cx="2887980" cy="825500"/>
          <wp:effectExtent l="0" t="0" r="7620" b="0"/>
          <wp:wrapSquare wrapText="bothSides"/>
          <wp:docPr id="1" name="Obrázek 1" descr="C:\Users\kouka\AppData\Local\Temp\Rar$DIa6528.43101\CZ_RO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uka\AppData\Local\Temp\Rar$DIa6528.43101\CZ_RO_C_C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798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066F"/>
    <w:rsid w:val="00031C53"/>
    <w:rsid w:val="00032137"/>
    <w:rsid w:val="0008418F"/>
    <w:rsid w:val="000B49B1"/>
    <w:rsid w:val="000B795B"/>
    <w:rsid w:val="000D70F6"/>
    <w:rsid w:val="000F03F1"/>
    <w:rsid w:val="00111B83"/>
    <w:rsid w:val="00187880"/>
    <w:rsid w:val="001A3F93"/>
    <w:rsid w:val="0023599A"/>
    <w:rsid w:val="002512C7"/>
    <w:rsid w:val="002617C3"/>
    <w:rsid w:val="00287B22"/>
    <w:rsid w:val="002B7FE2"/>
    <w:rsid w:val="002C6FE7"/>
    <w:rsid w:val="003011E0"/>
    <w:rsid w:val="00335412"/>
    <w:rsid w:val="003445D3"/>
    <w:rsid w:val="00344F91"/>
    <w:rsid w:val="0034510D"/>
    <w:rsid w:val="003F1A44"/>
    <w:rsid w:val="00402F86"/>
    <w:rsid w:val="00450ECC"/>
    <w:rsid w:val="004576F9"/>
    <w:rsid w:val="00462A2A"/>
    <w:rsid w:val="004B79BA"/>
    <w:rsid w:val="00500FE2"/>
    <w:rsid w:val="00546F72"/>
    <w:rsid w:val="00571956"/>
    <w:rsid w:val="00576B69"/>
    <w:rsid w:val="005F4566"/>
    <w:rsid w:val="006B0C5A"/>
    <w:rsid w:val="006C2712"/>
    <w:rsid w:val="0074659A"/>
    <w:rsid w:val="00770587"/>
    <w:rsid w:val="007D10AF"/>
    <w:rsid w:val="007F7544"/>
    <w:rsid w:val="008014CD"/>
    <w:rsid w:val="00817B88"/>
    <w:rsid w:val="0082042E"/>
    <w:rsid w:val="009332B1"/>
    <w:rsid w:val="00955642"/>
    <w:rsid w:val="00991DEA"/>
    <w:rsid w:val="009A2074"/>
    <w:rsid w:val="009B688D"/>
    <w:rsid w:val="00A13ADC"/>
    <w:rsid w:val="00A56806"/>
    <w:rsid w:val="00A723D1"/>
    <w:rsid w:val="00A82F93"/>
    <w:rsid w:val="00A861CD"/>
    <w:rsid w:val="00AC40D2"/>
    <w:rsid w:val="00B45B9B"/>
    <w:rsid w:val="00B935D1"/>
    <w:rsid w:val="00BA2ADE"/>
    <w:rsid w:val="00BB024C"/>
    <w:rsid w:val="00BB1DE2"/>
    <w:rsid w:val="00BD1E99"/>
    <w:rsid w:val="00BE5392"/>
    <w:rsid w:val="00C26B01"/>
    <w:rsid w:val="00C95A5F"/>
    <w:rsid w:val="00C96FC6"/>
    <w:rsid w:val="00CB786E"/>
    <w:rsid w:val="00CD2892"/>
    <w:rsid w:val="00D35BE4"/>
    <w:rsid w:val="00D4318E"/>
    <w:rsid w:val="00D97EA3"/>
    <w:rsid w:val="00DA374C"/>
    <w:rsid w:val="00E337BD"/>
    <w:rsid w:val="00E85837"/>
    <w:rsid w:val="00EB1B25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FFC03"/>
  <w15:docId w15:val="{6D54845C-9662-4804-BAC2-739BF47D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249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Pavel Koukal</cp:lastModifiedBy>
  <cp:revision>54</cp:revision>
  <dcterms:created xsi:type="dcterms:W3CDTF">2016-08-19T07:33:00Z</dcterms:created>
  <dcterms:modified xsi:type="dcterms:W3CDTF">2020-08-14T17:59:00Z</dcterms:modified>
</cp:coreProperties>
</file>