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11A23" w14:textId="77777777" w:rsidR="00723BD0" w:rsidRDefault="00723BD0" w:rsidP="00723BD0">
      <w:pPr>
        <w:pStyle w:val="Textbody"/>
        <w:spacing w:after="120"/>
        <w:jc w:val="right"/>
        <w:rPr>
          <w:rFonts w:ascii="Calibri" w:hAnsi="Calibri" w:cs="Calibri"/>
          <w:b/>
          <w:sz w:val="22"/>
          <w:szCs w:val="22"/>
        </w:rPr>
      </w:pPr>
      <w:bookmarkStart w:id="0" w:name="_Toc424555652"/>
    </w:p>
    <w:bookmarkEnd w:id="0"/>
    <w:p w14:paraId="44EAF9C7" w14:textId="72D5B408" w:rsidR="00723BD0" w:rsidRPr="00367407" w:rsidRDefault="00E0599B" w:rsidP="00723BD0">
      <w:pPr>
        <w:pStyle w:val="Textbody"/>
        <w:spacing w:after="120"/>
        <w:jc w:val="right"/>
        <w:rPr>
          <w:rFonts w:ascii="Calibri" w:hAnsi="Calibri" w:cs="Calibri"/>
          <w:b/>
          <w:sz w:val="22"/>
          <w:szCs w:val="22"/>
        </w:rPr>
      </w:pPr>
      <w:r w:rsidRPr="00E0599B">
        <w:rPr>
          <w:rFonts w:ascii="Calibri" w:hAnsi="Calibri" w:cs="Calibri"/>
          <w:b/>
          <w:sz w:val="22"/>
          <w:szCs w:val="22"/>
        </w:rPr>
        <w:t>Část 1:</w:t>
      </w:r>
      <w:r w:rsidRPr="00E0599B">
        <w:rPr>
          <w:rFonts w:ascii="Calibri" w:hAnsi="Calibri" w:cs="Calibri"/>
          <w:b/>
          <w:sz w:val="22"/>
          <w:szCs w:val="22"/>
        </w:rPr>
        <w:tab/>
        <w:t>Krycí list nabídky</w:t>
      </w:r>
    </w:p>
    <w:p w14:paraId="057D1526" w14:textId="77777777" w:rsidR="00723BD0" w:rsidRDefault="00723BD0" w:rsidP="00723BD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AA0FBB8" w14:textId="77777777" w:rsidR="00723BD0" w:rsidRPr="00824549" w:rsidRDefault="00723BD0" w:rsidP="00723BD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24549">
        <w:rPr>
          <w:rFonts w:ascii="Calibri" w:hAnsi="Calibri" w:cs="Calibri"/>
          <w:b/>
          <w:bCs/>
          <w:sz w:val="22"/>
          <w:szCs w:val="22"/>
        </w:rPr>
        <w:t>KRYCÍ LIST NABÍDKY</w:t>
      </w:r>
    </w:p>
    <w:p w14:paraId="7CE57C0F" w14:textId="77777777" w:rsidR="00723BD0" w:rsidRPr="00824549" w:rsidRDefault="00723BD0" w:rsidP="00723BD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D550D3" w14:textId="0F5B511F" w:rsidR="00723BD0" w:rsidRPr="00824549" w:rsidRDefault="00723BD0" w:rsidP="00723BD0">
      <w:pPr>
        <w:jc w:val="center"/>
        <w:rPr>
          <w:rFonts w:ascii="Calibri" w:hAnsi="Calibri" w:cs="Calibri"/>
          <w:bCs/>
          <w:sz w:val="22"/>
          <w:szCs w:val="22"/>
        </w:rPr>
      </w:pPr>
      <w:r w:rsidRPr="00824549">
        <w:rPr>
          <w:rFonts w:ascii="Calibri" w:hAnsi="Calibri" w:cs="Calibri"/>
          <w:bCs/>
          <w:sz w:val="22"/>
          <w:szCs w:val="22"/>
        </w:rPr>
        <w:t xml:space="preserve">pro </w:t>
      </w:r>
      <w:r w:rsidR="00E0599B" w:rsidRPr="00E0599B">
        <w:rPr>
          <w:rFonts w:ascii="Calibri" w:hAnsi="Calibri" w:cs="Calibri"/>
          <w:bCs/>
          <w:sz w:val="22"/>
          <w:szCs w:val="22"/>
        </w:rPr>
        <w:t>veřejn</w:t>
      </w:r>
      <w:r w:rsidR="00E0599B">
        <w:rPr>
          <w:rFonts w:ascii="Calibri" w:hAnsi="Calibri" w:cs="Calibri"/>
          <w:bCs/>
          <w:sz w:val="22"/>
          <w:szCs w:val="22"/>
        </w:rPr>
        <w:t>ou</w:t>
      </w:r>
      <w:r w:rsidR="00E0599B" w:rsidRPr="00E0599B">
        <w:rPr>
          <w:rFonts w:ascii="Calibri" w:hAnsi="Calibri" w:cs="Calibri"/>
          <w:bCs/>
          <w:sz w:val="22"/>
          <w:szCs w:val="22"/>
        </w:rPr>
        <w:t xml:space="preserve"> zakázk</w:t>
      </w:r>
      <w:r w:rsidR="00E0599B">
        <w:rPr>
          <w:rFonts w:ascii="Calibri" w:hAnsi="Calibri" w:cs="Calibri"/>
          <w:bCs/>
          <w:sz w:val="22"/>
          <w:szCs w:val="22"/>
        </w:rPr>
        <w:t>u</w:t>
      </w:r>
    </w:p>
    <w:p w14:paraId="348A6E6B" w14:textId="77777777" w:rsidR="00723BD0" w:rsidRPr="00824549" w:rsidRDefault="00723BD0" w:rsidP="00723BD0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DBAC873" w14:textId="12AF8231" w:rsidR="00723BD0" w:rsidRDefault="00E0599B" w:rsidP="00723BD0">
      <w:pPr>
        <w:jc w:val="center"/>
        <w:rPr>
          <w:rFonts w:ascii="Calibri" w:hAnsi="Calibri" w:cs="Calibri"/>
          <w:b/>
          <w:sz w:val="36"/>
          <w:szCs w:val="36"/>
        </w:rPr>
      </w:pPr>
      <w:r w:rsidRPr="00E0599B">
        <w:rPr>
          <w:rFonts w:ascii="Calibri" w:hAnsi="Calibri" w:cs="Calibri"/>
          <w:b/>
          <w:sz w:val="36"/>
          <w:szCs w:val="36"/>
        </w:rPr>
        <w:t>Dodávka rádiového systému DMR</w:t>
      </w:r>
    </w:p>
    <w:p w14:paraId="13073AD2" w14:textId="2F1BE64B" w:rsidR="006A4516" w:rsidRDefault="006A4516" w:rsidP="006A4516">
      <w:pPr>
        <w:widowControl/>
        <w:tabs>
          <w:tab w:val="left" w:pos="1418"/>
        </w:tabs>
        <w:suppressAutoHyphens w:val="0"/>
        <w:autoSpaceDN/>
        <w:spacing w:after="200" w:line="276" w:lineRule="auto"/>
        <w:ind w:left="1416" w:hanging="1416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Zadavatel:</w:t>
      </w:r>
      <w:r w:rsidRPr="006A4516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E.ON Distribuce, a.s.</w:t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se sídlem F. A. </w:t>
      </w:r>
      <w:proofErr w:type="spellStart"/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>Gerstnera</w:t>
      </w:r>
      <w:proofErr w:type="spellEnd"/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 2151/6, České Budějovice 7,</w:t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br/>
        <w:t xml:space="preserve">370 01 České Budějovice,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>IČO: 28085400, DIČ: CZ28085400</w:t>
      </w:r>
    </w:p>
    <w:p w14:paraId="41A8CBDA" w14:textId="54697185" w:rsidR="00723BD0" w:rsidRPr="006A4516" w:rsidRDefault="006A4516" w:rsidP="006A4516">
      <w:pPr>
        <w:widowControl/>
        <w:tabs>
          <w:tab w:val="left" w:pos="1418"/>
        </w:tabs>
        <w:suppressAutoHyphens w:val="0"/>
        <w:autoSpaceDN/>
        <w:spacing w:after="200" w:line="276" w:lineRule="auto"/>
        <w:ind w:left="1416" w:hanging="1416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E.ON </w:t>
      </w:r>
      <w:proofErr w:type="spellStart"/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Telco</w:t>
      </w:r>
      <w:proofErr w:type="spellEnd"/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, s.r.o.</w:t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se sídlem F. A. </w:t>
      </w:r>
      <w:proofErr w:type="spellStart"/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>Gerstnera</w:t>
      </w:r>
      <w:proofErr w:type="spellEnd"/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 2151/6, České Budějovice 7,</w:t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br/>
        <w:t xml:space="preserve">370 01 České Budějovice,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>IČO: 06387551, DIČ: CZ06387551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134"/>
        <w:gridCol w:w="5044"/>
      </w:tblGrid>
      <w:tr w:rsidR="00723BD0" w:rsidRPr="00E0599B" w14:paraId="5D8186CC" w14:textId="77777777" w:rsidTr="00B3435E">
        <w:trPr>
          <w:trHeight w:val="71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4F81" w14:textId="77777777" w:rsidR="00723BD0" w:rsidRPr="00E0599B" w:rsidRDefault="00723BD0" w:rsidP="00B3435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sz w:val="22"/>
                <w:szCs w:val="22"/>
              </w:rPr>
              <w:t>DODAVATEL</w:t>
            </w:r>
          </w:p>
          <w:p w14:paraId="5E73AB27" w14:textId="77777777" w:rsidR="00723BD0" w:rsidRPr="00E0599B" w:rsidRDefault="00723BD0" w:rsidP="00B3435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599B">
              <w:rPr>
                <w:rFonts w:ascii="Calibri" w:hAnsi="Calibri" w:cs="Calibri"/>
                <w:sz w:val="22"/>
                <w:szCs w:val="22"/>
              </w:rPr>
              <w:t>(obchodní firma nebo název)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9E637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723BD0" w:rsidRPr="00E0599B" w14:paraId="3C07E288" w14:textId="77777777" w:rsidTr="00B3435E">
        <w:trPr>
          <w:trHeight w:val="55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3080" w14:textId="77777777" w:rsidR="00723BD0" w:rsidRPr="00E0599B" w:rsidRDefault="00723BD0" w:rsidP="00B3435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sz w:val="22"/>
                <w:szCs w:val="22"/>
              </w:rPr>
              <w:t>Sídlo</w:t>
            </w:r>
          </w:p>
          <w:p w14:paraId="73DA8A05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</w:rPr>
            </w:pPr>
            <w:r w:rsidRPr="00E0599B">
              <w:rPr>
                <w:rFonts w:ascii="Calibri" w:hAnsi="Calibri" w:cs="Calibri"/>
                <w:sz w:val="22"/>
                <w:szCs w:val="22"/>
              </w:rPr>
              <w:t>(celá adresa včetně PSČ)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DD4C2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723BD0" w:rsidRPr="00E0599B" w14:paraId="35FD8FE0" w14:textId="77777777" w:rsidTr="00B3435E">
        <w:trPr>
          <w:trHeight w:val="552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3CE6" w14:textId="77777777" w:rsidR="00723BD0" w:rsidRPr="00E0599B" w:rsidRDefault="00723BD0" w:rsidP="00B3435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EED96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723BD0" w:rsidRPr="00E0599B" w14:paraId="6B0633BC" w14:textId="77777777" w:rsidTr="00B3435E">
        <w:trPr>
          <w:cantSplit/>
          <w:trHeight w:val="552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4BEE" w14:textId="77777777" w:rsidR="00723BD0" w:rsidRPr="00E0599B" w:rsidRDefault="00723BD0" w:rsidP="00B3435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ED536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723BD0" w:rsidRPr="00E0599B" w14:paraId="07EECCC1" w14:textId="77777777" w:rsidTr="00B3435E">
        <w:trPr>
          <w:cantSplit/>
          <w:trHeight w:val="426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9932" w14:textId="77777777" w:rsidR="00723BD0" w:rsidRPr="00E0599B" w:rsidRDefault="00723BD0" w:rsidP="00B3435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11491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E0599B" w14:paraId="407D4FE0" w14:textId="77777777" w:rsidTr="00366516">
        <w:trPr>
          <w:trHeight w:val="419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D448" w14:textId="77777777" w:rsidR="006A4516" w:rsidRPr="00E0599B" w:rsidRDefault="006A4516" w:rsidP="003665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0BC87" w14:textId="77777777" w:rsidR="006A4516" w:rsidRPr="00E0599B" w:rsidRDefault="006A4516" w:rsidP="00366516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723BD0" w:rsidRPr="00E0599B" w14:paraId="35FD6658" w14:textId="77777777" w:rsidTr="00B3435E">
        <w:trPr>
          <w:trHeight w:val="419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C5ED" w14:textId="47D4854A" w:rsidR="00723BD0" w:rsidRPr="00E0599B" w:rsidRDefault="006A4516" w:rsidP="00B343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odpovědná za účast v elektronické aukci </w:t>
            </w:r>
            <w:r w:rsidRPr="009D562B">
              <w:rPr>
                <w:rFonts w:ascii="Arial" w:hAnsi="Arial" w:cs="Arial"/>
                <w:bCs/>
                <w:sz w:val="20"/>
                <w:szCs w:val="20"/>
              </w:rPr>
              <w:t>(jméno,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příjmení,</w:t>
            </w:r>
            <w:r w:rsidRPr="009D562B">
              <w:rPr>
                <w:rFonts w:ascii="Arial" w:hAnsi="Arial" w:cs="Arial"/>
                <w:bCs/>
                <w:sz w:val="20"/>
                <w:szCs w:val="20"/>
              </w:rPr>
              <w:t xml:space="preserve"> e-mail)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30FAE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723BD0" w:rsidRPr="00E0599B" w14:paraId="42DB612E" w14:textId="77777777" w:rsidTr="00B3435E">
        <w:trPr>
          <w:trHeight w:val="42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1988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EE5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94E3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B9F4F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752C067D" w14:textId="0F13E3BA" w:rsidR="00723BD0" w:rsidRDefault="00723BD0" w:rsidP="00723BD0">
      <w:pPr>
        <w:rPr>
          <w:rFonts w:ascii="Calibri" w:hAnsi="Calibri" w:cs="Calibri"/>
          <w:sz w:val="22"/>
          <w:szCs w:val="22"/>
        </w:rPr>
      </w:pPr>
    </w:p>
    <w:p w14:paraId="09141B36" w14:textId="60689CD3" w:rsidR="006A4516" w:rsidRDefault="006A4516" w:rsidP="006A451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Krycí list bude opatřen podpisem oprávněné osoby jednat jménem účastníka zadávacího řízení, případně osobou k tomu zmocněnou (lze podepsat i elektronicky) a tento podpis stvrzuje celý obsah nabídky</w:t>
      </w:r>
      <w:r>
        <w:rPr>
          <w:rFonts w:ascii="Arial" w:hAnsi="Arial" w:cs="Arial"/>
          <w:sz w:val="20"/>
          <w:szCs w:val="20"/>
        </w:rPr>
        <w:t>.</w:t>
      </w:r>
    </w:p>
    <w:p w14:paraId="23A54168" w14:textId="77777777" w:rsidR="006A4516" w:rsidRPr="00E0599B" w:rsidRDefault="006A4516" w:rsidP="00723BD0">
      <w:pPr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723BD0" w:rsidRPr="00E0599B" w14:paraId="216F8B9F" w14:textId="77777777" w:rsidTr="00B3435E">
        <w:trPr>
          <w:trHeight w:val="212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01CF04" w14:textId="77777777" w:rsidR="00723BD0" w:rsidRPr="00E0599B" w:rsidRDefault="00723BD0" w:rsidP="00B3435E">
            <w:pPr>
              <w:pStyle w:val="Obsahtabulk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</w:t>
            </w:r>
          </w:p>
        </w:tc>
      </w:tr>
    </w:tbl>
    <w:p w14:paraId="4F4C0AF5" w14:textId="77777777" w:rsidR="00723BD0" w:rsidRPr="00E0599B" w:rsidRDefault="00723BD0" w:rsidP="00723BD0">
      <w:pPr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559"/>
        <w:gridCol w:w="1843"/>
        <w:gridCol w:w="1984"/>
      </w:tblGrid>
      <w:tr w:rsidR="00723BD0" w:rsidRPr="00E0599B" w14:paraId="531D7DEF" w14:textId="77777777" w:rsidTr="00723BD0">
        <w:trPr>
          <w:trHeight w:val="2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4D3BB0" w14:textId="77777777" w:rsidR="00723BD0" w:rsidRPr="00E0599B" w:rsidRDefault="00723BD0" w:rsidP="00E0599B">
            <w:pPr>
              <w:pStyle w:val="Zkladntext"/>
              <w:snapToGrid w:val="0"/>
              <w:spacing w:before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78AE2" w14:textId="77777777" w:rsidR="00723BD0" w:rsidRPr="00E0599B" w:rsidRDefault="00723BD0" w:rsidP="00E0599B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97BF92" w14:textId="77777777" w:rsidR="00723BD0" w:rsidRPr="00E0599B" w:rsidRDefault="00723BD0" w:rsidP="00E0599B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výše DPH v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9CF1BF" w14:textId="77777777" w:rsidR="00723BD0" w:rsidRPr="00E0599B" w:rsidRDefault="00723BD0" w:rsidP="00E0599B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2FE96" w14:textId="77777777" w:rsidR="00723BD0" w:rsidRPr="00E0599B" w:rsidRDefault="00723BD0" w:rsidP="00E0599B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cena v Kč vč. DPH</w:t>
            </w:r>
          </w:p>
        </w:tc>
      </w:tr>
      <w:tr w:rsidR="00723BD0" w:rsidRPr="00E0599B" w14:paraId="77D319E5" w14:textId="77777777" w:rsidTr="00E0599B">
        <w:trPr>
          <w:trHeight w:val="2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D751191" w14:textId="77777777" w:rsidR="00723BD0" w:rsidRPr="00E0599B" w:rsidRDefault="00723BD0" w:rsidP="00E0599B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F2FB60C" w14:textId="1FC599E8" w:rsidR="00723BD0" w:rsidRPr="00E0599B" w:rsidRDefault="00E0599B" w:rsidP="00E0599B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sz w:val="22"/>
                <w:szCs w:val="22"/>
                <w:highlight w:val="yellow"/>
              </w:rPr>
              <w:t xml:space="preserve">Bude předmětem hodnocení – </w:t>
            </w:r>
            <w:r w:rsidR="00AD304E">
              <w:rPr>
                <w:rFonts w:ascii="Calibri" w:hAnsi="Calibri" w:cs="Courier New"/>
                <w:sz w:val="22"/>
                <w:szCs w:val="22"/>
                <w:highlight w:val="yellow"/>
              </w:rPr>
              <w:t xml:space="preserve">list „Celková kalkulace“ </w:t>
            </w:r>
            <w:r w:rsidRPr="00E0599B">
              <w:rPr>
                <w:rFonts w:ascii="Calibri" w:hAnsi="Calibri" w:cs="Courier New"/>
                <w:sz w:val="22"/>
                <w:szCs w:val="22"/>
                <w:highlight w:val="yellow"/>
              </w:rPr>
              <w:t>buňka</w:t>
            </w:r>
            <w:r w:rsidR="00AD304E">
              <w:rPr>
                <w:rFonts w:ascii="Calibri" w:hAnsi="Calibri" w:cs="Courier New"/>
                <w:sz w:val="22"/>
                <w:szCs w:val="22"/>
                <w:highlight w:val="yellow"/>
              </w:rPr>
              <w:t xml:space="preserve"> </w:t>
            </w:r>
            <w:r w:rsidRPr="00E0599B">
              <w:rPr>
                <w:rFonts w:ascii="Calibri" w:hAnsi="Calibri" w:cs="Courier New"/>
                <w:sz w:val="22"/>
                <w:szCs w:val="22"/>
                <w:highlight w:val="yellow"/>
              </w:rPr>
              <w:t>D2 cenové specifikace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67EA69" w14:textId="77777777" w:rsidR="00723BD0" w:rsidRPr="00E0599B" w:rsidRDefault="00723BD0" w:rsidP="00E0599B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198A852" w14:textId="77777777" w:rsidR="00723BD0" w:rsidRPr="00E0599B" w:rsidRDefault="00723BD0" w:rsidP="00E0599B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7E1406" w14:textId="77777777" w:rsidR="00723BD0" w:rsidRPr="00E0599B" w:rsidRDefault="00723BD0" w:rsidP="00E0599B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  <w:u w:val="single"/>
              </w:rPr>
            </w:pPr>
          </w:p>
        </w:tc>
      </w:tr>
    </w:tbl>
    <w:p w14:paraId="78956B30" w14:textId="77777777" w:rsidR="00723BD0" w:rsidRDefault="00723BD0" w:rsidP="00723BD0">
      <w:pPr>
        <w:rPr>
          <w:rFonts w:ascii="Calibri" w:hAnsi="Calibri" w:cs="Calibri"/>
          <w:sz w:val="22"/>
          <w:szCs w:val="22"/>
        </w:rPr>
      </w:pPr>
    </w:p>
    <w:p w14:paraId="173DFA2A" w14:textId="77777777" w:rsidR="00723BD0" w:rsidRDefault="00723BD0" w:rsidP="00723BD0">
      <w:pPr>
        <w:rPr>
          <w:rFonts w:ascii="Calibri" w:hAnsi="Calibri" w:cs="Calibri"/>
          <w:sz w:val="22"/>
          <w:szCs w:val="22"/>
        </w:rPr>
      </w:pPr>
    </w:p>
    <w:p w14:paraId="3FB2DC1F" w14:textId="77777777" w:rsidR="00723BD0" w:rsidRPr="00824549" w:rsidRDefault="00723BD0" w:rsidP="00723BD0">
      <w:pPr>
        <w:rPr>
          <w:rFonts w:ascii="Calibri" w:hAnsi="Calibri" w:cs="Calibri"/>
          <w:sz w:val="22"/>
          <w:szCs w:val="22"/>
        </w:rPr>
      </w:pPr>
    </w:p>
    <w:p w14:paraId="6ED68D7C" w14:textId="77777777" w:rsidR="006A4516" w:rsidRPr="006A4516" w:rsidRDefault="006A4516" w:rsidP="006A4516">
      <w:pPr>
        <w:widowControl/>
        <w:suppressAutoHyphens w:val="0"/>
        <w:autoSpaceDN/>
        <w:textAlignment w:val="auto"/>
        <w:rPr>
          <w:rFonts w:ascii="Arial" w:eastAsia="Times New Roman" w:hAnsi="Arial" w:cs="Arial"/>
          <w:i/>
          <w:iCs/>
          <w:kern w:val="0"/>
          <w:sz w:val="20"/>
          <w:szCs w:val="20"/>
        </w:rPr>
      </w:pPr>
    </w:p>
    <w:p w14:paraId="37FEB0CE" w14:textId="6AE8567A" w:rsidR="006A4516" w:rsidRPr="006A4516" w:rsidRDefault="006A4516" w:rsidP="006A4516">
      <w:pPr>
        <w:widowControl/>
        <w:suppressAutoHyphens w:val="0"/>
        <w:autoSpaceDN/>
        <w:spacing w:line="276" w:lineRule="auto"/>
        <w:ind w:firstLine="284"/>
        <w:textAlignment w:val="auto"/>
        <w:rPr>
          <w:rFonts w:asciiTheme="minorHAnsi" w:eastAsiaTheme="minorHAnsi" w:hAnsiTheme="minorHAnsi" w:cs="Arial"/>
          <w:kern w:val="0"/>
          <w:sz w:val="22"/>
          <w:szCs w:val="20"/>
          <w:lang w:eastAsia="x-none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V </w:t>
      </w:r>
      <w:r w:rsidRPr="00E0599B">
        <w:rPr>
          <w:rFonts w:ascii="Calibri" w:hAnsi="Calibri" w:cs="Calibri"/>
          <w:i/>
          <w:iCs/>
          <w:sz w:val="22"/>
          <w:szCs w:val="22"/>
          <w:highlight w:val="yellow"/>
        </w:rPr>
        <w:t>Doplní dodavatel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dne </w:t>
      </w:r>
      <w:r w:rsidRPr="00E0599B">
        <w:rPr>
          <w:rFonts w:ascii="Calibri" w:hAnsi="Calibri" w:cs="Calibri"/>
          <w:i/>
          <w:iCs/>
          <w:sz w:val="22"/>
          <w:szCs w:val="22"/>
          <w:highlight w:val="yellow"/>
        </w:rPr>
        <w:t>Doplní dodavatel</w:t>
      </w:r>
      <w:r w:rsidRPr="006A4516">
        <w:rPr>
          <w:rFonts w:asciiTheme="minorHAnsi" w:eastAsiaTheme="minorHAnsi" w:hAnsiTheme="minorHAnsi" w:cs="Arial"/>
          <w:kern w:val="0"/>
          <w:sz w:val="22"/>
          <w:szCs w:val="20"/>
          <w:lang w:eastAsia="x-none"/>
        </w:rPr>
        <w:tab/>
      </w:r>
      <w:r w:rsidRPr="006A4516">
        <w:rPr>
          <w:rFonts w:asciiTheme="minorHAnsi" w:eastAsiaTheme="minorHAnsi" w:hAnsiTheme="minorHAnsi" w:cs="Arial"/>
          <w:kern w:val="0"/>
          <w:sz w:val="22"/>
          <w:szCs w:val="20"/>
          <w:lang w:eastAsia="x-none"/>
        </w:rPr>
        <w:tab/>
      </w:r>
      <w:r w:rsidRPr="006A4516">
        <w:rPr>
          <w:rFonts w:asciiTheme="minorHAnsi" w:eastAsiaTheme="minorHAnsi" w:hAnsiTheme="minorHAnsi" w:cs="Arial"/>
          <w:kern w:val="0"/>
          <w:sz w:val="22"/>
          <w:szCs w:val="20"/>
          <w:lang w:eastAsia="x-none"/>
        </w:rPr>
        <w:tab/>
        <w:t xml:space="preserve">           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Pr="00E0599B">
        <w:rPr>
          <w:rFonts w:ascii="Calibri" w:hAnsi="Calibri" w:cs="Calibri"/>
          <w:i/>
          <w:iCs/>
          <w:sz w:val="22"/>
          <w:szCs w:val="22"/>
          <w:highlight w:val="yellow"/>
        </w:rPr>
        <w:t>Doplní dodavatel</w:t>
      </w:r>
    </w:p>
    <w:p w14:paraId="40D191E6" w14:textId="77777777" w:rsidR="006A4516" w:rsidRPr="006A4516" w:rsidRDefault="006A4516" w:rsidP="006A4516">
      <w:pPr>
        <w:widowControl/>
        <w:suppressAutoHyphens w:val="0"/>
        <w:autoSpaceDN/>
        <w:spacing w:line="276" w:lineRule="auto"/>
        <w:ind w:firstLine="284"/>
        <w:textAlignment w:val="auto"/>
        <w:rPr>
          <w:rFonts w:asciiTheme="minorHAnsi" w:eastAsiaTheme="minorHAnsi" w:hAnsiTheme="minorHAnsi" w:cs="Arial"/>
          <w:kern w:val="0"/>
          <w:sz w:val="22"/>
          <w:szCs w:val="20"/>
          <w:lang w:eastAsia="x-none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    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   …………………………….</w:t>
      </w:r>
    </w:p>
    <w:p w14:paraId="42D6EDD6" w14:textId="77777777" w:rsidR="006A4516" w:rsidRPr="006A4516" w:rsidRDefault="006A4516" w:rsidP="006A4516">
      <w:pPr>
        <w:widowControl/>
        <w:suppressAutoHyphens w:val="0"/>
        <w:autoSpaceDN/>
        <w:spacing w:line="280" w:lineRule="atLeast"/>
        <w:ind w:left="1440"/>
        <w:contextualSpacing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            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    Podpis osoby oprávněné </w:t>
      </w:r>
    </w:p>
    <w:p w14:paraId="4A6EF6F2" w14:textId="77777777" w:rsidR="006A4516" w:rsidRPr="006A4516" w:rsidRDefault="006A4516" w:rsidP="006A4516">
      <w:pPr>
        <w:widowControl/>
        <w:suppressAutoHyphens w:val="0"/>
        <w:autoSpaceDN/>
        <w:spacing w:line="276" w:lineRule="auto"/>
        <w:ind w:firstLine="284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           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                                                                                   jednat za dodavatele</w:t>
      </w:r>
    </w:p>
    <w:p w14:paraId="45622175" w14:textId="77777777" w:rsidR="006A4516" w:rsidRPr="00824549" w:rsidRDefault="006A4516" w:rsidP="006A4516">
      <w:pPr>
        <w:pageBreakBefore/>
        <w:jc w:val="center"/>
        <w:rPr>
          <w:rFonts w:ascii="Calibri" w:hAnsi="Calibri" w:cs="Calibri"/>
          <w:b/>
          <w:bCs/>
          <w:sz w:val="22"/>
          <w:szCs w:val="22"/>
        </w:rPr>
      </w:pPr>
      <w:r w:rsidRPr="00824549">
        <w:rPr>
          <w:rFonts w:ascii="Calibri" w:hAnsi="Calibri" w:cs="Calibri"/>
          <w:b/>
          <w:bCs/>
          <w:sz w:val="22"/>
          <w:szCs w:val="22"/>
        </w:rPr>
        <w:lastRenderedPageBreak/>
        <w:t>KRYCÍ LIST NABÍDKY</w:t>
      </w:r>
    </w:p>
    <w:p w14:paraId="60AA725F" w14:textId="33C9BD21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jc w:val="center"/>
        <w:textAlignment w:val="auto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(pro nabídku podanou společně více dodavateli – předkládá se pouze v případě společné nabídky)</w:t>
      </w:r>
    </w:p>
    <w:p w14:paraId="05F2A3CC" w14:textId="77777777" w:rsidR="006A4516" w:rsidRPr="00824549" w:rsidRDefault="006A4516" w:rsidP="006A4516">
      <w:pPr>
        <w:jc w:val="center"/>
        <w:rPr>
          <w:rFonts w:ascii="Calibri" w:hAnsi="Calibri" w:cs="Calibri"/>
          <w:bCs/>
          <w:sz w:val="22"/>
          <w:szCs w:val="22"/>
        </w:rPr>
      </w:pPr>
      <w:r w:rsidRPr="00824549">
        <w:rPr>
          <w:rFonts w:ascii="Calibri" w:hAnsi="Calibri" w:cs="Calibri"/>
          <w:bCs/>
          <w:sz w:val="22"/>
          <w:szCs w:val="22"/>
        </w:rPr>
        <w:t xml:space="preserve">pro </w:t>
      </w:r>
      <w:r w:rsidRPr="00E0599B">
        <w:rPr>
          <w:rFonts w:ascii="Calibri" w:hAnsi="Calibri" w:cs="Calibri"/>
          <w:bCs/>
          <w:sz w:val="22"/>
          <w:szCs w:val="22"/>
        </w:rPr>
        <w:t>veřejn</w:t>
      </w:r>
      <w:r>
        <w:rPr>
          <w:rFonts w:ascii="Calibri" w:hAnsi="Calibri" w:cs="Calibri"/>
          <w:bCs/>
          <w:sz w:val="22"/>
          <w:szCs w:val="22"/>
        </w:rPr>
        <w:t>ou</w:t>
      </w:r>
      <w:r w:rsidRPr="00E0599B">
        <w:rPr>
          <w:rFonts w:ascii="Calibri" w:hAnsi="Calibri" w:cs="Calibri"/>
          <w:bCs/>
          <w:sz w:val="22"/>
          <w:szCs w:val="22"/>
        </w:rPr>
        <w:t xml:space="preserve"> zakázk</w:t>
      </w:r>
      <w:r>
        <w:rPr>
          <w:rFonts w:ascii="Calibri" w:hAnsi="Calibri" w:cs="Calibri"/>
          <w:bCs/>
          <w:sz w:val="22"/>
          <w:szCs w:val="22"/>
        </w:rPr>
        <w:t>u</w:t>
      </w:r>
    </w:p>
    <w:p w14:paraId="48827132" w14:textId="77777777" w:rsidR="006A4516" w:rsidRPr="00824549" w:rsidRDefault="006A4516" w:rsidP="006A451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4F3D6BD2" w14:textId="77777777" w:rsidR="006A4516" w:rsidRDefault="006A4516" w:rsidP="006A4516">
      <w:pPr>
        <w:jc w:val="center"/>
        <w:rPr>
          <w:rFonts w:ascii="Calibri" w:hAnsi="Calibri" w:cs="Calibri"/>
          <w:b/>
          <w:sz w:val="36"/>
          <w:szCs w:val="36"/>
        </w:rPr>
      </w:pPr>
      <w:r w:rsidRPr="00E0599B">
        <w:rPr>
          <w:rFonts w:ascii="Calibri" w:hAnsi="Calibri" w:cs="Calibri"/>
          <w:b/>
          <w:sz w:val="36"/>
          <w:szCs w:val="36"/>
        </w:rPr>
        <w:t>Dodávka rádiového systému DMR</w:t>
      </w:r>
    </w:p>
    <w:p w14:paraId="025E3D45" w14:textId="77777777" w:rsidR="006A4516" w:rsidRDefault="006A4516" w:rsidP="006A4516">
      <w:pPr>
        <w:widowControl/>
        <w:tabs>
          <w:tab w:val="left" w:pos="1418"/>
        </w:tabs>
        <w:suppressAutoHyphens w:val="0"/>
        <w:autoSpaceDN/>
        <w:spacing w:after="200" w:line="276" w:lineRule="auto"/>
        <w:ind w:left="1416" w:hanging="1416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Zadavatel:</w:t>
      </w:r>
      <w:r w:rsidRPr="006A4516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E.ON Distribuce, a.s.</w:t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se sídlem F. A. </w:t>
      </w:r>
      <w:proofErr w:type="spellStart"/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>Gerstnera</w:t>
      </w:r>
      <w:proofErr w:type="spellEnd"/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 2151/6, České Budějovice 7,</w:t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br/>
        <w:t xml:space="preserve">370 01 České Budějovice,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>IČO: 28085400, DIČ: CZ28085400</w:t>
      </w:r>
    </w:p>
    <w:p w14:paraId="74613BB5" w14:textId="77777777" w:rsidR="006A4516" w:rsidRPr="006A4516" w:rsidRDefault="006A4516" w:rsidP="006A4516">
      <w:pPr>
        <w:widowControl/>
        <w:tabs>
          <w:tab w:val="left" w:pos="1418"/>
        </w:tabs>
        <w:suppressAutoHyphens w:val="0"/>
        <w:autoSpaceDN/>
        <w:spacing w:after="200" w:line="276" w:lineRule="auto"/>
        <w:ind w:left="1416" w:hanging="1416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E.ON </w:t>
      </w:r>
      <w:proofErr w:type="spellStart"/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Telco</w:t>
      </w:r>
      <w:proofErr w:type="spellEnd"/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, s.r.o.</w:t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se sídlem F. A. </w:t>
      </w:r>
      <w:proofErr w:type="spellStart"/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>Gerstnera</w:t>
      </w:r>
      <w:proofErr w:type="spellEnd"/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 2151/6, České Budějovice 7,</w:t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br/>
        <w:t xml:space="preserve">370 01 České Budějovice,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>IČO: 06387551, DIČ: CZ06387551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6A4516" w:rsidRPr="006A4516" w14:paraId="15CD50EA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C45B" w14:textId="77777777" w:rsidR="006A4516" w:rsidRPr="006A4516" w:rsidRDefault="006A4516" w:rsidP="006A4516">
            <w:pPr>
              <w:widowControl/>
              <w:shd w:val="clear" w:color="auto" w:fill="9CC2E5" w:themeFill="accent5" w:themeFillTint="99"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a) DODAVATEL</w:t>
            </w:r>
          </w:p>
          <w:p w14:paraId="220AB146" w14:textId="77777777" w:rsidR="006A4516" w:rsidRPr="006A4516" w:rsidRDefault="006A4516" w:rsidP="006A4516">
            <w:pPr>
              <w:widowControl/>
              <w:shd w:val="clear" w:color="auto" w:fill="9CC2E5" w:themeFill="accent5" w:themeFillTint="99"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895" w14:textId="57022A0F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457EFB18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F11C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Sídlo</w:t>
            </w:r>
          </w:p>
          <w:p w14:paraId="791F7950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(celá adresa včetně PSČ)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078" w14:textId="712C4771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5540D2C9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96D8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F1D" w14:textId="6BC75F8C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73ACFE8C" w14:textId="77777777" w:rsidTr="00366516">
        <w:trPr>
          <w:cantSplit/>
          <w:trHeight w:val="422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4E8C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F6B" w14:textId="316A739A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4AB33015" w14:textId="77777777" w:rsidTr="00366516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4987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5E0" w14:textId="792F9F3D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6A79793E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7D3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D76" w14:textId="276AB8D1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69087417" w14:textId="77777777" w:rsidTr="00366516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3443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C807" w14:textId="0C45F2DF" w:rsidR="006A4516" w:rsidRPr="006A4516" w:rsidRDefault="00DD5F6F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9EA4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DB37" w14:textId="2898CD32" w:rsidR="006A4516" w:rsidRPr="006A4516" w:rsidRDefault="00DD5F6F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045A8F85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14089C8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6A4516" w:rsidRPr="006A4516" w14:paraId="7A6FCA2F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746E" w14:textId="77777777" w:rsidR="006A4516" w:rsidRPr="006A4516" w:rsidRDefault="006A4516" w:rsidP="006A4516">
            <w:pPr>
              <w:widowControl/>
              <w:shd w:val="clear" w:color="auto" w:fill="9CC2E5" w:themeFill="accent5" w:themeFillTint="99"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b) DODAVATEL</w:t>
            </w:r>
          </w:p>
          <w:p w14:paraId="47697155" w14:textId="77777777" w:rsidR="006A4516" w:rsidRPr="006A4516" w:rsidRDefault="006A4516" w:rsidP="006A4516">
            <w:pPr>
              <w:widowControl/>
              <w:shd w:val="clear" w:color="auto" w:fill="9CC2E5" w:themeFill="accent5" w:themeFillTint="99"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DC2" w14:textId="15970A49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15B515B4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5DB1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Sídlo</w:t>
            </w:r>
          </w:p>
          <w:p w14:paraId="48932970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(celá adresa včetně PSČ)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B3B" w14:textId="6086DE39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5BE086F5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6A1D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BE90" w14:textId="1CF0E9E1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48459B42" w14:textId="77777777" w:rsidTr="00366516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D61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5D0D" w14:textId="4BB217A2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1CB976D3" w14:textId="77777777" w:rsidTr="00366516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FD28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AA1" w14:textId="0F15F140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421CAF0C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494F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836" w14:textId="1B0E9020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32314547" w14:textId="77777777" w:rsidTr="00366516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385F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8C9F" w14:textId="181559C0" w:rsidR="006A4516" w:rsidRPr="006A4516" w:rsidRDefault="00DD5F6F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901F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BF5D" w14:textId="52B6BA7E" w:rsidR="006A4516" w:rsidRPr="006A4516" w:rsidRDefault="00DD5F6F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273B7D40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jc w:val="both"/>
        <w:textAlignment w:val="auto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</w:rPr>
      </w:pPr>
      <w:r w:rsidRPr="006A4516">
        <w:rPr>
          <w:rFonts w:ascii="Arial" w:eastAsia="Times New Roman" w:hAnsi="Arial" w:cs="Arial"/>
          <w:b/>
          <w:bCs/>
          <w:i/>
          <w:kern w:val="0"/>
          <w:sz w:val="20"/>
          <w:szCs w:val="20"/>
        </w:rPr>
        <w:t xml:space="preserve">Upozornění: počet dodavatelů v tabulce bude upraven podle skutečného počtu </w:t>
      </w:r>
      <w:r w:rsidRPr="006A4516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</w:rPr>
        <w:t>dodavatelů společné nabídky</w:t>
      </w:r>
    </w:p>
    <w:p w14:paraId="3040CC87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textAlignment w:val="auto"/>
        <w:outlineLvl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6A4516" w:rsidRPr="006A4516" w14:paraId="71D3C159" w14:textId="77777777" w:rsidTr="00366516">
        <w:trPr>
          <w:trHeight w:val="3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32D70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Kontaktní osoba odpovědná za účast v elektronické aukci </w:t>
            </w:r>
            <w:r w:rsidRPr="006A4516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eastAsia="en-US"/>
              </w:rPr>
              <w:t>(jméno, příjmení, e-mail)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2E5B9" w14:textId="031BC005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highlight w:val="green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63AD56AF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textAlignment w:val="auto"/>
        <w:outlineLvl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0BE37263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jc w:val="both"/>
        <w:textAlignment w:val="auto"/>
        <w:outlineLvl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V případě společné nabídky musí být krycí list být podepsán statutárními orgány nebo osobami prokazatelně oprávněnými zastupovat účastníka zadávacího řízení, kteří tvoří sdružení (či jinou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lastRenderedPageBreak/>
        <w:t>obdobnou formu), nebo dodavatelem, který byl ostatními členy takového sdružení k tomuto úkonu výslovně zmocněn, přičemž takové zmocnění bude vyplývat z písemného závazku, které bude součástí nabídky.</w:t>
      </w:r>
    </w:p>
    <w:p w14:paraId="2FA7E847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textAlignment w:val="auto"/>
        <w:outlineLvl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5786BAFE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textAlignment w:val="auto"/>
        <w:outlineLvl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559"/>
        <w:gridCol w:w="1843"/>
        <w:gridCol w:w="1984"/>
      </w:tblGrid>
      <w:tr w:rsidR="00DD5F6F" w:rsidRPr="00E0599B" w14:paraId="7F763B9C" w14:textId="77777777" w:rsidTr="00366516">
        <w:trPr>
          <w:trHeight w:val="2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2A6C70" w14:textId="77777777" w:rsidR="00DD5F6F" w:rsidRPr="00E0599B" w:rsidRDefault="00DD5F6F" w:rsidP="00366516">
            <w:pPr>
              <w:pStyle w:val="Zkladntext"/>
              <w:snapToGrid w:val="0"/>
              <w:spacing w:before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8EDAC8" w14:textId="77777777" w:rsidR="00DD5F6F" w:rsidRPr="00E0599B" w:rsidRDefault="00DD5F6F" w:rsidP="00366516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6BF92E" w14:textId="77777777" w:rsidR="00DD5F6F" w:rsidRPr="00E0599B" w:rsidRDefault="00DD5F6F" w:rsidP="00366516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výše DPH v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34156" w14:textId="77777777" w:rsidR="00DD5F6F" w:rsidRPr="00E0599B" w:rsidRDefault="00DD5F6F" w:rsidP="00366516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2E621A" w14:textId="77777777" w:rsidR="00DD5F6F" w:rsidRPr="00E0599B" w:rsidRDefault="00DD5F6F" w:rsidP="00366516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cena v Kč vč. DPH</w:t>
            </w:r>
          </w:p>
        </w:tc>
      </w:tr>
      <w:tr w:rsidR="00DD5F6F" w:rsidRPr="00E0599B" w14:paraId="024ED228" w14:textId="77777777" w:rsidTr="00366516">
        <w:trPr>
          <w:trHeight w:val="2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D9CA67" w14:textId="77777777" w:rsidR="00DD5F6F" w:rsidRPr="00E0599B" w:rsidRDefault="00DD5F6F" w:rsidP="00366516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36BFA3" w14:textId="77777777" w:rsidR="00DD5F6F" w:rsidRPr="00E0599B" w:rsidRDefault="00DD5F6F" w:rsidP="00366516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sz w:val="22"/>
                <w:szCs w:val="22"/>
                <w:highlight w:val="yellow"/>
              </w:rPr>
              <w:t xml:space="preserve">Bude předmětem hodnocení – </w:t>
            </w:r>
            <w:r>
              <w:rPr>
                <w:rFonts w:ascii="Calibri" w:hAnsi="Calibri" w:cs="Courier New"/>
                <w:sz w:val="22"/>
                <w:szCs w:val="22"/>
                <w:highlight w:val="yellow"/>
              </w:rPr>
              <w:t xml:space="preserve">list „Celková kalkulace“ </w:t>
            </w:r>
            <w:r w:rsidRPr="00E0599B">
              <w:rPr>
                <w:rFonts w:ascii="Calibri" w:hAnsi="Calibri" w:cs="Courier New"/>
                <w:sz w:val="22"/>
                <w:szCs w:val="22"/>
                <w:highlight w:val="yellow"/>
              </w:rPr>
              <w:t>buňka</w:t>
            </w:r>
            <w:r>
              <w:rPr>
                <w:rFonts w:ascii="Calibri" w:hAnsi="Calibri" w:cs="Courier New"/>
                <w:sz w:val="22"/>
                <w:szCs w:val="22"/>
                <w:highlight w:val="yellow"/>
              </w:rPr>
              <w:t xml:space="preserve"> </w:t>
            </w:r>
            <w:r w:rsidRPr="00E0599B">
              <w:rPr>
                <w:rFonts w:ascii="Calibri" w:hAnsi="Calibri" w:cs="Courier New"/>
                <w:sz w:val="22"/>
                <w:szCs w:val="22"/>
                <w:highlight w:val="yellow"/>
              </w:rPr>
              <w:t>D2 cenové specifikace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62B18C" w14:textId="77777777" w:rsidR="00DD5F6F" w:rsidRPr="00E0599B" w:rsidRDefault="00DD5F6F" w:rsidP="00366516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421FD4" w14:textId="77777777" w:rsidR="00DD5F6F" w:rsidRPr="00E0599B" w:rsidRDefault="00DD5F6F" w:rsidP="00366516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CBC4EE" w14:textId="77777777" w:rsidR="00DD5F6F" w:rsidRPr="00E0599B" w:rsidRDefault="00DD5F6F" w:rsidP="00366516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  <w:u w:val="single"/>
              </w:rPr>
            </w:pPr>
          </w:p>
        </w:tc>
      </w:tr>
    </w:tbl>
    <w:p w14:paraId="6E2243FB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14:paraId="3396E686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14:paraId="3F1683B6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14:paraId="5DC7BF92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14:paraId="530D37CD" w14:textId="71523490" w:rsidR="006A4516" w:rsidRPr="006A4516" w:rsidRDefault="006A4516" w:rsidP="006A4516">
      <w:pPr>
        <w:widowControl/>
        <w:suppressAutoHyphens w:val="0"/>
        <w:autoSpaceDN/>
        <w:spacing w:after="200" w:line="276" w:lineRule="auto"/>
        <w:ind w:firstLine="284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V </w:t>
      </w:r>
      <w:r w:rsidR="00DD5F6F" w:rsidRPr="00E0599B">
        <w:rPr>
          <w:rFonts w:ascii="Calibri" w:hAnsi="Calibri" w:cs="Calibri"/>
          <w:i/>
          <w:iCs/>
          <w:sz w:val="22"/>
          <w:szCs w:val="22"/>
          <w:highlight w:val="yellow"/>
        </w:rPr>
        <w:t>Doplní dodavatel</w:t>
      </w:r>
      <w:r w:rsidR="00DD5F6F"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dne </w:t>
      </w:r>
      <w:r w:rsidR="00DD5F6F" w:rsidRPr="00E0599B">
        <w:rPr>
          <w:rFonts w:ascii="Calibri" w:hAnsi="Calibri" w:cs="Calibri"/>
          <w:i/>
          <w:iCs/>
          <w:sz w:val="22"/>
          <w:szCs w:val="22"/>
          <w:highlight w:val="yellow"/>
        </w:rPr>
        <w:t>Doplní dodavatel</w:t>
      </w:r>
    </w:p>
    <w:p w14:paraId="3D22A5AA" w14:textId="77777777" w:rsidR="006A4516" w:rsidRPr="006A4516" w:rsidRDefault="006A4516" w:rsidP="006A4516">
      <w:pPr>
        <w:widowControl/>
        <w:suppressAutoHyphens w:val="0"/>
        <w:autoSpaceDN/>
        <w:spacing w:after="200" w:line="276" w:lineRule="auto"/>
        <w:ind w:left="4956" w:firstLine="708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53A3DB3" w14:textId="0A448392" w:rsidR="006A4516" w:rsidRPr="006A4516" w:rsidRDefault="00DD5F6F" w:rsidP="006A4516">
      <w:pPr>
        <w:widowControl/>
        <w:suppressAutoHyphens w:val="0"/>
        <w:autoSpaceDN/>
        <w:spacing w:line="280" w:lineRule="atLeast"/>
        <w:ind w:left="4956" w:firstLine="708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E0599B">
        <w:rPr>
          <w:rFonts w:ascii="Calibri" w:hAnsi="Calibri" w:cs="Calibri"/>
          <w:i/>
          <w:iCs/>
          <w:sz w:val="22"/>
          <w:szCs w:val="22"/>
          <w:highlight w:val="yellow"/>
        </w:rPr>
        <w:t>Doplní dodavatel</w:t>
      </w:r>
      <w:r w:rsidR="006A4516" w:rsidRPr="006A4516">
        <w:rPr>
          <w:rFonts w:ascii="Arial" w:eastAsia="Times New Roman" w:hAnsi="Arial" w:cs="Arial"/>
          <w:kern w:val="0"/>
          <w:sz w:val="20"/>
          <w:szCs w:val="20"/>
        </w:rPr>
        <w:tab/>
      </w:r>
      <w:r w:rsidR="006A4516" w:rsidRPr="006A4516">
        <w:rPr>
          <w:rFonts w:ascii="Arial" w:eastAsia="Times New Roman" w:hAnsi="Arial" w:cs="Arial"/>
          <w:kern w:val="0"/>
          <w:sz w:val="20"/>
          <w:szCs w:val="20"/>
        </w:rPr>
        <w:tab/>
      </w:r>
      <w:r w:rsidR="006A4516" w:rsidRPr="006A4516">
        <w:rPr>
          <w:rFonts w:ascii="Arial" w:eastAsia="Times New Roman" w:hAnsi="Arial" w:cs="Arial"/>
          <w:kern w:val="0"/>
          <w:sz w:val="20"/>
          <w:szCs w:val="20"/>
        </w:rPr>
        <w:tab/>
        <w:t xml:space="preserve">               …………………</w:t>
      </w:r>
      <w:proofErr w:type="gramStart"/>
      <w:r w:rsidR="006A4516" w:rsidRPr="006A4516">
        <w:rPr>
          <w:rFonts w:ascii="Arial" w:eastAsia="Times New Roman" w:hAnsi="Arial" w:cs="Arial"/>
          <w:kern w:val="0"/>
          <w:sz w:val="20"/>
          <w:szCs w:val="20"/>
        </w:rPr>
        <w:t>…….</w:t>
      </w:r>
      <w:proofErr w:type="gramEnd"/>
      <w:r w:rsidR="006A4516" w:rsidRPr="006A4516">
        <w:rPr>
          <w:rFonts w:ascii="Arial" w:eastAsia="Times New Roman" w:hAnsi="Arial" w:cs="Arial"/>
          <w:kern w:val="0"/>
          <w:sz w:val="20"/>
          <w:szCs w:val="20"/>
        </w:rPr>
        <w:t>.……………….</w:t>
      </w:r>
    </w:p>
    <w:p w14:paraId="565DFF27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ind w:left="1440"/>
        <w:contextualSpacing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snapToGrid w:val="0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snapToGrid w:val="0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snapToGrid w:val="0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snapToGrid w:val="0"/>
          <w:kern w:val="0"/>
          <w:sz w:val="20"/>
          <w:szCs w:val="20"/>
          <w:lang w:eastAsia="en-US"/>
        </w:rPr>
        <w:tab/>
        <w:t xml:space="preserve">                    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Podpis osoby oprávněné </w:t>
      </w:r>
    </w:p>
    <w:p w14:paraId="6F125036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ind w:left="3600" w:firstLine="720"/>
        <w:contextualSpacing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             jednat za dodavatele podávající  </w:t>
      </w:r>
    </w:p>
    <w:p w14:paraId="2C9C07AD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ind w:left="3600" w:firstLine="720"/>
        <w:contextualSpacing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                        společnou nabídku</w:t>
      </w:r>
    </w:p>
    <w:p w14:paraId="34D6AC8E" w14:textId="77777777" w:rsidR="00B4404D" w:rsidRDefault="00B4404D"/>
    <w:sectPr w:rsidR="00B4404D" w:rsidSect="00723BD0">
      <w:headerReference w:type="default" r:id="rId6"/>
      <w:pgSz w:w="11905" w:h="16837"/>
      <w:pgMar w:top="1629" w:right="1418" w:bottom="1418" w:left="1418" w:header="56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02670" w14:textId="77777777" w:rsidR="00327ACB" w:rsidRDefault="00327ACB" w:rsidP="00723BD0">
      <w:r>
        <w:separator/>
      </w:r>
    </w:p>
  </w:endnote>
  <w:endnote w:type="continuationSeparator" w:id="0">
    <w:p w14:paraId="5F4BAF26" w14:textId="77777777" w:rsidR="00327ACB" w:rsidRDefault="00327ACB" w:rsidP="0072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F293F" w14:textId="77777777" w:rsidR="00327ACB" w:rsidRDefault="00327ACB" w:rsidP="00723BD0">
      <w:r>
        <w:separator/>
      </w:r>
    </w:p>
  </w:footnote>
  <w:footnote w:type="continuationSeparator" w:id="0">
    <w:p w14:paraId="62F97986" w14:textId="77777777" w:rsidR="00327ACB" w:rsidRDefault="00327ACB" w:rsidP="0072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6F32" w14:textId="4F8C24D2" w:rsidR="00723BD0" w:rsidRDefault="00E0599B" w:rsidP="00723BD0">
    <w:pPr>
      <w:pStyle w:val="Zhlav"/>
      <w:jc w:val="center"/>
    </w:pPr>
    <w:r>
      <w:rPr>
        <w:noProof/>
      </w:rPr>
      <w:drawing>
        <wp:inline distT="0" distB="0" distL="0" distR="0" wp14:anchorId="2A411151" wp14:editId="7F7BE84F">
          <wp:extent cx="4188460" cy="4756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4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D0"/>
    <w:rsid w:val="00327ACB"/>
    <w:rsid w:val="006A4516"/>
    <w:rsid w:val="00723BD0"/>
    <w:rsid w:val="00855528"/>
    <w:rsid w:val="00982903"/>
    <w:rsid w:val="00AD304E"/>
    <w:rsid w:val="00B4404D"/>
    <w:rsid w:val="00BA48F2"/>
    <w:rsid w:val="00D85D19"/>
    <w:rsid w:val="00DD5F6F"/>
    <w:rsid w:val="00E0599B"/>
    <w:rsid w:val="00E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89E0D"/>
  <w15:chartTrackingRefBased/>
  <w15:docId w15:val="{39891C83-55B4-4445-AD68-F4DD8EE3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723BD0"/>
    <w:pPr>
      <w:widowControl/>
      <w:jc w:val="both"/>
    </w:pPr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723B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23BD0"/>
    <w:rPr>
      <w:rFonts w:ascii="Times New Roman" w:eastAsia="Arial" w:hAnsi="Times New Roman" w:cs="Tahoma"/>
      <w:kern w:val="3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723BD0"/>
    <w:pPr>
      <w:widowControl/>
      <w:suppressLineNumbers/>
      <w:suppressAutoHyphens w:val="0"/>
      <w:autoSpaceDN/>
      <w:textAlignment w:val="auto"/>
    </w:pPr>
    <w:rPr>
      <w:rFonts w:eastAsia="Times New Roman" w:cs="Times New Roman"/>
      <w:kern w:val="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3B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BD0"/>
    <w:rPr>
      <w:rFonts w:ascii="Times New Roman" w:eastAsia="Arial" w:hAnsi="Times New Roman" w:cs="Tahoma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3B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BD0"/>
    <w:rPr>
      <w:rFonts w:ascii="Times New Roman" w:eastAsia="Arial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5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516"/>
    <w:rPr>
      <w:rFonts w:ascii="Segoe UI" w:eastAsia="Arial" w:hAnsi="Segoe UI" w:cs="Segoe UI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Kloudová</dc:creator>
  <cp:keywords/>
  <dc:description/>
  <cp:lastModifiedBy>KP</cp:lastModifiedBy>
  <cp:revision>4</cp:revision>
  <dcterms:created xsi:type="dcterms:W3CDTF">2020-08-26T07:53:00Z</dcterms:created>
  <dcterms:modified xsi:type="dcterms:W3CDTF">2020-10-01T12:53:00Z</dcterms:modified>
</cp:coreProperties>
</file>