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71B" w:rsidRDefault="0079071B" w:rsidP="0079071B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1</w:t>
      </w:r>
    </w:p>
    <w:p w:rsidR="0079071B" w:rsidRPr="001078C4" w:rsidRDefault="0079071B" w:rsidP="0079071B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>Příloha 1</w:t>
      </w:r>
      <w:r>
        <w:rPr>
          <w:rFonts w:cs="Arial"/>
          <w:b/>
          <w:szCs w:val="20"/>
          <w:u w:val="single"/>
        </w:rPr>
        <w:t>a</w:t>
      </w:r>
    </w:p>
    <w:p w:rsidR="0079071B" w:rsidRPr="0012113D" w:rsidRDefault="0079071B" w:rsidP="0079071B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Předmět veřejné zakázky, množství a cena</w:t>
      </w:r>
    </w:p>
    <w:p w:rsidR="0079071B" w:rsidRPr="00DA2C52" w:rsidRDefault="0079071B" w:rsidP="0079071B">
      <w:pPr>
        <w:tabs>
          <w:tab w:val="left" w:pos="-1980"/>
          <w:tab w:val="left" w:pos="4680"/>
          <w:tab w:val="left" w:pos="4961"/>
        </w:tabs>
        <w:rPr>
          <w:rFonts w:cs="Arial"/>
          <w:szCs w:val="20"/>
        </w:rPr>
      </w:pPr>
    </w:p>
    <w:tbl>
      <w:tblPr>
        <w:tblW w:w="938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017"/>
        <w:gridCol w:w="1626"/>
        <w:gridCol w:w="1275"/>
        <w:gridCol w:w="1502"/>
      </w:tblGrid>
      <w:tr w:rsidR="0079071B" w:rsidRPr="00DD4636" w:rsidTr="00510E5C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71B" w:rsidRPr="00DC5E27" w:rsidRDefault="0079071B" w:rsidP="00CE71D7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C5E27">
              <w:rPr>
                <w:rFonts w:cs="Arial"/>
                <w:b/>
                <w:bCs/>
                <w:color w:val="000000"/>
                <w:szCs w:val="20"/>
              </w:rPr>
              <w:t>Pol.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71B" w:rsidRPr="00DC5E27" w:rsidRDefault="0079071B" w:rsidP="00DC5E27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C5E27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71B" w:rsidRPr="00DC5E27" w:rsidRDefault="00510E5C" w:rsidP="00DC5E27">
            <w:pPr>
              <w:ind w:left="0"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bookmarkStart w:id="0" w:name="_GoBack"/>
            <w:r>
              <w:rPr>
                <w:rFonts w:cs="Arial"/>
                <w:b/>
                <w:color w:val="000000"/>
                <w:szCs w:val="20"/>
              </w:rPr>
              <w:t>Předpokládané o</w:t>
            </w:r>
            <w:r w:rsidRPr="00E75004">
              <w:rPr>
                <w:rFonts w:cs="Arial"/>
                <w:b/>
                <w:color w:val="000000"/>
                <w:szCs w:val="20"/>
              </w:rPr>
              <w:t>dběrné množství</w:t>
            </w:r>
            <w:r>
              <w:rPr>
                <w:rFonts w:cs="Arial"/>
                <w:b/>
                <w:color w:val="000000"/>
                <w:szCs w:val="20"/>
              </w:rPr>
              <w:t xml:space="preserve"> v </w:t>
            </w:r>
            <w:r>
              <w:rPr>
                <w:rFonts w:cs="Arial"/>
                <w:b/>
                <w:color w:val="000000"/>
                <w:szCs w:val="20"/>
              </w:rPr>
              <w:t>ks</w:t>
            </w:r>
            <w:r>
              <w:rPr>
                <w:rFonts w:cs="Arial"/>
                <w:b/>
                <w:color w:val="000000"/>
                <w:szCs w:val="20"/>
              </w:rPr>
              <w:t xml:space="preserve"> za dobu účinnosti smlouvy</w:t>
            </w:r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71B" w:rsidRPr="00DC5E27" w:rsidRDefault="0079071B" w:rsidP="00DC5E27">
            <w:pPr>
              <w:ind w:left="0"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C5E27">
              <w:rPr>
                <w:rFonts w:cs="Arial"/>
                <w:b/>
                <w:bCs/>
                <w:color w:val="000000"/>
                <w:szCs w:val="20"/>
              </w:rPr>
              <w:t xml:space="preserve">Jednotková cena </w:t>
            </w:r>
            <w:r w:rsidR="00D12541"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DC5E27">
              <w:rPr>
                <w:rFonts w:cs="Arial"/>
                <w:b/>
                <w:bCs/>
                <w:color w:val="000000"/>
                <w:szCs w:val="20"/>
              </w:rPr>
              <w:t>bez DPH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71B" w:rsidRPr="00DC5E27" w:rsidRDefault="0079071B" w:rsidP="00DC5E27">
            <w:pPr>
              <w:ind w:left="0"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C5E27">
              <w:rPr>
                <w:rFonts w:cs="Arial"/>
                <w:b/>
                <w:bCs/>
                <w:color w:val="000000"/>
                <w:szCs w:val="20"/>
              </w:rPr>
              <w:t xml:space="preserve">Celková cena </w:t>
            </w:r>
            <w:r w:rsidR="00D12541"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DC5E27">
              <w:rPr>
                <w:rFonts w:cs="Arial"/>
                <w:b/>
                <w:bCs/>
                <w:color w:val="000000"/>
                <w:szCs w:val="20"/>
              </w:rPr>
              <w:t>bez DPH</w:t>
            </w:r>
          </w:p>
        </w:tc>
      </w:tr>
      <w:tr w:rsidR="00FC349C" w:rsidRPr="00DD4636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9C" w:rsidRPr="00DC5E27" w:rsidRDefault="00FC349C" w:rsidP="00FC349C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9/6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FC349C" w:rsidRDefault="00FC349C" w:rsidP="00FC349C">
            <w:pPr>
              <w:spacing w:before="0" w:after="0" w:line="240" w:lineRule="auto"/>
              <w:ind w:left="0" w:firstLine="0"/>
              <w:jc w:val="right"/>
              <w:rPr>
                <w:rFonts w:cs="Arial"/>
                <w:color w:val="000000"/>
                <w:szCs w:val="20"/>
              </w:rPr>
            </w:pPr>
            <w:r w:rsidRPr="00FC349C">
              <w:rPr>
                <w:rFonts w:cs="Arial"/>
                <w:color w:val="000000"/>
                <w:szCs w:val="20"/>
              </w:rPr>
              <w:t>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FC349C" w:rsidRPr="00DD4636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9C" w:rsidRPr="00DC5E27" w:rsidRDefault="00FC349C" w:rsidP="00FC349C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9/10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FC349C" w:rsidRDefault="00FC349C" w:rsidP="00FC349C">
            <w:pPr>
              <w:jc w:val="right"/>
              <w:rPr>
                <w:rFonts w:cs="Arial"/>
                <w:color w:val="000000"/>
                <w:szCs w:val="20"/>
              </w:rPr>
            </w:pPr>
            <w:r w:rsidRPr="00FC349C">
              <w:rPr>
                <w:rFonts w:cs="Arial"/>
                <w:color w:val="000000"/>
                <w:szCs w:val="20"/>
              </w:rPr>
              <w:t>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FC349C" w:rsidRPr="00DD4636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9C" w:rsidRPr="00DC5E27" w:rsidRDefault="00FC349C" w:rsidP="00FC349C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9/15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FC349C" w:rsidRDefault="00FC349C" w:rsidP="00FC349C">
            <w:pPr>
              <w:jc w:val="right"/>
              <w:rPr>
                <w:rFonts w:cs="Arial"/>
                <w:color w:val="000000"/>
                <w:szCs w:val="20"/>
              </w:rPr>
            </w:pPr>
            <w:r w:rsidRPr="00FC349C">
              <w:rPr>
                <w:rFonts w:cs="Arial"/>
                <w:color w:val="000000"/>
                <w:szCs w:val="20"/>
              </w:rPr>
              <w:t>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FC349C" w:rsidRPr="00DD4636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9C" w:rsidRPr="00DC5E27" w:rsidRDefault="00FC349C" w:rsidP="00FC349C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9/20 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FC349C" w:rsidRDefault="00FC349C" w:rsidP="00FC349C">
            <w:pPr>
              <w:jc w:val="right"/>
              <w:rPr>
                <w:rFonts w:cs="Arial"/>
                <w:color w:val="000000"/>
                <w:szCs w:val="20"/>
              </w:rPr>
            </w:pPr>
            <w:r w:rsidRPr="00FC349C">
              <w:rPr>
                <w:rFonts w:cs="Arial"/>
                <w:color w:val="000000"/>
                <w:szCs w:val="20"/>
              </w:rPr>
              <w:t>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FC349C" w:rsidRPr="00DD4636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9C" w:rsidRPr="00DC5E27" w:rsidRDefault="00FC349C" w:rsidP="00FC349C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10,5/6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FC349C" w:rsidRDefault="00FC349C" w:rsidP="00FC349C">
            <w:pPr>
              <w:jc w:val="right"/>
              <w:rPr>
                <w:rFonts w:cs="Arial"/>
                <w:color w:val="000000"/>
                <w:szCs w:val="20"/>
              </w:rPr>
            </w:pPr>
            <w:r w:rsidRPr="00FC349C">
              <w:rPr>
                <w:rFonts w:cs="Arial"/>
                <w:color w:val="000000"/>
                <w:szCs w:val="20"/>
              </w:rPr>
              <w:t>1 900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FC349C" w:rsidRPr="00DD4636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9C" w:rsidRPr="00DC5E27" w:rsidRDefault="00FC349C" w:rsidP="00FC349C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10,5/10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FC349C" w:rsidRDefault="00FC349C" w:rsidP="00FC349C">
            <w:pPr>
              <w:jc w:val="right"/>
              <w:rPr>
                <w:rFonts w:cs="Arial"/>
                <w:color w:val="000000"/>
                <w:szCs w:val="20"/>
              </w:rPr>
            </w:pPr>
            <w:r w:rsidRPr="00FC349C">
              <w:rPr>
                <w:rFonts w:cs="Arial"/>
                <w:color w:val="00000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FC349C" w:rsidRPr="00DD4636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9C" w:rsidRPr="00DC5E27" w:rsidRDefault="00FC349C" w:rsidP="00FC349C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10,5/12 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FC349C" w:rsidRDefault="00FC349C" w:rsidP="00FC349C">
            <w:pPr>
              <w:jc w:val="right"/>
              <w:rPr>
                <w:rFonts w:cs="Arial"/>
                <w:color w:val="000000"/>
                <w:szCs w:val="20"/>
              </w:rPr>
            </w:pPr>
            <w:r w:rsidRPr="00FC349C">
              <w:rPr>
                <w:rFonts w:cs="Arial"/>
                <w:color w:val="000000"/>
                <w:szCs w:val="20"/>
              </w:rPr>
              <w:t>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FC349C" w:rsidRPr="00DD4636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9C" w:rsidRPr="00DC5E27" w:rsidRDefault="00FC349C" w:rsidP="00FC349C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10,5/15 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FC349C" w:rsidRDefault="00FC349C" w:rsidP="00FC349C">
            <w:pPr>
              <w:jc w:val="right"/>
              <w:rPr>
                <w:rFonts w:cs="Arial"/>
                <w:color w:val="000000"/>
                <w:szCs w:val="20"/>
              </w:rPr>
            </w:pPr>
            <w:r w:rsidRPr="00FC349C">
              <w:rPr>
                <w:rFonts w:cs="Arial"/>
                <w:color w:val="000000"/>
                <w:szCs w:val="20"/>
              </w:rPr>
              <w:t>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FC349C" w:rsidRPr="00DD4636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9C" w:rsidRPr="00DC5E27" w:rsidRDefault="00FC349C" w:rsidP="00FC349C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10,5/20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FC349C" w:rsidRDefault="00FC349C" w:rsidP="00FC349C">
            <w:pPr>
              <w:jc w:val="right"/>
              <w:rPr>
                <w:rFonts w:cs="Arial"/>
                <w:color w:val="000000"/>
                <w:szCs w:val="20"/>
              </w:rPr>
            </w:pPr>
            <w:r w:rsidRPr="00FC349C"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FC349C" w:rsidRPr="00DD4636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9C" w:rsidRPr="00DC5E27" w:rsidRDefault="00FC349C" w:rsidP="00FC349C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12/6 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FC349C" w:rsidRDefault="00FC349C" w:rsidP="00FC349C">
            <w:pPr>
              <w:jc w:val="right"/>
              <w:rPr>
                <w:rFonts w:cs="Arial"/>
                <w:color w:val="000000"/>
                <w:szCs w:val="20"/>
              </w:rPr>
            </w:pPr>
            <w:r w:rsidRPr="00FC349C">
              <w:rPr>
                <w:rFonts w:cs="Arial"/>
                <w:color w:val="000000"/>
                <w:szCs w:val="20"/>
              </w:rPr>
              <w:t>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FC349C" w:rsidRPr="00DD4636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9C" w:rsidRPr="00DC5E27" w:rsidRDefault="00FC349C" w:rsidP="00FC349C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11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12/10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FC349C" w:rsidRDefault="00FC349C" w:rsidP="00FC349C">
            <w:pPr>
              <w:jc w:val="right"/>
              <w:rPr>
                <w:rFonts w:cs="Arial"/>
                <w:color w:val="000000"/>
                <w:szCs w:val="20"/>
              </w:rPr>
            </w:pPr>
            <w:r w:rsidRPr="00FC349C">
              <w:rPr>
                <w:rFonts w:cs="Arial"/>
                <w:color w:val="000000"/>
                <w:szCs w:val="20"/>
              </w:rPr>
              <w:t>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FC349C" w:rsidRPr="00DD4636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9C" w:rsidRPr="00DC5E27" w:rsidRDefault="00FC349C" w:rsidP="00FC349C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12/12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FC349C" w:rsidRDefault="00FC349C" w:rsidP="00FC349C">
            <w:pPr>
              <w:jc w:val="right"/>
              <w:rPr>
                <w:rFonts w:cs="Arial"/>
                <w:color w:val="000000"/>
                <w:szCs w:val="20"/>
              </w:rPr>
            </w:pPr>
            <w:r w:rsidRPr="00FC349C">
              <w:rPr>
                <w:rFonts w:cs="Arial"/>
                <w:color w:val="000000"/>
                <w:szCs w:val="20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FC349C" w:rsidRPr="00DD4636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9C" w:rsidRPr="00DC5E27" w:rsidRDefault="00FC349C" w:rsidP="00FC349C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12/15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FC349C" w:rsidRDefault="00FC349C" w:rsidP="00FC349C">
            <w:pPr>
              <w:jc w:val="right"/>
              <w:rPr>
                <w:rFonts w:cs="Arial"/>
                <w:color w:val="000000"/>
                <w:szCs w:val="20"/>
              </w:rPr>
            </w:pPr>
            <w:r w:rsidRPr="00FC349C">
              <w:rPr>
                <w:rFonts w:cs="Arial"/>
                <w:color w:val="00000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FC349C" w:rsidRPr="00DD4636" w:rsidTr="00510E5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49C" w:rsidRPr="00DC5E27" w:rsidRDefault="00FC349C" w:rsidP="00FC349C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13,5/10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FC349C" w:rsidRDefault="00FC349C" w:rsidP="00FC349C">
            <w:pPr>
              <w:jc w:val="right"/>
              <w:rPr>
                <w:rFonts w:cs="Arial"/>
                <w:color w:val="000000"/>
                <w:szCs w:val="20"/>
              </w:rPr>
            </w:pPr>
            <w:r w:rsidRPr="00FC349C">
              <w:rPr>
                <w:rFonts w:cs="Arial"/>
                <w:color w:val="000000"/>
                <w:szCs w:val="20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49C" w:rsidRPr="00DC5E27" w:rsidRDefault="00FC349C" w:rsidP="00FC349C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79071B" w:rsidRPr="00DD4636" w:rsidTr="00510E5C">
        <w:trPr>
          <w:trHeight w:val="450"/>
        </w:trPr>
        <w:tc>
          <w:tcPr>
            <w:tcW w:w="7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71B" w:rsidRPr="00DC5E27" w:rsidRDefault="0079071B" w:rsidP="00CE71D7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DC5E27">
              <w:rPr>
                <w:rFonts w:cs="Arial"/>
                <w:b/>
                <w:bCs/>
                <w:color w:val="000000"/>
                <w:szCs w:val="20"/>
              </w:rPr>
              <w:t xml:space="preserve">Celková nabídková cena </w:t>
            </w:r>
            <w:r w:rsidR="00D12541"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DC5E27">
              <w:rPr>
                <w:rFonts w:cs="Arial"/>
                <w:b/>
                <w:bCs/>
                <w:color w:val="000000"/>
                <w:szCs w:val="20"/>
              </w:rPr>
              <w:t>bez DPH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71B" w:rsidRPr="00DC5E27" w:rsidRDefault="0079071B" w:rsidP="00CE71D7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DC5E27">
              <w:rPr>
                <w:rFonts w:cs="Arial"/>
                <w:b/>
                <w:bCs/>
                <w:color w:val="000000"/>
                <w:szCs w:val="20"/>
              </w:rPr>
              <w:t> </w:t>
            </w:r>
          </w:p>
        </w:tc>
      </w:tr>
    </w:tbl>
    <w:p w:rsidR="0079071B" w:rsidRPr="00DA2C52" w:rsidRDefault="0079071B" w:rsidP="0079071B">
      <w:pPr>
        <w:tabs>
          <w:tab w:val="left" w:pos="-1980"/>
          <w:tab w:val="left" w:pos="4680"/>
          <w:tab w:val="left" w:pos="4961"/>
        </w:tabs>
        <w:rPr>
          <w:rFonts w:cs="Arial"/>
          <w:szCs w:val="20"/>
        </w:rPr>
      </w:pPr>
    </w:p>
    <w:p w:rsidR="0079071B" w:rsidRDefault="0079071B" w:rsidP="0079071B">
      <w:pPr>
        <w:tabs>
          <w:tab w:val="left" w:pos="-1980"/>
          <w:tab w:val="left" w:pos="4680"/>
          <w:tab w:val="left" w:pos="4961"/>
        </w:tabs>
        <w:rPr>
          <w:rFonts w:cs="Arial"/>
          <w:sz w:val="22"/>
          <w:szCs w:val="20"/>
        </w:rPr>
      </w:pPr>
    </w:p>
    <w:p w:rsidR="004D2360" w:rsidRDefault="004D2360" w:rsidP="0079071B">
      <w:pPr>
        <w:tabs>
          <w:tab w:val="left" w:pos="-1980"/>
          <w:tab w:val="left" w:pos="4680"/>
          <w:tab w:val="left" w:pos="4961"/>
        </w:tabs>
        <w:rPr>
          <w:rFonts w:cs="Arial"/>
          <w:szCs w:val="20"/>
          <w:highlight w:val="cyan"/>
        </w:rPr>
      </w:pPr>
    </w:p>
    <w:p w:rsidR="004D2360" w:rsidRDefault="004D2360" w:rsidP="0079071B">
      <w:pPr>
        <w:tabs>
          <w:tab w:val="left" w:pos="-1980"/>
          <w:tab w:val="left" w:pos="4680"/>
          <w:tab w:val="left" w:pos="4961"/>
        </w:tabs>
        <w:rPr>
          <w:rFonts w:cs="Arial"/>
          <w:szCs w:val="20"/>
          <w:highlight w:val="cyan"/>
        </w:rPr>
      </w:pPr>
    </w:p>
    <w:p w:rsidR="004D2360" w:rsidRDefault="004D2360" w:rsidP="0079071B">
      <w:pPr>
        <w:tabs>
          <w:tab w:val="left" w:pos="-1980"/>
          <w:tab w:val="left" w:pos="4680"/>
          <w:tab w:val="left" w:pos="4961"/>
        </w:tabs>
        <w:rPr>
          <w:rFonts w:cs="Arial"/>
          <w:szCs w:val="20"/>
          <w:highlight w:val="cyan"/>
        </w:rPr>
      </w:pPr>
    </w:p>
    <w:p w:rsidR="0079071B" w:rsidRPr="00FC349C" w:rsidRDefault="0079071B" w:rsidP="00FC349C">
      <w:pPr>
        <w:tabs>
          <w:tab w:val="left" w:pos="-1980"/>
          <w:tab w:val="left" w:pos="4680"/>
          <w:tab w:val="left" w:pos="4961"/>
        </w:tabs>
        <w:rPr>
          <w:rFonts w:cs="Arial"/>
          <w:szCs w:val="20"/>
        </w:rPr>
      </w:pPr>
    </w:p>
    <w:p w:rsidR="0079071B" w:rsidRPr="001078C4" w:rsidRDefault="0079071B" w:rsidP="0079071B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 xml:space="preserve">Příloha </w:t>
      </w:r>
      <w:proofErr w:type="gramStart"/>
      <w:r w:rsidRPr="001078C4">
        <w:rPr>
          <w:rFonts w:cs="Arial"/>
          <w:b/>
          <w:szCs w:val="20"/>
          <w:u w:val="single"/>
        </w:rPr>
        <w:t>1</w:t>
      </w:r>
      <w:r>
        <w:rPr>
          <w:rFonts w:cs="Arial"/>
          <w:b/>
          <w:szCs w:val="20"/>
          <w:u w:val="single"/>
        </w:rPr>
        <w:t>b</w:t>
      </w:r>
      <w:proofErr w:type="gramEnd"/>
    </w:p>
    <w:p w:rsidR="0079071B" w:rsidRDefault="0079071B" w:rsidP="0079071B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Konsignační sklad, dodávané množství</w:t>
      </w:r>
    </w:p>
    <w:p w:rsidR="0079071B" w:rsidRDefault="0079071B" w:rsidP="0079071B">
      <w:pPr>
        <w:tabs>
          <w:tab w:val="left" w:pos="-1980"/>
          <w:tab w:val="left" w:pos="4680"/>
          <w:tab w:val="left" w:pos="4961"/>
        </w:tabs>
        <w:rPr>
          <w:rFonts w:cs="Arial"/>
          <w:sz w:val="22"/>
          <w:szCs w:val="20"/>
        </w:rPr>
      </w:pPr>
    </w:p>
    <w:p w:rsidR="0079071B" w:rsidRDefault="0079071B" w:rsidP="0079071B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sz w:val="22"/>
          <w:szCs w:val="20"/>
        </w:rPr>
      </w:pPr>
    </w:p>
    <w:tbl>
      <w:tblPr>
        <w:tblW w:w="680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5"/>
        <w:gridCol w:w="1855"/>
      </w:tblGrid>
      <w:tr w:rsidR="0079071B" w:rsidRPr="00C466A9" w:rsidTr="00DC5E27">
        <w:trPr>
          <w:trHeight w:val="495"/>
        </w:trPr>
        <w:tc>
          <w:tcPr>
            <w:tcW w:w="3680" w:type="dxa"/>
            <w:shd w:val="clear" w:color="auto" w:fill="auto"/>
            <w:noWrap/>
            <w:vAlign w:val="center"/>
            <w:hideMark/>
          </w:tcPr>
          <w:p w:rsidR="0079071B" w:rsidRPr="00DC5E27" w:rsidRDefault="0079071B" w:rsidP="00DC5E27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C5E27">
              <w:rPr>
                <w:rFonts w:cs="Arial"/>
                <w:b/>
                <w:bCs/>
                <w:color w:val="000000"/>
                <w:szCs w:val="20"/>
              </w:rPr>
              <w:t>Typ sloupu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79071B" w:rsidRPr="00DC5E27" w:rsidRDefault="0079071B" w:rsidP="00CE71D7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DC5E27">
              <w:rPr>
                <w:rFonts w:cs="Arial"/>
                <w:b/>
                <w:bCs/>
                <w:color w:val="000000"/>
                <w:szCs w:val="20"/>
              </w:rPr>
              <w:t>Množství/ks</w:t>
            </w:r>
          </w:p>
        </w:tc>
      </w:tr>
      <w:tr w:rsidR="0079071B" w:rsidRPr="00C466A9" w:rsidTr="00CE71D7">
        <w:trPr>
          <w:trHeight w:val="300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:rsidR="0079071B" w:rsidRPr="00DC5E27" w:rsidRDefault="0079071B" w:rsidP="00CE71D7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9/6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79071B" w:rsidRPr="00DC5E27" w:rsidRDefault="00AA4A5A" w:rsidP="00CE71D7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5</w:t>
            </w:r>
          </w:p>
        </w:tc>
      </w:tr>
      <w:tr w:rsidR="0079071B" w:rsidRPr="00C466A9" w:rsidTr="00CE71D7">
        <w:trPr>
          <w:trHeight w:val="300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:rsidR="0079071B" w:rsidRPr="00DC5E27" w:rsidRDefault="0079071B" w:rsidP="00CE71D7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9/10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79071B" w:rsidRPr="00DC5E27" w:rsidRDefault="00AA4A5A" w:rsidP="00CE71D7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5</w:t>
            </w:r>
          </w:p>
        </w:tc>
      </w:tr>
      <w:tr w:rsidR="0079071B" w:rsidRPr="00C466A9" w:rsidTr="00CE71D7">
        <w:trPr>
          <w:trHeight w:val="300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:rsidR="0079071B" w:rsidRPr="00DC5E27" w:rsidRDefault="0079071B" w:rsidP="00CE71D7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9/20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79071B" w:rsidRPr="00DC5E27" w:rsidRDefault="00AA4A5A" w:rsidP="00CE71D7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2</w:t>
            </w:r>
          </w:p>
        </w:tc>
      </w:tr>
      <w:tr w:rsidR="0079071B" w:rsidRPr="00C466A9" w:rsidTr="00CE71D7">
        <w:trPr>
          <w:trHeight w:val="300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:rsidR="0079071B" w:rsidRPr="00DC5E27" w:rsidRDefault="0079071B" w:rsidP="00CE71D7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10,5/6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79071B" w:rsidRPr="00DC5E27" w:rsidRDefault="00AA4A5A" w:rsidP="00CE71D7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10</w:t>
            </w:r>
          </w:p>
        </w:tc>
      </w:tr>
      <w:tr w:rsidR="0079071B" w:rsidRPr="00C466A9" w:rsidTr="00CE71D7">
        <w:trPr>
          <w:trHeight w:val="300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:rsidR="0079071B" w:rsidRPr="00DC5E27" w:rsidRDefault="0079071B" w:rsidP="00CE71D7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10,5/10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79071B" w:rsidRPr="00DC5E27" w:rsidRDefault="00AA4A5A" w:rsidP="00CE71D7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5</w:t>
            </w:r>
          </w:p>
        </w:tc>
      </w:tr>
      <w:tr w:rsidR="0079071B" w:rsidRPr="00C466A9" w:rsidTr="00CE71D7">
        <w:trPr>
          <w:trHeight w:val="300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:rsidR="0079071B" w:rsidRPr="00DC5E27" w:rsidRDefault="0079071B" w:rsidP="00CE71D7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10,5/20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79071B" w:rsidRPr="00DC5E27" w:rsidRDefault="00AA4A5A" w:rsidP="00CE71D7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2</w:t>
            </w:r>
          </w:p>
        </w:tc>
      </w:tr>
      <w:tr w:rsidR="0079071B" w:rsidRPr="00C466A9" w:rsidTr="00CE71D7">
        <w:trPr>
          <w:trHeight w:val="315"/>
        </w:trPr>
        <w:tc>
          <w:tcPr>
            <w:tcW w:w="3680" w:type="dxa"/>
            <w:shd w:val="clear" w:color="auto" w:fill="auto"/>
            <w:noWrap/>
            <w:vAlign w:val="bottom"/>
            <w:hideMark/>
          </w:tcPr>
          <w:p w:rsidR="0079071B" w:rsidRPr="00DC5E27" w:rsidRDefault="0079071B" w:rsidP="00CE71D7">
            <w:pPr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 xml:space="preserve">Sloup beton. čep </w:t>
            </w:r>
            <w:proofErr w:type="gramStart"/>
            <w:r w:rsidRPr="00DC5E27">
              <w:rPr>
                <w:rFonts w:cs="Arial"/>
                <w:color w:val="000000"/>
                <w:szCs w:val="20"/>
              </w:rPr>
              <w:t>220- 225</w:t>
            </w:r>
            <w:proofErr w:type="gramEnd"/>
            <w:r w:rsidRPr="00DC5E27">
              <w:rPr>
                <w:rFonts w:cs="Arial"/>
                <w:color w:val="000000"/>
                <w:szCs w:val="20"/>
              </w:rPr>
              <w:t xml:space="preserve"> EPV 12/15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79071B" w:rsidRPr="00DC5E27" w:rsidRDefault="00AA4A5A" w:rsidP="00CE71D7">
            <w:pPr>
              <w:jc w:val="center"/>
              <w:rPr>
                <w:rFonts w:cs="Arial"/>
                <w:color w:val="000000"/>
                <w:szCs w:val="20"/>
              </w:rPr>
            </w:pPr>
            <w:r w:rsidRPr="00DC5E27">
              <w:rPr>
                <w:rFonts w:cs="Arial"/>
                <w:color w:val="000000"/>
                <w:szCs w:val="20"/>
              </w:rPr>
              <w:t>2</w:t>
            </w:r>
          </w:p>
        </w:tc>
      </w:tr>
    </w:tbl>
    <w:p w:rsidR="00B47E4E" w:rsidRDefault="00B47E4E"/>
    <w:p w:rsidR="00B47E4E" w:rsidRDefault="00B47E4E">
      <w:pPr>
        <w:spacing w:before="0" w:after="200" w:line="276" w:lineRule="auto"/>
        <w:ind w:left="0" w:firstLine="0"/>
        <w:jc w:val="left"/>
      </w:pPr>
      <w:r>
        <w:br w:type="page"/>
      </w:r>
    </w:p>
    <w:p w:rsidR="00B47E4E" w:rsidRPr="00DC5E27" w:rsidRDefault="00B47E4E" w:rsidP="00B47E4E">
      <w:pPr>
        <w:tabs>
          <w:tab w:val="left" w:pos="-1980"/>
          <w:tab w:val="left" w:pos="4680"/>
          <w:tab w:val="left" w:pos="4961"/>
        </w:tabs>
        <w:spacing w:after="0"/>
        <w:jc w:val="center"/>
        <w:rPr>
          <w:rFonts w:cs="Arial"/>
          <w:b/>
          <w:szCs w:val="20"/>
          <w:u w:val="single"/>
        </w:rPr>
      </w:pPr>
      <w:r w:rsidRPr="00DC5E27">
        <w:rPr>
          <w:rFonts w:cs="Arial"/>
          <w:b/>
          <w:szCs w:val="20"/>
          <w:u w:val="single"/>
        </w:rPr>
        <w:lastRenderedPageBreak/>
        <w:t>Příloha 1c</w:t>
      </w:r>
    </w:p>
    <w:p w:rsidR="00B47E4E" w:rsidRPr="00DC5E27" w:rsidRDefault="00B47E4E" w:rsidP="00B47E4E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 w:rsidRPr="00DC5E27">
        <w:rPr>
          <w:rFonts w:cs="Arial"/>
          <w:b/>
          <w:szCs w:val="20"/>
        </w:rPr>
        <w:t>Bližší specifikace místa plnění</w:t>
      </w:r>
    </w:p>
    <w:p w:rsidR="00B47E4E" w:rsidRPr="00DC5E27" w:rsidRDefault="00B47E4E" w:rsidP="00B47E4E">
      <w:pPr>
        <w:rPr>
          <w:rFonts w:cs="Arial"/>
          <w:szCs w:val="20"/>
          <w:u w:val="single"/>
        </w:rPr>
      </w:pPr>
      <w:r w:rsidRPr="00DC5E27">
        <w:rPr>
          <w:rFonts w:cs="Arial"/>
          <w:szCs w:val="20"/>
          <w:u w:val="single"/>
        </w:rPr>
        <w:t>Hranice území:</w:t>
      </w:r>
    </w:p>
    <w:p w:rsidR="00B47E4E" w:rsidRPr="00DC5E27" w:rsidRDefault="00B47E4E" w:rsidP="00B47E4E">
      <w:pPr>
        <w:spacing w:line="360" w:lineRule="auto"/>
        <w:ind w:left="0" w:firstLine="0"/>
        <w:rPr>
          <w:rFonts w:cs="Arial"/>
          <w:szCs w:val="20"/>
        </w:rPr>
      </w:pPr>
      <w:r w:rsidRPr="00DC5E27">
        <w:rPr>
          <w:rFonts w:cs="Arial"/>
          <w:szCs w:val="20"/>
        </w:rPr>
        <w:t>Místem plnění této kupní smlouvy jsou níže specifikované území ochranných pásem distribučních zařízení provozovaných společností E.ON Distribuce, a.s. (viz mapa).</w:t>
      </w:r>
    </w:p>
    <w:p w:rsidR="00B47E4E" w:rsidRPr="000E5075" w:rsidRDefault="00B47E4E" w:rsidP="00B47E4E">
      <w:pPr>
        <w:rPr>
          <w:rFonts w:cs="Arial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49B5A66" wp14:editId="06E7F591">
            <wp:simplePos x="0" y="0"/>
            <wp:positionH relativeFrom="column">
              <wp:posOffset>-330200</wp:posOffset>
            </wp:positionH>
            <wp:positionV relativeFrom="paragraph">
              <wp:posOffset>170180</wp:posOffset>
            </wp:positionV>
            <wp:extent cx="6600190" cy="2837815"/>
            <wp:effectExtent l="0" t="0" r="0" b="635"/>
            <wp:wrapTight wrapText="bothSides">
              <wp:wrapPolygon edited="0">
                <wp:start x="11908" y="0"/>
                <wp:lineTo x="2930" y="0"/>
                <wp:lineTo x="1309" y="290"/>
                <wp:lineTo x="1309" y="2320"/>
                <wp:lineTo x="873" y="4640"/>
                <wp:lineTo x="187" y="6960"/>
                <wp:lineTo x="0" y="8990"/>
                <wp:lineTo x="0" y="10295"/>
                <wp:lineTo x="249" y="11600"/>
                <wp:lineTo x="810" y="13920"/>
                <wp:lineTo x="1808" y="16240"/>
                <wp:lineTo x="1746" y="16820"/>
                <wp:lineTo x="1995" y="17980"/>
                <wp:lineTo x="2868" y="18560"/>
                <wp:lineTo x="2868" y="19140"/>
                <wp:lineTo x="12656" y="20880"/>
                <wp:lineTo x="15461" y="20880"/>
                <wp:lineTo x="15399" y="21460"/>
                <wp:lineTo x="15898" y="21460"/>
                <wp:lineTo x="16022" y="20880"/>
                <wp:lineTo x="19015" y="18560"/>
                <wp:lineTo x="19389" y="18560"/>
                <wp:lineTo x="20573" y="16820"/>
                <wp:lineTo x="20573" y="16240"/>
                <wp:lineTo x="21509" y="15080"/>
                <wp:lineTo x="21509" y="13195"/>
                <wp:lineTo x="20636" y="9715"/>
                <wp:lineTo x="20386" y="9280"/>
                <wp:lineTo x="20636" y="8410"/>
                <wp:lineTo x="20511" y="7830"/>
                <wp:lineTo x="19888" y="6815"/>
                <wp:lineTo x="17394" y="4640"/>
                <wp:lineTo x="17207" y="4640"/>
                <wp:lineTo x="16396" y="2320"/>
                <wp:lineTo x="19451" y="2030"/>
                <wp:lineTo x="19327" y="1305"/>
                <wp:lineTo x="12344" y="0"/>
                <wp:lineTo x="11908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190" cy="283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B47E4E" w:rsidRDefault="00B47E4E" w:rsidP="00B47E4E">
      <w:pPr>
        <w:ind w:left="720"/>
      </w:pPr>
    </w:p>
    <w:p w:rsidR="00B47E4E" w:rsidRDefault="00B47E4E" w:rsidP="00B47E4E">
      <w:pPr>
        <w:ind w:left="720"/>
      </w:pPr>
    </w:p>
    <w:p w:rsidR="00B47E4E" w:rsidRDefault="00B47E4E" w:rsidP="00B47E4E"/>
    <w:p w:rsidR="00B47E4E" w:rsidRPr="002D62C6" w:rsidRDefault="00B47E4E" w:rsidP="00B47E4E">
      <w:pPr>
        <w:rPr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7E4E" w:rsidTr="008D42E0">
        <w:tc>
          <w:tcPr>
            <w:tcW w:w="9212" w:type="dxa"/>
            <w:vAlign w:val="center"/>
          </w:tcPr>
          <w:p w:rsidR="00B47E4E" w:rsidRPr="00DC5E27" w:rsidRDefault="00B47E4E" w:rsidP="008D42E0">
            <w:pPr>
              <w:jc w:val="center"/>
              <w:rPr>
                <w:rFonts w:cs="Arial"/>
                <w:b/>
                <w:szCs w:val="20"/>
              </w:rPr>
            </w:pPr>
            <w:r w:rsidRPr="00DC5E27">
              <w:rPr>
                <w:rFonts w:cs="Arial"/>
                <w:b/>
                <w:szCs w:val="20"/>
              </w:rPr>
              <w:t>Území tvořící místo plnění této kupní smlouvy</w:t>
            </w:r>
          </w:p>
        </w:tc>
      </w:tr>
      <w:tr w:rsidR="00B47E4E" w:rsidTr="008D42E0">
        <w:tc>
          <w:tcPr>
            <w:tcW w:w="9212" w:type="dxa"/>
          </w:tcPr>
          <w:p w:rsidR="00B47E4E" w:rsidRPr="00DC5E27" w:rsidRDefault="00B47E4E" w:rsidP="008D42E0">
            <w:pPr>
              <w:rPr>
                <w:rFonts w:cs="Arial"/>
                <w:szCs w:val="20"/>
              </w:rPr>
            </w:pPr>
            <w:r w:rsidRPr="00DC5E27">
              <w:rPr>
                <w:rFonts w:cs="Arial"/>
                <w:szCs w:val="20"/>
              </w:rPr>
              <w:t>Blatná, Písek, Milevsko, Strakonice, Prachatice</w:t>
            </w:r>
          </w:p>
        </w:tc>
      </w:tr>
      <w:tr w:rsidR="00B47E4E" w:rsidTr="008D42E0">
        <w:tc>
          <w:tcPr>
            <w:tcW w:w="9212" w:type="dxa"/>
          </w:tcPr>
          <w:p w:rsidR="00B47E4E" w:rsidRPr="00DC5E27" w:rsidRDefault="00B47E4E" w:rsidP="00B47E4E">
            <w:pPr>
              <w:ind w:left="0" w:firstLine="0"/>
              <w:rPr>
                <w:rFonts w:cs="Arial"/>
                <w:szCs w:val="20"/>
              </w:rPr>
            </w:pPr>
            <w:r w:rsidRPr="00DC5E27">
              <w:rPr>
                <w:rFonts w:cs="Arial"/>
                <w:szCs w:val="20"/>
              </w:rPr>
              <w:t>Český Krumlov, Kaplice, Trhové Sviny, České Budějovice venkov, České Budějovice město, Týn nad Vltavou</w:t>
            </w:r>
          </w:p>
        </w:tc>
      </w:tr>
      <w:tr w:rsidR="00B47E4E" w:rsidTr="008D42E0">
        <w:tc>
          <w:tcPr>
            <w:tcW w:w="9212" w:type="dxa"/>
          </w:tcPr>
          <w:p w:rsidR="00B47E4E" w:rsidRPr="00DC5E27" w:rsidRDefault="00B47E4E" w:rsidP="008D42E0">
            <w:pPr>
              <w:rPr>
                <w:rFonts w:cs="Arial"/>
                <w:szCs w:val="20"/>
              </w:rPr>
            </w:pPr>
            <w:r w:rsidRPr="00DC5E27">
              <w:rPr>
                <w:rFonts w:cs="Arial"/>
                <w:szCs w:val="20"/>
              </w:rPr>
              <w:t>Soběslav, Tábor, Mladá Vožice</w:t>
            </w:r>
          </w:p>
        </w:tc>
      </w:tr>
      <w:tr w:rsidR="00B47E4E" w:rsidTr="008D42E0">
        <w:tc>
          <w:tcPr>
            <w:tcW w:w="9212" w:type="dxa"/>
          </w:tcPr>
          <w:p w:rsidR="00B47E4E" w:rsidRPr="00DC5E27" w:rsidRDefault="00B47E4E" w:rsidP="008D42E0">
            <w:pPr>
              <w:rPr>
                <w:rFonts w:cs="Arial"/>
                <w:szCs w:val="20"/>
              </w:rPr>
            </w:pPr>
            <w:r w:rsidRPr="00DC5E27">
              <w:rPr>
                <w:rFonts w:cs="Arial"/>
                <w:szCs w:val="20"/>
              </w:rPr>
              <w:t>Pacov, Pelhřimov, Jindřichův Hradec, Třeboň, Dačice</w:t>
            </w:r>
          </w:p>
        </w:tc>
      </w:tr>
      <w:tr w:rsidR="00B47E4E" w:rsidTr="008D42E0">
        <w:tc>
          <w:tcPr>
            <w:tcW w:w="9212" w:type="dxa"/>
          </w:tcPr>
          <w:p w:rsidR="00B47E4E" w:rsidRPr="00DC5E27" w:rsidRDefault="00B47E4E" w:rsidP="008D42E0">
            <w:pPr>
              <w:rPr>
                <w:rFonts w:cs="Arial"/>
                <w:szCs w:val="20"/>
              </w:rPr>
            </w:pPr>
            <w:r w:rsidRPr="00DC5E27">
              <w:rPr>
                <w:rFonts w:cs="Arial"/>
                <w:szCs w:val="20"/>
              </w:rPr>
              <w:t>Jihlava, Telč, Moravské Budějovice</w:t>
            </w:r>
          </w:p>
        </w:tc>
      </w:tr>
    </w:tbl>
    <w:p w:rsidR="00B47E4E" w:rsidRDefault="00B47E4E" w:rsidP="00B47E4E"/>
    <w:p w:rsidR="003C712E" w:rsidRDefault="003C712E"/>
    <w:sectPr w:rsidR="003C71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A76" w:rsidRDefault="00553A76" w:rsidP="00DE7C53">
      <w:pPr>
        <w:spacing w:before="0" w:after="0" w:line="240" w:lineRule="auto"/>
      </w:pPr>
      <w:r>
        <w:separator/>
      </w:r>
    </w:p>
  </w:endnote>
  <w:endnote w:type="continuationSeparator" w:id="0">
    <w:p w:rsidR="00553A76" w:rsidRDefault="00553A76" w:rsidP="00DE7C5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A76" w:rsidRDefault="00553A76" w:rsidP="00DE7C53">
      <w:pPr>
        <w:spacing w:before="0" w:after="0" w:line="240" w:lineRule="auto"/>
      </w:pPr>
      <w:r>
        <w:separator/>
      </w:r>
    </w:p>
  </w:footnote>
  <w:footnote w:type="continuationSeparator" w:id="0">
    <w:p w:rsidR="00553A76" w:rsidRDefault="00553A76" w:rsidP="00DE7C5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C99" w:rsidRDefault="00DE7C53" w:rsidP="00045C99">
    <w:pPr>
      <w:pStyle w:val="Zhlav"/>
      <w:spacing w:line="200" w:lineRule="atLeast"/>
      <w:jc w:val="right"/>
      <w:rPr>
        <w:b/>
        <w:sz w:val="18"/>
        <w:szCs w:val="20"/>
      </w:rPr>
    </w:pPr>
    <w:r>
      <w:tab/>
    </w:r>
    <w:r>
      <w:tab/>
    </w:r>
    <w:r w:rsidR="00045C99">
      <w:rPr>
        <w:b/>
        <w:sz w:val="18"/>
        <w:szCs w:val="20"/>
      </w:rPr>
      <w:t xml:space="preserve">Číslo smlouvy kupujícího: </w:t>
    </w:r>
    <w:r w:rsidR="00045C99" w:rsidRPr="000A0E80">
      <w:rPr>
        <w:b/>
        <w:sz w:val="18"/>
        <w:szCs w:val="20"/>
        <w:highlight w:val="yellow"/>
      </w:rPr>
      <w:t>doplní zadavatel</w:t>
    </w:r>
  </w:p>
  <w:p w:rsidR="00045C99" w:rsidRPr="002A4F5A" w:rsidRDefault="00045C99" w:rsidP="00045C99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Pr="00286C2B">
      <w:rPr>
        <w:b/>
        <w:sz w:val="18"/>
        <w:szCs w:val="20"/>
        <w:highlight w:val="green"/>
      </w:rPr>
      <w:t>účastník</w:t>
    </w:r>
  </w:p>
  <w:p w:rsidR="00045C99" w:rsidRPr="004B3BEF" w:rsidRDefault="00045C99" w:rsidP="00045C99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>
      <w:rPr>
        <w:rFonts w:cs="Arial"/>
        <w:b/>
        <w:bCs/>
        <w:iCs/>
        <w:sz w:val="24"/>
      </w:rPr>
      <w:t>betonových sloupů</w:t>
    </w:r>
    <w:r w:rsidRPr="004B3BEF">
      <w:rPr>
        <w:rFonts w:cs="Arial"/>
        <w:b/>
        <w:sz w:val="24"/>
      </w:rPr>
      <w:t xml:space="preserve"> </w:t>
    </w:r>
  </w:p>
  <w:p w:rsidR="00045C99" w:rsidRDefault="00045C99" w:rsidP="00045C99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B</w:t>
    </w:r>
    <w:r w:rsidRPr="0021118C">
      <w:rPr>
        <w:rFonts w:cs="Arial"/>
        <w:b/>
        <w:sz w:val="24"/>
      </w:rPr>
      <w:t xml:space="preserve"> </w:t>
    </w:r>
  </w:p>
  <w:p w:rsidR="00DE7C53" w:rsidRDefault="00DE7C53" w:rsidP="00045C99">
    <w:pPr>
      <w:pStyle w:val="Zhlav"/>
      <w:jc w:val="right"/>
    </w:pPr>
  </w:p>
  <w:p w:rsidR="00DE7C53" w:rsidRDefault="00DE7C53" w:rsidP="00DE7C53">
    <w:pPr>
      <w:pStyle w:val="Zhlav"/>
      <w:tabs>
        <w:tab w:val="clear" w:pos="4536"/>
        <w:tab w:val="clear" w:pos="9072"/>
        <w:tab w:val="left" w:pos="643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71B"/>
    <w:rsid w:val="00045C99"/>
    <w:rsid w:val="001962D6"/>
    <w:rsid w:val="002F5184"/>
    <w:rsid w:val="00374445"/>
    <w:rsid w:val="003C712E"/>
    <w:rsid w:val="004D2360"/>
    <w:rsid w:val="00510E5C"/>
    <w:rsid w:val="00553A76"/>
    <w:rsid w:val="0079071B"/>
    <w:rsid w:val="008A2E5A"/>
    <w:rsid w:val="00963BE3"/>
    <w:rsid w:val="00A20785"/>
    <w:rsid w:val="00AA4A5A"/>
    <w:rsid w:val="00B36714"/>
    <w:rsid w:val="00B47E4E"/>
    <w:rsid w:val="00CA3CA5"/>
    <w:rsid w:val="00CA43C9"/>
    <w:rsid w:val="00D12541"/>
    <w:rsid w:val="00DA359C"/>
    <w:rsid w:val="00DC5E27"/>
    <w:rsid w:val="00DE7C53"/>
    <w:rsid w:val="00FB0708"/>
    <w:rsid w:val="00FC3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7C161"/>
  <w15:docId w15:val="{C2E4D263-35A6-4B53-A418-300E0D69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9071B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E7C5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7C53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7C5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E7C53"/>
    <w:rPr>
      <w:rFonts w:ascii="Arial" w:eastAsia="Times New Roman" w:hAnsi="Arial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B4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Vránová, Bedřiška</cp:lastModifiedBy>
  <cp:revision>4</cp:revision>
  <dcterms:created xsi:type="dcterms:W3CDTF">2020-03-17T10:00:00Z</dcterms:created>
  <dcterms:modified xsi:type="dcterms:W3CDTF">2020-03-18T08:30:00Z</dcterms:modified>
</cp:coreProperties>
</file>