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64A3B" w14:textId="77777777" w:rsidR="00566F6C" w:rsidRPr="00945745" w:rsidRDefault="00566F6C" w:rsidP="00566F6C">
      <w:pPr>
        <w:tabs>
          <w:tab w:val="left" w:pos="-1980"/>
          <w:tab w:val="left" w:pos="4680"/>
          <w:tab w:val="left" w:pos="4961"/>
        </w:tabs>
        <w:spacing w:line="280" w:lineRule="atLeast"/>
        <w:jc w:val="center"/>
        <w:rPr>
          <w:rFonts w:ascii="Arial" w:hAnsi="Arial" w:cs="Arial"/>
          <w:b/>
          <w:sz w:val="20"/>
        </w:rPr>
      </w:pPr>
      <w:r w:rsidRPr="00945745">
        <w:rPr>
          <w:rFonts w:ascii="Arial" w:hAnsi="Arial" w:cs="Arial"/>
          <w:b/>
          <w:sz w:val="20"/>
          <w:u w:val="single"/>
        </w:rPr>
        <w:t>Příloha 3</w:t>
      </w:r>
    </w:p>
    <w:p w14:paraId="4D4AA554" w14:textId="77777777" w:rsidR="00566F6C" w:rsidRPr="00945745" w:rsidRDefault="00566F6C" w:rsidP="00566F6C">
      <w:pPr>
        <w:tabs>
          <w:tab w:val="left" w:pos="-1980"/>
          <w:tab w:val="left" w:pos="4680"/>
          <w:tab w:val="left" w:pos="4961"/>
        </w:tabs>
        <w:spacing w:line="280" w:lineRule="atLeast"/>
        <w:jc w:val="center"/>
        <w:rPr>
          <w:rFonts w:ascii="Arial" w:hAnsi="Arial" w:cs="Arial"/>
          <w:b/>
          <w:sz w:val="20"/>
        </w:rPr>
      </w:pPr>
      <w:r w:rsidRPr="00945745">
        <w:rPr>
          <w:rFonts w:ascii="Arial" w:hAnsi="Arial" w:cs="Arial"/>
          <w:b/>
          <w:sz w:val="20"/>
        </w:rPr>
        <w:t>Technické parametry uváděné účastníkem</w:t>
      </w:r>
    </w:p>
    <w:p w14:paraId="2AE21653" w14:textId="77777777" w:rsidR="00566F6C" w:rsidRPr="00945745" w:rsidRDefault="00566F6C" w:rsidP="00F472E7">
      <w:pPr>
        <w:ind w:left="284" w:hanging="284"/>
        <w:jc w:val="both"/>
        <w:rPr>
          <w:rFonts w:ascii="Arial" w:hAnsi="Arial" w:cs="Arial"/>
          <w:sz w:val="20"/>
        </w:rPr>
      </w:pPr>
    </w:p>
    <w:p w14:paraId="31B63504" w14:textId="77777777" w:rsidR="00F472E7" w:rsidRPr="00945745" w:rsidRDefault="00F472E7" w:rsidP="00F472E7">
      <w:pPr>
        <w:pStyle w:val="Odstavecseseznamem"/>
        <w:numPr>
          <w:ilvl w:val="0"/>
          <w:numId w:val="10"/>
        </w:numPr>
        <w:ind w:left="284" w:hanging="284"/>
        <w:jc w:val="both"/>
        <w:rPr>
          <w:rFonts w:ascii="Arial" w:hAnsi="Arial" w:cs="Arial"/>
          <w:b/>
          <w:noProof w:val="0"/>
          <w:sz w:val="20"/>
        </w:rPr>
      </w:pPr>
      <w:r w:rsidRPr="00945745">
        <w:rPr>
          <w:rFonts w:ascii="Arial" w:hAnsi="Arial" w:cs="Arial"/>
          <w:b/>
          <w:noProof w:val="0"/>
          <w:sz w:val="20"/>
        </w:rPr>
        <w:t>Parametry a prvky zařízení společné</w:t>
      </w:r>
    </w:p>
    <w:tbl>
      <w:tblPr>
        <w:tblpPr w:leftFromText="141" w:rightFromText="141" w:vertAnchor="text" w:tblpX="55"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2948"/>
        <w:gridCol w:w="3260"/>
      </w:tblGrid>
      <w:tr w:rsidR="00F472E7" w:rsidRPr="00945745" w14:paraId="2FA92E10" w14:textId="77777777" w:rsidTr="008B531C">
        <w:tc>
          <w:tcPr>
            <w:tcW w:w="3539" w:type="dxa"/>
            <w:tcBorders>
              <w:right w:val="nil"/>
            </w:tcBorders>
            <w:shd w:val="clear" w:color="auto" w:fill="auto"/>
            <w:vAlign w:val="center"/>
          </w:tcPr>
          <w:p w14:paraId="361C9E7D" w14:textId="77777777" w:rsidR="00F472E7" w:rsidRPr="00945745" w:rsidRDefault="00F472E7" w:rsidP="00F73EBE">
            <w:pPr>
              <w:tabs>
                <w:tab w:val="left" w:pos="284"/>
              </w:tabs>
              <w:spacing w:before="60" w:after="60"/>
              <w:ind w:left="142" w:hanging="142"/>
              <w:rPr>
                <w:rFonts w:ascii="Arial" w:hAnsi="Arial" w:cs="Arial"/>
                <w:b/>
                <w:snapToGrid w:val="0"/>
                <w:color w:val="000000"/>
                <w:sz w:val="20"/>
              </w:rPr>
            </w:pPr>
            <w:r w:rsidRPr="00945745">
              <w:rPr>
                <w:rFonts w:ascii="Arial" w:hAnsi="Arial" w:cs="Arial"/>
                <w:b/>
                <w:snapToGrid w:val="0"/>
                <w:color w:val="000000"/>
                <w:sz w:val="20"/>
              </w:rPr>
              <w:t>Název položky - parametr</w:t>
            </w:r>
          </w:p>
        </w:tc>
        <w:tc>
          <w:tcPr>
            <w:tcW w:w="2948" w:type="dxa"/>
            <w:shd w:val="clear" w:color="auto" w:fill="auto"/>
            <w:vAlign w:val="center"/>
          </w:tcPr>
          <w:p w14:paraId="02F8F88E" w14:textId="77777777" w:rsidR="00F472E7" w:rsidRPr="00945745" w:rsidRDefault="00F472E7" w:rsidP="00F73EBE">
            <w:pPr>
              <w:tabs>
                <w:tab w:val="left" w:pos="284"/>
              </w:tabs>
              <w:spacing w:before="60" w:after="60"/>
              <w:jc w:val="center"/>
              <w:rPr>
                <w:rFonts w:ascii="Arial" w:hAnsi="Arial" w:cs="Arial"/>
                <w:b/>
                <w:snapToGrid w:val="0"/>
                <w:color w:val="000000"/>
                <w:sz w:val="20"/>
              </w:rPr>
            </w:pPr>
            <w:r w:rsidRPr="00945745">
              <w:rPr>
                <w:rFonts w:ascii="Arial" w:hAnsi="Arial" w:cs="Arial"/>
                <w:b/>
                <w:snapToGrid w:val="0"/>
                <w:color w:val="000000"/>
                <w:sz w:val="20"/>
              </w:rPr>
              <w:t>Požadavek zadavatele</w:t>
            </w:r>
          </w:p>
        </w:tc>
        <w:tc>
          <w:tcPr>
            <w:tcW w:w="3260" w:type="dxa"/>
            <w:shd w:val="clear" w:color="auto" w:fill="auto"/>
            <w:vAlign w:val="center"/>
          </w:tcPr>
          <w:p w14:paraId="24641C94" w14:textId="77777777" w:rsidR="00F472E7" w:rsidRPr="00945745" w:rsidRDefault="00F472E7" w:rsidP="00F73EBE">
            <w:pPr>
              <w:tabs>
                <w:tab w:val="left" w:pos="284"/>
              </w:tabs>
              <w:spacing w:before="60" w:after="60"/>
              <w:jc w:val="center"/>
              <w:rPr>
                <w:rFonts w:ascii="Arial" w:hAnsi="Arial" w:cs="Arial"/>
                <w:b/>
                <w:snapToGrid w:val="0"/>
                <w:color w:val="000000"/>
                <w:sz w:val="20"/>
              </w:rPr>
            </w:pPr>
            <w:r w:rsidRPr="00945745">
              <w:rPr>
                <w:rFonts w:ascii="Arial" w:hAnsi="Arial" w:cs="Arial"/>
                <w:b/>
                <w:snapToGrid w:val="0"/>
                <w:color w:val="000000"/>
                <w:sz w:val="20"/>
              </w:rPr>
              <w:t>Údaje k potvrzení nabídky dodavatelem</w:t>
            </w:r>
            <w:r w:rsidRPr="00945745">
              <w:rPr>
                <w:rFonts w:ascii="Arial" w:hAnsi="Arial" w:cs="Arial"/>
                <w:snapToGrid w:val="0"/>
                <w:color w:val="000000"/>
                <w:sz w:val="20"/>
              </w:rPr>
              <w:br/>
              <w:t>(ANO/NE nebo k doplnění)</w:t>
            </w:r>
          </w:p>
        </w:tc>
      </w:tr>
      <w:tr w:rsidR="00F472E7" w:rsidRPr="00945745" w14:paraId="7020BA2F" w14:textId="77777777" w:rsidTr="008B531C">
        <w:tc>
          <w:tcPr>
            <w:tcW w:w="3539" w:type="dxa"/>
            <w:tcBorders>
              <w:right w:val="nil"/>
            </w:tcBorders>
            <w:shd w:val="clear" w:color="auto" w:fill="auto"/>
            <w:vAlign w:val="center"/>
          </w:tcPr>
          <w:p w14:paraId="0858F38F" w14:textId="77777777" w:rsidR="00F472E7" w:rsidRPr="00945745" w:rsidRDefault="00F472E7" w:rsidP="00F73EBE">
            <w:pPr>
              <w:tabs>
                <w:tab w:val="left" w:pos="284"/>
              </w:tabs>
              <w:spacing w:before="60" w:after="60"/>
              <w:ind w:left="142" w:hanging="142"/>
              <w:rPr>
                <w:rFonts w:ascii="Arial" w:hAnsi="Arial" w:cs="Arial"/>
                <w:snapToGrid w:val="0"/>
                <w:color w:val="000000"/>
                <w:sz w:val="20"/>
              </w:rPr>
            </w:pPr>
            <w:r w:rsidRPr="00945745">
              <w:rPr>
                <w:rFonts w:ascii="Arial" w:hAnsi="Arial" w:cs="Arial"/>
                <w:sz w:val="20"/>
              </w:rPr>
              <w:t>Integrovaný systém řízení kvality</w:t>
            </w:r>
          </w:p>
        </w:tc>
        <w:tc>
          <w:tcPr>
            <w:tcW w:w="2948" w:type="dxa"/>
            <w:shd w:val="clear" w:color="auto" w:fill="auto"/>
            <w:vAlign w:val="center"/>
          </w:tcPr>
          <w:p w14:paraId="57845CF6" w14:textId="77777777" w:rsidR="00F472E7" w:rsidRPr="00945745" w:rsidRDefault="00F472E7" w:rsidP="00F73EBE">
            <w:pPr>
              <w:spacing w:before="60" w:after="60"/>
              <w:ind w:left="-142" w:right="-74"/>
              <w:jc w:val="center"/>
              <w:rPr>
                <w:rFonts w:ascii="Arial" w:hAnsi="Arial" w:cs="Arial"/>
                <w:sz w:val="20"/>
              </w:rPr>
            </w:pPr>
            <w:r w:rsidRPr="00945745">
              <w:rPr>
                <w:rFonts w:ascii="Arial" w:hAnsi="Arial" w:cs="Arial"/>
                <w:sz w:val="20"/>
              </w:rPr>
              <w:t>EN ISO 9001</w:t>
            </w:r>
          </w:p>
        </w:tc>
        <w:tc>
          <w:tcPr>
            <w:tcW w:w="3260" w:type="dxa"/>
            <w:shd w:val="clear" w:color="auto" w:fill="FFFFCC"/>
            <w:vAlign w:val="center"/>
          </w:tcPr>
          <w:p w14:paraId="0BEF230F" w14:textId="77777777" w:rsidR="00F472E7" w:rsidRPr="00945745" w:rsidRDefault="00F472E7" w:rsidP="00F73EBE">
            <w:pPr>
              <w:spacing w:before="60" w:after="60"/>
              <w:jc w:val="center"/>
              <w:rPr>
                <w:rFonts w:ascii="Arial" w:hAnsi="Arial" w:cs="Arial"/>
                <w:snapToGrid w:val="0"/>
                <w:color w:val="000000"/>
                <w:sz w:val="20"/>
                <w:highlight w:val="lightGray"/>
              </w:rPr>
            </w:pPr>
          </w:p>
        </w:tc>
      </w:tr>
      <w:tr w:rsidR="00F472E7" w:rsidRPr="00945745" w14:paraId="481A5D26" w14:textId="77777777" w:rsidTr="008B531C">
        <w:tc>
          <w:tcPr>
            <w:tcW w:w="3539" w:type="dxa"/>
            <w:tcBorders>
              <w:right w:val="nil"/>
            </w:tcBorders>
            <w:shd w:val="clear" w:color="auto" w:fill="auto"/>
            <w:vAlign w:val="center"/>
          </w:tcPr>
          <w:p w14:paraId="32937EB5" w14:textId="77777777" w:rsidR="00F472E7" w:rsidRPr="00945745" w:rsidRDefault="00F472E7" w:rsidP="00F73EBE">
            <w:pPr>
              <w:tabs>
                <w:tab w:val="left" w:pos="284"/>
              </w:tabs>
              <w:spacing w:before="60" w:after="60"/>
              <w:ind w:left="142" w:hanging="142"/>
              <w:rPr>
                <w:rFonts w:ascii="Arial" w:hAnsi="Arial" w:cs="Arial"/>
                <w:snapToGrid w:val="0"/>
                <w:color w:val="000000"/>
                <w:sz w:val="20"/>
              </w:rPr>
            </w:pPr>
            <w:r w:rsidRPr="00945745">
              <w:rPr>
                <w:rFonts w:ascii="Arial" w:hAnsi="Arial" w:cs="Arial"/>
                <w:snapToGrid w:val="0"/>
                <w:color w:val="000000"/>
                <w:sz w:val="20"/>
              </w:rPr>
              <w:t>Zkoušky typové</w:t>
            </w:r>
          </w:p>
        </w:tc>
        <w:tc>
          <w:tcPr>
            <w:tcW w:w="2948" w:type="dxa"/>
            <w:shd w:val="clear" w:color="auto" w:fill="auto"/>
            <w:vAlign w:val="center"/>
          </w:tcPr>
          <w:p w14:paraId="5F70B34E" w14:textId="77777777" w:rsidR="00F472E7" w:rsidRPr="00945745" w:rsidRDefault="00F472E7" w:rsidP="00F73EBE">
            <w:pPr>
              <w:spacing w:before="60" w:after="60"/>
              <w:ind w:left="-142" w:right="-74"/>
              <w:jc w:val="center"/>
              <w:rPr>
                <w:rFonts w:ascii="Arial" w:hAnsi="Arial" w:cs="Arial"/>
                <w:snapToGrid w:val="0"/>
                <w:color w:val="000000"/>
                <w:sz w:val="20"/>
              </w:rPr>
            </w:pPr>
            <w:r w:rsidRPr="00945745">
              <w:rPr>
                <w:rFonts w:ascii="Arial" w:hAnsi="Arial" w:cs="Arial"/>
                <w:sz w:val="20"/>
              </w:rPr>
              <w:t>čl. 6, ČSN IEC 62271-111, čl. 6, ČSN EN 62271-1</w:t>
            </w:r>
          </w:p>
        </w:tc>
        <w:tc>
          <w:tcPr>
            <w:tcW w:w="3260" w:type="dxa"/>
            <w:shd w:val="clear" w:color="auto" w:fill="FFFFCC"/>
            <w:vAlign w:val="center"/>
          </w:tcPr>
          <w:p w14:paraId="019B911B"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2436E07" w14:textId="77777777" w:rsidTr="008B531C">
        <w:tc>
          <w:tcPr>
            <w:tcW w:w="3539" w:type="dxa"/>
            <w:tcBorders>
              <w:right w:val="nil"/>
            </w:tcBorders>
            <w:shd w:val="clear" w:color="auto" w:fill="auto"/>
            <w:vAlign w:val="center"/>
          </w:tcPr>
          <w:p w14:paraId="36745851" w14:textId="77777777" w:rsidR="00F472E7" w:rsidRPr="00945745" w:rsidRDefault="00F472E7" w:rsidP="00F73EBE">
            <w:pPr>
              <w:tabs>
                <w:tab w:val="left" w:pos="284"/>
              </w:tabs>
              <w:spacing w:before="60" w:after="60"/>
              <w:ind w:left="142" w:hanging="142"/>
              <w:rPr>
                <w:rFonts w:ascii="Arial" w:hAnsi="Arial" w:cs="Arial"/>
                <w:snapToGrid w:val="0"/>
                <w:color w:val="000000"/>
                <w:sz w:val="20"/>
              </w:rPr>
            </w:pPr>
            <w:r w:rsidRPr="00945745">
              <w:rPr>
                <w:rFonts w:ascii="Arial" w:hAnsi="Arial" w:cs="Arial"/>
                <w:snapToGrid w:val="0"/>
                <w:color w:val="000000"/>
                <w:sz w:val="20"/>
              </w:rPr>
              <w:t>Zkoušky kusové</w:t>
            </w:r>
          </w:p>
        </w:tc>
        <w:tc>
          <w:tcPr>
            <w:tcW w:w="2948" w:type="dxa"/>
            <w:shd w:val="clear" w:color="auto" w:fill="auto"/>
            <w:vAlign w:val="center"/>
          </w:tcPr>
          <w:p w14:paraId="286CF4BE" w14:textId="77777777" w:rsidR="00F472E7" w:rsidRPr="00945745" w:rsidRDefault="00F472E7" w:rsidP="00F73EBE">
            <w:pPr>
              <w:spacing w:before="60" w:after="60"/>
              <w:ind w:left="-142" w:right="-74"/>
              <w:jc w:val="center"/>
              <w:rPr>
                <w:rFonts w:ascii="Arial" w:hAnsi="Arial" w:cs="Arial"/>
                <w:snapToGrid w:val="0"/>
                <w:color w:val="000000"/>
                <w:sz w:val="20"/>
              </w:rPr>
            </w:pPr>
            <w:r w:rsidRPr="00945745">
              <w:rPr>
                <w:rFonts w:ascii="Arial" w:hAnsi="Arial" w:cs="Arial"/>
                <w:sz w:val="20"/>
              </w:rPr>
              <w:t>čl. 7, ČSN IEC 62271-111, čl. 7, ČSN EN 62271-1</w:t>
            </w:r>
          </w:p>
        </w:tc>
        <w:tc>
          <w:tcPr>
            <w:tcW w:w="3260" w:type="dxa"/>
            <w:shd w:val="clear" w:color="auto" w:fill="FFFFCC"/>
            <w:vAlign w:val="center"/>
          </w:tcPr>
          <w:p w14:paraId="76F5E447"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B1F5B06" w14:textId="77777777" w:rsidTr="008B531C">
        <w:tc>
          <w:tcPr>
            <w:tcW w:w="3539" w:type="dxa"/>
            <w:tcBorders>
              <w:right w:val="nil"/>
            </w:tcBorders>
            <w:shd w:val="clear" w:color="auto" w:fill="auto"/>
            <w:vAlign w:val="center"/>
          </w:tcPr>
          <w:p w14:paraId="7FE0F4A8" w14:textId="77777777" w:rsidR="00F472E7" w:rsidRPr="00945745" w:rsidRDefault="00F472E7" w:rsidP="00F73EBE">
            <w:pPr>
              <w:tabs>
                <w:tab w:val="left" w:pos="284"/>
              </w:tabs>
              <w:spacing w:before="60" w:after="60"/>
              <w:ind w:left="142" w:hanging="142"/>
              <w:rPr>
                <w:rFonts w:ascii="Arial" w:hAnsi="Arial" w:cs="Arial"/>
                <w:sz w:val="20"/>
              </w:rPr>
            </w:pPr>
            <w:r w:rsidRPr="00945745">
              <w:rPr>
                <w:rFonts w:ascii="Arial" w:hAnsi="Arial" w:cs="Arial"/>
                <w:sz w:val="20"/>
              </w:rPr>
              <w:t>Prostředí</w:t>
            </w:r>
          </w:p>
        </w:tc>
        <w:tc>
          <w:tcPr>
            <w:tcW w:w="2948" w:type="dxa"/>
            <w:shd w:val="clear" w:color="auto" w:fill="auto"/>
          </w:tcPr>
          <w:p w14:paraId="7416C35E" w14:textId="77777777" w:rsidR="00F472E7" w:rsidRPr="00945745" w:rsidRDefault="00F472E7" w:rsidP="00F73EBE">
            <w:pPr>
              <w:spacing w:before="60" w:after="60"/>
              <w:ind w:left="-142" w:right="-74"/>
              <w:jc w:val="center"/>
              <w:rPr>
                <w:rFonts w:ascii="Arial" w:hAnsi="Arial" w:cs="Arial"/>
                <w:sz w:val="20"/>
              </w:rPr>
            </w:pPr>
            <w:r w:rsidRPr="00945745">
              <w:rPr>
                <w:rFonts w:ascii="Arial" w:hAnsi="Arial" w:cs="Arial"/>
                <w:snapToGrid w:val="0"/>
                <w:color w:val="000000"/>
                <w:sz w:val="20"/>
              </w:rPr>
              <w:t xml:space="preserve">Venkovní, </w:t>
            </w:r>
            <w:r w:rsidRPr="00945745">
              <w:rPr>
                <w:rFonts w:ascii="Arial" w:hAnsi="Arial" w:cs="Arial"/>
                <w:snapToGrid w:val="0"/>
                <w:color w:val="000000"/>
                <w:sz w:val="20"/>
              </w:rPr>
              <w:br/>
              <w:t>dle PNE 33 0000-2</w:t>
            </w:r>
          </w:p>
        </w:tc>
        <w:tc>
          <w:tcPr>
            <w:tcW w:w="3260" w:type="dxa"/>
            <w:shd w:val="clear" w:color="auto" w:fill="FFFFCC"/>
            <w:vAlign w:val="center"/>
          </w:tcPr>
          <w:p w14:paraId="2851F48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2358B7F" w14:textId="77777777" w:rsidTr="008B531C">
        <w:tc>
          <w:tcPr>
            <w:tcW w:w="3539" w:type="dxa"/>
            <w:tcBorders>
              <w:right w:val="nil"/>
            </w:tcBorders>
            <w:shd w:val="clear" w:color="auto" w:fill="auto"/>
            <w:vAlign w:val="center"/>
          </w:tcPr>
          <w:p w14:paraId="2CF3EFEA" w14:textId="77777777" w:rsidR="00F472E7" w:rsidRPr="00945745" w:rsidRDefault="00F472E7" w:rsidP="00F73EBE">
            <w:pPr>
              <w:tabs>
                <w:tab w:val="left" w:pos="284"/>
              </w:tabs>
              <w:spacing w:before="60" w:after="60"/>
              <w:ind w:left="142" w:hanging="142"/>
              <w:rPr>
                <w:rFonts w:ascii="Arial" w:hAnsi="Arial" w:cs="Arial"/>
                <w:sz w:val="20"/>
              </w:rPr>
            </w:pPr>
            <w:r w:rsidRPr="00945745">
              <w:rPr>
                <w:rFonts w:ascii="Arial" w:hAnsi="Arial" w:cs="Arial"/>
                <w:sz w:val="20"/>
              </w:rPr>
              <w:t>Rozsah teplot okolí</w:t>
            </w:r>
          </w:p>
        </w:tc>
        <w:tc>
          <w:tcPr>
            <w:tcW w:w="2948" w:type="dxa"/>
            <w:shd w:val="clear" w:color="auto" w:fill="auto"/>
          </w:tcPr>
          <w:p w14:paraId="2547ABDE" w14:textId="77777777" w:rsidR="00F472E7" w:rsidRPr="00945745" w:rsidRDefault="00F472E7" w:rsidP="00F73EBE">
            <w:pPr>
              <w:spacing w:before="60" w:after="60"/>
              <w:ind w:left="-142" w:right="-74"/>
              <w:jc w:val="center"/>
              <w:rPr>
                <w:rFonts w:ascii="Arial" w:hAnsi="Arial" w:cs="Arial"/>
                <w:sz w:val="20"/>
              </w:rPr>
            </w:pPr>
            <w:r w:rsidRPr="00945745">
              <w:rPr>
                <w:rFonts w:ascii="Arial" w:hAnsi="Arial" w:cs="Arial"/>
                <w:sz w:val="20"/>
              </w:rPr>
              <w:t xml:space="preserve">- 33 až + 40 °C, dle </w:t>
            </w:r>
            <w:r w:rsidRPr="00945745">
              <w:rPr>
                <w:rFonts w:ascii="Arial" w:hAnsi="Arial" w:cs="Arial"/>
                <w:sz w:val="20"/>
              </w:rPr>
              <w:br/>
            </w:r>
            <w:r w:rsidRPr="00945745">
              <w:rPr>
                <w:rFonts w:ascii="Arial" w:hAnsi="Arial" w:cs="Arial"/>
                <w:snapToGrid w:val="0"/>
                <w:color w:val="000000"/>
                <w:sz w:val="20"/>
              </w:rPr>
              <w:t xml:space="preserve">PNE 33 0000-2, </w:t>
            </w:r>
            <w:r w:rsidRPr="00945745">
              <w:rPr>
                <w:rFonts w:ascii="Arial" w:hAnsi="Arial" w:cs="Arial"/>
                <w:sz w:val="20"/>
              </w:rPr>
              <w:t>tabulka 1</w:t>
            </w:r>
          </w:p>
        </w:tc>
        <w:tc>
          <w:tcPr>
            <w:tcW w:w="3260" w:type="dxa"/>
            <w:shd w:val="clear" w:color="auto" w:fill="FFFFCC"/>
            <w:vAlign w:val="center"/>
          </w:tcPr>
          <w:p w14:paraId="49991E8B"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45DBD5E" w14:textId="77777777" w:rsidTr="008B531C">
        <w:tc>
          <w:tcPr>
            <w:tcW w:w="3539" w:type="dxa"/>
            <w:tcBorders>
              <w:right w:val="nil"/>
            </w:tcBorders>
            <w:shd w:val="clear" w:color="auto" w:fill="auto"/>
            <w:vAlign w:val="center"/>
          </w:tcPr>
          <w:p w14:paraId="2B35482D" w14:textId="77777777" w:rsidR="00F472E7" w:rsidRPr="00945745" w:rsidRDefault="00F472E7" w:rsidP="00F73EBE">
            <w:pPr>
              <w:tabs>
                <w:tab w:val="left" w:pos="284"/>
              </w:tabs>
              <w:spacing w:before="60" w:after="60"/>
              <w:ind w:left="142" w:hanging="142"/>
              <w:rPr>
                <w:rFonts w:ascii="Arial" w:hAnsi="Arial" w:cs="Arial"/>
                <w:sz w:val="20"/>
              </w:rPr>
            </w:pPr>
            <w:r w:rsidRPr="00945745">
              <w:rPr>
                <w:rFonts w:ascii="Arial" w:hAnsi="Arial" w:cs="Arial"/>
                <w:sz w:val="20"/>
              </w:rPr>
              <w:t>Nejvyšší nadmořská výška</w:t>
            </w:r>
          </w:p>
        </w:tc>
        <w:tc>
          <w:tcPr>
            <w:tcW w:w="2948" w:type="dxa"/>
            <w:shd w:val="clear" w:color="auto" w:fill="auto"/>
          </w:tcPr>
          <w:p w14:paraId="361EB34D" w14:textId="77777777" w:rsidR="00F472E7" w:rsidRPr="00945745" w:rsidRDefault="00F472E7" w:rsidP="00F73EBE">
            <w:pPr>
              <w:spacing w:before="60" w:after="60"/>
              <w:ind w:left="-142" w:right="-74"/>
              <w:jc w:val="center"/>
              <w:rPr>
                <w:rFonts w:ascii="Arial" w:hAnsi="Arial" w:cs="Arial"/>
                <w:sz w:val="20"/>
              </w:rPr>
            </w:pPr>
            <w:r w:rsidRPr="00945745">
              <w:rPr>
                <w:rFonts w:ascii="Arial" w:hAnsi="Arial" w:cs="Arial"/>
                <w:sz w:val="20"/>
              </w:rPr>
              <w:t xml:space="preserve">do 1000 m, </w:t>
            </w:r>
            <w:r w:rsidRPr="00945745">
              <w:rPr>
                <w:rFonts w:ascii="Arial" w:hAnsi="Arial" w:cs="Arial"/>
                <w:sz w:val="20"/>
              </w:rPr>
              <w:br/>
              <w:t xml:space="preserve">dle </w:t>
            </w:r>
            <w:r w:rsidRPr="00945745">
              <w:rPr>
                <w:rFonts w:ascii="Arial" w:hAnsi="Arial" w:cs="Arial"/>
                <w:snapToGrid w:val="0"/>
                <w:color w:val="000000"/>
                <w:sz w:val="20"/>
              </w:rPr>
              <w:t>PNE 33 0000-2</w:t>
            </w:r>
          </w:p>
        </w:tc>
        <w:tc>
          <w:tcPr>
            <w:tcW w:w="3260" w:type="dxa"/>
            <w:shd w:val="clear" w:color="auto" w:fill="FFFFCC"/>
            <w:vAlign w:val="center"/>
          </w:tcPr>
          <w:p w14:paraId="52D1595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7F9B25E" w14:textId="77777777" w:rsidTr="008B531C">
        <w:tc>
          <w:tcPr>
            <w:tcW w:w="3539" w:type="dxa"/>
            <w:tcBorders>
              <w:right w:val="nil"/>
            </w:tcBorders>
            <w:shd w:val="clear" w:color="auto" w:fill="auto"/>
            <w:vAlign w:val="center"/>
          </w:tcPr>
          <w:p w14:paraId="5B3699A9" w14:textId="77777777" w:rsidR="00F472E7" w:rsidRPr="00945745" w:rsidRDefault="00F472E7" w:rsidP="00F73EBE">
            <w:pPr>
              <w:tabs>
                <w:tab w:val="left" w:pos="284"/>
              </w:tabs>
              <w:spacing w:before="60" w:after="60"/>
              <w:ind w:left="142" w:hanging="142"/>
              <w:rPr>
                <w:rFonts w:ascii="Arial" w:hAnsi="Arial" w:cs="Arial"/>
                <w:sz w:val="20"/>
              </w:rPr>
            </w:pPr>
            <w:r w:rsidRPr="00945745">
              <w:rPr>
                <w:rFonts w:ascii="Arial" w:hAnsi="Arial" w:cs="Arial"/>
                <w:sz w:val="20"/>
              </w:rPr>
              <w:t>Stupeň znečištění ovzduší</w:t>
            </w:r>
          </w:p>
        </w:tc>
        <w:tc>
          <w:tcPr>
            <w:tcW w:w="2948" w:type="dxa"/>
            <w:shd w:val="clear" w:color="auto" w:fill="auto"/>
          </w:tcPr>
          <w:p w14:paraId="58B1D26B" w14:textId="77777777" w:rsidR="00F472E7" w:rsidRPr="00945745" w:rsidRDefault="00F472E7" w:rsidP="00F73EBE">
            <w:pPr>
              <w:spacing w:before="60" w:after="60"/>
              <w:ind w:left="-142" w:right="-74"/>
              <w:jc w:val="center"/>
              <w:rPr>
                <w:rFonts w:ascii="Arial" w:hAnsi="Arial" w:cs="Arial"/>
                <w:sz w:val="20"/>
              </w:rPr>
            </w:pPr>
            <w:r w:rsidRPr="00945745">
              <w:rPr>
                <w:rFonts w:ascii="Arial" w:hAnsi="Arial" w:cs="Arial"/>
                <w:sz w:val="20"/>
              </w:rPr>
              <w:t>III, dle ČSN 33 0405 (AF 3 dle PNE 33 0000-2</w:t>
            </w:r>
            <w:r w:rsidRPr="00945745">
              <w:rPr>
                <w:rFonts w:ascii="Arial" w:hAnsi="Arial" w:cs="Arial"/>
                <w:snapToGrid w:val="0"/>
                <w:color w:val="000000"/>
                <w:sz w:val="20"/>
              </w:rPr>
              <w:t>)</w:t>
            </w:r>
          </w:p>
        </w:tc>
        <w:tc>
          <w:tcPr>
            <w:tcW w:w="3260" w:type="dxa"/>
            <w:shd w:val="clear" w:color="auto" w:fill="FFFFCC"/>
            <w:vAlign w:val="center"/>
          </w:tcPr>
          <w:p w14:paraId="38E22D8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5ADE177" w14:textId="77777777" w:rsidTr="008B531C">
        <w:tc>
          <w:tcPr>
            <w:tcW w:w="3539" w:type="dxa"/>
            <w:tcBorders>
              <w:right w:val="nil"/>
            </w:tcBorders>
            <w:shd w:val="clear" w:color="auto" w:fill="auto"/>
            <w:vAlign w:val="center"/>
          </w:tcPr>
          <w:p w14:paraId="213C9292" w14:textId="77777777" w:rsidR="00F472E7" w:rsidRPr="00945745" w:rsidRDefault="00F472E7" w:rsidP="00F73EBE">
            <w:pPr>
              <w:tabs>
                <w:tab w:val="left" w:pos="284"/>
              </w:tabs>
              <w:spacing w:before="60" w:after="60"/>
              <w:ind w:left="142" w:hanging="142"/>
              <w:rPr>
                <w:rFonts w:ascii="Arial" w:hAnsi="Arial" w:cs="Arial"/>
                <w:sz w:val="20"/>
              </w:rPr>
            </w:pPr>
            <w:r w:rsidRPr="00945745">
              <w:rPr>
                <w:rFonts w:ascii="Arial" w:hAnsi="Arial" w:cs="Arial"/>
                <w:sz w:val="20"/>
              </w:rPr>
              <w:t>Nejvyšší námrazová oblast</w:t>
            </w:r>
          </w:p>
        </w:tc>
        <w:tc>
          <w:tcPr>
            <w:tcW w:w="2948" w:type="dxa"/>
            <w:shd w:val="clear" w:color="auto" w:fill="auto"/>
          </w:tcPr>
          <w:p w14:paraId="2BCFBD63" w14:textId="77777777" w:rsidR="00F472E7" w:rsidRPr="00945745" w:rsidRDefault="00F472E7" w:rsidP="00F73EBE">
            <w:pPr>
              <w:spacing w:before="60" w:after="60"/>
              <w:ind w:left="-142" w:right="-74"/>
              <w:jc w:val="center"/>
              <w:rPr>
                <w:rFonts w:ascii="Arial" w:hAnsi="Arial" w:cs="Arial"/>
                <w:sz w:val="20"/>
              </w:rPr>
            </w:pPr>
            <w:r w:rsidRPr="00945745">
              <w:rPr>
                <w:rFonts w:ascii="Arial" w:hAnsi="Arial" w:cs="Arial"/>
                <w:sz w:val="20"/>
              </w:rPr>
              <w:t xml:space="preserve">N 18, dle PNE 33 3301 (kritická AU 4 </w:t>
            </w:r>
            <w:r w:rsidRPr="00945745">
              <w:rPr>
                <w:rFonts w:ascii="Arial" w:hAnsi="Arial" w:cs="Arial"/>
                <w:sz w:val="20"/>
              </w:rPr>
              <w:br/>
              <w:t xml:space="preserve">dle </w:t>
            </w:r>
            <w:r w:rsidRPr="00945745">
              <w:rPr>
                <w:rFonts w:ascii="Arial" w:hAnsi="Arial" w:cs="Arial"/>
                <w:snapToGrid w:val="0"/>
                <w:color w:val="000000"/>
                <w:sz w:val="20"/>
              </w:rPr>
              <w:t>PNE 33 0000-2)</w:t>
            </w:r>
          </w:p>
        </w:tc>
        <w:tc>
          <w:tcPr>
            <w:tcW w:w="3260" w:type="dxa"/>
            <w:shd w:val="clear" w:color="auto" w:fill="FFFFCC"/>
            <w:vAlign w:val="center"/>
          </w:tcPr>
          <w:p w14:paraId="5BA14A57"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3DE02C6" w14:textId="77777777" w:rsidTr="008B531C">
        <w:tc>
          <w:tcPr>
            <w:tcW w:w="3539" w:type="dxa"/>
            <w:tcBorders>
              <w:right w:val="nil"/>
            </w:tcBorders>
            <w:shd w:val="clear" w:color="auto" w:fill="auto"/>
            <w:vAlign w:val="center"/>
          </w:tcPr>
          <w:p w14:paraId="0AAF87B9" w14:textId="77777777" w:rsidR="00F472E7" w:rsidRPr="00945745" w:rsidRDefault="00F472E7" w:rsidP="00F73EBE">
            <w:pPr>
              <w:tabs>
                <w:tab w:val="left" w:pos="284"/>
              </w:tabs>
              <w:spacing w:before="60" w:after="60"/>
              <w:ind w:left="142" w:hanging="142"/>
              <w:rPr>
                <w:rFonts w:ascii="Arial" w:hAnsi="Arial" w:cs="Arial"/>
                <w:snapToGrid w:val="0"/>
                <w:color w:val="000000"/>
                <w:sz w:val="20"/>
              </w:rPr>
            </w:pPr>
            <w:r w:rsidRPr="00945745">
              <w:rPr>
                <w:rFonts w:ascii="Arial" w:hAnsi="Arial" w:cs="Arial"/>
                <w:sz w:val="20"/>
              </w:rPr>
              <w:t>Nejvyšší napětí sítě</w:t>
            </w:r>
          </w:p>
        </w:tc>
        <w:tc>
          <w:tcPr>
            <w:tcW w:w="2948" w:type="dxa"/>
            <w:shd w:val="clear" w:color="auto" w:fill="auto"/>
            <w:vAlign w:val="center"/>
          </w:tcPr>
          <w:p w14:paraId="0AF6707E" w14:textId="77777777" w:rsidR="00F472E7" w:rsidRPr="00945745" w:rsidRDefault="00F472E7" w:rsidP="00F73EBE">
            <w:pPr>
              <w:spacing w:before="60" w:after="60"/>
              <w:ind w:left="-142" w:right="-74"/>
              <w:jc w:val="center"/>
              <w:rPr>
                <w:rFonts w:ascii="Arial" w:hAnsi="Arial" w:cs="Arial"/>
                <w:sz w:val="20"/>
              </w:rPr>
            </w:pPr>
            <w:r w:rsidRPr="00945745">
              <w:rPr>
                <w:rFonts w:ascii="Arial" w:hAnsi="Arial" w:cs="Arial"/>
                <w:sz w:val="20"/>
              </w:rPr>
              <w:t>25 kV</w:t>
            </w:r>
          </w:p>
        </w:tc>
        <w:tc>
          <w:tcPr>
            <w:tcW w:w="3260" w:type="dxa"/>
            <w:shd w:val="clear" w:color="auto" w:fill="FFFFCC"/>
            <w:vAlign w:val="center"/>
          </w:tcPr>
          <w:p w14:paraId="2B4652A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ECAA08C" w14:textId="77777777" w:rsidTr="008B531C">
        <w:tc>
          <w:tcPr>
            <w:tcW w:w="3539" w:type="dxa"/>
            <w:tcBorders>
              <w:right w:val="nil"/>
            </w:tcBorders>
            <w:shd w:val="clear" w:color="auto" w:fill="auto"/>
            <w:vAlign w:val="center"/>
          </w:tcPr>
          <w:p w14:paraId="07BBE6E3" w14:textId="77777777" w:rsidR="00F472E7" w:rsidRPr="00945745" w:rsidRDefault="00F472E7" w:rsidP="00F73EBE">
            <w:pPr>
              <w:tabs>
                <w:tab w:val="left" w:pos="284"/>
              </w:tabs>
              <w:spacing w:before="60" w:after="60"/>
              <w:ind w:left="142" w:hanging="142"/>
              <w:rPr>
                <w:rFonts w:ascii="Arial" w:hAnsi="Arial" w:cs="Arial"/>
                <w:snapToGrid w:val="0"/>
                <w:color w:val="000000"/>
                <w:sz w:val="20"/>
              </w:rPr>
            </w:pPr>
            <w:r w:rsidRPr="00945745">
              <w:rPr>
                <w:rFonts w:ascii="Arial" w:hAnsi="Arial" w:cs="Arial"/>
                <w:snapToGrid w:val="0"/>
                <w:color w:val="000000"/>
                <w:sz w:val="20"/>
              </w:rPr>
              <w:t>Životnost silových částí při zachování tech. parametrů min.</w:t>
            </w:r>
          </w:p>
        </w:tc>
        <w:tc>
          <w:tcPr>
            <w:tcW w:w="2948" w:type="dxa"/>
            <w:shd w:val="clear" w:color="auto" w:fill="auto"/>
            <w:vAlign w:val="center"/>
          </w:tcPr>
          <w:p w14:paraId="4E9558D2" w14:textId="77777777" w:rsidR="00F472E7" w:rsidRPr="00945745" w:rsidRDefault="00F472E7" w:rsidP="00F73EBE">
            <w:pPr>
              <w:spacing w:before="60" w:after="60"/>
              <w:ind w:left="-142" w:right="-74"/>
              <w:jc w:val="center"/>
              <w:rPr>
                <w:rFonts w:ascii="Arial" w:hAnsi="Arial" w:cs="Arial"/>
                <w:sz w:val="20"/>
              </w:rPr>
            </w:pPr>
            <w:r w:rsidRPr="00945745">
              <w:rPr>
                <w:rFonts w:ascii="Arial" w:hAnsi="Arial" w:cs="Arial"/>
                <w:sz w:val="20"/>
              </w:rPr>
              <w:t>45 let</w:t>
            </w:r>
          </w:p>
        </w:tc>
        <w:tc>
          <w:tcPr>
            <w:tcW w:w="3260" w:type="dxa"/>
            <w:shd w:val="clear" w:color="auto" w:fill="FFFFCC"/>
            <w:vAlign w:val="center"/>
          </w:tcPr>
          <w:p w14:paraId="527D5FA2"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BDCD3B5" w14:textId="77777777" w:rsidTr="008B531C">
        <w:tc>
          <w:tcPr>
            <w:tcW w:w="3539" w:type="dxa"/>
            <w:tcBorders>
              <w:right w:val="nil"/>
            </w:tcBorders>
            <w:shd w:val="clear" w:color="auto" w:fill="auto"/>
            <w:vAlign w:val="center"/>
          </w:tcPr>
          <w:p w14:paraId="2E7DD468" w14:textId="77777777" w:rsidR="00F472E7" w:rsidRPr="00945745" w:rsidRDefault="00F472E7" w:rsidP="00F73EBE">
            <w:pPr>
              <w:tabs>
                <w:tab w:val="left" w:pos="284"/>
              </w:tabs>
              <w:spacing w:before="60" w:after="60"/>
              <w:ind w:left="142" w:hanging="142"/>
              <w:rPr>
                <w:rFonts w:ascii="Arial" w:hAnsi="Arial" w:cs="Arial"/>
                <w:snapToGrid w:val="0"/>
                <w:color w:val="000000"/>
                <w:sz w:val="20"/>
              </w:rPr>
            </w:pPr>
            <w:r w:rsidRPr="00945745">
              <w:rPr>
                <w:rFonts w:ascii="Arial" w:hAnsi="Arial" w:cs="Arial"/>
                <w:snapToGrid w:val="0"/>
                <w:color w:val="000000"/>
                <w:sz w:val="20"/>
              </w:rPr>
              <w:t>Životnost  na zařízení dálkového ovládání při zachování technických parametrů min.</w:t>
            </w:r>
          </w:p>
        </w:tc>
        <w:tc>
          <w:tcPr>
            <w:tcW w:w="2948" w:type="dxa"/>
            <w:shd w:val="clear" w:color="auto" w:fill="auto"/>
            <w:vAlign w:val="center"/>
          </w:tcPr>
          <w:p w14:paraId="2C4A6071" w14:textId="77777777" w:rsidR="00F472E7" w:rsidRPr="00945745" w:rsidRDefault="00F472E7" w:rsidP="00F73EBE">
            <w:pPr>
              <w:spacing w:before="60" w:after="60"/>
              <w:ind w:left="-142" w:right="-74"/>
              <w:jc w:val="center"/>
              <w:rPr>
                <w:rFonts w:ascii="Arial" w:hAnsi="Arial" w:cs="Arial"/>
                <w:sz w:val="20"/>
              </w:rPr>
            </w:pPr>
            <w:r w:rsidRPr="00945745">
              <w:rPr>
                <w:rFonts w:ascii="Arial" w:hAnsi="Arial" w:cs="Arial"/>
                <w:sz w:val="20"/>
              </w:rPr>
              <w:t>15 let</w:t>
            </w:r>
          </w:p>
        </w:tc>
        <w:tc>
          <w:tcPr>
            <w:tcW w:w="3260" w:type="dxa"/>
            <w:shd w:val="clear" w:color="auto" w:fill="FFFFCC"/>
            <w:vAlign w:val="center"/>
          </w:tcPr>
          <w:p w14:paraId="3C628D8B"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DE45B3C" w14:textId="77777777" w:rsidTr="008B531C">
        <w:tc>
          <w:tcPr>
            <w:tcW w:w="3539" w:type="dxa"/>
            <w:tcBorders>
              <w:right w:val="nil"/>
            </w:tcBorders>
            <w:shd w:val="clear" w:color="auto" w:fill="auto"/>
            <w:vAlign w:val="center"/>
          </w:tcPr>
          <w:p w14:paraId="51B281CC" w14:textId="77777777" w:rsidR="00F472E7" w:rsidRPr="00945745" w:rsidRDefault="00F472E7" w:rsidP="00F73EBE">
            <w:pPr>
              <w:tabs>
                <w:tab w:val="left" w:pos="284"/>
              </w:tabs>
              <w:spacing w:before="60" w:after="60"/>
              <w:ind w:left="142" w:hanging="142"/>
              <w:rPr>
                <w:rFonts w:ascii="Arial" w:hAnsi="Arial" w:cs="Arial"/>
                <w:snapToGrid w:val="0"/>
                <w:color w:val="000000"/>
                <w:sz w:val="20"/>
              </w:rPr>
            </w:pPr>
            <w:r w:rsidRPr="00945745">
              <w:rPr>
                <w:rFonts w:ascii="Arial" w:hAnsi="Arial" w:cs="Arial"/>
                <w:sz w:val="20"/>
              </w:rPr>
              <w:t>Návod pro provozování, údržbu a revize nabízeného zařízení k dosažení životnosti</w:t>
            </w:r>
          </w:p>
        </w:tc>
        <w:tc>
          <w:tcPr>
            <w:tcW w:w="2948" w:type="dxa"/>
            <w:shd w:val="clear" w:color="auto" w:fill="auto"/>
            <w:vAlign w:val="center"/>
          </w:tcPr>
          <w:p w14:paraId="482A4E0B" w14:textId="77777777" w:rsidR="00F472E7" w:rsidRPr="00945745" w:rsidRDefault="00F472E7" w:rsidP="00F73EBE">
            <w:pPr>
              <w:spacing w:before="60" w:after="60"/>
              <w:ind w:left="-142" w:right="-74"/>
              <w:jc w:val="center"/>
              <w:rPr>
                <w:rFonts w:ascii="Arial" w:hAnsi="Arial" w:cs="Arial"/>
                <w:snapToGrid w:val="0"/>
                <w:color w:val="000000"/>
                <w:sz w:val="20"/>
              </w:rPr>
            </w:pPr>
            <w:r w:rsidRPr="00945745">
              <w:rPr>
                <w:rFonts w:ascii="Arial" w:hAnsi="Arial" w:cs="Arial"/>
                <w:snapToGrid w:val="0"/>
                <w:color w:val="000000"/>
                <w:sz w:val="20"/>
              </w:rPr>
              <w:t>PNE 34 8220,  ČSN EN 12390-8,  ČSN EN 13369</w:t>
            </w:r>
          </w:p>
        </w:tc>
        <w:tc>
          <w:tcPr>
            <w:tcW w:w="3260" w:type="dxa"/>
            <w:shd w:val="clear" w:color="auto" w:fill="FFFFCC"/>
            <w:vAlign w:val="center"/>
          </w:tcPr>
          <w:p w14:paraId="1A00DB28"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EFBA27B" w14:textId="77777777" w:rsidTr="008B531C">
        <w:tc>
          <w:tcPr>
            <w:tcW w:w="3539" w:type="dxa"/>
            <w:tcBorders>
              <w:right w:val="nil"/>
            </w:tcBorders>
            <w:shd w:val="clear" w:color="auto" w:fill="auto"/>
            <w:vAlign w:val="center"/>
          </w:tcPr>
          <w:p w14:paraId="2C8CCE23" w14:textId="77777777" w:rsidR="00F472E7" w:rsidRPr="00945745" w:rsidRDefault="00F472E7" w:rsidP="00F73EBE">
            <w:pPr>
              <w:tabs>
                <w:tab w:val="left" w:pos="284"/>
              </w:tabs>
              <w:spacing w:before="60" w:after="60"/>
              <w:ind w:left="142" w:hanging="142"/>
              <w:rPr>
                <w:rFonts w:ascii="Arial" w:hAnsi="Arial" w:cs="Arial"/>
                <w:snapToGrid w:val="0"/>
                <w:color w:val="000000"/>
                <w:sz w:val="20"/>
              </w:rPr>
            </w:pPr>
            <w:r w:rsidRPr="00945745">
              <w:rPr>
                <w:rFonts w:ascii="Arial" w:hAnsi="Arial" w:cs="Arial"/>
                <w:sz w:val="20"/>
              </w:rPr>
              <w:t>Provádění údržbových prací po celou dobu životnosti zařízení (netýká se kontroly a čištění vnějších součástí USR)</w:t>
            </w:r>
          </w:p>
        </w:tc>
        <w:tc>
          <w:tcPr>
            <w:tcW w:w="2948" w:type="dxa"/>
            <w:shd w:val="clear" w:color="auto" w:fill="auto"/>
            <w:vAlign w:val="center"/>
          </w:tcPr>
          <w:p w14:paraId="30CCD72D" w14:textId="77777777" w:rsidR="00F472E7" w:rsidRPr="00945745" w:rsidRDefault="00F472E7" w:rsidP="00F73EBE">
            <w:pPr>
              <w:spacing w:before="60" w:after="60"/>
              <w:ind w:left="-142" w:right="-74"/>
              <w:jc w:val="center"/>
              <w:rPr>
                <w:rFonts w:ascii="Arial" w:hAnsi="Arial" w:cs="Arial"/>
                <w:snapToGrid w:val="0"/>
                <w:color w:val="000000"/>
                <w:sz w:val="20"/>
              </w:rPr>
            </w:pPr>
            <w:r w:rsidRPr="00945745">
              <w:rPr>
                <w:rFonts w:ascii="Arial" w:hAnsi="Arial" w:cs="Arial"/>
                <w:sz w:val="20"/>
              </w:rPr>
              <w:t>bez nutnosti uvedení navazujícího vedení do beznapěťového stavu</w:t>
            </w:r>
          </w:p>
        </w:tc>
        <w:tc>
          <w:tcPr>
            <w:tcW w:w="3260" w:type="dxa"/>
            <w:shd w:val="clear" w:color="auto" w:fill="FFFFCC"/>
            <w:vAlign w:val="center"/>
          </w:tcPr>
          <w:p w14:paraId="3D67B79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82583ED" w14:textId="77777777" w:rsidTr="008B531C">
        <w:tc>
          <w:tcPr>
            <w:tcW w:w="3539" w:type="dxa"/>
            <w:tcBorders>
              <w:right w:val="nil"/>
            </w:tcBorders>
            <w:shd w:val="clear" w:color="auto" w:fill="auto"/>
            <w:vAlign w:val="center"/>
          </w:tcPr>
          <w:p w14:paraId="2695151D" w14:textId="77777777" w:rsidR="00F472E7" w:rsidRPr="00945745" w:rsidRDefault="00F472E7" w:rsidP="00F73EBE">
            <w:pPr>
              <w:tabs>
                <w:tab w:val="left" w:pos="284"/>
              </w:tabs>
              <w:spacing w:before="60" w:after="60"/>
              <w:ind w:left="142" w:hanging="142"/>
              <w:rPr>
                <w:rFonts w:ascii="Arial" w:hAnsi="Arial" w:cs="Arial"/>
                <w:snapToGrid w:val="0"/>
                <w:color w:val="000000"/>
                <w:sz w:val="20"/>
              </w:rPr>
            </w:pPr>
            <w:r w:rsidRPr="00945745">
              <w:rPr>
                <w:rFonts w:ascii="Arial" w:hAnsi="Arial" w:cs="Arial"/>
                <w:sz w:val="20"/>
              </w:rPr>
              <w:t xml:space="preserve">Kontroly a čištění izolátorů včetně vnějšího povrchu nádoby USR apod., v periodě nejdříve </w:t>
            </w:r>
          </w:p>
        </w:tc>
        <w:tc>
          <w:tcPr>
            <w:tcW w:w="2948" w:type="dxa"/>
            <w:shd w:val="clear" w:color="auto" w:fill="auto"/>
            <w:vAlign w:val="center"/>
          </w:tcPr>
          <w:p w14:paraId="4057B780" w14:textId="77777777" w:rsidR="00F472E7" w:rsidRPr="00945745" w:rsidRDefault="00F472E7" w:rsidP="00F73EBE">
            <w:pPr>
              <w:spacing w:before="60" w:after="60"/>
              <w:ind w:left="-142" w:right="-74"/>
              <w:jc w:val="center"/>
              <w:rPr>
                <w:rFonts w:ascii="Arial" w:hAnsi="Arial" w:cs="Arial"/>
                <w:snapToGrid w:val="0"/>
                <w:color w:val="000000"/>
                <w:sz w:val="20"/>
              </w:rPr>
            </w:pPr>
            <w:r w:rsidRPr="00945745">
              <w:rPr>
                <w:rFonts w:ascii="Arial" w:hAnsi="Arial" w:cs="Arial"/>
                <w:sz w:val="20"/>
              </w:rPr>
              <w:t>1x za 8 let</w:t>
            </w:r>
          </w:p>
        </w:tc>
        <w:tc>
          <w:tcPr>
            <w:tcW w:w="3260" w:type="dxa"/>
            <w:shd w:val="clear" w:color="auto" w:fill="FFFFCC"/>
            <w:vAlign w:val="center"/>
          </w:tcPr>
          <w:p w14:paraId="00278BA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DE46D07" w14:textId="77777777" w:rsidTr="008B531C">
        <w:tc>
          <w:tcPr>
            <w:tcW w:w="3539" w:type="dxa"/>
            <w:tcBorders>
              <w:right w:val="nil"/>
            </w:tcBorders>
            <w:shd w:val="clear" w:color="auto" w:fill="auto"/>
            <w:vAlign w:val="center"/>
          </w:tcPr>
          <w:p w14:paraId="2242D10D" w14:textId="77777777" w:rsidR="00F472E7" w:rsidRPr="00945745" w:rsidRDefault="00F472E7" w:rsidP="00F73EBE">
            <w:pPr>
              <w:tabs>
                <w:tab w:val="left" w:pos="284"/>
              </w:tabs>
              <w:spacing w:before="60" w:after="60"/>
              <w:ind w:left="142" w:hanging="142"/>
              <w:rPr>
                <w:rFonts w:ascii="Arial" w:hAnsi="Arial" w:cs="Arial"/>
                <w:sz w:val="20"/>
              </w:rPr>
            </w:pPr>
            <w:r w:rsidRPr="00945745">
              <w:rPr>
                <w:rFonts w:ascii="Arial" w:hAnsi="Arial" w:cs="Arial"/>
                <w:sz w:val="20"/>
              </w:rPr>
              <w:t>Povrchová úprava konstrukčních částí žárovým zinkováním min.</w:t>
            </w:r>
          </w:p>
        </w:tc>
        <w:tc>
          <w:tcPr>
            <w:tcW w:w="2948" w:type="dxa"/>
            <w:shd w:val="clear" w:color="auto" w:fill="auto"/>
            <w:vAlign w:val="center"/>
          </w:tcPr>
          <w:p w14:paraId="785A992E" w14:textId="77777777" w:rsidR="00F472E7" w:rsidRPr="00945745" w:rsidRDefault="00F472E7" w:rsidP="00F73EBE">
            <w:pPr>
              <w:spacing w:before="60" w:after="60"/>
              <w:ind w:left="-142" w:right="-74"/>
              <w:jc w:val="center"/>
              <w:rPr>
                <w:rFonts w:ascii="Arial" w:hAnsi="Arial" w:cs="Arial"/>
                <w:sz w:val="20"/>
              </w:rPr>
            </w:pPr>
            <w:r w:rsidRPr="00945745">
              <w:rPr>
                <w:rFonts w:ascii="Arial" w:hAnsi="Arial" w:cs="Arial"/>
                <w:sz w:val="20"/>
              </w:rPr>
              <w:t xml:space="preserve">dle Tab.3, </w:t>
            </w:r>
            <w:r w:rsidRPr="00945745">
              <w:rPr>
                <w:rFonts w:ascii="Arial" w:hAnsi="Arial" w:cs="Arial"/>
                <w:sz w:val="20"/>
              </w:rPr>
              <w:br/>
              <w:t>ČSN EN ISO 1461</w:t>
            </w:r>
          </w:p>
        </w:tc>
        <w:tc>
          <w:tcPr>
            <w:tcW w:w="3260" w:type="dxa"/>
            <w:shd w:val="clear" w:color="auto" w:fill="FFFFCC"/>
            <w:vAlign w:val="center"/>
          </w:tcPr>
          <w:p w14:paraId="46B376E1"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BDE37D9" w14:textId="77777777" w:rsidTr="008B531C">
        <w:tc>
          <w:tcPr>
            <w:tcW w:w="3539" w:type="dxa"/>
            <w:tcBorders>
              <w:right w:val="nil"/>
            </w:tcBorders>
            <w:shd w:val="clear" w:color="auto" w:fill="auto"/>
            <w:vAlign w:val="center"/>
          </w:tcPr>
          <w:p w14:paraId="6F3796D5" w14:textId="77777777" w:rsidR="00F472E7" w:rsidRPr="00945745" w:rsidRDefault="00F472E7" w:rsidP="00F73EBE">
            <w:pPr>
              <w:tabs>
                <w:tab w:val="left" w:pos="284"/>
              </w:tabs>
              <w:spacing w:before="60" w:after="60"/>
              <w:ind w:left="142" w:hanging="142"/>
              <w:rPr>
                <w:rFonts w:ascii="Arial" w:hAnsi="Arial" w:cs="Arial"/>
                <w:sz w:val="20"/>
              </w:rPr>
            </w:pPr>
            <w:r w:rsidRPr="00945745">
              <w:rPr>
                <w:rFonts w:ascii="Arial" w:hAnsi="Arial" w:cs="Arial"/>
                <w:sz w:val="20"/>
              </w:rPr>
              <w:t>Povrchová úprava spojovacích prvků povrchově upravená měď nebo zinkováním min. </w:t>
            </w:r>
          </w:p>
        </w:tc>
        <w:tc>
          <w:tcPr>
            <w:tcW w:w="2948" w:type="dxa"/>
            <w:shd w:val="clear" w:color="auto" w:fill="auto"/>
            <w:vAlign w:val="center"/>
          </w:tcPr>
          <w:p w14:paraId="42A25BCB" w14:textId="77777777" w:rsidR="00F472E7" w:rsidRPr="00945745" w:rsidRDefault="00F472E7" w:rsidP="00F73EBE">
            <w:pPr>
              <w:spacing w:before="60" w:after="60"/>
              <w:ind w:left="-142" w:right="-74"/>
              <w:jc w:val="center"/>
              <w:rPr>
                <w:rFonts w:ascii="Arial" w:hAnsi="Arial" w:cs="Arial"/>
                <w:sz w:val="20"/>
              </w:rPr>
            </w:pPr>
            <w:r w:rsidRPr="00945745">
              <w:rPr>
                <w:rFonts w:ascii="Arial" w:hAnsi="Arial" w:cs="Arial"/>
                <w:sz w:val="20"/>
              </w:rPr>
              <w:t>12 μm</w:t>
            </w:r>
          </w:p>
        </w:tc>
        <w:tc>
          <w:tcPr>
            <w:tcW w:w="3260" w:type="dxa"/>
            <w:shd w:val="clear" w:color="auto" w:fill="FFFFCC"/>
            <w:vAlign w:val="center"/>
          </w:tcPr>
          <w:p w14:paraId="69A862AB" w14:textId="77777777" w:rsidR="00F472E7" w:rsidRPr="00945745" w:rsidRDefault="00F472E7" w:rsidP="00F73EBE">
            <w:pPr>
              <w:spacing w:before="60" w:after="60"/>
              <w:jc w:val="center"/>
              <w:rPr>
                <w:rFonts w:ascii="Arial" w:hAnsi="Arial" w:cs="Arial"/>
                <w:snapToGrid w:val="0"/>
                <w:color w:val="000000"/>
                <w:sz w:val="20"/>
              </w:rPr>
            </w:pPr>
          </w:p>
        </w:tc>
      </w:tr>
    </w:tbl>
    <w:p w14:paraId="1438F8BA" w14:textId="77777777" w:rsidR="00F472E7" w:rsidRPr="00945745" w:rsidRDefault="00F472E7" w:rsidP="00171FDD">
      <w:pPr>
        <w:pStyle w:val="Odstavecseseznamem"/>
        <w:keepNext/>
        <w:numPr>
          <w:ilvl w:val="0"/>
          <w:numId w:val="10"/>
        </w:numPr>
        <w:ind w:left="284" w:hanging="284"/>
        <w:jc w:val="both"/>
        <w:rPr>
          <w:rFonts w:ascii="Arial" w:hAnsi="Arial" w:cs="Arial"/>
          <w:b/>
          <w:noProof w:val="0"/>
          <w:sz w:val="20"/>
        </w:rPr>
      </w:pPr>
      <w:r w:rsidRPr="00945745">
        <w:rPr>
          <w:rFonts w:ascii="Arial" w:hAnsi="Arial" w:cs="Arial"/>
          <w:b/>
          <w:noProof w:val="0"/>
          <w:sz w:val="20"/>
        </w:rPr>
        <w:lastRenderedPageBreak/>
        <w:t>Parametry a prvky USR</w:t>
      </w:r>
    </w:p>
    <w:tbl>
      <w:tblPr>
        <w:tblW w:w="9624"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4244"/>
        <w:gridCol w:w="817"/>
        <w:gridCol w:w="2281"/>
        <w:gridCol w:w="2282"/>
      </w:tblGrid>
      <w:tr w:rsidR="00F472E7" w:rsidRPr="00945745" w:rsidDel="00672EF4" w14:paraId="27114B67" w14:textId="77777777" w:rsidTr="00F73EBE">
        <w:trPr>
          <w:tblHeader/>
        </w:trPr>
        <w:tc>
          <w:tcPr>
            <w:tcW w:w="4244" w:type="dxa"/>
            <w:tcBorders>
              <w:top w:val="single" w:sz="4" w:space="0" w:color="auto"/>
              <w:left w:val="single" w:sz="4" w:space="0" w:color="auto"/>
              <w:bottom w:val="nil"/>
              <w:right w:val="nil"/>
            </w:tcBorders>
            <w:vAlign w:val="center"/>
          </w:tcPr>
          <w:p w14:paraId="68AAC066" w14:textId="77777777" w:rsidR="00F472E7" w:rsidRPr="00945745" w:rsidDel="008A7B43" w:rsidRDefault="00F472E7" w:rsidP="00F73EBE">
            <w:pPr>
              <w:pStyle w:val="Zkladntext"/>
              <w:spacing w:before="60" w:after="60"/>
              <w:ind w:left="57" w:right="57"/>
              <w:jc w:val="center"/>
              <w:rPr>
                <w:rFonts w:cs="Arial"/>
                <w:b/>
                <w:sz w:val="20"/>
              </w:rPr>
            </w:pPr>
            <w:r w:rsidRPr="00945745">
              <w:rPr>
                <w:rFonts w:cs="Arial"/>
                <w:b/>
                <w:snapToGrid w:val="0"/>
                <w:color w:val="000000"/>
                <w:sz w:val="20"/>
              </w:rPr>
              <w:t>Název položky</w:t>
            </w:r>
          </w:p>
        </w:tc>
        <w:tc>
          <w:tcPr>
            <w:tcW w:w="817" w:type="dxa"/>
            <w:tcBorders>
              <w:top w:val="single" w:sz="4" w:space="0" w:color="auto"/>
              <w:left w:val="nil"/>
              <w:bottom w:val="nil"/>
              <w:right w:val="single" w:sz="4" w:space="0" w:color="auto"/>
            </w:tcBorders>
            <w:vAlign w:val="center"/>
          </w:tcPr>
          <w:p w14:paraId="79A3F82C" w14:textId="77777777" w:rsidR="00F472E7" w:rsidRPr="00945745" w:rsidRDefault="00F472E7" w:rsidP="00F73EBE">
            <w:pPr>
              <w:pStyle w:val="Zkladntext"/>
              <w:spacing w:before="60" w:after="60"/>
              <w:ind w:left="57" w:right="57"/>
              <w:jc w:val="center"/>
              <w:rPr>
                <w:rFonts w:cs="Arial"/>
                <w:b/>
                <w:sz w:val="20"/>
              </w:rPr>
            </w:pPr>
          </w:p>
        </w:tc>
        <w:tc>
          <w:tcPr>
            <w:tcW w:w="2281" w:type="dxa"/>
            <w:tcBorders>
              <w:top w:val="single" w:sz="4" w:space="0" w:color="auto"/>
              <w:left w:val="single" w:sz="4" w:space="0" w:color="auto"/>
              <w:bottom w:val="nil"/>
              <w:right w:val="single" w:sz="4" w:space="0" w:color="auto"/>
            </w:tcBorders>
            <w:vAlign w:val="center"/>
          </w:tcPr>
          <w:p w14:paraId="22749823" w14:textId="77777777" w:rsidR="00F472E7" w:rsidRPr="00945745" w:rsidDel="00672EF4" w:rsidRDefault="00F472E7" w:rsidP="00F73EBE">
            <w:pPr>
              <w:pStyle w:val="Zkladntext"/>
              <w:spacing w:before="60" w:after="60"/>
              <w:ind w:left="57" w:right="57"/>
              <w:jc w:val="center"/>
              <w:rPr>
                <w:rFonts w:cs="Arial"/>
                <w:b/>
                <w:sz w:val="20"/>
              </w:rPr>
            </w:pPr>
            <w:r w:rsidRPr="00945745">
              <w:rPr>
                <w:rFonts w:cs="Arial"/>
                <w:b/>
                <w:snapToGrid w:val="0"/>
                <w:color w:val="000000"/>
                <w:sz w:val="20"/>
              </w:rPr>
              <w:t>Požadavek zadavatele</w:t>
            </w:r>
          </w:p>
        </w:tc>
        <w:tc>
          <w:tcPr>
            <w:tcW w:w="2282" w:type="dxa"/>
            <w:tcBorders>
              <w:top w:val="single" w:sz="4" w:space="0" w:color="auto"/>
              <w:left w:val="single" w:sz="4" w:space="0" w:color="auto"/>
              <w:bottom w:val="nil"/>
              <w:right w:val="single" w:sz="4" w:space="0" w:color="auto"/>
            </w:tcBorders>
            <w:vAlign w:val="center"/>
          </w:tcPr>
          <w:p w14:paraId="6DFD3CC5" w14:textId="77777777" w:rsidR="00F472E7" w:rsidRPr="00945745" w:rsidDel="00672EF4" w:rsidRDefault="00F472E7" w:rsidP="00F73EBE">
            <w:pPr>
              <w:pStyle w:val="Zkladntext"/>
              <w:spacing w:before="60" w:after="60"/>
              <w:ind w:left="57" w:right="57"/>
              <w:jc w:val="center"/>
              <w:rPr>
                <w:rFonts w:cs="Arial"/>
                <w:b/>
                <w:sz w:val="20"/>
              </w:rPr>
            </w:pPr>
            <w:r w:rsidRPr="00945745">
              <w:rPr>
                <w:rFonts w:cs="Arial"/>
                <w:b/>
                <w:sz w:val="20"/>
              </w:rPr>
              <w:t>K </w:t>
            </w:r>
            <w:r w:rsidRPr="00945745">
              <w:rPr>
                <w:rFonts w:cs="Arial"/>
                <w:b/>
                <w:snapToGrid w:val="0"/>
                <w:color w:val="000000"/>
                <w:sz w:val="20"/>
              </w:rPr>
              <w:t>potvrzení</w:t>
            </w:r>
            <w:r w:rsidRPr="00945745">
              <w:rPr>
                <w:rFonts w:cs="Arial"/>
                <w:b/>
                <w:sz w:val="20"/>
              </w:rPr>
              <w:t xml:space="preserve"> nabídky dodavatelem </w:t>
            </w:r>
            <w:r w:rsidRPr="00945745">
              <w:rPr>
                <w:rFonts w:cs="Arial"/>
                <w:b/>
                <w:sz w:val="20"/>
              </w:rPr>
              <w:br/>
            </w:r>
            <w:r w:rsidRPr="00945745">
              <w:rPr>
                <w:rFonts w:cs="Arial"/>
                <w:sz w:val="20"/>
              </w:rPr>
              <w:t>(ANO/NE nebo k doplnění)</w:t>
            </w:r>
          </w:p>
        </w:tc>
      </w:tr>
      <w:tr w:rsidR="00F472E7" w:rsidRPr="00945745" w14:paraId="5CA4CC13"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5D866F61" w14:textId="77777777" w:rsidR="00F472E7" w:rsidRPr="00945745" w:rsidRDefault="00F472E7" w:rsidP="00F73EBE">
            <w:pPr>
              <w:pStyle w:val="Zkladntext"/>
              <w:spacing w:before="60" w:after="60"/>
              <w:ind w:left="214" w:right="57" w:hanging="142"/>
              <w:jc w:val="left"/>
              <w:rPr>
                <w:rFonts w:cs="Arial"/>
                <w:sz w:val="20"/>
              </w:rPr>
            </w:pPr>
            <w:r w:rsidRPr="00945745">
              <w:rPr>
                <w:rFonts w:cs="Arial"/>
                <w:snapToGrid w:val="0"/>
                <w:color w:val="000000"/>
                <w:sz w:val="20"/>
              </w:rPr>
              <w:t>Typové označení USR</w:t>
            </w:r>
          </w:p>
        </w:tc>
        <w:tc>
          <w:tcPr>
            <w:tcW w:w="817" w:type="dxa"/>
            <w:tcBorders>
              <w:top w:val="single" w:sz="4" w:space="0" w:color="auto"/>
              <w:left w:val="single" w:sz="4" w:space="0" w:color="auto"/>
              <w:bottom w:val="single" w:sz="4" w:space="0" w:color="auto"/>
              <w:right w:val="single" w:sz="4" w:space="0" w:color="auto"/>
            </w:tcBorders>
            <w:vAlign w:val="center"/>
          </w:tcPr>
          <w:p w14:paraId="096BC897" w14:textId="77777777" w:rsidR="00F472E7" w:rsidRPr="00945745" w:rsidRDefault="00F472E7" w:rsidP="00F73EBE">
            <w:pPr>
              <w:pStyle w:val="Zkladntext"/>
              <w:spacing w:before="60" w:after="60"/>
              <w:ind w:left="57" w:right="57"/>
              <w:jc w:val="center"/>
              <w:rPr>
                <w:rFonts w:cs="Arial"/>
                <w:sz w:val="20"/>
              </w:rPr>
            </w:pPr>
            <w:r w:rsidRPr="00945745">
              <w:rPr>
                <w:rFonts w:cs="Arial"/>
                <w:snapToGrid w:val="0"/>
                <w:color w:val="000000"/>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06FAEEFF"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63AF7192"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6FEDF10"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3935CD2B" w14:textId="77777777" w:rsidR="00F472E7" w:rsidRPr="00945745" w:rsidRDefault="00F472E7" w:rsidP="00F73EBE">
            <w:pPr>
              <w:pStyle w:val="Zkladntext"/>
              <w:spacing w:before="60" w:after="60"/>
              <w:ind w:left="214" w:right="57" w:hanging="142"/>
              <w:jc w:val="left"/>
              <w:rPr>
                <w:rFonts w:cs="Arial"/>
                <w:sz w:val="20"/>
              </w:rPr>
            </w:pPr>
            <w:r w:rsidRPr="00945745">
              <w:rPr>
                <w:rFonts w:cs="Arial"/>
                <w:snapToGrid w:val="0"/>
                <w:color w:val="000000"/>
                <w:sz w:val="20"/>
              </w:rPr>
              <w:t>Země původu (umístění výrobního závodu) výrobce USR</w:t>
            </w:r>
          </w:p>
        </w:tc>
        <w:tc>
          <w:tcPr>
            <w:tcW w:w="817" w:type="dxa"/>
            <w:tcBorders>
              <w:top w:val="single" w:sz="4" w:space="0" w:color="auto"/>
              <w:left w:val="single" w:sz="4" w:space="0" w:color="auto"/>
              <w:bottom w:val="single" w:sz="4" w:space="0" w:color="auto"/>
              <w:right w:val="single" w:sz="4" w:space="0" w:color="auto"/>
            </w:tcBorders>
            <w:vAlign w:val="center"/>
          </w:tcPr>
          <w:p w14:paraId="600CC369" w14:textId="77777777" w:rsidR="00F472E7" w:rsidRPr="00945745" w:rsidRDefault="00F472E7" w:rsidP="00F73EBE">
            <w:pPr>
              <w:pStyle w:val="Zkladntext"/>
              <w:spacing w:before="60" w:after="60"/>
              <w:ind w:left="57" w:right="57"/>
              <w:jc w:val="center"/>
              <w:rPr>
                <w:rFonts w:cs="Arial"/>
                <w:sz w:val="20"/>
              </w:rPr>
            </w:pPr>
            <w:r w:rsidRPr="00945745">
              <w:rPr>
                <w:rFonts w:cs="Arial"/>
                <w:snapToGrid w:val="0"/>
                <w:color w:val="000000"/>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64B17659"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0716210F" w14:textId="77777777" w:rsidR="00F472E7" w:rsidRPr="00945745" w:rsidRDefault="00F472E7" w:rsidP="00F73EBE">
            <w:pPr>
              <w:spacing w:before="60" w:after="60"/>
              <w:jc w:val="center"/>
              <w:rPr>
                <w:rFonts w:ascii="Arial" w:hAnsi="Arial" w:cs="Arial"/>
                <w:snapToGrid w:val="0"/>
                <w:color w:val="000000"/>
                <w:sz w:val="20"/>
              </w:rPr>
            </w:pPr>
          </w:p>
        </w:tc>
      </w:tr>
      <w:tr w:rsidR="008B531C" w:rsidRPr="00945745" w14:paraId="39149847"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164C7AB5" w14:textId="7030275C" w:rsidR="008B531C" w:rsidRPr="00945745" w:rsidRDefault="008B531C" w:rsidP="008B531C">
            <w:pPr>
              <w:pStyle w:val="Zkladntext"/>
              <w:spacing w:before="60" w:after="60"/>
              <w:ind w:left="214" w:right="57" w:hanging="142"/>
              <w:jc w:val="left"/>
              <w:rPr>
                <w:rFonts w:cs="Arial"/>
                <w:snapToGrid w:val="0"/>
                <w:color w:val="000000"/>
                <w:sz w:val="20"/>
              </w:rPr>
            </w:pPr>
            <w:r>
              <w:rPr>
                <w:rFonts w:cs="Arial"/>
                <w:snapToGrid w:val="0"/>
                <w:color w:val="000000"/>
                <w:sz w:val="20"/>
              </w:rPr>
              <w:t>Záruční doba min.</w:t>
            </w:r>
          </w:p>
        </w:tc>
        <w:tc>
          <w:tcPr>
            <w:tcW w:w="817" w:type="dxa"/>
            <w:tcBorders>
              <w:top w:val="single" w:sz="4" w:space="0" w:color="auto"/>
              <w:left w:val="single" w:sz="4" w:space="0" w:color="auto"/>
              <w:bottom w:val="single" w:sz="4" w:space="0" w:color="auto"/>
              <w:right w:val="single" w:sz="4" w:space="0" w:color="auto"/>
            </w:tcBorders>
            <w:vAlign w:val="center"/>
          </w:tcPr>
          <w:p w14:paraId="0F0C2336" w14:textId="4B58F03C" w:rsidR="008B531C" w:rsidRPr="00945745" w:rsidRDefault="008B531C" w:rsidP="008B531C">
            <w:pPr>
              <w:pStyle w:val="Zkladntext"/>
              <w:spacing w:before="60" w:after="60"/>
              <w:ind w:left="57" w:right="57"/>
              <w:jc w:val="center"/>
              <w:rPr>
                <w:rFonts w:cs="Arial"/>
                <w:snapToGrid w:val="0"/>
                <w:color w:val="000000"/>
                <w:sz w:val="20"/>
              </w:rPr>
            </w:pPr>
            <w:r>
              <w:rPr>
                <w:rFonts w:cs="Arial"/>
                <w:snapToGrid w:val="0"/>
                <w:color w:val="000000"/>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5FAF7D98" w14:textId="2E9954DA" w:rsidR="008B531C" w:rsidRPr="00945745" w:rsidRDefault="008B531C" w:rsidP="008B531C">
            <w:pPr>
              <w:pStyle w:val="Zkladntext"/>
              <w:spacing w:before="60" w:after="60"/>
              <w:ind w:left="57" w:right="57"/>
              <w:jc w:val="center"/>
              <w:rPr>
                <w:rFonts w:cs="Arial"/>
                <w:snapToGrid w:val="0"/>
                <w:color w:val="000000"/>
                <w:sz w:val="20"/>
              </w:rPr>
            </w:pPr>
            <w:r>
              <w:rPr>
                <w:rFonts w:cs="Arial"/>
                <w:sz w:val="20"/>
              </w:rPr>
              <w:t>60 měsíců</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6A722C26" w14:textId="2320D9C9" w:rsidR="008B531C" w:rsidRPr="00945745" w:rsidRDefault="008B531C" w:rsidP="008B531C">
            <w:pPr>
              <w:spacing w:before="60" w:after="60"/>
              <w:jc w:val="center"/>
              <w:rPr>
                <w:rFonts w:ascii="Arial" w:hAnsi="Arial" w:cs="Arial"/>
                <w:snapToGrid w:val="0"/>
                <w:color w:val="000000"/>
                <w:sz w:val="20"/>
              </w:rPr>
            </w:pPr>
          </w:p>
        </w:tc>
      </w:tr>
      <w:tr w:rsidR="00F472E7" w:rsidRPr="00945745" w14:paraId="6113A1AB"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2AC065DF"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Zhášení </w:t>
            </w:r>
            <w:r w:rsidRPr="00945745">
              <w:rPr>
                <w:rFonts w:cs="Arial"/>
                <w:snapToGrid w:val="0"/>
                <w:color w:val="000000"/>
                <w:sz w:val="20"/>
              </w:rPr>
              <w:t>vypínacích komor</w:t>
            </w:r>
          </w:p>
        </w:tc>
        <w:tc>
          <w:tcPr>
            <w:tcW w:w="817" w:type="dxa"/>
            <w:tcBorders>
              <w:top w:val="single" w:sz="4" w:space="0" w:color="auto"/>
              <w:left w:val="single" w:sz="4" w:space="0" w:color="auto"/>
              <w:bottom w:val="single" w:sz="4" w:space="0" w:color="auto"/>
              <w:right w:val="single" w:sz="4" w:space="0" w:color="auto"/>
            </w:tcBorders>
            <w:vAlign w:val="center"/>
          </w:tcPr>
          <w:p w14:paraId="3210D5A2"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4AE0757A" w14:textId="77777777" w:rsidR="00F472E7" w:rsidRPr="00945745" w:rsidRDefault="00F472E7" w:rsidP="00F73EBE">
            <w:pPr>
              <w:pStyle w:val="Zkladntext"/>
              <w:spacing w:before="60" w:after="60"/>
              <w:ind w:left="57" w:right="57"/>
              <w:jc w:val="center"/>
              <w:rPr>
                <w:rFonts w:cs="Arial"/>
                <w:sz w:val="20"/>
              </w:rPr>
            </w:pPr>
            <w:r w:rsidRPr="00945745">
              <w:rPr>
                <w:rFonts w:cs="Arial"/>
                <w:snapToGrid w:val="0"/>
                <w:color w:val="000000"/>
                <w:sz w:val="20"/>
              </w:rPr>
              <w:t>vakuum</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2007AA0E"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CE55576"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492DFB02"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Pohon</w:t>
            </w:r>
          </w:p>
        </w:tc>
        <w:tc>
          <w:tcPr>
            <w:tcW w:w="817" w:type="dxa"/>
            <w:tcBorders>
              <w:top w:val="single" w:sz="4" w:space="0" w:color="auto"/>
              <w:left w:val="single" w:sz="4" w:space="0" w:color="auto"/>
              <w:bottom w:val="single" w:sz="4" w:space="0" w:color="auto"/>
              <w:right w:val="single" w:sz="4" w:space="0" w:color="auto"/>
            </w:tcBorders>
            <w:vAlign w:val="center"/>
          </w:tcPr>
          <w:p w14:paraId="0403460F"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0CA3681F"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elektromagnetický</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3DE295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644D3B4"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750C5BC4"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Mezifázová izolace</w:t>
            </w:r>
          </w:p>
        </w:tc>
        <w:tc>
          <w:tcPr>
            <w:tcW w:w="817" w:type="dxa"/>
            <w:tcBorders>
              <w:top w:val="single" w:sz="4" w:space="0" w:color="auto"/>
              <w:left w:val="single" w:sz="4" w:space="0" w:color="auto"/>
              <w:bottom w:val="single" w:sz="4" w:space="0" w:color="auto"/>
              <w:right w:val="single" w:sz="4" w:space="0" w:color="auto"/>
            </w:tcBorders>
            <w:vAlign w:val="center"/>
          </w:tcPr>
          <w:p w14:paraId="76296E7A"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2E803D53"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vzduchová s izolačními přepážkami</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08BD6E80"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0DD79A7"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797A8ADC"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Materiál pláště průchodek</w:t>
            </w:r>
          </w:p>
        </w:tc>
        <w:tc>
          <w:tcPr>
            <w:tcW w:w="817" w:type="dxa"/>
            <w:tcBorders>
              <w:top w:val="single" w:sz="4" w:space="0" w:color="auto"/>
              <w:left w:val="single" w:sz="4" w:space="0" w:color="auto"/>
              <w:bottom w:val="single" w:sz="4" w:space="0" w:color="auto"/>
              <w:right w:val="single" w:sz="4" w:space="0" w:color="auto"/>
            </w:tcBorders>
            <w:vAlign w:val="center"/>
          </w:tcPr>
          <w:p w14:paraId="6D2E1E65"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1D50E7ED"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silikon</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43DE43D7"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AF81D2E"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0B90E0C0"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Povrchová dráha průchodek min.</w:t>
            </w:r>
          </w:p>
        </w:tc>
        <w:tc>
          <w:tcPr>
            <w:tcW w:w="817" w:type="dxa"/>
            <w:tcBorders>
              <w:top w:val="single" w:sz="4" w:space="0" w:color="auto"/>
              <w:left w:val="single" w:sz="4" w:space="0" w:color="auto"/>
              <w:bottom w:val="single" w:sz="4" w:space="0" w:color="auto"/>
              <w:right w:val="single" w:sz="4" w:space="0" w:color="auto"/>
            </w:tcBorders>
            <w:vAlign w:val="center"/>
          </w:tcPr>
          <w:p w14:paraId="500ADA80"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mm</w:t>
            </w:r>
          </w:p>
        </w:tc>
        <w:tc>
          <w:tcPr>
            <w:tcW w:w="2281" w:type="dxa"/>
            <w:tcBorders>
              <w:top w:val="single" w:sz="4" w:space="0" w:color="auto"/>
              <w:left w:val="single" w:sz="4" w:space="0" w:color="auto"/>
              <w:bottom w:val="single" w:sz="4" w:space="0" w:color="auto"/>
              <w:right w:val="single" w:sz="4" w:space="0" w:color="auto"/>
            </w:tcBorders>
            <w:vAlign w:val="center"/>
          </w:tcPr>
          <w:p w14:paraId="4B6D358B"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860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37ABF58E"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3C1FE5C"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7B844A52"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Krytí přístroje</w:t>
            </w:r>
          </w:p>
        </w:tc>
        <w:tc>
          <w:tcPr>
            <w:tcW w:w="817" w:type="dxa"/>
            <w:tcBorders>
              <w:top w:val="single" w:sz="4" w:space="0" w:color="auto"/>
              <w:left w:val="single" w:sz="4" w:space="0" w:color="auto"/>
              <w:bottom w:val="single" w:sz="4" w:space="0" w:color="auto"/>
              <w:right w:val="single" w:sz="4" w:space="0" w:color="auto"/>
            </w:tcBorders>
            <w:vAlign w:val="center"/>
          </w:tcPr>
          <w:p w14:paraId="1D24191D"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0CE4219D"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IP 65</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26EA40BB"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3D4370A"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4447BA48"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Závity svorníků průchodek VN</w:t>
            </w:r>
          </w:p>
        </w:tc>
        <w:tc>
          <w:tcPr>
            <w:tcW w:w="817" w:type="dxa"/>
            <w:tcBorders>
              <w:top w:val="single" w:sz="4" w:space="0" w:color="auto"/>
              <w:left w:val="single" w:sz="4" w:space="0" w:color="auto"/>
              <w:bottom w:val="single" w:sz="4" w:space="0" w:color="auto"/>
              <w:right w:val="single" w:sz="4" w:space="0" w:color="auto"/>
            </w:tcBorders>
            <w:vAlign w:val="center"/>
          </w:tcPr>
          <w:p w14:paraId="0EC2321A"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4B08D008"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M 10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2C21B2C7"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786344F"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1F503DB2"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Připojení USR odizolovaným JIV 120 o průměru</w:t>
            </w:r>
          </w:p>
        </w:tc>
        <w:tc>
          <w:tcPr>
            <w:tcW w:w="817" w:type="dxa"/>
            <w:tcBorders>
              <w:top w:val="single" w:sz="4" w:space="0" w:color="auto"/>
              <w:left w:val="single" w:sz="4" w:space="0" w:color="auto"/>
              <w:bottom w:val="single" w:sz="4" w:space="0" w:color="auto"/>
              <w:right w:val="single" w:sz="4" w:space="0" w:color="auto"/>
            </w:tcBorders>
            <w:vAlign w:val="center"/>
          </w:tcPr>
          <w:p w14:paraId="645B9EF1"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mm</w:t>
            </w:r>
          </w:p>
        </w:tc>
        <w:tc>
          <w:tcPr>
            <w:tcW w:w="2281" w:type="dxa"/>
            <w:tcBorders>
              <w:top w:val="single" w:sz="4" w:space="0" w:color="auto"/>
              <w:left w:val="single" w:sz="4" w:space="0" w:color="auto"/>
              <w:bottom w:val="single" w:sz="4" w:space="0" w:color="auto"/>
              <w:right w:val="single" w:sz="4" w:space="0" w:color="auto"/>
            </w:tcBorders>
            <w:vAlign w:val="center"/>
          </w:tcPr>
          <w:p w14:paraId="29ED761E"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12,8 – 13,5</w:t>
            </w:r>
          </w:p>
        </w:tc>
        <w:tc>
          <w:tcPr>
            <w:tcW w:w="2282" w:type="dxa"/>
            <w:tcBorders>
              <w:top w:val="single" w:sz="4" w:space="0" w:color="auto"/>
              <w:left w:val="single" w:sz="4" w:space="0" w:color="auto"/>
              <w:bottom w:val="single" w:sz="4" w:space="0" w:color="auto"/>
              <w:right w:val="single" w:sz="4" w:space="0" w:color="auto"/>
            </w:tcBorders>
            <w:shd w:val="clear" w:color="auto" w:fill="FFFFCC"/>
          </w:tcPr>
          <w:p w14:paraId="15D92C5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5E21389"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02919178"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Měření napětí kapacitními měniči</w:t>
            </w:r>
          </w:p>
        </w:tc>
        <w:tc>
          <w:tcPr>
            <w:tcW w:w="817" w:type="dxa"/>
            <w:tcBorders>
              <w:top w:val="single" w:sz="4" w:space="0" w:color="auto"/>
              <w:left w:val="single" w:sz="4" w:space="0" w:color="auto"/>
              <w:bottom w:val="single" w:sz="4" w:space="0" w:color="auto"/>
              <w:right w:val="single" w:sz="4" w:space="0" w:color="auto"/>
            </w:tcBorders>
            <w:vAlign w:val="center"/>
          </w:tcPr>
          <w:p w14:paraId="2586691C"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ks</w:t>
            </w:r>
          </w:p>
        </w:tc>
        <w:tc>
          <w:tcPr>
            <w:tcW w:w="2281" w:type="dxa"/>
            <w:tcBorders>
              <w:top w:val="single" w:sz="4" w:space="0" w:color="auto"/>
              <w:left w:val="single" w:sz="4" w:space="0" w:color="auto"/>
              <w:bottom w:val="single" w:sz="4" w:space="0" w:color="auto"/>
              <w:right w:val="single" w:sz="4" w:space="0" w:color="auto"/>
            </w:tcBorders>
            <w:vAlign w:val="center"/>
          </w:tcPr>
          <w:p w14:paraId="307B19B6"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3</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D9630FB"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523535B"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4D14161B"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Měření proudu induktivními měniči</w:t>
            </w:r>
          </w:p>
        </w:tc>
        <w:tc>
          <w:tcPr>
            <w:tcW w:w="817" w:type="dxa"/>
            <w:tcBorders>
              <w:top w:val="single" w:sz="4" w:space="0" w:color="auto"/>
              <w:left w:val="single" w:sz="4" w:space="0" w:color="auto"/>
              <w:bottom w:val="single" w:sz="4" w:space="0" w:color="auto"/>
              <w:right w:val="single" w:sz="4" w:space="0" w:color="auto"/>
            </w:tcBorders>
            <w:vAlign w:val="center"/>
          </w:tcPr>
          <w:p w14:paraId="16A0F183"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ks</w:t>
            </w:r>
          </w:p>
        </w:tc>
        <w:tc>
          <w:tcPr>
            <w:tcW w:w="2281" w:type="dxa"/>
            <w:tcBorders>
              <w:top w:val="single" w:sz="4" w:space="0" w:color="auto"/>
              <w:left w:val="single" w:sz="4" w:space="0" w:color="auto"/>
              <w:bottom w:val="single" w:sz="4" w:space="0" w:color="auto"/>
              <w:right w:val="single" w:sz="4" w:space="0" w:color="auto"/>
            </w:tcBorders>
            <w:vAlign w:val="center"/>
          </w:tcPr>
          <w:p w14:paraId="375DF10D"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3</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29F55DF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16C7A50"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7741967B"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Jmenovitý proud Ir (přenosový) min.</w:t>
            </w:r>
          </w:p>
        </w:tc>
        <w:tc>
          <w:tcPr>
            <w:tcW w:w="817" w:type="dxa"/>
            <w:tcBorders>
              <w:top w:val="single" w:sz="4" w:space="0" w:color="auto"/>
              <w:left w:val="single" w:sz="4" w:space="0" w:color="auto"/>
              <w:bottom w:val="single" w:sz="4" w:space="0" w:color="auto"/>
              <w:right w:val="single" w:sz="4" w:space="0" w:color="auto"/>
            </w:tcBorders>
            <w:vAlign w:val="center"/>
          </w:tcPr>
          <w:p w14:paraId="2A36F761"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A</w:t>
            </w:r>
          </w:p>
        </w:tc>
        <w:tc>
          <w:tcPr>
            <w:tcW w:w="2281" w:type="dxa"/>
            <w:tcBorders>
              <w:top w:val="single" w:sz="4" w:space="0" w:color="auto"/>
              <w:left w:val="single" w:sz="4" w:space="0" w:color="auto"/>
              <w:bottom w:val="single" w:sz="4" w:space="0" w:color="auto"/>
              <w:right w:val="single" w:sz="4" w:space="0" w:color="auto"/>
            </w:tcBorders>
            <w:vAlign w:val="center"/>
          </w:tcPr>
          <w:p w14:paraId="19BD001C"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400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02B9EAA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CC1CE0E"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299D20E3"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Jmenovitý zkratový zapínací proud I</w:t>
            </w:r>
            <w:r w:rsidRPr="00945745">
              <w:rPr>
                <w:rFonts w:cs="Arial"/>
                <w:sz w:val="20"/>
                <w:vertAlign w:val="subscript"/>
              </w:rPr>
              <w:t>ma</w:t>
            </w:r>
            <w:r w:rsidRPr="00945745">
              <w:rPr>
                <w:rFonts w:cs="Arial"/>
                <w:sz w:val="20"/>
              </w:rPr>
              <w:t xml:space="preserve"> min.</w:t>
            </w:r>
          </w:p>
        </w:tc>
        <w:tc>
          <w:tcPr>
            <w:tcW w:w="817" w:type="dxa"/>
            <w:tcBorders>
              <w:top w:val="single" w:sz="4" w:space="0" w:color="auto"/>
              <w:left w:val="single" w:sz="4" w:space="0" w:color="auto"/>
              <w:bottom w:val="single" w:sz="4" w:space="0" w:color="auto"/>
              <w:right w:val="single" w:sz="4" w:space="0" w:color="auto"/>
            </w:tcBorders>
            <w:vAlign w:val="center"/>
          </w:tcPr>
          <w:p w14:paraId="0C037C6F"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kA</w:t>
            </w:r>
          </w:p>
        </w:tc>
        <w:tc>
          <w:tcPr>
            <w:tcW w:w="2281" w:type="dxa"/>
            <w:tcBorders>
              <w:top w:val="single" w:sz="4" w:space="0" w:color="auto"/>
              <w:left w:val="single" w:sz="4" w:space="0" w:color="auto"/>
              <w:bottom w:val="single" w:sz="4" w:space="0" w:color="auto"/>
              <w:right w:val="single" w:sz="4" w:space="0" w:color="auto"/>
            </w:tcBorders>
            <w:vAlign w:val="center"/>
          </w:tcPr>
          <w:p w14:paraId="7CC96B3D"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12,5</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5623F6D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720FC6C"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720AC626" w14:textId="77777777" w:rsidR="00F472E7" w:rsidRPr="00945745" w:rsidRDefault="00F472E7" w:rsidP="00F73EBE">
            <w:pPr>
              <w:pStyle w:val="Zkladntext"/>
              <w:spacing w:before="60" w:after="60"/>
              <w:ind w:left="214" w:right="-81" w:hanging="142"/>
              <w:jc w:val="left"/>
              <w:rPr>
                <w:rFonts w:cs="Arial"/>
                <w:sz w:val="20"/>
              </w:rPr>
            </w:pPr>
            <w:r w:rsidRPr="00945745">
              <w:rPr>
                <w:rFonts w:cs="Arial"/>
                <w:sz w:val="20"/>
              </w:rPr>
              <w:t>Jmenovitý vypínací proud I</w:t>
            </w:r>
            <w:r w:rsidRPr="00945745">
              <w:rPr>
                <w:rFonts w:cs="Arial"/>
                <w:sz w:val="20"/>
                <w:vertAlign w:val="subscript"/>
              </w:rPr>
              <w:t xml:space="preserve">1 </w:t>
            </w:r>
            <w:r w:rsidRPr="00945745">
              <w:rPr>
                <w:rFonts w:cs="Arial"/>
                <w:sz w:val="20"/>
              </w:rPr>
              <w:t>(cos φ = 0,7) min.</w:t>
            </w:r>
          </w:p>
        </w:tc>
        <w:tc>
          <w:tcPr>
            <w:tcW w:w="817" w:type="dxa"/>
            <w:tcBorders>
              <w:top w:val="single" w:sz="4" w:space="0" w:color="auto"/>
              <w:left w:val="single" w:sz="4" w:space="0" w:color="auto"/>
              <w:bottom w:val="single" w:sz="4" w:space="0" w:color="auto"/>
              <w:right w:val="single" w:sz="4" w:space="0" w:color="auto"/>
            </w:tcBorders>
            <w:vAlign w:val="center"/>
          </w:tcPr>
          <w:p w14:paraId="2260A28F"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kA</w:t>
            </w:r>
          </w:p>
        </w:tc>
        <w:tc>
          <w:tcPr>
            <w:tcW w:w="2281" w:type="dxa"/>
            <w:tcBorders>
              <w:top w:val="single" w:sz="4" w:space="0" w:color="auto"/>
              <w:left w:val="single" w:sz="4" w:space="0" w:color="auto"/>
              <w:bottom w:val="single" w:sz="4" w:space="0" w:color="auto"/>
              <w:right w:val="single" w:sz="4" w:space="0" w:color="auto"/>
            </w:tcBorders>
            <w:vAlign w:val="center"/>
          </w:tcPr>
          <w:p w14:paraId="7048FA13"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12,5</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3AAE989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9E947BA"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2780A915"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Jmenovitý dynamický proud I</w:t>
            </w:r>
            <w:r w:rsidRPr="00945745">
              <w:rPr>
                <w:rFonts w:cs="Arial"/>
                <w:sz w:val="20"/>
                <w:vertAlign w:val="subscript"/>
              </w:rPr>
              <w:t>p</w:t>
            </w:r>
            <w:r w:rsidRPr="00945745">
              <w:rPr>
                <w:rFonts w:cs="Arial"/>
                <w:sz w:val="20"/>
              </w:rPr>
              <w:t xml:space="preserve"> min.</w:t>
            </w:r>
          </w:p>
        </w:tc>
        <w:tc>
          <w:tcPr>
            <w:tcW w:w="817" w:type="dxa"/>
            <w:tcBorders>
              <w:top w:val="single" w:sz="4" w:space="0" w:color="auto"/>
              <w:left w:val="single" w:sz="4" w:space="0" w:color="auto"/>
              <w:bottom w:val="single" w:sz="4" w:space="0" w:color="auto"/>
              <w:right w:val="single" w:sz="4" w:space="0" w:color="auto"/>
            </w:tcBorders>
            <w:vAlign w:val="center"/>
          </w:tcPr>
          <w:p w14:paraId="0DE3490C"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kA</w:t>
            </w:r>
          </w:p>
        </w:tc>
        <w:tc>
          <w:tcPr>
            <w:tcW w:w="2281" w:type="dxa"/>
            <w:tcBorders>
              <w:top w:val="single" w:sz="4" w:space="0" w:color="auto"/>
              <w:left w:val="single" w:sz="4" w:space="0" w:color="auto"/>
              <w:bottom w:val="single" w:sz="4" w:space="0" w:color="auto"/>
              <w:right w:val="single" w:sz="4" w:space="0" w:color="auto"/>
            </w:tcBorders>
            <w:vAlign w:val="center"/>
          </w:tcPr>
          <w:p w14:paraId="63761099"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30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4367A31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B05FA18"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0571B39E"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Jmenovitý krátkodobý proud I</w:t>
            </w:r>
            <w:r w:rsidRPr="00945745">
              <w:rPr>
                <w:rFonts w:cs="Arial"/>
                <w:sz w:val="20"/>
                <w:vertAlign w:val="subscript"/>
              </w:rPr>
              <w:t>k</w:t>
            </w:r>
            <w:r w:rsidRPr="00945745">
              <w:rPr>
                <w:rFonts w:cs="Arial"/>
                <w:sz w:val="20"/>
              </w:rPr>
              <w:t xml:space="preserve"> (t</w:t>
            </w:r>
            <w:r w:rsidRPr="00945745">
              <w:rPr>
                <w:rFonts w:cs="Arial"/>
                <w:sz w:val="20"/>
                <w:vertAlign w:val="subscript"/>
              </w:rPr>
              <w:t>k</w:t>
            </w:r>
            <w:r w:rsidRPr="00945745">
              <w:rPr>
                <w:rFonts w:cs="Arial"/>
                <w:sz w:val="20"/>
              </w:rPr>
              <w:t xml:space="preserve"> = 1s) min.</w:t>
            </w:r>
          </w:p>
        </w:tc>
        <w:tc>
          <w:tcPr>
            <w:tcW w:w="817" w:type="dxa"/>
            <w:tcBorders>
              <w:top w:val="single" w:sz="4" w:space="0" w:color="auto"/>
              <w:left w:val="single" w:sz="4" w:space="0" w:color="auto"/>
              <w:bottom w:val="single" w:sz="4" w:space="0" w:color="auto"/>
              <w:right w:val="single" w:sz="4" w:space="0" w:color="auto"/>
            </w:tcBorders>
            <w:vAlign w:val="center"/>
          </w:tcPr>
          <w:p w14:paraId="7604706A"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kA</w:t>
            </w:r>
          </w:p>
        </w:tc>
        <w:tc>
          <w:tcPr>
            <w:tcW w:w="2281" w:type="dxa"/>
            <w:tcBorders>
              <w:top w:val="single" w:sz="4" w:space="0" w:color="auto"/>
              <w:left w:val="single" w:sz="4" w:space="0" w:color="auto"/>
              <w:bottom w:val="single" w:sz="4" w:space="0" w:color="auto"/>
              <w:right w:val="single" w:sz="4" w:space="0" w:color="auto"/>
            </w:tcBorders>
            <w:vAlign w:val="center"/>
          </w:tcPr>
          <w:p w14:paraId="23597F4E"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12,5</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3B75A34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4B36D40"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1F5824A4" w14:textId="77777777" w:rsidR="00F472E7" w:rsidRPr="00945745" w:rsidRDefault="00F472E7" w:rsidP="00F73EBE">
            <w:pPr>
              <w:pStyle w:val="Zkladntext"/>
              <w:spacing w:before="60" w:after="60"/>
              <w:ind w:left="214" w:right="57" w:hanging="157"/>
              <w:jc w:val="left"/>
              <w:rPr>
                <w:rFonts w:cs="Arial"/>
                <w:sz w:val="20"/>
              </w:rPr>
            </w:pPr>
            <w:r w:rsidRPr="00945745">
              <w:rPr>
                <w:rFonts w:cs="Arial"/>
                <w:sz w:val="20"/>
              </w:rPr>
              <w:t>Nadproudé číslo PTP</w:t>
            </w:r>
          </w:p>
        </w:tc>
        <w:tc>
          <w:tcPr>
            <w:tcW w:w="817" w:type="dxa"/>
            <w:tcBorders>
              <w:top w:val="single" w:sz="4" w:space="0" w:color="auto"/>
              <w:left w:val="single" w:sz="4" w:space="0" w:color="auto"/>
              <w:bottom w:val="single" w:sz="4" w:space="0" w:color="auto"/>
              <w:right w:val="single" w:sz="4" w:space="0" w:color="auto"/>
            </w:tcBorders>
            <w:vAlign w:val="center"/>
          </w:tcPr>
          <w:p w14:paraId="13826AB8"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0D44BEBB"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5P10</w:t>
            </w:r>
          </w:p>
        </w:tc>
        <w:tc>
          <w:tcPr>
            <w:tcW w:w="2282" w:type="dxa"/>
            <w:tcBorders>
              <w:top w:val="single" w:sz="4" w:space="0" w:color="auto"/>
              <w:left w:val="single" w:sz="4" w:space="0" w:color="auto"/>
              <w:bottom w:val="single" w:sz="4" w:space="0" w:color="auto"/>
              <w:right w:val="single" w:sz="4" w:space="0" w:color="auto"/>
            </w:tcBorders>
            <w:shd w:val="clear" w:color="auto" w:fill="FFFFCC"/>
          </w:tcPr>
          <w:p w14:paraId="2155D404"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D8F740C"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22731B40" w14:textId="77777777" w:rsidR="00F472E7" w:rsidRPr="00945745" w:rsidRDefault="00F472E7" w:rsidP="00F73EBE">
            <w:pPr>
              <w:pStyle w:val="Zkladntext"/>
              <w:spacing w:before="60" w:after="60"/>
              <w:ind w:left="214" w:right="57" w:hanging="157"/>
              <w:jc w:val="left"/>
              <w:rPr>
                <w:rFonts w:cs="Arial"/>
                <w:sz w:val="20"/>
              </w:rPr>
            </w:pPr>
            <w:r w:rsidRPr="00945745">
              <w:rPr>
                <w:rFonts w:cs="Arial"/>
                <w:sz w:val="20"/>
              </w:rPr>
              <w:t>Jmenovitý primární proud PTP dle lokality</w:t>
            </w:r>
          </w:p>
        </w:tc>
        <w:tc>
          <w:tcPr>
            <w:tcW w:w="817" w:type="dxa"/>
            <w:tcBorders>
              <w:top w:val="single" w:sz="4" w:space="0" w:color="auto"/>
              <w:left w:val="single" w:sz="4" w:space="0" w:color="auto"/>
              <w:bottom w:val="single" w:sz="4" w:space="0" w:color="auto"/>
              <w:right w:val="single" w:sz="4" w:space="0" w:color="auto"/>
            </w:tcBorders>
          </w:tcPr>
          <w:p w14:paraId="34E9286A"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A</w:t>
            </w:r>
          </w:p>
        </w:tc>
        <w:tc>
          <w:tcPr>
            <w:tcW w:w="2281" w:type="dxa"/>
            <w:tcBorders>
              <w:top w:val="single" w:sz="4" w:space="0" w:color="auto"/>
              <w:left w:val="single" w:sz="4" w:space="0" w:color="auto"/>
              <w:bottom w:val="single" w:sz="4" w:space="0" w:color="auto"/>
              <w:right w:val="single" w:sz="4" w:space="0" w:color="auto"/>
            </w:tcBorders>
          </w:tcPr>
          <w:p w14:paraId="6FC02CE4"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300</w:t>
            </w:r>
          </w:p>
        </w:tc>
        <w:tc>
          <w:tcPr>
            <w:tcW w:w="2282" w:type="dxa"/>
            <w:tcBorders>
              <w:top w:val="single" w:sz="4" w:space="0" w:color="auto"/>
              <w:left w:val="single" w:sz="4" w:space="0" w:color="auto"/>
              <w:bottom w:val="single" w:sz="4" w:space="0" w:color="auto"/>
              <w:right w:val="single" w:sz="4" w:space="0" w:color="auto"/>
            </w:tcBorders>
            <w:shd w:val="clear" w:color="auto" w:fill="FFFFCC"/>
          </w:tcPr>
          <w:p w14:paraId="3A87247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98915AE"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3363E9BF" w14:textId="77777777" w:rsidR="00F472E7" w:rsidRPr="00945745" w:rsidRDefault="00F472E7" w:rsidP="00F73EBE">
            <w:pPr>
              <w:pStyle w:val="Zkladntext"/>
              <w:spacing w:before="60" w:after="60"/>
              <w:ind w:left="214" w:right="57" w:hanging="157"/>
              <w:jc w:val="left"/>
              <w:rPr>
                <w:rFonts w:cs="Arial"/>
                <w:sz w:val="20"/>
              </w:rPr>
            </w:pPr>
            <w:r w:rsidRPr="00945745">
              <w:rPr>
                <w:rFonts w:cs="Arial"/>
                <w:sz w:val="20"/>
              </w:rPr>
              <w:t>Jmenovitý sekundární proud PTP</w:t>
            </w:r>
          </w:p>
        </w:tc>
        <w:tc>
          <w:tcPr>
            <w:tcW w:w="817" w:type="dxa"/>
            <w:tcBorders>
              <w:top w:val="single" w:sz="4" w:space="0" w:color="auto"/>
              <w:left w:val="single" w:sz="4" w:space="0" w:color="auto"/>
              <w:bottom w:val="single" w:sz="4" w:space="0" w:color="auto"/>
              <w:right w:val="single" w:sz="4" w:space="0" w:color="auto"/>
            </w:tcBorders>
          </w:tcPr>
          <w:p w14:paraId="1B0B01C1"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A</w:t>
            </w:r>
          </w:p>
        </w:tc>
        <w:tc>
          <w:tcPr>
            <w:tcW w:w="2281" w:type="dxa"/>
            <w:tcBorders>
              <w:top w:val="single" w:sz="4" w:space="0" w:color="auto"/>
              <w:left w:val="single" w:sz="4" w:space="0" w:color="auto"/>
              <w:bottom w:val="single" w:sz="4" w:space="0" w:color="auto"/>
              <w:right w:val="single" w:sz="4" w:space="0" w:color="auto"/>
            </w:tcBorders>
          </w:tcPr>
          <w:p w14:paraId="104F19E4" w14:textId="77777777" w:rsidR="00F472E7" w:rsidRPr="00945745" w:rsidRDefault="00F472E7" w:rsidP="00F73EBE">
            <w:pPr>
              <w:pStyle w:val="Zkladntext"/>
              <w:tabs>
                <w:tab w:val="decimal" w:pos="1248"/>
              </w:tabs>
              <w:spacing w:before="60" w:after="60"/>
              <w:ind w:left="57" w:right="57"/>
              <w:jc w:val="left"/>
              <w:rPr>
                <w:rFonts w:cs="Arial"/>
                <w:sz w:val="20"/>
              </w:rPr>
            </w:pPr>
            <w:r w:rsidRPr="00945745">
              <w:rPr>
                <w:rFonts w:cs="Arial"/>
                <w:sz w:val="20"/>
              </w:rPr>
              <w:t>1</w:t>
            </w:r>
          </w:p>
        </w:tc>
        <w:tc>
          <w:tcPr>
            <w:tcW w:w="2282" w:type="dxa"/>
            <w:tcBorders>
              <w:top w:val="single" w:sz="4" w:space="0" w:color="auto"/>
              <w:left w:val="single" w:sz="4" w:space="0" w:color="auto"/>
              <w:bottom w:val="single" w:sz="4" w:space="0" w:color="auto"/>
              <w:right w:val="single" w:sz="4" w:space="0" w:color="auto"/>
            </w:tcBorders>
            <w:shd w:val="clear" w:color="auto" w:fill="FFFFCC"/>
          </w:tcPr>
          <w:p w14:paraId="45A0EBF6"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FCE9BBA"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2B11A1D5" w14:textId="77777777" w:rsidR="00F472E7" w:rsidRPr="00945745" w:rsidRDefault="00F472E7" w:rsidP="00F73EBE">
            <w:pPr>
              <w:pStyle w:val="Zkladntext"/>
              <w:spacing w:before="60" w:after="60"/>
              <w:ind w:left="214" w:right="-81" w:hanging="157"/>
              <w:jc w:val="left"/>
              <w:rPr>
                <w:rFonts w:cs="Arial"/>
                <w:sz w:val="20"/>
              </w:rPr>
            </w:pPr>
            <w:r w:rsidRPr="00945745">
              <w:rPr>
                <w:rFonts w:cs="Arial"/>
                <w:sz w:val="20"/>
              </w:rPr>
              <w:t>Trvalé proudové přetížení jm. hodnoty PTP min.</w:t>
            </w:r>
          </w:p>
        </w:tc>
        <w:tc>
          <w:tcPr>
            <w:tcW w:w="817" w:type="dxa"/>
            <w:tcBorders>
              <w:top w:val="single" w:sz="4" w:space="0" w:color="auto"/>
              <w:left w:val="single" w:sz="4" w:space="0" w:color="auto"/>
              <w:bottom w:val="single" w:sz="4" w:space="0" w:color="auto"/>
              <w:right w:val="single" w:sz="4" w:space="0" w:color="auto"/>
            </w:tcBorders>
            <w:vAlign w:val="center"/>
          </w:tcPr>
          <w:p w14:paraId="5E7A3840"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11CCE138" w14:textId="77777777" w:rsidR="00F472E7" w:rsidRPr="00945745" w:rsidRDefault="00F472E7" w:rsidP="00F73EBE">
            <w:pPr>
              <w:pStyle w:val="Zkladntext"/>
              <w:tabs>
                <w:tab w:val="decimal" w:pos="1248"/>
              </w:tabs>
              <w:spacing w:before="60" w:after="60"/>
              <w:ind w:left="57" w:right="57"/>
              <w:jc w:val="left"/>
              <w:rPr>
                <w:rFonts w:cs="Arial"/>
                <w:sz w:val="20"/>
              </w:rPr>
            </w:pPr>
            <w:r w:rsidRPr="00945745">
              <w:rPr>
                <w:rFonts w:cs="Arial"/>
                <w:sz w:val="20"/>
              </w:rPr>
              <w:t>120</w:t>
            </w:r>
          </w:p>
        </w:tc>
        <w:tc>
          <w:tcPr>
            <w:tcW w:w="2282" w:type="dxa"/>
            <w:tcBorders>
              <w:top w:val="single" w:sz="4" w:space="0" w:color="auto"/>
              <w:left w:val="single" w:sz="4" w:space="0" w:color="auto"/>
              <w:bottom w:val="single" w:sz="4" w:space="0" w:color="auto"/>
              <w:right w:val="single" w:sz="4" w:space="0" w:color="auto"/>
            </w:tcBorders>
            <w:shd w:val="clear" w:color="auto" w:fill="FFFFCC"/>
          </w:tcPr>
          <w:p w14:paraId="7BE8DF62"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CA31DE7"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2439026B" w14:textId="77777777" w:rsidR="00F472E7" w:rsidRPr="00945745" w:rsidRDefault="00F472E7" w:rsidP="00F73EBE">
            <w:pPr>
              <w:pStyle w:val="Zkladntext"/>
              <w:spacing w:before="60" w:after="60"/>
              <w:ind w:left="214" w:right="57" w:hanging="157"/>
              <w:jc w:val="left"/>
              <w:rPr>
                <w:rFonts w:cs="Arial"/>
                <w:sz w:val="20"/>
              </w:rPr>
            </w:pPr>
            <w:r w:rsidRPr="00945745">
              <w:rPr>
                <w:rFonts w:cs="Arial"/>
                <w:sz w:val="20"/>
              </w:rPr>
              <w:t>Výkon PTP</w:t>
            </w:r>
          </w:p>
        </w:tc>
        <w:tc>
          <w:tcPr>
            <w:tcW w:w="817" w:type="dxa"/>
            <w:tcBorders>
              <w:top w:val="single" w:sz="4" w:space="0" w:color="auto"/>
              <w:left w:val="single" w:sz="4" w:space="0" w:color="auto"/>
              <w:bottom w:val="single" w:sz="4" w:space="0" w:color="auto"/>
              <w:right w:val="single" w:sz="4" w:space="0" w:color="auto"/>
            </w:tcBorders>
          </w:tcPr>
          <w:p w14:paraId="3A1E802A"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VA</w:t>
            </w:r>
          </w:p>
        </w:tc>
        <w:tc>
          <w:tcPr>
            <w:tcW w:w="2281" w:type="dxa"/>
            <w:tcBorders>
              <w:top w:val="single" w:sz="4" w:space="0" w:color="auto"/>
              <w:left w:val="single" w:sz="4" w:space="0" w:color="auto"/>
              <w:bottom w:val="single" w:sz="4" w:space="0" w:color="auto"/>
              <w:right w:val="single" w:sz="4" w:space="0" w:color="auto"/>
            </w:tcBorders>
          </w:tcPr>
          <w:p w14:paraId="3F279510" w14:textId="77777777" w:rsidR="00F472E7" w:rsidRPr="00945745" w:rsidRDefault="00F472E7" w:rsidP="00F73EBE">
            <w:pPr>
              <w:pStyle w:val="Zkladntext"/>
              <w:tabs>
                <w:tab w:val="decimal" w:pos="1248"/>
              </w:tabs>
              <w:spacing w:before="60" w:after="60"/>
              <w:ind w:left="57" w:right="57"/>
              <w:jc w:val="left"/>
              <w:rPr>
                <w:rFonts w:cs="Arial"/>
                <w:sz w:val="20"/>
              </w:rPr>
            </w:pPr>
            <w:r w:rsidRPr="00945745">
              <w:rPr>
                <w:rFonts w:cs="Arial"/>
                <w:sz w:val="20"/>
              </w:rPr>
              <w:t>2 – 5</w:t>
            </w:r>
          </w:p>
        </w:tc>
        <w:tc>
          <w:tcPr>
            <w:tcW w:w="2282" w:type="dxa"/>
            <w:tcBorders>
              <w:top w:val="single" w:sz="4" w:space="0" w:color="auto"/>
              <w:left w:val="single" w:sz="4" w:space="0" w:color="auto"/>
              <w:bottom w:val="single" w:sz="4" w:space="0" w:color="auto"/>
              <w:right w:val="single" w:sz="4" w:space="0" w:color="auto"/>
            </w:tcBorders>
            <w:shd w:val="clear" w:color="auto" w:fill="FFFFCC"/>
          </w:tcPr>
          <w:p w14:paraId="6C8E5D6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929B949"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08BEF1C6" w14:textId="77777777" w:rsidR="00F472E7" w:rsidRPr="00945745" w:rsidRDefault="00F472E7" w:rsidP="00F73EBE">
            <w:pPr>
              <w:pStyle w:val="Zkladntext"/>
              <w:spacing w:before="60" w:after="60"/>
              <w:ind w:left="214" w:right="57" w:hanging="157"/>
              <w:jc w:val="left"/>
              <w:rPr>
                <w:rFonts w:cs="Arial"/>
                <w:sz w:val="20"/>
              </w:rPr>
            </w:pPr>
            <w:r w:rsidRPr="00945745">
              <w:rPr>
                <w:rFonts w:cs="Arial"/>
                <w:sz w:val="20"/>
              </w:rPr>
              <w:t>Jmenovité primární napětí kapacitního měniče</w:t>
            </w:r>
          </w:p>
        </w:tc>
        <w:tc>
          <w:tcPr>
            <w:tcW w:w="817" w:type="dxa"/>
            <w:tcBorders>
              <w:top w:val="single" w:sz="4" w:space="0" w:color="auto"/>
              <w:left w:val="single" w:sz="4" w:space="0" w:color="auto"/>
              <w:bottom w:val="single" w:sz="4" w:space="0" w:color="auto"/>
              <w:right w:val="single" w:sz="4" w:space="0" w:color="auto"/>
            </w:tcBorders>
            <w:vAlign w:val="center"/>
          </w:tcPr>
          <w:p w14:paraId="204DFE04"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kV</w:t>
            </w:r>
          </w:p>
        </w:tc>
        <w:tc>
          <w:tcPr>
            <w:tcW w:w="2281" w:type="dxa"/>
            <w:tcBorders>
              <w:top w:val="single" w:sz="4" w:space="0" w:color="auto"/>
              <w:left w:val="single" w:sz="4" w:space="0" w:color="auto"/>
              <w:bottom w:val="single" w:sz="4" w:space="0" w:color="auto"/>
              <w:right w:val="single" w:sz="4" w:space="0" w:color="auto"/>
            </w:tcBorders>
            <w:vAlign w:val="center"/>
          </w:tcPr>
          <w:p w14:paraId="6B16A50F"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22</w:t>
            </w:r>
          </w:p>
        </w:tc>
        <w:tc>
          <w:tcPr>
            <w:tcW w:w="2282" w:type="dxa"/>
            <w:tcBorders>
              <w:top w:val="single" w:sz="4" w:space="0" w:color="auto"/>
              <w:left w:val="single" w:sz="4" w:space="0" w:color="auto"/>
              <w:bottom w:val="single" w:sz="4" w:space="0" w:color="auto"/>
              <w:right w:val="single" w:sz="4" w:space="0" w:color="auto"/>
            </w:tcBorders>
            <w:shd w:val="clear" w:color="auto" w:fill="FFFFCC"/>
          </w:tcPr>
          <w:p w14:paraId="5EC726D6"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2398E37"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70B5DB51" w14:textId="77777777" w:rsidR="00F472E7" w:rsidRPr="00945745" w:rsidRDefault="00F472E7" w:rsidP="00F73EBE">
            <w:pPr>
              <w:pStyle w:val="Zkladntext"/>
              <w:spacing w:before="60" w:after="60"/>
              <w:ind w:left="214" w:right="57" w:hanging="157"/>
              <w:jc w:val="left"/>
              <w:rPr>
                <w:rFonts w:cs="Arial"/>
                <w:sz w:val="20"/>
              </w:rPr>
            </w:pPr>
            <w:r w:rsidRPr="00945745">
              <w:rPr>
                <w:rFonts w:cs="Arial"/>
                <w:sz w:val="20"/>
              </w:rPr>
              <w:t>Izolační napětí kapacitního měniče</w:t>
            </w:r>
          </w:p>
        </w:tc>
        <w:tc>
          <w:tcPr>
            <w:tcW w:w="817" w:type="dxa"/>
            <w:tcBorders>
              <w:top w:val="single" w:sz="4" w:space="0" w:color="auto"/>
              <w:left w:val="single" w:sz="4" w:space="0" w:color="auto"/>
              <w:bottom w:val="single" w:sz="4" w:space="0" w:color="auto"/>
              <w:right w:val="single" w:sz="4" w:space="0" w:color="auto"/>
            </w:tcBorders>
          </w:tcPr>
          <w:p w14:paraId="0BAB9C4E"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kV</w:t>
            </w:r>
          </w:p>
        </w:tc>
        <w:tc>
          <w:tcPr>
            <w:tcW w:w="2281" w:type="dxa"/>
            <w:tcBorders>
              <w:top w:val="single" w:sz="4" w:space="0" w:color="auto"/>
              <w:left w:val="single" w:sz="4" w:space="0" w:color="auto"/>
              <w:bottom w:val="single" w:sz="4" w:space="0" w:color="auto"/>
              <w:right w:val="single" w:sz="4" w:space="0" w:color="auto"/>
            </w:tcBorders>
          </w:tcPr>
          <w:p w14:paraId="519802C6" w14:textId="77777777" w:rsidR="00F472E7" w:rsidRPr="00945745" w:rsidRDefault="00F472E7" w:rsidP="00F73EBE">
            <w:pPr>
              <w:pStyle w:val="Zkladntext"/>
              <w:tabs>
                <w:tab w:val="decimal" w:pos="1248"/>
              </w:tabs>
              <w:spacing w:before="60" w:after="60"/>
              <w:ind w:left="57" w:right="57"/>
              <w:jc w:val="left"/>
              <w:rPr>
                <w:rFonts w:cs="Arial"/>
                <w:sz w:val="20"/>
              </w:rPr>
            </w:pPr>
            <w:r w:rsidRPr="00945745">
              <w:rPr>
                <w:rFonts w:cs="Arial"/>
                <w:sz w:val="20"/>
              </w:rPr>
              <w:t>25</w:t>
            </w:r>
          </w:p>
        </w:tc>
        <w:tc>
          <w:tcPr>
            <w:tcW w:w="2282" w:type="dxa"/>
            <w:tcBorders>
              <w:top w:val="single" w:sz="4" w:space="0" w:color="auto"/>
              <w:left w:val="single" w:sz="4" w:space="0" w:color="auto"/>
              <w:bottom w:val="single" w:sz="4" w:space="0" w:color="auto"/>
              <w:right w:val="single" w:sz="4" w:space="0" w:color="auto"/>
            </w:tcBorders>
            <w:shd w:val="clear" w:color="auto" w:fill="FFFFCC"/>
          </w:tcPr>
          <w:p w14:paraId="4FAF46B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BA320ED"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45118762" w14:textId="77777777" w:rsidR="00F472E7" w:rsidRPr="00945745" w:rsidRDefault="00F472E7" w:rsidP="00F73EBE">
            <w:pPr>
              <w:pStyle w:val="Zkladntext"/>
              <w:spacing w:before="60" w:after="60"/>
              <w:ind w:left="214" w:right="57" w:hanging="157"/>
              <w:jc w:val="left"/>
              <w:rPr>
                <w:rFonts w:cs="Arial"/>
                <w:sz w:val="20"/>
              </w:rPr>
            </w:pPr>
            <w:r w:rsidRPr="00945745">
              <w:rPr>
                <w:rFonts w:cs="Arial"/>
                <w:sz w:val="20"/>
              </w:rPr>
              <w:t>Primární kapacita napěťového měniče</w:t>
            </w:r>
          </w:p>
        </w:tc>
        <w:tc>
          <w:tcPr>
            <w:tcW w:w="817" w:type="dxa"/>
            <w:tcBorders>
              <w:top w:val="single" w:sz="4" w:space="0" w:color="auto"/>
              <w:left w:val="single" w:sz="4" w:space="0" w:color="auto"/>
              <w:bottom w:val="single" w:sz="4" w:space="0" w:color="auto"/>
              <w:right w:val="single" w:sz="4" w:space="0" w:color="auto"/>
            </w:tcBorders>
          </w:tcPr>
          <w:p w14:paraId="4C83854E"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pF</w:t>
            </w:r>
          </w:p>
        </w:tc>
        <w:tc>
          <w:tcPr>
            <w:tcW w:w="2281" w:type="dxa"/>
            <w:tcBorders>
              <w:top w:val="single" w:sz="4" w:space="0" w:color="auto"/>
              <w:left w:val="single" w:sz="4" w:space="0" w:color="auto"/>
              <w:bottom w:val="single" w:sz="4" w:space="0" w:color="auto"/>
              <w:right w:val="single" w:sz="4" w:space="0" w:color="auto"/>
            </w:tcBorders>
          </w:tcPr>
          <w:p w14:paraId="6C9DDED8"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20 - 25</w:t>
            </w:r>
          </w:p>
        </w:tc>
        <w:tc>
          <w:tcPr>
            <w:tcW w:w="2282" w:type="dxa"/>
            <w:tcBorders>
              <w:top w:val="single" w:sz="4" w:space="0" w:color="auto"/>
              <w:left w:val="single" w:sz="4" w:space="0" w:color="auto"/>
              <w:bottom w:val="single" w:sz="4" w:space="0" w:color="auto"/>
              <w:right w:val="single" w:sz="4" w:space="0" w:color="auto"/>
            </w:tcBorders>
            <w:shd w:val="clear" w:color="auto" w:fill="FFFFCC"/>
          </w:tcPr>
          <w:p w14:paraId="7F7AF8AE"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20D3E9A"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2C32E55D"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Jmenovité napětí U</w:t>
            </w:r>
            <w:r w:rsidRPr="00945745">
              <w:rPr>
                <w:rFonts w:cs="Arial"/>
                <w:sz w:val="20"/>
                <w:vertAlign w:val="subscript"/>
              </w:rPr>
              <w:t>a</w:t>
            </w:r>
            <w:r w:rsidRPr="00945745">
              <w:rPr>
                <w:rFonts w:cs="Arial"/>
                <w:sz w:val="20"/>
              </w:rPr>
              <w:t xml:space="preserve"> pro napájení (dané výstupem z napájecího měniče VN)</w:t>
            </w:r>
          </w:p>
        </w:tc>
        <w:tc>
          <w:tcPr>
            <w:tcW w:w="817" w:type="dxa"/>
            <w:tcBorders>
              <w:top w:val="single" w:sz="4" w:space="0" w:color="auto"/>
              <w:left w:val="single" w:sz="4" w:space="0" w:color="auto"/>
              <w:bottom w:val="single" w:sz="4" w:space="0" w:color="auto"/>
              <w:right w:val="single" w:sz="4" w:space="0" w:color="auto"/>
            </w:tcBorders>
            <w:vAlign w:val="center"/>
          </w:tcPr>
          <w:p w14:paraId="3795DC47"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V</w:t>
            </w:r>
          </w:p>
        </w:tc>
        <w:tc>
          <w:tcPr>
            <w:tcW w:w="2281" w:type="dxa"/>
            <w:tcBorders>
              <w:top w:val="single" w:sz="4" w:space="0" w:color="auto"/>
              <w:left w:val="single" w:sz="4" w:space="0" w:color="auto"/>
              <w:bottom w:val="single" w:sz="4" w:space="0" w:color="auto"/>
              <w:right w:val="single" w:sz="4" w:space="0" w:color="auto"/>
            </w:tcBorders>
            <w:vAlign w:val="center"/>
          </w:tcPr>
          <w:p w14:paraId="0B30722D"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100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5C98EEC7"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DCD43B2"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012792E2"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Výdržné napětí při atm. impulsu vnější </w:t>
            </w:r>
            <w:r w:rsidRPr="00945745">
              <w:rPr>
                <w:rFonts w:cs="Arial"/>
                <w:sz w:val="20"/>
              </w:rPr>
              <w:br/>
              <w:t>U</w:t>
            </w:r>
            <w:r w:rsidRPr="00945745">
              <w:rPr>
                <w:rFonts w:cs="Arial"/>
                <w:sz w:val="20"/>
                <w:vertAlign w:val="subscript"/>
              </w:rPr>
              <w:t>p</w:t>
            </w:r>
            <w:r w:rsidRPr="00945745">
              <w:rPr>
                <w:rFonts w:cs="Arial"/>
                <w:sz w:val="20"/>
              </w:rPr>
              <w:t xml:space="preserve"> min.</w:t>
            </w:r>
          </w:p>
        </w:tc>
        <w:tc>
          <w:tcPr>
            <w:tcW w:w="817" w:type="dxa"/>
            <w:tcBorders>
              <w:top w:val="single" w:sz="4" w:space="0" w:color="auto"/>
              <w:left w:val="single" w:sz="4" w:space="0" w:color="auto"/>
              <w:bottom w:val="single" w:sz="4" w:space="0" w:color="auto"/>
              <w:right w:val="single" w:sz="4" w:space="0" w:color="auto"/>
            </w:tcBorders>
            <w:vAlign w:val="center"/>
          </w:tcPr>
          <w:p w14:paraId="663AA22B"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kV</w:t>
            </w:r>
          </w:p>
        </w:tc>
        <w:tc>
          <w:tcPr>
            <w:tcW w:w="2281" w:type="dxa"/>
            <w:tcBorders>
              <w:top w:val="single" w:sz="4" w:space="0" w:color="auto"/>
              <w:left w:val="single" w:sz="4" w:space="0" w:color="auto"/>
              <w:bottom w:val="single" w:sz="4" w:space="0" w:color="auto"/>
              <w:right w:val="single" w:sz="4" w:space="0" w:color="auto"/>
            </w:tcBorders>
            <w:vAlign w:val="center"/>
          </w:tcPr>
          <w:p w14:paraId="726C430E"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150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3E5569EB"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3A0E274"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76AAF002"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Výdržné napětí při atm. impulsu vnitřní </w:t>
            </w:r>
            <w:r w:rsidRPr="00945745">
              <w:rPr>
                <w:rFonts w:cs="Arial"/>
                <w:sz w:val="20"/>
              </w:rPr>
              <w:br/>
              <w:t>U</w:t>
            </w:r>
            <w:r w:rsidRPr="00945745">
              <w:rPr>
                <w:rFonts w:cs="Arial"/>
                <w:sz w:val="20"/>
                <w:vertAlign w:val="subscript"/>
              </w:rPr>
              <w:t>p</w:t>
            </w:r>
            <w:r w:rsidRPr="00945745">
              <w:rPr>
                <w:rFonts w:cs="Arial"/>
                <w:sz w:val="20"/>
              </w:rPr>
              <w:t xml:space="preserve"> min.</w:t>
            </w:r>
          </w:p>
        </w:tc>
        <w:tc>
          <w:tcPr>
            <w:tcW w:w="817" w:type="dxa"/>
            <w:tcBorders>
              <w:top w:val="single" w:sz="4" w:space="0" w:color="auto"/>
              <w:left w:val="single" w:sz="4" w:space="0" w:color="auto"/>
              <w:bottom w:val="single" w:sz="4" w:space="0" w:color="auto"/>
              <w:right w:val="single" w:sz="4" w:space="0" w:color="auto"/>
            </w:tcBorders>
            <w:vAlign w:val="center"/>
          </w:tcPr>
          <w:p w14:paraId="16C66FBF"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kV</w:t>
            </w:r>
          </w:p>
        </w:tc>
        <w:tc>
          <w:tcPr>
            <w:tcW w:w="2281" w:type="dxa"/>
            <w:tcBorders>
              <w:top w:val="single" w:sz="4" w:space="0" w:color="auto"/>
              <w:left w:val="single" w:sz="4" w:space="0" w:color="auto"/>
              <w:bottom w:val="single" w:sz="4" w:space="0" w:color="auto"/>
              <w:right w:val="single" w:sz="4" w:space="0" w:color="auto"/>
            </w:tcBorders>
            <w:vAlign w:val="center"/>
          </w:tcPr>
          <w:p w14:paraId="55B99EF8"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125</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4D146CDB"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47E407F"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6E1C4E42"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lastRenderedPageBreak/>
              <w:t>Krátkodobé výdržné napětí za sucha U</w:t>
            </w:r>
            <w:r w:rsidRPr="00945745">
              <w:rPr>
                <w:rFonts w:cs="Arial"/>
                <w:sz w:val="20"/>
                <w:vertAlign w:val="subscript"/>
              </w:rPr>
              <w:t>d</w:t>
            </w:r>
            <w:r w:rsidRPr="00945745">
              <w:rPr>
                <w:rFonts w:cs="Arial"/>
                <w:sz w:val="20"/>
              </w:rPr>
              <w:t xml:space="preserve"> min.</w:t>
            </w:r>
          </w:p>
        </w:tc>
        <w:tc>
          <w:tcPr>
            <w:tcW w:w="817" w:type="dxa"/>
            <w:tcBorders>
              <w:top w:val="single" w:sz="4" w:space="0" w:color="auto"/>
              <w:left w:val="single" w:sz="4" w:space="0" w:color="auto"/>
              <w:bottom w:val="single" w:sz="4" w:space="0" w:color="auto"/>
              <w:right w:val="single" w:sz="4" w:space="0" w:color="auto"/>
            </w:tcBorders>
            <w:vAlign w:val="center"/>
          </w:tcPr>
          <w:p w14:paraId="4EF33D2D"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kV</w:t>
            </w:r>
          </w:p>
        </w:tc>
        <w:tc>
          <w:tcPr>
            <w:tcW w:w="2281" w:type="dxa"/>
            <w:tcBorders>
              <w:top w:val="single" w:sz="4" w:space="0" w:color="auto"/>
              <w:left w:val="single" w:sz="4" w:space="0" w:color="auto"/>
              <w:bottom w:val="single" w:sz="4" w:space="0" w:color="auto"/>
              <w:right w:val="single" w:sz="4" w:space="0" w:color="auto"/>
            </w:tcBorders>
            <w:vAlign w:val="center"/>
          </w:tcPr>
          <w:p w14:paraId="647EC348"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60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6E169C7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D97E7C3"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2A7D474B"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Krátkodobé výdržné napětí za deště U</w:t>
            </w:r>
            <w:r w:rsidRPr="00945745">
              <w:rPr>
                <w:rFonts w:cs="Arial"/>
                <w:sz w:val="20"/>
                <w:vertAlign w:val="subscript"/>
              </w:rPr>
              <w:t>d</w:t>
            </w:r>
            <w:r w:rsidRPr="00945745">
              <w:rPr>
                <w:rFonts w:cs="Arial"/>
                <w:sz w:val="20"/>
              </w:rPr>
              <w:t xml:space="preserve"> min.</w:t>
            </w:r>
          </w:p>
        </w:tc>
        <w:tc>
          <w:tcPr>
            <w:tcW w:w="817" w:type="dxa"/>
            <w:tcBorders>
              <w:top w:val="single" w:sz="4" w:space="0" w:color="auto"/>
              <w:left w:val="single" w:sz="4" w:space="0" w:color="auto"/>
              <w:bottom w:val="single" w:sz="4" w:space="0" w:color="auto"/>
              <w:right w:val="single" w:sz="4" w:space="0" w:color="auto"/>
            </w:tcBorders>
            <w:vAlign w:val="center"/>
          </w:tcPr>
          <w:p w14:paraId="2324C52A"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kV</w:t>
            </w:r>
          </w:p>
        </w:tc>
        <w:tc>
          <w:tcPr>
            <w:tcW w:w="2281" w:type="dxa"/>
            <w:tcBorders>
              <w:top w:val="single" w:sz="4" w:space="0" w:color="auto"/>
              <w:left w:val="single" w:sz="4" w:space="0" w:color="auto"/>
              <w:bottom w:val="single" w:sz="4" w:space="0" w:color="auto"/>
              <w:right w:val="single" w:sz="4" w:space="0" w:color="auto"/>
            </w:tcBorders>
            <w:vAlign w:val="center"/>
          </w:tcPr>
          <w:p w14:paraId="54ACA995"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50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EF2A45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BD4B509"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07A30061"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Počet cyklů ZAP/VYP při jmenovitém zatížení min.</w:t>
            </w:r>
          </w:p>
        </w:tc>
        <w:tc>
          <w:tcPr>
            <w:tcW w:w="817" w:type="dxa"/>
            <w:tcBorders>
              <w:top w:val="single" w:sz="4" w:space="0" w:color="auto"/>
              <w:left w:val="single" w:sz="4" w:space="0" w:color="auto"/>
              <w:bottom w:val="single" w:sz="4" w:space="0" w:color="auto"/>
              <w:right w:val="single" w:sz="4" w:space="0" w:color="auto"/>
            </w:tcBorders>
            <w:vAlign w:val="center"/>
          </w:tcPr>
          <w:p w14:paraId="1352493B"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x</w:t>
            </w:r>
          </w:p>
        </w:tc>
        <w:tc>
          <w:tcPr>
            <w:tcW w:w="2281" w:type="dxa"/>
            <w:tcBorders>
              <w:top w:val="single" w:sz="4" w:space="0" w:color="auto"/>
              <w:left w:val="single" w:sz="4" w:space="0" w:color="auto"/>
              <w:bottom w:val="single" w:sz="4" w:space="0" w:color="auto"/>
              <w:right w:val="single" w:sz="4" w:space="0" w:color="auto"/>
            </w:tcBorders>
            <w:vAlign w:val="center"/>
          </w:tcPr>
          <w:p w14:paraId="56D0148E"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30 000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07B1674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13643C1"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6A31FFB8"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Počet vypínacích cyklů při 1/8 Ik = 1,5 kA min.</w:t>
            </w:r>
          </w:p>
        </w:tc>
        <w:tc>
          <w:tcPr>
            <w:tcW w:w="817" w:type="dxa"/>
            <w:tcBorders>
              <w:top w:val="single" w:sz="4" w:space="0" w:color="auto"/>
              <w:left w:val="single" w:sz="4" w:space="0" w:color="auto"/>
              <w:bottom w:val="single" w:sz="4" w:space="0" w:color="auto"/>
              <w:right w:val="single" w:sz="4" w:space="0" w:color="auto"/>
            </w:tcBorders>
            <w:vAlign w:val="center"/>
          </w:tcPr>
          <w:p w14:paraId="1B2C33CD"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x</w:t>
            </w:r>
          </w:p>
        </w:tc>
        <w:tc>
          <w:tcPr>
            <w:tcW w:w="2281" w:type="dxa"/>
            <w:tcBorders>
              <w:top w:val="single" w:sz="4" w:space="0" w:color="auto"/>
              <w:left w:val="single" w:sz="4" w:space="0" w:color="auto"/>
              <w:bottom w:val="single" w:sz="4" w:space="0" w:color="auto"/>
              <w:right w:val="single" w:sz="4" w:space="0" w:color="auto"/>
            </w:tcBorders>
            <w:vAlign w:val="center"/>
          </w:tcPr>
          <w:p w14:paraId="09CBFFEA"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20 000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2256F9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2FDA2C6"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39D20593"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Počet cyklů ZAP/VYP při max. zkratovém proudu min.</w:t>
            </w:r>
          </w:p>
        </w:tc>
        <w:tc>
          <w:tcPr>
            <w:tcW w:w="817" w:type="dxa"/>
            <w:tcBorders>
              <w:top w:val="single" w:sz="4" w:space="0" w:color="auto"/>
              <w:left w:val="single" w:sz="4" w:space="0" w:color="auto"/>
              <w:bottom w:val="single" w:sz="4" w:space="0" w:color="auto"/>
              <w:right w:val="single" w:sz="4" w:space="0" w:color="auto"/>
            </w:tcBorders>
            <w:vAlign w:val="center"/>
          </w:tcPr>
          <w:p w14:paraId="492CB6A9"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x</w:t>
            </w:r>
          </w:p>
        </w:tc>
        <w:tc>
          <w:tcPr>
            <w:tcW w:w="2281" w:type="dxa"/>
            <w:tcBorders>
              <w:top w:val="single" w:sz="4" w:space="0" w:color="auto"/>
              <w:left w:val="single" w:sz="4" w:space="0" w:color="auto"/>
              <w:bottom w:val="single" w:sz="4" w:space="0" w:color="auto"/>
              <w:right w:val="single" w:sz="4" w:space="0" w:color="auto"/>
            </w:tcBorders>
            <w:vAlign w:val="center"/>
          </w:tcPr>
          <w:p w14:paraId="53685E90"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200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6600AD1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0823A7D"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175A6817" w14:textId="77777777" w:rsidR="00F472E7" w:rsidRPr="00945745" w:rsidRDefault="00F472E7" w:rsidP="00F73EBE">
            <w:pPr>
              <w:pStyle w:val="Zkladntext"/>
              <w:spacing w:before="60" w:after="60"/>
              <w:ind w:left="214" w:right="57" w:hanging="142"/>
              <w:jc w:val="left"/>
              <w:rPr>
                <w:rFonts w:cs="Arial"/>
                <w:snapToGrid w:val="0"/>
                <w:color w:val="000000"/>
                <w:sz w:val="20"/>
              </w:rPr>
            </w:pPr>
            <w:r w:rsidRPr="00945745">
              <w:rPr>
                <w:rFonts w:cs="Arial"/>
                <w:noProof w:val="0"/>
                <w:snapToGrid w:val="0"/>
                <w:color w:val="000000"/>
                <w:sz w:val="20"/>
              </w:rPr>
              <w:t>Odpínání současně ve všech třech fázích</w:t>
            </w:r>
          </w:p>
        </w:tc>
        <w:tc>
          <w:tcPr>
            <w:tcW w:w="817" w:type="dxa"/>
            <w:tcBorders>
              <w:top w:val="single" w:sz="4" w:space="0" w:color="auto"/>
              <w:left w:val="single" w:sz="4" w:space="0" w:color="auto"/>
              <w:bottom w:val="single" w:sz="4" w:space="0" w:color="auto"/>
              <w:right w:val="single" w:sz="4" w:space="0" w:color="auto"/>
            </w:tcBorders>
            <w:vAlign w:val="center"/>
          </w:tcPr>
          <w:p w14:paraId="0257EBE3"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0201196B"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dálkově / tlačítky ve skříni / manipulační tyčí na USR</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F38C8F4"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C1F3FB9"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5F0A975D" w14:textId="77777777" w:rsidR="00F472E7" w:rsidRPr="00945745" w:rsidRDefault="00F472E7" w:rsidP="00F73EBE">
            <w:pPr>
              <w:pStyle w:val="Zkladntext"/>
              <w:spacing w:before="60" w:after="60"/>
              <w:ind w:left="214" w:right="57" w:hanging="142"/>
              <w:jc w:val="left"/>
              <w:rPr>
                <w:rFonts w:cs="Arial"/>
                <w:snapToGrid w:val="0"/>
                <w:color w:val="000000"/>
                <w:sz w:val="20"/>
              </w:rPr>
            </w:pPr>
            <w:r w:rsidRPr="00945745">
              <w:rPr>
                <w:rFonts w:cs="Arial"/>
                <w:noProof w:val="0"/>
                <w:snapToGrid w:val="0"/>
                <w:color w:val="000000"/>
                <w:sz w:val="20"/>
              </w:rPr>
              <w:t xml:space="preserve">Signalizace stavu hlavních kontaktů USR viditelná na přístroji </w:t>
            </w:r>
          </w:p>
        </w:tc>
        <w:tc>
          <w:tcPr>
            <w:tcW w:w="817" w:type="dxa"/>
            <w:tcBorders>
              <w:top w:val="single" w:sz="4" w:space="0" w:color="auto"/>
              <w:left w:val="single" w:sz="4" w:space="0" w:color="auto"/>
              <w:bottom w:val="single" w:sz="4" w:space="0" w:color="auto"/>
              <w:right w:val="single" w:sz="4" w:space="0" w:color="auto"/>
            </w:tcBorders>
            <w:vAlign w:val="center"/>
          </w:tcPr>
          <w:p w14:paraId="345DAF57" w14:textId="09C3ED85" w:rsidR="00F472E7" w:rsidRPr="00945745" w:rsidRDefault="00F73EBE" w:rsidP="00F73EBE">
            <w:pPr>
              <w:pStyle w:val="Zkladntext"/>
              <w:spacing w:before="60" w:after="60"/>
              <w:ind w:left="57" w:right="57"/>
              <w:jc w:val="center"/>
              <w:rPr>
                <w:rFonts w:cs="Arial"/>
                <w:snapToGrid w:val="0"/>
                <w:color w:val="000000"/>
                <w:sz w:val="20"/>
              </w:rPr>
            </w:pPr>
            <w:r>
              <w:rPr>
                <w:rFonts w:cs="Arial"/>
                <w:snapToGrid w:val="0"/>
                <w:color w:val="000000"/>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091C6D4F"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ze země</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229A14DE" w14:textId="77777777" w:rsidR="00F472E7" w:rsidRPr="00945745" w:rsidRDefault="00F472E7" w:rsidP="00F73EBE">
            <w:pPr>
              <w:spacing w:before="60" w:after="60"/>
              <w:jc w:val="center"/>
              <w:rPr>
                <w:rFonts w:ascii="Arial" w:hAnsi="Arial" w:cs="Arial"/>
                <w:snapToGrid w:val="0"/>
                <w:color w:val="000000"/>
                <w:sz w:val="20"/>
              </w:rPr>
            </w:pPr>
          </w:p>
        </w:tc>
      </w:tr>
      <w:tr w:rsidR="00F73EBE" w:rsidRPr="00945745" w14:paraId="6412B740"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2E9515F5" w14:textId="3E647F4F" w:rsidR="00F73EBE" w:rsidRPr="00945745" w:rsidRDefault="00F73EBE" w:rsidP="00F73EBE">
            <w:pPr>
              <w:pStyle w:val="Zkladntext"/>
              <w:spacing w:before="60" w:after="60"/>
              <w:ind w:left="214" w:right="57" w:hanging="142"/>
              <w:jc w:val="left"/>
              <w:rPr>
                <w:rFonts w:cs="Arial"/>
                <w:noProof w:val="0"/>
                <w:snapToGrid w:val="0"/>
                <w:color w:val="000000"/>
                <w:sz w:val="20"/>
              </w:rPr>
            </w:pPr>
            <w:r>
              <w:rPr>
                <w:rFonts w:cs="Arial"/>
                <w:noProof w:val="0"/>
                <w:snapToGrid w:val="0"/>
                <w:color w:val="000000"/>
                <w:sz w:val="20"/>
              </w:rPr>
              <w:t xml:space="preserve">Svorníky průchodek VN umožňující </w:t>
            </w:r>
            <w:r w:rsidR="00DF1372">
              <w:rPr>
                <w:rFonts w:cs="Arial"/>
                <w:noProof w:val="0"/>
                <w:snapToGrid w:val="0"/>
                <w:color w:val="000000"/>
                <w:sz w:val="20"/>
              </w:rPr>
              <w:t xml:space="preserve">současné </w:t>
            </w:r>
            <w:r>
              <w:rPr>
                <w:rFonts w:cs="Arial"/>
                <w:noProof w:val="0"/>
                <w:snapToGrid w:val="0"/>
                <w:color w:val="000000"/>
                <w:sz w:val="20"/>
              </w:rPr>
              <w:t>připojení vodičů</w:t>
            </w:r>
            <w:r w:rsidR="00B65513">
              <w:rPr>
                <w:rFonts w:cs="Arial"/>
                <w:noProof w:val="0"/>
                <w:snapToGrid w:val="0"/>
                <w:color w:val="000000"/>
                <w:sz w:val="20"/>
              </w:rPr>
              <w:t xml:space="preserve"> (spojovací materiál součástí dodávky)</w:t>
            </w:r>
          </w:p>
        </w:tc>
        <w:tc>
          <w:tcPr>
            <w:tcW w:w="817" w:type="dxa"/>
            <w:tcBorders>
              <w:top w:val="single" w:sz="4" w:space="0" w:color="auto"/>
              <w:left w:val="single" w:sz="4" w:space="0" w:color="auto"/>
              <w:bottom w:val="single" w:sz="4" w:space="0" w:color="auto"/>
              <w:right w:val="single" w:sz="4" w:space="0" w:color="auto"/>
            </w:tcBorders>
            <w:vAlign w:val="center"/>
          </w:tcPr>
          <w:p w14:paraId="287832BE" w14:textId="3C7BABA8" w:rsidR="00F73EBE" w:rsidRPr="00945745" w:rsidRDefault="00F73EBE" w:rsidP="00F73EBE">
            <w:pPr>
              <w:pStyle w:val="Zkladntext"/>
              <w:spacing w:before="60" w:after="60"/>
              <w:ind w:left="57" w:right="57"/>
              <w:jc w:val="center"/>
              <w:rPr>
                <w:rFonts w:cs="Arial"/>
                <w:snapToGrid w:val="0"/>
                <w:color w:val="000000"/>
                <w:sz w:val="20"/>
              </w:rPr>
            </w:pPr>
            <w:r>
              <w:rPr>
                <w:rFonts w:cs="Arial"/>
                <w:snapToGrid w:val="0"/>
                <w:color w:val="000000"/>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263F7B97" w14:textId="11B1ACC0" w:rsidR="00F73EBE" w:rsidRPr="00945745" w:rsidRDefault="00F73EBE" w:rsidP="00F73EBE">
            <w:pPr>
              <w:pStyle w:val="Zkladntext"/>
              <w:spacing w:before="60" w:after="60"/>
              <w:ind w:left="57" w:right="57"/>
              <w:jc w:val="center"/>
              <w:rPr>
                <w:rFonts w:cs="Arial"/>
                <w:sz w:val="20"/>
              </w:rPr>
            </w:pPr>
            <w:r>
              <w:rPr>
                <w:rFonts w:cs="Arial"/>
                <w:noProof w:val="0"/>
                <w:snapToGrid w:val="0"/>
                <w:color w:val="000000"/>
                <w:sz w:val="20"/>
              </w:rPr>
              <w:t xml:space="preserve">nezávislé </w:t>
            </w:r>
            <w:r w:rsidR="00DF1372">
              <w:rPr>
                <w:rFonts w:cs="Arial"/>
                <w:noProof w:val="0"/>
                <w:snapToGrid w:val="0"/>
                <w:color w:val="000000"/>
                <w:sz w:val="20"/>
              </w:rPr>
              <w:t xml:space="preserve">JIV </w:t>
            </w:r>
            <w:r>
              <w:rPr>
                <w:rFonts w:cs="Arial"/>
                <w:noProof w:val="0"/>
                <w:snapToGrid w:val="0"/>
                <w:color w:val="000000"/>
                <w:sz w:val="20"/>
              </w:rPr>
              <w:t>120 mm</w:t>
            </w:r>
            <w:r w:rsidRPr="00F73EBE">
              <w:rPr>
                <w:rFonts w:cs="Arial"/>
                <w:noProof w:val="0"/>
                <w:snapToGrid w:val="0"/>
                <w:color w:val="000000"/>
                <w:sz w:val="20"/>
                <w:vertAlign w:val="superscript"/>
              </w:rPr>
              <w:t>2</w:t>
            </w:r>
            <w:r>
              <w:rPr>
                <w:rFonts w:cs="Arial"/>
                <w:noProof w:val="0"/>
                <w:snapToGrid w:val="0"/>
                <w:color w:val="000000"/>
                <w:sz w:val="20"/>
              </w:rPr>
              <w:t xml:space="preserve"> </w:t>
            </w:r>
            <w:r w:rsidR="00DF1372">
              <w:rPr>
                <w:rFonts w:cs="Arial"/>
                <w:noProof w:val="0"/>
                <w:snapToGrid w:val="0"/>
                <w:color w:val="000000"/>
                <w:sz w:val="20"/>
              </w:rPr>
              <w:br/>
            </w:r>
            <w:r>
              <w:rPr>
                <w:rFonts w:cs="Arial"/>
                <w:noProof w:val="0"/>
                <w:snapToGrid w:val="0"/>
                <w:color w:val="000000"/>
                <w:sz w:val="20"/>
              </w:rPr>
              <w:t>od venkovního vedení a JIV 50 mm</w:t>
            </w:r>
            <w:r w:rsidRPr="00F73EBE">
              <w:rPr>
                <w:rFonts w:cs="Arial"/>
                <w:noProof w:val="0"/>
                <w:snapToGrid w:val="0"/>
                <w:color w:val="000000"/>
                <w:sz w:val="20"/>
                <w:vertAlign w:val="superscript"/>
              </w:rPr>
              <w:t>2</w:t>
            </w:r>
            <w:r>
              <w:rPr>
                <w:rFonts w:cs="Arial"/>
                <w:noProof w:val="0"/>
                <w:snapToGrid w:val="0"/>
                <w:color w:val="000000"/>
                <w:sz w:val="20"/>
              </w:rPr>
              <w:t xml:space="preserve"> od napájecího transformátoru</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6C751E27" w14:textId="77777777" w:rsidR="00F73EBE" w:rsidRPr="00945745" w:rsidRDefault="00F73EBE" w:rsidP="00F73EBE">
            <w:pPr>
              <w:spacing w:before="60" w:after="60"/>
              <w:jc w:val="center"/>
              <w:rPr>
                <w:rFonts w:ascii="Arial" w:hAnsi="Arial" w:cs="Arial"/>
                <w:snapToGrid w:val="0"/>
                <w:color w:val="000000"/>
                <w:sz w:val="20"/>
              </w:rPr>
            </w:pPr>
          </w:p>
        </w:tc>
      </w:tr>
      <w:tr w:rsidR="00B65513" w:rsidRPr="00945745" w14:paraId="5AA58B14" w14:textId="77777777" w:rsidTr="00B33FB7">
        <w:tc>
          <w:tcPr>
            <w:tcW w:w="4244" w:type="dxa"/>
            <w:tcBorders>
              <w:top w:val="single" w:sz="4" w:space="0" w:color="auto"/>
              <w:left w:val="single" w:sz="4" w:space="0" w:color="auto"/>
              <w:bottom w:val="single" w:sz="4" w:space="0" w:color="auto"/>
              <w:right w:val="single" w:sz="4" w:space="0" w:color="auto"/>
            </w:tcBorders>
            <w:vAlign w:val="center"/>
          </w:tcPr>
          <w:p w14:paraId="4E0F0BC7" w14:textId="0D03C563" w:rsidR="00B65513" w:rsidRDefault="00B65513" w:rsidP="00B33FB7">
            <w:pPr>
              <w:pStyle w:val="Zkladntext"/>
              <w:spacing w:before="60" w:after="60"/>
              <w:ind w:left="214" w:right="57" w:hanging="142"/>
              <w:jc w:val="left"/>
              <w:rPr>
                <w:rFonts w:cs="Arial"/>
                <w:sz w:val="20"/>
              </w:rPr>
            </w:pPr>
            <w:r>
              <w:rPr>
                <w:rFonts w:cs="Arial"/>
                <w:sz w:val="20"/>
              </w:rPr>
              <w:t>Spojovací materiál pro upevnění USR ke konzole (součástí dodávky)</w:t>
            </w:r>
          </w:p>
        </w:tc>
        <w:tc>
          <w:tcPr>
            <w:tcW w:w="817" w:type="dxa"/>
            <w:tcBorders>
              <w:top w:val="single" w:sz="4" w:space="0" w:color="auto"/>
              <w:left w:val="single" w:sz="4" w:space="0" w:color="auto"/>
              <w:bottom w:val="single" w:sz="4" w:space="0" w:color="auto"/>
              <w:right w:val="single" w:sz="4" w:space="0" w:color="auto"/>
            </w:tcBorders>
            <w:vAlign w:val="center"/>
          </w:tcPr>
          <w:p w14:paraId="3243B9D2" w14:textId="77777777" w:rsidR="00B65513" w:rsidRDefault="00B65513" w:rsidP="00B33FB7">
            <w:pPr>
              <w:pStyle w:val="Zkladntext"/>
              <w:spacing w:before="60" w:after="60"/>
              <w:ind w:left="57" w:right="57"/>
              <w:jc w:val="center"/>
              <w:rPr>
                <w:rFonts w:cs="Arial"/>
                <w:sz w:val="20"/>
              </w:rPr>
            </w:pPr>
            <w:r>
              <w:rPr>
                <w:rFonts w:cs="Arial"/>
                <w:sz w:val="20"/>
              </w:rPr>
              <w:t>mm</w:t>
            </w:r>
          </w:p>
        </w:tc>
        <w:tc>
          <w:tcPr>
            <w:tcW w:w="2281" w:type="dxa"/>
            <w:tcBorders>
              <w:top w:val="single" w:sz="4" w:space="0" w:color="auto"/>
              <w:left w:val="single" w:sz="4" w:space="0" w:color="auto"/>
              <w:bottom w:val="single" w:sz="4" w:space="0" w:color="auto"/>
              <w:right w:val="single" w:sz="4" w:space="0" w:color="auto"/>
            </w:tcBorders>
            <w:vAlign w:val="center"/>
          </w:tcPr>
          <w:p w14:paraId="6B3C6FAC" w14:textId="49E81D3F" w:rsidR="00B65513" w:rsidRDefault="00B65513" w:rsidP="00B33FB7">
            <w:pPr>
              <w:pStyle w:val="Zkladntext"/>
              <w:spacing w:before="60" w:after="60"/>
              <w:ind w:left="57" w:right="57"/>
              <w:jc w:val="center"/>
              <w:rPr>
                <w:rFonts w:cs="Arial"/>
                <w:snapToGrid w:val="0"/>
                <w:color w:val="000000"/>
                <w:sz w:val="20"/>
              </w:rPr>
            </w:pPr>
            <w:r>
              <w:rPr>
                <w:rFonts w:cs="Arial"/>
                <w:snapToGrid w:val="0"/>
                <w:color w:val="000000"/>
                <w:sz w:val="20"/>
              </w:rPr>
              <w:t>4x M12x30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08951725" w14:textId="77777777" w:rsidR="00B65513" w:rsidRPr="00945745" w:rsidRDefault="00B65513" w:rsidP="00B33FB7">
            <w:pPr>
              <w:spacing w:before="60" w:after="60"/>
              <w:jc w:val="center"/>
              <w:rPr>
                <w:rFonts w:ascii="Arial" w:hAnsi="Arial" w:cs="Arial"/>
                <w:snapToGrid w:val="0"/>
                <w:color w:val="000000"/>
                <w:sz w:val="20"/>
              </w:rPr>
            </w:pPr>
          </w:p>
        </w:tc>
      </w:tr>
      <w:tr w:rsidR="00F472E7" w:rsidRPr="00945745" w14:paraId="175AAA24"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25DC6317"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Hmotnost přístroje</w:t>
            </w:r>
          </w:p>
        </w:tc>
        <w:tc>
          <w:tcPr>
            <w:tcW w:w="817" w:type="dxa"/>
            <w:tcBorders>
              <w:top w:val="single" w:sz="4" w:space="0" w:color="auto"/>
              <w:left w:val="single" w:sz="4" w:space="0" w:color="auto"/>
              <w:bottom w:val="single" w:sz="4" w:space="0" w:color="auto"/>
              <w:right w:val="single" w:sz="4" w:space="0" w:color="auto"/>
            </w:tcBorders>
            <w:vAlign w:val="center"/>
          </w:tcPr>
          <w:p w14:paraId="12D23CC1"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kg</w:t>
            </w:r>
          </w:p>
        </w:tc>
        <w:tc>
          <w:tcPr>
            <w:tcW w:w="2281" w:type="dxa"/>
            <w:tcBorders>
              <w:top w:val="single" w:sz="4" w:space="0" w:color="auto"/>
              <w:left w:val="single" w:sz="4" w:space="0" w:color="auto"/>
              <w:bottom w:val="single" w:sz="4" w:space="0" w:color="auto"/>
              <w:right w:val="single" w:sz="4" w:space="0" w:color="auto"/>
            </w:tcBorders>
            <w:vAlign w:val="center"/>
          </w:tcPr>
          <w:p w14:paraId="267171F6"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692DA688" w14:textId="77777777" w:rsidR="00F472E7" w:rsidRPr="00945745" w:rsidRDefault="00F472E7" w:rsidP="00F73EBE">
            <w:pPr>
              <w:spacing w:before="60" w:after="60"/>
              <w:jc w:val="center"/>
              <w:rPr>
                <w:rFonts w:ascii="Arial" w:hAnsi="Arial" w:cs="Arial"/>
                <w:snapToGrid w:val="0"/>
                <w:color w:val="000000"/>
                <w:sz w:val="20"/>
              </w:rPr>
            </w:pPr>
          </w:p>
        </w:tc>
      </w:tr>
    </w:tbl>
    <w:p w14:paraId="7D00CDA1" w14:textId="36EB47AF" w:rsidR="00DF1372" w:rsidRDefault="00DF1372" w:rsidP="00224823">
      <w:pPr>
        <w:spacing w:before="120"/>
        <w:rPr>
          <w:rFonts w:ascii="Arial" w:hAnsi="Arial" w:cs="Arial"/>
          <w:b/>
          <w:noProof w:val="0"/>
          <w:sz w:val="20"/>
        </w:rPr>
      </w:pPr>
      <w:r>
        <w:rPr>
          <w:rFonts w:ascii="Arial" w:hAnsi="Arial" w:cs="Arial"/>
          <w:b/>
          <w:noProof w:val="0"/>
          <w:sz w:val="20"/>
        </w:rPr>
        <w:t>Konzola USR</w:t>
      </w:r>
    </w:p>
    <w:tbl>
      <w:tblPr>
        <w:tblW w:w="9624"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4244"/>
        <w:gridCol w:w="817"/>
        <w:gridCol w:w="2281"/>
        <w:gridCol w:w="2282"/>
      </w:tblGrid>
      <w:tr w:rsidR="00DF1372" w:rsidRPr="00945745" w:rsidDel="00672EF4" w14:paraId="3A245F6A" w14:textId="77777777" w:rsidTr="00B33FB7">
        <w:trPr>
          <w:tblHeader/>
        </w:trPr>
        <w:tc>
          <w:tcPr>
            <w:tcW w:w="4244" w:type="dxa"/>
            <w:tcBorders>
              <w:top w:val="single" w:sz="4" w:space="0" w:color="auto"/>
              <w:left w:val="single" w:sz="4" w:space="0" w:color="auto"/>
              <w:bottom w:val="nil"/>
              <w:right w:val="nil"/>
            </w:tcBorders>
            <w:vAlign w:val="center"/>
          </w:tcPr>
          <w:p w14:paraId="5F9BD540" w14:textId="77777777" w:rsidR="00DF1372" w:rsidRPr="00945745" w:rsidDel="008A7B43" w:rsidRDefault="00DF1372" w:rsidP="00B33FB7">
            <w:pPr>
              <w:pStyle w:val="Zkladntext"/>
              <w:spacing w:before="60" w:after="60"/>
              <w:ind w:left="57" w:right="57"/>
              <w:jc w:val="center"/>
              <w:rPr>
                <w:rFonts w:cs="Arial"/>
                <w:b/>
                <w:sz w:val="20"/>
              </w:rPr>
            </w:pPr>
            <w:r w:rsidRPr="00945745">
              <w:rPr>
                <w:rFonts w:cs="Arial"/>
                <w:b/>
                <w:snapToGrid w:val="0"/>
                <w:color w:val="000000"/>
                <w:sz w:val="20"/>
              </w:rPr>
              <w:t>Název položky</w:t>
            </w:r>
          </w:p>
        </w:tc>
        <w:tc>
          <w:tcPr>
            <w:tcW w:w="817" w:type="dxa"/>
            <w:tcBorders>
              <w:top w:val="single" w:sz="4" w:space="0" w:color="auto"/>
              <w:left w:val="nil"/>
              <w:bottom w:val="nil"/>
              <w:right w:val="single" w:sz="4" w:space="0" w:color="auto"/>
            </w:tcBorders>
            <w:vAlign w:val="center"/>
          </w:tcPr>
          <w:p w14:paraId="7850EA4A" w14:textId="77777777" w:rsidR="00DF1372" w:rsidRPr="00945745" w:rsidRDefault="00DF1372" w:rsidP="00B33FB7">
            <w:pPr>
              <w:pStyle w:val="Zkladntext"/>
              <w:spacing w:before="60" w:after="60"/>
              <w:ind w:left="57" w:right="57"/>
              <w:jc w:val="center"/>
              <w:rPr>
                <w:rFonts w:cs="Arial"/>
                <w:b/>
                <w:sz w:val="20"/>
              </w:rPr>
            </w:pPr>
          </w:p>
        </w:tc>
        <w:tc>
          <w:tcPr>
            <w:tcW w:w="2281" w:type="dxa"/>
            <w:tcBorders>
              <w:top w:val="single" w:sz="4" w:space="0" w:color="auto"/>
              <w:left w:val="single" w:sz="4" w:space="0" w:color="auto"/>
              <w:bottom w:val="nil"/>
              <w:right w:val="single" w:sz="4" w:space="0" w:color="auto"/>
            </w:tcBorders>
            <w:vAlign w:val="center"/>
          </w:tcPr>
          <w:p w14:paraId="53390441" w14:textId="77777777" w:rsidR="00DF1372" w:rsidRPr="00945745" w:rsidDel="00672EF4" w:rsidRDefault="00DF1372" w:rsidP="00B33FB7">
            <w:pPr>
              <w:pStyle w:val="Zkladntext"/>
              <w:spacing w:before="60" w:after="60"/>
              <w:ind w:left="57" w:right="57"/>
              <w:jc w:val="center"/>
              <w:rPr>
                <w:rFonts w:cs="Arial"/>
                <w:b/>
                <w:sz w:val="20"/>
              </w:rPr>
            </w:pPr>
            <w:r w:rsidRPr="00945745">
              <w:rPr>
                <w:rFonts w:cs="Arial"/>
                <w:b/>
                <w:snapToGrid w:val="0"/>
                <w:color w:val="000000"/>
                <w:sz w:val="20"/>
              </w:rPr>
              <w:t>Požadavek zadavatele</w:t>
            </w:r>
          </w:p>
        </w:tc>
        <w:tc>
          <w:tcPr>
            <w:tcW w:w="2282" w:type="dxa"/>
            <w:tcBorders>
              <w:top w:val="single" w:sz="4" w:space="0" w:color="auto"/>
              <w:left w:val="single" w:sz="4" w:space="0" w:color="auto"/>
              <w:bottom w:val="nil"/>
              <w:right w:val="single" w:sz="4" w:space="0" w:color="auto"/>
            </w:tcBorders>
            <w:vAlign w:val="center"/>
          </w:tcPr>
          <w:p w14:paraId="4D6516B1" w14:textId="77777777" w:rsidR="00DF1372" w:rsidRPr="00945745" w:rsidDel="00672EF4" w:rsidRDefault="00DF1372" w:rsidP="00B33FB7">
            <w:pPr>
              <w:pStyle w:val="Zkladntext"/>
              <w:spacing w:before="60" w:after="60"/>
              <w:ind w:left="57" w:right="57"/>
              <w:jc w:val="center"/>
              <w:rPr>
                <w:rFonts w:cs="Arial"/>
                <w:b/>
                <w:sz w:val="20"/>
              </w:rPr>
            </w:pPr>
            <w:r w:rsidRPr="00945745">
              <w:rPr>
                <w:rFonts w:cs="Arial"/>
                <w:b/>
                <w:sz w:val="20"/>
              </w:rPr>
              <w:t>K </w:t>
            </w:r>
            <w:r w:rsidRPr="00945745">
              <w:rPr>
                <w:rFonts w:cs="Arial"/>
                <w:b/>
                <w:snapToGrid w:val="0"/>
                <w:color w:val="000000"/>
                <w:sz w:val="20"/>
              </w:rPr>
              <w:t>potvrzení</w:t>
            </w:r>
            <w:r w:rsidRPr="00945745">
              <w:rPr>
                <w:rFonts w:cs="Arial"/>
                <w:b/>
                <w:sz w:val="20"/>
              </w:rPr>
              <w:t xml:space="preserve"> nabídky dodavatelem </w:t>
            </w:r>
            <w:r w:rsidRPr="00945745">
              <w:rPr>
                <w:rFonts w:cs="Arial"/>
                <w:b/>
                <w:sz w:val="20"/>
              </w:rPr>
              <w:br/>
            </w:r>
            <w:r w:rsidRPr="00945745">
              <w:rPr>
                <w:rFonts w:cs="Arial"/>
                <w:sz w:val="20"/>
              </w:rPr>
              <w:t>(ANO/NE nebo k doplnění)</w:t>
            </w:r>
          </w:p>
        </w:tc>
      </w:tr>
      <w:tr w:rsidR="00DF1372" w:rsidRPr="00945745" w14:paraId="556BFDBE" w14:textId="77777777" w:rsidTr="00B33FB7">
        <w:tc>
          <w:tcPr>
            <w:tcW w:w="4244" w:type="dxa"/>
            <w:tcBorders>
              <w:top w:val="single" w:sz="4" w:space="0" w:color="auto"/>
              <w:left w:val="single" w:sz="4" w:space="0" w:color="auto"/>
              <w:bottom w:val="single" w:sz="4" w:space="0" w:color="auto"/>
              <w:right w:val="single" w:sz="4" w:space="0" w:color="auto"/>
            </w:tcBorders>
            <w:vAlign w:val="center"/>
          </w:tcPr>
          <w:p w14:paraId="206D3A8E" w14:textId="71495709" w:rsidR="00DF1372" w:rsidRPr="00945745" w:rsidRDefault="00DF1372" w:rsidP="00B33FB7">
            <w:pPr>
              <w:pStyle w:val="Zkladntext"/>
              <w:spacing w:before="60" w:after="60"/>
              <w:ind w:left="214" w:right="57" w:hanging="142"/>
              <w:jc w:val="left"/>
              <w:rPr>
                <w:rFonts w:cs="Arial"/>
                <w:sz w:val="20"/>
              </w:rPr>
            </w:pPr>
            <w:r w:rsidRPr="00945745">
              <w:rPr>
                <w:rFonts w:cs="Arial"/>
                <w:snapToGrid w:val="0"/>
                <w:color w:val="000000"/>
                <w:sz w:val="20"/>
              </w:rPr>
              <w:t xml:space="preserve">Typové označení </w:t>
            </w:r>
            <w:r>
              <w:rPr>
                <w:rFonts w:cs="Arial"/>
                <w:snapToGrid w:val="0"/>
                <w:color w:val="000000"/>
                <w:sz w:val="20"/>
              </w:rPr>
              <w:t>konzoly</w:t>
            </w:r>
          </w:p>
        </w:tc>
        <w:tc>
          <w:tcPr>
            <w:tcW w:w="817" w:type="dxa"/>
            <w:tcBorders>
              <w:top w:val="single" w:sz="4" w:space="0" w:color="auto"/>
              <w:left w:val="single" w:sz="4" w:space="0" w:color="auto"/>
              <w:bottom w:val="single" w:sz="4" w:space="0" w:color="auto"/>
              <w:right w:val="single" w:sz="4" w:space="0" w:color="auto"/>
            </w:tcBorders>
            <w:vAlign w:val="center"/>
          </w:tcPr>
          <w:p w14:paraId="196C1349" w14:textId="77777777" w:rsidR="00DF1372" w:rsidRPr="00945745" w:rsidRDefault="00DF1372" w:rsidP="00B33FB7">
            <w:pPr>
              <w:pStyle w:val="Zkladntext"/>
              <w:spacing w:before="60" w:after="60"/>
              <w:ind w:left="57" w:right="57"/>
              <w:jc w:val="center"/>
              <w:rPr>
                <w:rFonts w:cs="Arial"/>
                <w:sz w:val="20"/>
              </w:rPr>
            </w:pPr>
            <w:r w:rsidRPr="00945745">
              <w:rPr>
                <w:rFonts w:cs="Arial"/>
                <w:snapToGrid w:val="0"/>
                <w:color w:val="000000"/>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622C85C0" w14:textId="77777777" w:rsidR="00DF1372" w:rsidRPr="00945745" w:rsidRDefault="00DF1372" w:rsidP="00B33FB7">
            <w:pPr>
              <w:pStyle w:val="Zkladntext"/>
              <w:spacing w:before="60" w:after="60"/>
              <w:ind w:left="57" w:right="57"/>
              <w:jc w:val="center"/>
              <w:rPr>
                <w:rFonts w:cs="Arial"/>
                <w:snapToGrid w:val="0"/>
                <w:color w:val="000000"/>
                <w:sz w:val="20"/>
              </w:rPr>
            </w:pPr>
            <w:r w:rsidRPr="00945745">
              <w:rPr>
                <w:rFonts w:cs="Arial"/>
                <w:snapToGrid w:val="0"/>
                <w:color w:val="000000"/>
                <w:sz w:val="20"/>
              </w:rPr>
              <w:t>-</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6113F35C" w14:textId="77777777" w:rsidR="00DF1372" w:rsidRPr="00945745" w:rsidRDefault="00DF1372" w:rsidP="00B33FB7">
            <w:pPr>
              <w:spacing w:before="60" w:after="60"/>
              <w:jc w:val="center"/>
              <w:rPr>
                <w:rFonts w:ascii="Arial" w:hAnsi="Arial" w:cs="Arial"/>
                <w:snapToGrid w:val="0"/>
                <w:color w:val="000000"/>
                <w:sz w:val="20"/>
              </w:rPr>
            </w:pPr>
          </w:p>
        </w:tc>
      </w:tr>
      <w:tr w:rsidR="00DF1372" w:rsidRPr="00945745" w14:paraId="76B2FCB4" w14:textId="77777777" w:rsidTr="00B33FB7">
        <w:tc>
          <w:tcPr>
            <w:tcW w:w="4244" w:type="dxa"/>
            <w:tcBorders>
              <w:top w:val="single" w:sz="4" w:space="0" w:color="auto"/>
              <w:left w:val="single" w:sz="4" w:space="0" w:color="auto"/>
              <w:bottom w:val="single" w:sz="4" w:space="0" w:color="auto"/>
              <w:right w:val="single" w:sz="4" w:space="0" w:color="auto"/>
            </w:tcBorders>
            <w:vAlign w:val="center"/>
          </w:tcPr>
          <w:p w14:paraId="2AF23C63" w14:textId="4868B142" w:rsidR="00DF1372" w:rsidRPr="00945745" w:rsidRDefault="00DF1372" w:rsidP="00B33FB7">
            <w:pPr>
              <w:pStyle w:val="Zkladntext"/>
              <w:spacing w:before="60" w:after="60"/>
              <w:ind w:left="214" w:right="57" w:hanging="142"/>
              <w:jc w:val="left"/>
              <w:rPr>
                <w:rFonts w:cs="Arial"/>
                <w:sz w:val="20"/>
              </w:rPr>
            </w:pPr>
            <w:r w:rsidRPr="00945745">
              <w:rPr>
                <w:rFonts w:cs="Arial"/>
                <w:snapToGrid w:val="0"/>
                <w:color w:val="000000"/>
                <w:sz w:val="20"/>
              </w:rPr>
              <w:t xml:space="preserve">Země původu (umístění výrobního závodu) výrobce </w:t>
            </w:r>
            <w:r>
              <w:rPr>
                <w:rFonts w:cs="Arial"/>
                <w:snapToGrid w:val="0"/>
                <w:color w:val="000000"/>
                <w:sz w:val="20"/>
              </w:rPr>
              <w:t>konzoly</w:t>
            </w:r>
          </w:p>
        </w:tc>
        <w:tc>
          <w:tcPr>
            <w:tcW w:w="817" w:type="dxa"/>
            <w:tcBorders>
              <w:top w:val="single" w:sz="4" w:space="0" w:color="auto"/>
              <w:left w:val="single" w:sz="4" w:space="0" w:color="auto"/>
              <w:bottom w:val="single" w:sz="4" w:space="0" w:color="auto"/>
              <w:right w:val="single" w:sz="4" w:space="0" w:color="auto"/>
            </w:tcBorders>
            <w:vAlign w:val="center"/>
          </w:tcPr>
          <w:p w14:paraId="2A037E0E" w14:textId="77777777" w:rsidR="00DF1372" w:rsidRPr="00945745" w:rsidRDefault="00DF1372" w:rsidP="00B33FB7">
            <w:pPr>
              <w:pStyle w:val="Zkladntext"/>
              <w:spacing w:before="60" w:after="60"/>
              <w:ind w:left="57" w:right="57"/>
              <w:jc w:val="center"/>
              <w:rPr>
                <w:rFonts w:cs="Arial"/>
                <w:sz w:val="20"/>
              </w:rPr>
            </w:pPr>
            <w:r w:rsidRPr="00945745">
              <w:rPr>
                <w:rFonts w:cs="Arial"/>
                <w:snapToGrid w:val="0"/>
                <w:color w:val="000000"/>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63079BA0" w14:textId="77777777" w:rsidR="00DF1372" w:rsidRPr="00945745" w:rsidRDefault="00DF1372" w:rsidP="00B33FB7">
            <w:pPr>
              <w:pStyle w:val="Zkladntext"/>
              <w:spacing w:before="60" w:after="60"/>
              <w:ind w:left="57" w:right="57"/>
              <w:jc w:val="center"/>
              <w:rPr>
                <w:rFonts w:cs="Arial"/>
                <w:snapToGrid w:val="0"/>
                <w:color w:val="000000"/>
                <w:sz w:val="20"/>
              </w:rPr>
            </w:pPr>
            <w:r w:rsidRPr="00945745">
              <w:rPr>
                <w:rFonts w:cs="Arial"/>
                <w:snapToGrid w:val="0"/>
                <w:color w:val="000000"/>
                <w:sz w:val="20"/>
              </w:rPr>
              <w:t>-</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35EA4056" w14:textId="77777777" w:rsidR="00DF1372" w:rsidRPr="00945745" w:rsidRDefault="00DF1372" w:rsidP="00B33FB7">
            <w:pPr>
              <w:spacing w:before="60" w:after="60"/>
              <w:jc w:val="center"/>
              <w:rPr>
                <w:rFonts w:ascii="Arial" w:hAnsi="Arial" w:cs="Arial"/>
                <w:snapToGrid w:val="0"/>
                <w:color w:val="000000"/>
                <w:sz w:val="20"/>
              </w:rPr>
            </w:pPr>
          </w:p>
        </w:tc>
      </w:tr>
      <w:tr w:rsidR="008B531C" w:rsidRPr="00945745" w14:paraId="23E6B4B6" w14:textId="77777777" w:rsidTr="00B33FB7">
        <w:tc>
          <w:tcPr>
            <w:tcW w:w="4244" w:type="dxa"/>
            <w:tcBorders>
              <w:top w:val="single" w:sz="4" w:space="0" w:color="auto"/>
              <w:left w:val="single" w:sz="4" w:space="0" w:color="auto"/>
              <w:bottom w:val="single" w:sz="4" w:space="0" w:color="auto"/>
              <w:right w:val="single" w:sz="4" w:space="0" w:color="auto"/>
            </w:tcBorders>
            <w:vAlign w:val="center"/>
          </w:tcPr>
          <w:p w14:paraId="52516C4E" w14:textId="3191D757" w:rsidR="008B531C" w:rsidRPr="00945745" w:rsidRDefault="008B531C" w:rsidP="00B33FB7">
            <w:pPr>
              <w:pStyle w:val="Zkladntext"/>
              <w:spacing w:before="60" w:after="60"/>
              <w:ind w:left="214" w:right="57" w:hanging="142"/>
              <w:jc w:val="left"/>
              <w:rPr>
                <w:rFonts w:cs="Arial"/>
                <w:snapToGrid w:val="0"/>
                <w:color w:val="000000"/>
                <w:sz w:val="20"/>
              </w:rPr>
            </w:pPr>
            <w:r>
              <w:rPr>
                <w:rFonts w:cs="Arial"/>
                <w:snapToGrid w:val="0"/>
                <w:color w:val="000000"/>
                <w:sz w:val="20"/>
              </w:rPr>
              <w:t>Záruční doba min.</w:t>
            </w:r>
          </w:p>
        </w:tc>
        <w:tc>
          <w:tcPr>
            <w:tcW w:w="817" w:type="dxa"/>
            <w:tcBorders>
              <w:top w:val="single" w:sz="4" w:space="0" w:color="auto"/>
              <w:left w:val="single" w:sz="4" w:space="0" w:color="auto"/>
              <w:bottom w:val="single" w:sz="4" w:space="0" w:color="auto"/>
              <w:right w:val="single" w:sz="4" w:space="0" w:color="auto"/>
            </w:tcBorders>
            <w:vAlign w:val="center"/>
          </w:tcPr>
          <w:p w14:paraId="18B4C700" w14:textId="7A9CB9B2" w:rsidR="008B531C" w:rsidRPr="00945745" w:rsidRDefault="008B531C" w:rsidP="00B33FB7">
            <w:pPr>
              <w:pStyle w:val="Zkladntext"/>
              <w:spacing w:before="60" w:after="60"/>
              <w:ind w:left="57" w:right="57"/>
              <w:jc w:val="center"/>
              <w:rPr>
                <w:rFonts w:cs="Arial"/>
                <w:snapToGrid w:val="0"/>
                <w:color w:val="000000"/>
                <w:sz w:val="20"/>
              </w:rPr>
            </w:pPr>
            <w:r>
              <w:rPr>
                <w:rFonts w:cs="Arial"/>
                <w:snapToGrid w:val="0"/>
                <w:color w:val="000000"/>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6A431C98" w14:textId="7CF904CE" w:rsidR="008B531C" w:rsidRPr="00945745" w:rsidRDefault="008B531C" w:rsidP="00B33FB7">
            <w:pPr>
              <w:pStyle w:val="Zkladntext"/>
              <w:spacing w:before="60" w:after="60"/>
              <w:ind w:left="57" w:right="57"/>
              <w:jc w:val="center"/>
              <w:rPr>
                <w:rFonts w:cs="Arial"/>
                <w:snapToGrid w:val="0"/>
                <w:color w:val="000000"/>
                <w:sz w:val="20"/>
              </w:rPr>
            </w:pPr>
            <w:r>
              <w:rPr>
                <w:rFonts w:cs="Arial"/>
                <w:snapToGrid w:val="0"/>
                <w:color w:val="000000"/>
                <w:sz w:val="20"/>
              </w:rPr>
              <w:t>60 měsíců</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2BACEC01" w14:textId="77777777" w:rsidR="008B531C" w:rsidRPr="00945745" w:rsidRDefault="008B531C" w:rsidP="00B33FB7">
            <w:pPr>
              <w:spacing w:before="60" w:after="60"/>
              <w:jc w:val="center"/>
              <w:rPr>
                <w:rFonts w:ascii="Arial" w:hAnsi="Arial" w:cs="Arial"/>
                <w:snapToGrid w:val="0"/>
                <w:color w:val="000000"/>
                <w:sz w:val="20"/>
              </w:rPr>
            </w:pPr>
          </w:p>
        </w:tc>
      </w:tr>
      <w:tr w:rsidR="00DF1372" w:rsidRPr="00945745" w14:paraId="257EAF1F" w14:textId="77777777" w:rsidTr="00B33FB7">
        <w:tc>
          <w:tcPr>
            <w:tcW w:w="4244" w:type="dxa"/>
            <w:tcBorders>
              <w:top w:val="single" w:sz="4" w:space="0" w:color="auto"/>
              <w:left w:val="single" w:sz="4" w:space="0" w:color="auto"/>
              <w:bottom w:val="single" w:sz="4" w:space="0" w:color="auto"/>
              <w:right w:val="single" w:sz="4" w:space="0" w:color="auto"/>
            </w:tcBorders>
            <w:vAlign w:val="center"/>
          </w:tcPr>
          <w:p w14:paraId="4B9580F2" w14:textId="1EAF73A9" w:rsidR="00DF1372" w:rsidRPr="00945745" w:rsidRDefault="00DF1372" w:rsidP="00B33FB7">
            <w:pPr>
              <w:pStyle w:val="Zkladntext"/>
              <w:spacing w:before="60" w:after="60"/>
              <w:ind w:left="214" w:right="57" w:hanging="142"/>
              <w:jc w:val="left"/>
              <w:rPr>
                <w:rFonts w:cs="Arial"/>
                <w:sz w:val="20"/>
              </w:rPr>
            </w:pPr>
            <w:r>
              <w:rPr>
                <w:rFonts w:cs="Arial"/>
                <w:sz w:val="20"/>
              </w:rPr>
              <w:t>Upevnění na betonový sloup</w:t>
            </w:r>
            <w:r w:rsidR="00A54899">
              <w:rPr>
                <w:rFonts w:cs="Arial"/>
                <w:sz w:val="20"/>
              </w:rPr>
              <w:t xml:space="preserve"> JB od čepu sloupu</w:t>
            </w:r>
          </w:p>
        </w:tc>
        <w:tc>
          <w:tcPr>
            <w:tcW w:w="817" w:type="dxa"/>
            <w:tcBorders>
              <w:top w:val="single" w:sz="4" w:space="0" w:color="auto"/>
              <w:left w:val="single" w:sz="4" w:space="0" w:color="auto"/>
              <w:bottom w:val="single" w:sz="4" w:space="0" w:color="auto"/>
              <w:right w:val="single" w:sz="4" w:space="0" w:color="auto"/>
            </w:tcBorders>
            <w:vAlign w:val="center"/>
          </w:tcPr>
          <w:p w14:paraId="4180B1FC" w14:textId="0D30EBA8" w:rsidR="00DF1372" w:rsidRPr="00945745" w:rsidRDefault="00A54899" w:rsidP="00B33FB7">
            <w:pPr>
              <w:pStyle w:val="Zkladntext"/>
              <w:spacing w:before="60" w:after="60"/>
              <w:ind w:left="57" w:right="57"/>
              <w:jc w:val="center"/>
              <w:rPr>
                <w:rFonts w:cs="Arial"/>
                <w:sz w:val="20"/>
              </w:rPr>
            </w:pPr>
            <w:r>
              <w:rPr>
                <w:rFonts w:cs="Arial"/>
                <w:sz w:val="20"/>
              </w:rPr>
              <w:t>m</w:t>
            </w:r>
          </w:p>
        </w:tc>
        <w:tc>
          <w:tcPr>
            <w:tcW w:w="2281" w:type="dxa"/>
            <w:tcBorders>
              <w:top w:val="single" w:sz="4" w:space="0" w:color="auto"/>
              <w:left w:val="single" w:sz="4" w:space="0" w:color="auto"/>
              <w:bottom w:val="single" w:sz="4" w:space="0" w:color="auto"/>
              <w:right w:val="single" w:sz="4" w:space="0" w:color="auto"/>
            </w:tcBorders>
            <w:vAlign w:val="center"/>
          </w:tcPr>
          <w:p w14:paraId="0138E3DF" w14:textId="5D322AD2" w:rsidR="00DF1372" w:rsidRPr="00945745" w:rsidRDefault="00A54899" w:rsidP="00B33FB7">
            <w:pPr>
              <w:pStyle w:val="Zkladntext"/>
              <w:spacing w:before="60" w:after="60"/>
              <w:ind w:left="57" w:right="57"/>
              <w:jc w:val="center"/>
              <w:rPr>
                <w:rFonts w:cs="Arial"/>
                <w:sz w:val="20"/>
              </w:rPr>
            </w:pPr>
            <w:r>
              <w:rPr>
                <w:rFonts w:cs="Arial"/>
                <w:snapToGrid w:val="0"/>
                <w:color w:val="000000"/>
                <w:sz w:val="20"/>
              </w:rPr>
              <w:t>2,0 – 2,9</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E8A94E2" w14:textId="77777777" w:rsidR="00DF1372" w:rsidRPr="00945745" w:rsidRDefault="00DF1372" w:rsidP="00B33FB7">
            <w:pPr>
              <w:spacing w:before="60" w:after="60"/>
              <w:jc w:val="center"/>
              <w:rPr>
                <w:rFonts w:ascii="Arial" w:hAnsi="Arial" w:cs="Arial"/>
                <w:snapToGrid w:val="0"/>
                <w:color w:val="000000"/>
                <w:sz w:val="20"/>
              </w:rPr>
            </w:pPr>
          </w:p>
        </w:tc>
      </w:tr>
      <w:tr w:rsidR="0080122F" w:rsidRPr="0080122F" w14:paraId="228317A4" w14:textId="77777777" w:rsidTr="00B33FB7">
        <w:tc>
          <w:tcPr>
            <w:tcW w:w="4244" w:type="dxa"/>
            <w:tcBorders>
              <w:top w:val="single" w:sz="4" w:space="0" w:color="auto"/>
              <w:left w:val="single" w:sz="4" w:space="0" w:color="auto"/>
              <w:bottom w:val="single" w:sz="4" w:space="0" w:color="auto"/>
              <w:right w:val="single" w:sz="4" w:space="0" w:color="auto"/>
            </w:tcBorders>
            <w:vAlign w:val="center"/>
          </w:tcPr>
          <w:p w14:paraId="58E5C088" w14:textId="77777777" w:rsidR="0080122F" w:rsidRDefault="0080122F" w:rsidP="00B33FB7">
            <w:pPr>
              <w:pStyle w:val="Zkladntext"/>
              <w:spacing w:before="60" w:after="60"/>
              <w:ind w:left="214" w:right="57" w:hanging="142"/>
              <w:jc w:val="left"/>
              <w:rPr>
                <w:rFonts w:cs="Arial"/>
                <w:sz w:val="20"/>
              </w:rPr>
            </w:pPr>
            <w:r w:rsidRPr="0080122F">
              <w:rPr>
                <w:rFonts w:cs="Arial"/>
                <w:sz w:val="20"/>
              </w:rPr>
              <w:t xml:space="preserve">Svislé zatížení konzoly ve vzdálenosti 50 cm od sloupu min. </w:t>
            </w:r>
          </w:p>
        </w:tc>
        <w:tc>
          <w:tcPr>
            <w:tcW w:w="817" w:type="dxa"/>
            <w:tcBorders>
              <w:top w:val="single" w:sz="4" w:space="0" w:color="auto"/>
              <w:left w:val="single" w:sz="4" w:space="0" w:color="auto"/>
              <w:bottom w:val="single" w:sz="4" w:space="0" w:color="auto"/>
              <w:right w:val="single" w:sz="4" w:space="0" w:color="auto"/>
            </w:tcBorders>
            <w:vAlign w:val="center"/>
          </w:tcPr>
          <w:p w14:paraId="01180298" w14:textId="58E4998A" w:rsidR="0080122F" w:rsidRPr="00945745" w:rsidRDefault="0080122F" w:rsidP="0080122F">
            <w:pPr>
              <w:pStyle w:val="Zkladntext"/>
              <w:spacing w:before="60" w:after="60"/>
              <w:ind w:left="57" w:right="57"/>
              <w:jc w:val="center"/>
              <w:rPr>
                <w:rFonts w:cs="Arial"/>
                <w:sz w:val="20"/>
              </w:rPr>
            </w:pPr>
            <w:r>
              <w:rPr>
                <w:rFonts w:cs="Arial"/>
                <w:sz w:val="20"/>
              </w:rPr>
              <w:t>kg</w:t>
            </w:r>
          </w:p>
        </w:tc>
        <w:tc>
          <w:tcPr>
            <w:tcW w:w="2281" w:type="dxa"/>
            <w:tcBorders>
              <w:top w:val="single" w:sz="4" w:space="0" w:color="auto"/>
              <w:left w:val="single" w:sz="4" w:space="0" w:color="auto"/>
              <w:bottom w:val="single" w:sz="4" w:space="0" w:color="auto"/>
              <w:right w:val="single" w:sz="4" w:space="0" w:color="auto"/>
            </w:tcBorders>
            <w:vAlign w:val="center"/>
          </w:tcPr>
          <w:p w14:paraId="11283BE4" w14:textId="07DD3FE0" w:rsidR="0080122F" w:rsidRPr="0080122F" w:rsidRDefault="00A54899" w:rsidP="0080122F">
            <w:pPr>
              <w:pStyle w:val="Zkladntext"/>
              <w:spacing w:before="60" w:after="60"/>
              <w:ind w:left="57" w:right="57"/>
              <w:jc w:val="center"/>
              <w:rPr>
                <w:rFonts w:cs="Arial"/>
                <w:snapToGrid w:val="0"/>
                <w:color w:val="000000"/>
                <w:sz w:val="20"/>
              </w:rPr>
            </w:pPr>
            <w:r>
              <w:rPr>
                <w:rFonts w:cs="Arial"/>
                <w:snapToGrid w:val="0"/>
                <w:color w:val="000000"/>
                <w:sz w:val="20"/>
              </w:rPr>
              <w:t>150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4F8E55EC" w14:textId="77777777" w:rsidR="0080122F" w:rsidRPr="0080122F" w:rsidRDefault="0080122F" w:rsidP="0080122F">
            <w:pPr>
              <w:spacing w:before="60" w:after="60"/>
              <w:jc w:val="center"/>
              <w:rPr>
                <w:rFonts w:ascii="Arial" w:hAnsi="Arial" w:cs="Arial"/>
                <w:snapToGrid w:val="0"/>
                <w:color w:val="000000"/>
                <w:sz w:val="20"/>
              </w:rPr>
            </w:pPr>
          </w:p>
        </w:tc>
      </w:tr>
      <w:tr w:rsidR="0080122F" w:rsidRPr="0080122F" w14:paraId="18A69E20" w14:textId="77777777" w:rsidTr="00B33FB7">
        <w:tc>
          <w:tcPr>
            <w:tcW w:w="4244" w:type="dxa"/>
            <w:tcBorders>
              <w:top w:val="single" w:sz="4" w:space="0" w:color="auto"/>
              <w:left w:val="single" w:sz="4" w:space="0" w:color="auto"/>
              <w:bottom w:val="single" w:sz="4" w:space="0" w:color="auto"/>
              <w:right w:val="single" w:sz="4" w:space="0" w:color="auto"/>
            </w:tcBorders>
            <w:vAlign w:val="center"/>
          </w:tcPr>
          <w:p w14:paraId="0A25A399" w14:textId="6952E4D5" w:rsidR="0080122F" w:rsidRDefault="0080122F" w:rsidP="0080122F">
            <w:pPr>
              <w:pStyle w:val="Zkladntext"/>
              <w:spacing w:before="60" w:after="60"/>
              <w:ind w:left="214" w:right="57" w:hanging="142"/>
              <w:jc w:val="left"/>
              <w:rPr>
                <w:rFonts w:cs="Arial"/>
                <w:sz w:val="20"/>
              </w:rPr>
            </w:pPr>
            <w:r w:rsidRPr="0080122F">
              <w:rPr>
                <w:rFonts w:cs="Arial"/>
                <w:sz w:val="20"/>
              </w:rPr>
              <w:t xml:space="preserve">Průměr otvorů pro upevnění USR a napájecího transformátoru </w:t>
            </w:r>
          </w:p>
        </w:tc>
        <w:tc>
          <w:tcPr>
            <w:tcW w:w="817" w:type="dxa"/>
            <w:tcBorders>
              <w:top w:val="single" w:sz="4" w:space="0" w:color="auto"/>
              <w:left w:val="single" w:sz="4" w:space="0" w:color="auto"/>
              <w:bottom w:val="single" w:sz="4" w:space="0" w:color="auto"/>
              <w:right w:val="single" w:sz="4" w:space="0" w:color="auto"/>
            </w:tcBorders>
            <w:vAlign w:val="center"/>
          </w:tcPr>
          <w:p w14:paraId="6101D8E1" w14:textId="1C3D2987" w:rsidR="0080122F" w:rsidRPr="00945745" w:rsidRDefault="0080122F" w:rsidP="0080122F">
            <w:pPr>
              <w:pStyle w:val="Zkladntext"/>
              <w:spacing w:before="60" w:after="60"/>
              <w:ind w:left="57" w:right="57"/>
              <w:jc w:val="center"/>
              <w:rPr>
                <w:rFonts w:cs="Arial"/>
                <w:sz w:val="20"/>
              </w:rPr>
            </w:pPr>
            <w:r>
              <w:rPr>
                <w:rFonts w:cs="Arial"/>
                <w:sz w:val="20"/>
              </w:rPr>
              <w:t>mm</w:t>
            </w:r>
          </w:p>
        </w:tc>
        <w:tc>
          <w:tcPr>
            <w:tcW w:w="2281" w:type="dxa"/>
            <w:tcBorders>
              <w:top w:val="single" w:sz="4" w:space="0" w:color="auto"/>
              <w:left w:val="single" w:sz="4" w:space="0" w:color="auto"/>
              <w:bottom w:val="single" w:sz="4" w:space="0" w:color="auto"/>
              <w:right w:val="single" w:sz="4" w:space="0" w:color="auto"/>
            </w:tcBorders>
            <w:vAlign w:val="center"/>
          </w:tcPr>
          <w:p w14:paraId="1EEA27B3" w14:textId="5E5EE717" w:rsidR="0080122F" w:rsidRPr="0080122F" w:rsidRDefault="00A54899" w:rsidP="0080122F">
            <w:pPr>
              <w:pStyle w:val="Zkladntext"/>
              <w:spacing w:before="60" w:after="60"/>
              <w:ind w:left="57" w:right="57"/>
              <w:jc w:val="center"/>
              <w:rPr>
                <w:rFonts w:cs="Arial"/>
                <w:snapToGrid w:val="0"/>
                <w:color w:val="000000"/>
                <w:sz w:val="20"/>
              </w:rPr>
            </w:pPr>
            <w:r>
              <w:rPr>
                <w:rFonts w:cs="Arial"/>
                <w:snapToGrid w:val="0"/>
                <w:color w:val="000000"/>
                <w:sz w:val="20"/>
              </w:rPr>
              <w:t>14</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1801D074" w14:textId="77777777" w:rsidR="0080122F" w:rsidRPr="0080122F" w:rsidRDefault="0080122F" w:rsidP="0080122F">
            <w:pPr>
              <w:spacing w:before="60" w:after="60"/>
              <w:jc w:val="center"/>
              <w:rPr>
                <w:rFonts w:ascii="Arial" w:hAnsi="Arial" w:cs="Arial"/>
                <w:snapToGrid w:val="0"/>
                <w:color w:val="000000"/>
                <w:sz w:val="20"/>
              </w:rPr>
            </w:pPr>
          </w:p>
        </w:tc>
      </w:tr>
      <w:tr w:rsidR="0080122F" w:rsidRPr="0080122F" w14:paraId="59A4853A" w14:textId="77777777" w:rsidTr="00B33FB7">
        <w:tc>
          <w:tcPr>
            <w:tcW w:w="4244" w:type="dxa"/>
            <w:tcBorders>
              <w:top w:val="single" w:sz="4" w:space="0" w:color="auto"/>
              <w:left w:val="single" w:sz="4" w:space="0" w:color="auto"/>
              <w:bottom w:val="single" w:sz="4" w:space="0" w:color="auto"/>
              <w:right w:val="single" w:sz="4" w:space="0" w:color="auto"/>
            </w:tcBorders>
            <w:vAlign w:val="center"/>
          </w:tcPr>
          <w:p w14:paraId="4C52DEDD" w14:textId="2C21B0F9" w:rsidR="0080122F" w:rsidRDefault="0080122F" w:rsidP="0080122F">
            <w:pPr>
              <w:pStyle w:val="Zkladntext"/>
              <w:spacing w:before="60" w:after="60"/>
              <w:ind w:left="214" w:right="57" w:hanging="142"/>
              <w:jc w:val="left"/>
              <w:rPr>
                <w:rFonts w:cs="Arial"/>
                <w:sz w:val="20"/>
              </w:rPr>
            </w:pPr>
            <w:r w:rsidRPr="0080122F">
              <w:rPr>
                <w:rFonts w:cs="Arial"/>
                <w:sz w:val="20"/>
              </w:rPr>
              <w:t xml:space="preserve">Vzdálenost os otvorů pro upevnění USR </w:t>
            </w:r>
          </w:p>
        </w:tc>
        <w:tc>
          <w:tcPr>
            <w:tcW w:w="817" w:type="dxa"/>
            <w:tcBorders>
              <w:top w:val="single" w:sz="4" w:space="0" w:color="auto"/>
              <w:left w:val="single" w:sz="4" w:space="0" w:color="auto"/>
              <w:bottom w:val="single" w:sz="4" w:space="0" w:color="auto"/>
              <w:right w:val="single" w:sz="4" w:space="0" w:color="auto"/>
            </w:tcBorders>
            <w:vAlign w:val="center"/>
          </w:tcPr>
          <w:p w14:paraId="223C9369" w14:textId="4693E083" w:rsidR="0080122F" w:rsidRPr="00945745" w:rsidRDefault="0080122F" w:rsidP="0080122F">
            <w:pPr>
              <w:pStyle w:val="Zkladntext"/>
              <w:spacing w:before="60" w:after="60"/>
              <w:ind w:left="57" w:right="57"/>
              <w:jc w:val="center"/>
              <w:rPr>
                <w:rFonts w:cs="Arial"/>
                <w:sz w:val="20"/>
              </w:rPr>
            </w:pPr>
            <w:r>
              <w:rPr>
                <w:rFonts w:cs="Arial"/>
                <w:sz w:val="20"/>
              </w:rPr>
              <w:t>mm</w:t>
            </w:r>
          </w:p>
        </w:tc>
        <w:tc>
          <w:tcPr>
            <w:tcW w:w="2281" w:type="dxa"/>
            <w:tcBorders>
              <w:top w:val="single" w:sz="4" w:space="0" w:color="auto"/>
              <w:left w:val="single" w:sz="4" w:space="0" w:color="auto"/>
              <w:bottom w:val="single" w:sz="4" w:space="0" w:color="auto"/>
              <w:right w:val="single" w:sz="4" w:space="0" w:color="auto"/>
            </w:tcBorders>
            <w:vAlign w:val="center"/>
          </w:tcPr>
          <w:p w14:paraId="08EFF5CB" w14:textId="22EA9A0A" w:rsidR="0080122F" w:rsidRPr="0080122F" w:rsidRDefault="00A54899" w:rsidP="0080122F">
            <w:pPr>
              <w:pStyle w:val="Zkladntext"/>
              <w:spacing w:before="60" w:after="60"/>
              <w:ind w:left="57" w:right="57"/>
              <w:jc w:val="center"/>
              <w:rPr>
                <w:rFonts w:cs="Arial"/>
                <w:snapToGrid w:val="0"/>
                <w:color w:val="000000"/>
                <w:sz w:val="20"/>
              </w:rPr>
            </w:pPr>
            <w:r>
              <w:rPr>
                <w:rFonts w:cs="Arial"/>
                <w:snapToGrid w:val="0"/>
                <w:color w:val="000000"/>
                <w:sz w:val="20"/>
              </w:rPr>
              <w:t>350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8B52DA2" w14:textId="77777777" w:rsidR="0080122F" w:rsidRPr="0080122F" w:rsidRDefault="0080122F" w:rsidP="0080122F">
            <w:pPr>
              <w:spacing w:before="60" w:after="60"/>
              <w:jc w:val="center"/>
              <w:rPr>
                <w:rFonts w:ascii="Arial" w:hAnsi="Arial" w:cs="Arial"/>
                <w:snapToGrid w:val="0"/>
                <w:color w:val="000000"/>
                <w:sz w:val="20"/>
              </w:rPr>
            </w:pPr>
          </w:p>
        </w:tc>
      </w:tr>
      <w:tr w:rsidR="0080122F" w:rsidRPr="0080122F" w14:paraId="2799953A" w14:textId="77777777" w:rsidTr="00B33FB7">
        <w:tc>
          <w:tcPr>
            <w:tcW w:w="4244" w:type="dxa"/>
            <w:tcBorders>
              <w:top w:val="single" w:sz="4" w:space="0" w:color="auto"/>
              <w:left w:val="single" w:sz="4" w:space="0" w:color="auto"/>
              <w:bottom w:val="single" w:sz="4" w:space="0" w:color="auto"/>
              <w:right w:val="single" w:sz="4" w:space="0" w:color="auto"/>
            </w:tcBorders>
            <w:vAlign w:val="center"/>
          </w:tcPr>
          <w:p w14:paraId="3C3D58E1" w14:textId="238F0205" w:rsidR="0080122F" w:rsidRDefault="0080122F" w:rsidP="0080122F">
            <w:pPr>
              <w:pStyle w:val="Zkladntext"/>
              <w:spacing w:before="60" w:after="60"/>
              <w:ind w:left="214" w:right="57" w:hanging="142"/>
              <w:jc w:val="left"/>
              <w:rPr>
                <w:rFonts w:cs="Arial"/>
                <w:sz w:val="20"/>
              </w:rPr>
            </w:pPr>
            <w:r w:rsidRPr="0080122F">
              <w:rPr>
                <w:rFonts w:cs="Arial"/>
                <w:sz w:val="20"/>
              </w:rPr>
              <w:t xml:space="preserve">Vzdálenost profilů s otvory pro upevnění USR v místě upevnění USR </w:t>
            </w:r>
          </w:p>
        </w:tc>
        <w:tc>
          <w:tcPr>
            <w:tcW w:w="817" w:type="dxa"/>
            <w:tcBorders>
              <w:top w:val="single" w:sz="4" w:space="0" w:color="auto"/>
              <w:left w:val="single" w:sz="4" w:space="0" w:color="auto"/>
              <w:bottom w:val="single" w:sz="4" w:space="0" w:color="auto"/>
              <w:right w:val="single" w:sz="4" w:space="0" w:color="auto"/>
            </w:tcBorders>
            <w:vAlign w:val="center"/>
          </w:tcPr>
          <w:p w14:paraId="18878D2D" w14:textId="3218ECBD" w:rsidR="0080122F" w:rsidRPr="00945745" w:rsidRDefault="0080122F" w:rsidP="0080122F">
            <w:pPr>
              <w:pStyle w:val="Zkladntext"/>
              <w:spacing w:before="60" w:after="60"/>
              <w:ind w:left="57" w:right="57"/>
              <w:jc w:val="center"/>
              <w:rPr>
                <w:rFonts w:cs="Arial"/>
                <w:sz w:val="20"/>
              </w:rPr>
            </w:pPr>
            <w:r>
              <w:rPr>
                <w:rFonts w:cs="Arial"/>
                <w:sz w:val="20"/>
              </w:rPr>
              <w:t>mm</w:t>
            </w:r>
          </w:p>
        </w:tc>
        <w:tc>
          <w:tcPr>
            <w:tcW w:w="2281" w:type="dxa"/>
            <w:tcBorders>
              <w:top w:val="single" w:sz="4" w:space="0" w:color="auto"/>
              <w:left w:val="single" w:sz="4" w:space="0" w:color="auto"/>
              <w:bottom w:val="single" w:sz="4" w:space="0" w:color="auto"/>
              <w:right w:val="single" w:sz="4" w:space="0" w:color="auto"/>
            </w:tcBorders>
            <w:vAlign w:val="center"/>
          </w:tcPr>
          <w:p w14:paraId="233FBE3B" w14:textId="023E663D" w:rsidR="0080122F" w:rsidRPr="0080122F" w:rsidRDefault="00A54899" w:rsidP="0080122F">
            <w:pPr>
              <w:pStyle w:val="Zkladntext"/>
              <w:spacing w:before="60" w:after="60"/>
              <w:ind w:left="57" w:right="57"/>
              <w:jc w:val="center"/>
              <w:rPr>
                <w:rFonts w:cs="Arial"/>
                <w:snapToGrid w:val="0"/>
                <w:color w:val="000000"/>
                <w:sz w:val="20"/>
              </w:rPr>
            </w:pPr>
            <w:r>
              <w:rPr>
                <w:rFonts w:cs="Arial"/>
                <w:snapToGrid w:val="0"/>
                <w:color w:val="000000"/>
                <w:sz w:val="20"/>
              </w:rPr>
              <w:t>710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5F71B0D4" w14:textId="77777777" w:rsidR="0080122F" w:rsidRPr="0080122F" w:rsidRDefault="0080122F" w:rsidP="0080122F">
            <w:pPr>
              <w:spacing w:before="60" w:after="60"/>
              <w:jc w:val="center"/>
              <w:rPr>
                <w:rFonts w:ascii="Arial" w:hAnsi="Arial" w:cs="Arial"/>
                <w:snapToGrid w:val="0"/>
                <w:color w:val="000000"/>
                <w:sz w:val="20"/>
              </w:rPr>
            </w:pPr>
          </w:p>
        </w:tc>
      </w:tr>
      <w:tr w:rsidR="0080122F" w:rsidRPr="0080122F" w14:paraId="678EB8C2" w14:textId="77777777" w:rsidTr="00B33FB7">
        <w:tc>
          <w:tcPr>
            <w:tcW w:w="4244" w:type="dxa"/>
            <w:tcBorders>
              <w:top w:val="single" w:sz="4" w:space="0" w:color="auto"/>
              <w:left w:val="single" w:sz="4" w:space="0" w:color="auto"/>
              <w:bottom w:val="single" w:sz="4" w:space="0" w:color="auto"/>
              <w:right w:val="single" w:sz="4" w:space="0" w:color="auto"/>
            </w:tcBorders>
            <w:vAlign w:val="center"/>
          </w:tcPr>
          <w:p w14:paraId="45A38E88" w14:textId="404D512F" w:rsidR="0080122F" w:rsidRDefault="0080122F" w:rsidP="0080122F">
            <w:pPr>
              <w:pStyle w:val="Zkladntext"/>
              <w:spacing w:before="60" w:after="60"/>
              <w:ind w:left="214" w:right="57" w:hanging="142"/>
              <w:jc w:val="left"/>
              <w:rPr>
                <w:rFonts w:cs="Arial"/>
                <w:sz w:val="20"/>
              </w:rPr>
            </w:pPr>
            <w:r w:rsidRPr="0080122F">
              <w:rPr>
                <w:rFonts w:cs="Arial"/>
                <w:sz w:val="20"/>
              </w:rPr>
              <w:t xml:space="preserve">Rozteč os otvorů pro upevnění napájecích transformátorů </w:t>
            </w:r>
          </w:p>
        </w:tc>
        <w:tc>
          <w:tcPr>
            <w:tcW w:w="817" w:type="dxa"/>
            <w:tcBorders>
              <w:top w:val="single" w:sz="4" w:space="0" w:color="auto"/>
              <w:left w:val="single" w:sz="4" w:space="0" w:color="auto"/>
              <w:bottom w:val="single" w:sz="4" w:space="0" w:color="auto"/>
              <w:right w:val="single" w:sz="4" w:space="0" w:color="auto"/>
            </w:tcBorders>
            <w:vAlign w:val="center"/>
          </w:tcPr>
          <w:p w14:paraId="2E9FBF1D" w14:textId="013EDEC3" w:rsidR="0080122F" w:rsidRPr="00945745" w:rsidRDefault="0080122F" w:rsidP="0080122F">
            <w:pPr>
              <w:pStyle w:val="Zkladntext"/>
              <w:spacing w:before="60" w:after="60"/>
              <w:ind w:left="57" w:right="57"/>
              <w:jc w:val="center"/>
              <w:rPr>
                <w:rFonts w:cs="Arial"/>
                <w:sz w:val="20"/>
              </w:rPr>
            </w:pPr>
            <w:r>
              <w:rPr>
                <w:rFonts w:cs="Arial"/>
                <w:sz w:val="20"/>
              </w:rPr>
              <w:t>mm</w:t>
            </w:r>
          </w:p>
        </w:tc>
        <w:tc>
          <w:tcPr>
            <w:tcW w:w="2281" w:type="dxa"/>
            <w:tcBorders>
              <w:top w:val="single" w:sz="4" w:space="0" w:color="auto"/>
              <w:left w:val="single" w:sz="4" w:space="0" w:color="auto"/>
              <w:bottom w:val="single" w:sz="4" w:space="0" w:color="auto"/>
              <w:right w:val="single" w:sz="4" w:space="0" w:color="auto"/>
            </w:tcBorders>
            <w:vAlign w:val="center"/>
          </w:tcPr>
          <w:p w14:paraId="41738EDB" w14:textId="3E1801EA" w:rsidR="0080122F" w:rsidRPr="0080122F" w:rsidRDefault="00A54899" w:rsidP="0080122F">
            <w:pPr>
              <w:pStyle w:val="Zkladntext"/>
              <w:spacing w:before="60" w:after="60"/>
              <w:ind w:left="57" w:right="57"/>
              <w:jc w:val="center"/>
              <w:rPr>
                <w:rFonts w:cs="Arial"/>
                <w:snapToGrid w:val="0"/>
                <w:color w:val="000000"/>
                <w:sz w:val="20"/>
              </w:rPr>
            </w:pPr>
            <w:r>
              <w:rPr>
                <w:rFonts w:cs="Arial"/>
                <w:snapToGrid w:val="0"/>
                <w:color w:val="000000"/>
                <w:sz w:val="20"/>
              </w:rPr>
              <w:t>220 x 310</w:t>
            </w:r>
            <w:r>
              <w:rPr>
                <w:rFonts w:cs="Arial"/>
                <w:snapToGrid w:val="0"/>
                <w:color w:val="000000"/>
                <w:sz w:val="20"/>
              </w:rPr>
              <w:br/>
              <w:t>190 x 220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093C40CD" w14:textId="77777777" w:rsidR="0080122F" w:rsidRPr="0080122F" w:rsidRDefault="0080122F" w:rsidP="0080122F">
            <w:pPr>
              <w:spacing w:before="60" w:after="60"/>
              <w:jc w:val="center"/>
              <w:rPr>
                <w:rFonts w:ascii="Arial" w:hAnsi="Arial" w:cs="Arial"/>
                <w:snapToGrid w:val="0"/>
                <w:color w:val="000000"/>
                <w:sz w:val="20"/>
              </w:rPr>
            </w:pPr>
          </w:p>
        </w:tc>
      </w:tr>
      <w:tr w:rsidR="00DF1372" w:rsidRPr="00945745" w14:paraId="0CDFB668" w14:textId="77777777" w:rsidTr="00DF1372">
        <w:tc>
          <w:tcPr>
            <w:tcW w:w="4244" w:type="dxa"/>
            <w:tcBorders>
              <w:top w:val="single" w:sz="4" w:space="0" w:color="auto"/>
              <w:left w:val="single" w:sz="4" w:space="0" w:color="auto"/>
              <w:bottom w:val="single" w:sz="4" w:space="0" w:color="auto"/>
              <w:right w:val="single" w:sz="4" w:space="0" w:color="auto"/>
            </w:tcBorders>
            <w:vAlign w:val="center"/>
          </w:tcPr>
          <w:p w14:paraId="024C6B02" w14:textId="6C5C94D5" w:rsidR="00DF1372" w:rsidRPr="00945745" w:rsidRDefault="00DF1372" w:rsidP="00B33FB7">
            <w:pPr>
              <w:pStyle w:val="Zkladntext"/>
              <w:spacing w:before="60" w:after="60"/>
              <w:ind w:left="214" w:right="57" w:hanging="142"/>
              <w:jc w:val="left"/>
              <w:rPr>
                <w:rFonts w:cs="Arial"/>
                <w:sz w:val="20"/>
              </w:rPr>
            </w:pPr>
            <w:r w:rsidRPr="00945745">
              <w:rPr>
                <w:rFonts w:cs="Arial"/>
                <w:sz w:val="20"/>
              </w:rPr>
              <w:lastRenderedPageBreak/>
              <w:t xml:space="preserve">Zemnící </w:t>
            </w:r>
            <w:r>
              <w:rPr>
                <w:rFonts w:cs="Arial"/>
                <w:sz w:val="20"/>
              </w:rPr>
              <w:t>přílož</w:t>
            </w:r>
            <w:r w:rsidRPr="00945745">
              <w:rPr>
                <w:rFonts w:cs="Arial"/>
                <w:sz w:val="20"/>
              </w:rPr>
              <w:t xml:space="preserve">ka </w:t>
            </w:r>
            <w:r w:rsidR="004821E5">
              <w:rPr>
                <w:rFonts w:cs="Arial"/>
                <w:sz w:val="20"/>
              </w:rPr>
              <w:t xml:space="preserve">FeZn </w:t>
            </w:r>
            <w:r w:rsidR="000B51FC">
              <w:rPr>
                <w:rFonts w:cs="Arial"/>
                <w:sz w:val="20"/>
              </w:rPr>
              <w:t>přímá</w:t>
            </w:r>
            <w:r w:rsidR="00D27A97">
              <w:rPr>
                <w:rFonts w:cs="Arial"/>
                <w:sz w:val="20"/>
              </w:rPr>
              <w:t xml:space="preserve"> </w:t>
            </w:r>
            <w:r w:rsidRPr="00945745">
              <w:rPr>
                <w:rFonts w:cs="Arial"/>
                <w:sz w:val="20"/>
              </w:rPr>
              <w:t>pro</w:t>
            </w:r>
            <w:r w:rsidRPr="00DF1372">
              <w:rPr>
                <w:rFonts w:cs="Arial"/>
                <w:sz w:val="20"/>
              </w:rPr>
              <w:t xml:space="preserve"> připojení na hlavní ochranný vodič (zemnící pásku FeZn 30x4 mm) svorkou SR02 pas/pas</w:t>
            </w:r>
          </w:p>
        </w:tc>
        <w:tc>
          <w:tcPr>
            <w:tcW w:w="817" w:type="dxa"/>
            <w:tcBorders>
              <w:top w:val="single" w:sz="4" w:space="0" w:color="auto"/>
              <w:left w:val="single" w:sz="4" w:space="0" w:color="auto"/>
              <w:bottom w:val="single" w:sz="4" w:space="0" w:color="auto"/>
              <w:right w:val="single" w:sz="4" w:space="0" w:color="auto"/>
            </w:tcBorders>
            <w:vAlign w:val="center"/>
          </w:tcPr>
          <w:p w14:paraId="48B1E19A" w14:textId="77777777" w:rsidR="00DF1372" w:rsidRPr="00945745" w:rsidRDefault="00DF1372" w:rsidP="00B33FB7">
            <w:pPr>
              <w:pStyle w:val="Zkladntext"/>
              <w:spacing w:before="60" w:after="60"/>
              <w:ind w:left="57" w:right="57"/>
              <w:jc w:val="center"/>
              <w:rPr>
                <w:rFonts w:cs="Arial"/>
                <w:sz w:val="20"/>
              </w:rPr>
            </w:pPr>
            <w:r w:rsidRPr="00945745">
              <w:rPr>
                <w:rFonts w:cs="Arial"/>
                <w:sz w:val="20"/>
              </w:rPr>
              <w:t>mm</w:t>
            </w:r>
          </w:p>
        </w:tc>
        <w:tc>
          <w:tcPr>
            <w:tcW w:w="2281" w:type="dxa"/>
            <w:tcBorders>
              <w:top w:val="single" w:sz="4" w:space="0" w:color="auto"/>
              <w:left w:val="single" w:sz="4" w:space="0" w:color="auto"/>
              <w:bottom w:val="single" w:sz="4" w:space="0" w:color="auto"/>
              <w:right w:val="single" w:sz="4" w:space="0" w:color="auto"/>
            </w:tcBorders>
            <w:vAlign w:val="center"/>
          </w:tcPr>
          <w:p w14:paraId="6B289B6D" w14:textId="77777777" w:rsidR="00DF1372" w:rsidRPr="00945745" w:rsidRDefault="00DF1372" w:rsidP="00B33FB7">
            <w:pPr>
              <w:pStyle w:val="Zkladntext"/>
              <w:spacing w:before="60" w:after="60"/>
              <w:ind w:left="57" w:right="57"/>
              <w:jc w:val="center"/>
              <w:rPr>
                <w:rFonts w:cs="Arial"/>
                <w:snapToGrid w:val="0"/>
                <w:color w:val="000000"/>
                <w:sz w:val="20"/>
              </w:rPr>
            </w:pPr>
            <w:r w:rsidRPr="00DF1372">
              <w:rPr>
                <w:rFonts w:cs="Arial"/>
                <w:snapToGrid w:val="0"/>
                <w:color w:val="000000"/>
                <w:sz w:val="20"/>
              </w:rPr>
              <w:t>30 x 4</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0FDF8436" w14:textId="77777777" w:rsidR="00DF1372" w:rsidRPr="00945745" w:rsidRDefault="00DF1372" w:rsidP="00B33FB7">
            <w:pPr>
              <w:spacing w:before="60" w:after="60"/>
              <w:jc w:val="center"/>
              <w:rPr>
                <w:rFonts w:ascii="Arial" w:hAnsi="Arial" w:cs="Arial"/>
                <w:snapToGrid w:val="0"/>
                <w:color w:val="000000"/>
                <w:sz w:val="20"/>
              </w:rPr>
            </w:pPr>
          </w:p>
        </w:tc>
      </w:tr>
      <w:tr w:rsidR="00D27A97" w:rsidRPr="00945745" w14:paraId="07A49317" w14:textId="77777777" w:rsidTr="00DF1372">
        <w:tc>
          <w:tcPr>
            <w:tcW w:w="4244" w:type="dxa"/>
            <w:tcBorders>
              <w:top w:val="single" w:sz="4" w:space="0" w:color="auto"/>
              <w:left w:val="single" w:sz="4" w:space="0" w:color="auto"/>
              <w:bottom w:val="single" w:sz="4" w:space="0" w:color="auto"/>
              <w:right w:val="single" w:sz="4" w:space="0" w:color="auto"/>
            </w:tcBorders>
            <w:vAlign w:val="center"/>
          </w:tcPr>
          <w:p w14:paraId="5F652DA9" w14:textId="1207FE55" w:rsidR="00D27A97" w:rsidRPr="00945745" w:rsidRDefault="00D27A97" w:rsidP="00B33FB7">
            <w:pPr>
              <w:pStyle w:val="Zkladntext"/>
              <w:spacing w:before="60" w:after="60"/>
              <w:ind w:left="214" w:right="57" w:hanging="142"/>
              <w:jc w:val="left"/>
              <w:rPr>
                <w:rFonts w:cs="Arial"/>
                <w:sz w:val="20"/>
              </w:rPr>
            </w:pPr>
            <w:r w:rsidRPr="00945745">
              <w:rPr>
                <w:rFonts w:cs="Arial"/>
                <w:sz w:val="20"/>
              </w:rPr>
              <w:t xml:space="preserve">Zemnící </w:t>
            </w:r>
            <w:r>
              <w:rPr>
                <w:rFonts w:cs="Arial"/>
                <w:sz w:val="20"/>
              </w:rPr>
              <w:t>přílož</w:t>
            </w:r>
            <w:r w:rsidRPr="00945745">
              <w:rPr>
                <w:rFonts w:cs="Arial"/>
                <w:sz w:val="20"/>
              </w:rPr>
              <w:t xml:space="preserve">ka </w:t>
            </w:r>
            <w:r w:rsidR="004821E5">
              <w:rPr>
                <w:rFonts w:cs="Arial"/>
                <w:sz w:val="20"/>
              </w:rPr>
              <w:t xml:space="preserve">FeZn </w:t>
            </w:r>
            <w:r w:rsidR="000B51FC">
              <w:rPr>
                <w:rFonts w:cs="Arial"/>
                <w:sz w:val="20"/>
              </w:rPr>
              <w:t>přímá</w:t>
            </w:r>
            <w:r w:rsidR="004821E5">
              <w:rPr>
                <w:rFonts w:cs="Arial"/>
                <w:sz w:val="20"/>
              </w:rPr>
              <w:t>,</w:t>
            </w:r>
            <w:r w:rsidR="000B51FC">
              <w:rPr>
                <w:rFonts w:cs="Arial"/>
                <w:sz w:val="20"/>
              </w:rPr>
              <w:t xml:space="preserve"> </w:t>
            </w:r>
            <w:r w:rsidRPr="00945745">
              <w:rPr>
                <w:rFonts w:cs="Arial"/>
                <w:sz w:val="20"/>
              </w:rPr>
              <w:t xml:space="preserve">v dolní části </w:t>
            </w:r>
            <w:r>
              <w:rPr>
                <w:rFonts w:cs="Arial"/>
                <w:sz w:val="20"/>
              </w:rPr>
              <w:t>konzoly</w:t>
            </w:r>
            <w:r w:rsidR="0080122F" w:rsidRPr="00945745">
              <w:rPr>
                <w:rFonts w:cs="Arial"/>
                <w:sz w:val="20"/>
              </w:rPr>
              <w:t xml:space="preserve"> pro</w:t>
            </w:r>
            <w:r w:rsidR="0080122F" w:rsidRPr="00DF1372">
              <w:rPr>
                <w:rFonts w:cs="Arial"/>
                <w:sz w:val="20"/>
              </w:rPr>
              <w:t xml:space="preserve"> připojení na hlavní ochranný vodič</w:t>
            </w:r>
            <w:r w:rsidR="0080122F">
              <w:rPr>
                <w:rFonts w:cs="Arial"/>
                <w:sz w:val="20"/>
              </w:rPr>
              <w:t xml:space="preserve"> na straně sloupu s USR </w:t>
            </w:r>
            <w:r w:rsidR="00804FC6">
              <w:rPr>
                <w:rFonts w:cs="Arial"/>
                <w:sz w:val="20"/>
              </w:rPr>
              <w:t>nebo</w:t>
            </w:r>
            <w:r w:rsidR="0080122F">
              <w:rPr>
                <w:rFonts w:cs="Arial"/>
                <w:sz w:val="20"/>
              </w:rPr>
              <w:t xml:space="preserve"> na straně opačné</w:t>
            </w:r>
          </w:p>
        </w:tc>
        <w:tc>
          <w:tcPr>
            <w:tcW w:w="817" w:type="dxa"/>
            <w:tcBorders>
              <w:top w:val="single" w:sz="4" w:space="0" w:color="auto"/>
              <w:left w:val="single" w:sz="4" w:space="0" w:color="auto"/>
              <w:bottom w:val="single" w:sz="4" w:space="0" w:color="auto"/>
              <w:right w:val="single" w:sz="4" w:space="0" w:color="auto"/>
            </w:tcBorders>
            <w:vAlign w:val="center"/>
          </w:tcPr>
          <w:p w14:paraId="4795894E" w14:textId="454F1203" w:rsidR="00D27A97" w:rsidRPr="00945745" w:rsidRDefault="00A31CE3" w:rsidP="00B33FB7">
            <w:pPr>
              <w:pStyle w:val="Zkladntext"/>
              <w:spacing w:before="60" w:after="60"/>
              <w:ind w:left="57" w:right="57"/>
              <w:jc w:val="center"/>
              <w:rPr>
                <w:rFonts w:cs="Arial"/>
                <w:sz w:val="20"/>
              </w:rPr>
            </w:pPr>
            <w:r>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4EC1582A" w14:textId="2C502B6E" w:rsidR="00D27A97" w:rsidRPr="00DF1372" w:rsidRDefault="00A31CE3" w:rsidP="00B33FB7">
            <w:pPr>
              <w:pStyle w:val="Zkladntext"/>
              <w:spacing w:before="60" w:after="60"/>
              <w:ind w:left="57" w:right="57"/>
              <w:jc w:val="center"/>
              <w:rPr>
                <w:rFonts w:cs="Arial"/>
                <w:snapToGrid w:val="0"/>
                <w:color w:val="000000"/>
                <w:sz w:val="20"/>
              </w:rPr>
            </w:pPr>
            <w:r>
              <w:rPr>
                <w:rFonts w:cs="Arial"/>
                <w:snapToGrid w:val="0"/>
                <w:color w:val="000000"/>
                <w:sz w:val="20"/>
              </w:rPr>
              <w:t xml:space="preserve">dle </w:t>
            </w:r>
            <w:r w:rsidR="000549DF">
              <w:rPr>
                <w:rFonts w:cs="Arial"/>
                <w:snapToGrid w:val="0"/>
                <w:color w:val="000000"/>
                <w:sz w:val="20"/>
              </w:rPr>
              <w:t xml:space="preserve">textu </w:t>
            </w:r>
            <w:r w:rsidR="00224823">
              <w:rPr>
                <w:rFonts w:cs="Arial"/>
                <w:snapToGrid w:val="0"/>
                <w:color w:val="000000"/>
                <w:sz w:val="20"/>
              </w:rPr>
              <w:t xml:space="preserve">čl. 3.3.4 </w:t>
            </w:r>
            <w:r w:rsidR="000549DF">
              <w:rPr>
                <w:rFonts w:cs="Arial"/>
                <w:snapToGrid w:val="0"/>
                <w:color w:val="000000"/>
                <w:sz w:val="20"/>
              </w:rPr>
              <w:t xml:space="preserve">a </w:t>
            </w:r>
            <w:r>
              <w:rPr>
                <w:rFonts w:cs="Arial"/>
                <w:snapToGrid w:val="0"/>
                <w:color w:val="000000"/>
                <w:sz w:val="20"/>
              </w:rPr>
              <w:t>výkresu č.9.4 specifikace,</w:t>
            </w:r>
            <w:r>
              <w:rPr>
                <w:rFonts w:cs="Arial"/>
                <w:snapToGrid w:val="0"/>
                <w:color w:val="000000"/>
                <w:sz w:val="20"/>
              </w:rPr>
              <w:br/>
            </w:r>
            <w:r w:rsidR="00D27A97">
              <w:rPr>
                <w:rFonts w:cs="Arial"/>
                <w:snapToGrid w:val="0"/>
                <w:color w:val="000000"/>
                <w:sz w:val="20"/>
              </w:rPr>
              <w:t xml:space="preserve">odnímatelná </w:t>
            </w:r>
            <w:r>
              <w:rPr>
                <w:rFonts w:cs="Arial"/>
                <w:snapToGrid w:val="0"/>
                <w:color w:val="000000"/>
                <w:sz w:val="20"/>
              </w:rPr>
              <w:t xml:space="preserve">pro </w:t>
            </w:r>
            <w:r w:rsidR="0080122F">
              <w:rPr>
                <w:rFonts w:cs="Arial"/>
                <w:snapToGrid w:val="0"/>
                <w:color w:val="000000"/>
                <w:sz w:val="20"/>
              </w:rPr>
              <w:t>obě</w:t>
            </w:r>
            <w:r>
              <w:rPr>
                <w:rFonts w:cs="Arial"/>
                <w:snapToGrid w:val="0"/>
                <w:color w:val="000000"/>
                <w:sz w:val="20"/>
              </w:rPr>
              <w:t xml:space="preserve"> variant</w:t>
            </w:r>
            <w:r w:rsidR="0080122F">
              <w:rPr>
                <w:rFonts w:cs="Arial"/>
                <w:snapToGrid w:val="0"/>
                <w:color w:val="000000"/>
                <w:sz w:val="20"/>
              </w:rPr>
              <w:t>y</w:t>
            </w:r>
            <w:r>
              <w:rPr>
                <w:rFonts w:cs="Arial"/>
                <w:snapToGrid w:val="0"/>
                <w:color w:val="000000"/>
                <w:sz w:val="20"/>
              </w:rPr>
              <w:t xml:space="preserve"> s</w:t>
            </w:r>
            <w:r w:rsidR="00804FC6">
              <w:rPr>
                <w:rFonts w:cs="Arial"/>
                <w:snapToGrid w:val="0"/>
                <w:color w:val="000000"/>
                <w:sz w:val="20"/>
              </w:rPr>
              <w:t>tran</w:t>
            </w:r>
            <w:r>
              <w:rPr>
                <w:rFonts w:cs="Arial"/>
                <w:snapToGrid w:val="0"/>
                <w:color w:val="000000"/>
                <w:sz w:val="20"/>
              </w:rPr>
              <w:t xml:space="preserve"> připojení</w:t>
            </w:r>
            <w:r>
              <w:rPr>
                <w:rFonts w:cs="Arial"/>
                <w:snapToGrid w:val="0"/>
                <w:color w:val="000000"/>
                <w:sz w:val="20"/>
              </w:rPr>
              <w:br/>
              <w:t>a přepravu</w:t>
            </w:r>
            <w:r w:rsidR="0080122F">
              <w:rPr>
                <w:rFonts w:cs="Arial"/>
                <w:snapToGrid w:val="0"/>
                <w:color w:val="000000"/>
                <w:sz w:val="20"/>
              </w:rPr>
              <w:t xml:space="preserve"> konstrukce</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6A603380" w14:textId="77777777" w:rsidR="00D27A97" w:rsidRPr="00945745" w:rsidRDefault="00D27A97" w:rsidP="00B33FB7">
            <w:pPr>
              <w:spacing w:before="60" w:after="60"/>
              <w:jc w:val="center"/>
              <w:rPr>
                <w:rFonts w:ascii="Arial" w:hAnsi="Arial" w:cs="Arial"/>
                <w:snapToGrid w:val="0"/>
                <w:color w:val="000000"/>
                <w:sz w:val="20"/>
              </w:rPr>
            </w:pPr>
          </w:p>
        </w:tc>
      </w:tr>
      <w:tr w:rsidR="00D27A97" w:rsidRPr="00945745" w14:paraId="77F0E3DB" w14:textId="77777777" w:rsidTr="00DF1372">
        <w:tc>
          <w:tcPr>
            <w:tcW w:w="4244" w:type="dxa"/>
            <w:tcBorders>
              <w:top w:val="single" w:sz="4" w:space="0" w:color="auto"/>
              <w:left w:val="single" w:sz="4" w:space="0" w:color="auto"/>
              <w:bottom w:val="single" w:sz="4" w:space="0" w:color="auto"/>
              <w:right w:val="single" w:sz="4" w:space="0" w:color="auto"/>
            </w:tcBorders>
            <w:vAlign w:val="center"/>
          </w:tcPr>
          <w:p w14:paraId="7213B4DF" w14:textId="438BEA7C" w:rsidR="00D27A97" w:rsidRPr="00945745" w:rsidRDefault="0080122F" w:rsidP="00B33FB7">
            <w:pPr>
              <w:pStyle w:val="Zkladntext"/>
              <w:spacing w:before="60" w:after="60"/>
              <w:ind w:left="214" w:right="57" w:hanging="142"/>
              <w:jc w:val="left"/>
              <w:rPr>
                <w:rFonts w:cs="Arial"/>
                <w:sz w:val="20"/>
              </w:rPr>
            </w:pPr>
            <w:r>
              <w:rPr>
                <w:rFonts w:cs="Arial"/>
                <w:sz w:val="20"/>
              </w:rPr>
              <w:t xml:space="preserve">Spojovací materiál pro upevnění </w:t>
            </w:r>
            <w:r w:rsidR="000B1523">
              <w:rPr>
                <w:rFonts w:cs="Arial"/>
                <w:sz w:val="20"/>
              </w:rPr>
              <w:t xml:space="preserve">konzoly </w:t>
            </w:r>
            <w:r>
              <w:rPr>
                <w:rFonts w:cs="Arial"/>
                <w:sz w:val="20"/>
              </w:rPr>
              <w:t>na sloup</w:t>
            </w:r>
            <w:r w:rsidR="000B1523">
              <w:rPr>
                <w:rFonts w:cs="Arial"/>
                <w:sz w:val="20"/>
              </w:rPr>
              <w:t>,</w:t>
            </w:r>
            <w:r w:rsidR="00A54899">
              <w:rPr>
                <w:rFonts w:cs="Arial"/>
                <w:sz w:val="20"/>
              </w:rPr>
              <w:t xml:space="preserve"> napájecího transformátoru</w:t>
            </w:r>
            <w:r w:rsidR="000B1523">
              <w:rPr>
                <w:rFonts w:cs="Arial"/>
                <w:sz w:val="20"/>
              </w:rPr>
              <w:t xml:space="preserve"> ke konzole a zemnící příložky ke konzole</w:t>
            </w:r>
          </w:p>
        </w:tc>
        <w:tc>
          <w:tcPr>
            <w:tcW w:w="817" w:type="dxa"/>
            <w:tcBorders>
              <w:top w:val="single" w:sz="4" w:space="0" w:color="auto"/>
              <w:left w:val="single" w:sz="4" w:space="0" w:color="auto"/>
              <w:bottom w:val="single" w:sz="4" w:space="0" w:color="auto"/>
              <w:right w:val="single" w:sz="4" w:space="0" w:color="auto"/>
            </w:tcBorders>
            <w:vAlign w:val="center"/>
          </w:tcPr>
          <w:p w14:paraId="790EB7C2" w14:textId="5C333BB8" w:rsidR="00D27A97" w:rsidRPr="00945745" w:rsidRDefault="00A54899" w:rsidP="00B33FB7">
            <w:pPr>
              <w:pStyle w:val="Zkladntext"/>
              <w:spacing w:before="60" w:after="60"/>
              <w:ind w:left="57" w:right="57"/>
              <w:jc w:val="center"/>
              <w:rPr>
                <w:rFonts w:cs="Arial"/>
                <w:sz w:val="20"/>
              </w:rPr>
            </w:pPr>
            <w:r>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44AC8B48" w14:textId="4392ADFA" w:rsidR="00D27A97" w:rsidRPr="00DF1372" w:rsidRDefault="00A54899" w:rsidP="00B33FB7">
            <w:pPr>
              <w:pStyle w:val="Zkladntext"/>
              <w:spacing w:before="60" w:after="60"/>
              <w:ind w:left="57" w:right="57"/>
              <w:jc w:val="center"/>
              <w:rPr>
                <w:rFonts w:cs="Arial"/>
                <w:snapToGrid w:val="0"/>
                <w:color w:val="000000"/>
                <w:sz w:val="20"/>
              </w:rPr>
            </w:pPr>
            <w:r>
              <w:rPr>
                <w:rFonts w:cs="Arial"/>
                <w:snapToGrid w:val="0"/>
                <w:color w:val="000000"/>
                <w:sz w:val="20"/>
              </w:rPr>
              <w:t>součástí dodávky</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2A682219" w14:textId="77777777" w:rsidR="00D27A97" w:rsidRPr="00945745" w:rsidRDefault="00D27A97" w:rsidP="00B33FB7">
            <w:pPr>
              <w:spacing w:before="60" w:after="60"/>
              <w:jc w:val="center"/>
              <w:rPr>
                <w:rFonts w:ascii="Arial" w:hAnsi="Arial" w:cs="Arial"/>
                <w:snapToGrid w:val="0"/>
                <w:color w:val="000000"/>
                <w:sz w:val="20"/>
              </w:rPr>
            </w:pPr>
          </w:p>
        </w:tc>
      </w:tr>
      <w:tr w:rsidR="00A54899" w:rsidRPr="00945745" w14:paraId="7F328EAD" w14:textId="77777777" w:rsidTr="00DF1372">
        <w:tc>
          <w:tcPr>
            <w:tcW w:w="4244" w:type="dxa"/>
            <w:tcBorders>
              <w:top w:val="single" w:sz="4" w:space="0" w:color="auto"/>
              <w:left w:val="single" w:sz="4" w:space="0" w:color="auto"/>
              <w:bottom w:val="single" w:sz="4" w:space="0" w:color="auto"/>
              <w:right w:val="single" w:sz="4" w:space="0" w:color="auto"/>
            </w:tcBorders>
            <w:vAlign w:val="center"/>
          </w:tcPr>
          <w:p w14:paraId="41E5DF67" w14:textId="5F93C1D0" w:rsidR="00A54899" w:rsidRDefault="00A54899" w:rsidP="00B33FB7">
            <w:pPr>
              <w:pStyle w:val="Zkladntext"/>
              <w:spacing w:before="60" w:after="60"/>
              <w:ind w:left="214" w:right="57" w:hanging="142"/>
              <w:jc w:val="left"/>
              <w:rPr>
                <w:rFonts w:cs="Arial"/>
                <w:sz w:val="20"/>
              </w:rPr>
            </w:pPr>
            <w:r>
              <w:rPr>
                <w:rFonts w:cs="Arial"/>
                <w:sz w:val="20"/>
              </w:rPr>
              <w:t>Spojovací materiál pro upevnění napájecího transformátoru ke konzole</w:t>
            </w:r>
          </w:p>
        </w:tc>
        <w:tc>
          <w:tcPr>
            <w:tcW w:w="817" w:type="dxa"/>
            <w:tcBorders>
              <w:top w:val="single" w:sz="4" w:space="0" w:color="auto"/>
              <w:left w:val="single" w:sz="4" w:space="0" w:color="auto"/>
              <w:bottom w:val="single" w:sz="4" w:space="0" w:color="auto"/>
              <w:right w:val="single" w:sz="4" w:space="0" w:color="auto"/>
            </w:tcBorders>
            <w:vAlign w:val="center"/>
          </w:tcPr>
          <w:p w14:paraId="2AB85A32" w14:textId="648BD656" w:rsidR="00A54899" w:rsidRDefault="00A54899" w:rsidP="00B33FB7">
            <w:pPr>
              <w:pStyle w:val="Zkladntext"/>
              <w:spacing w:before="60" w:after="60"/>
              <w:ind w:left="57" w:right="57"/>
              <w:jc w:val="center"/>
              <w:rPr>
                <w:rFonts w:cs="Arial"/>
                <w:sz w:val="20"/>
              </w:rPr>
            </w:pPr>
            <w:r>
              <w:rPr>
                <w:rFonts w:cs="Arial"/>
                <w:sz w:val="20"/>
              </w:rPr>
              <w:t>mm</w:t>
            </w:r>
          </w:p>
        </w:tc>
        <w:tc>
          <w:tcPr>
            <w:tcW w:w="2281" w:type="dxa"/>
            <w:tcBorders>
              <w:top w:val="single" w:sz="4" w:space="0" w:color="auto"/>
              <w:left w:val="single" w:sz="4" w:space="0" w:color="auto"/>
              <w:bottom w:val="single" w:sz="4" w:space="0" w:color="auto"/>
              <w:right w:val="single" w:sz="4" w:space="0" w:color="auto"/>
            </w:tcBorders>
            <w:vAlign w:val="center"/>
          </w:tcPr>
          <w:p w14:paraId="7D68F997" w14:textId="23A6A529" w:rsidR="00A54899" w:rsidRDefault="00A54899" w:rsidP="00B33FB7">
            <w:pPr>
              <w:pStyle w:val="Zkladntext"/>
              <w:spacing w:before="60" w:after="60"/>
              <w:ind w:left="57" w:right="57"/>
              <w:jc w:val="center"/>
              <w:rPr>
                <w:rFonts w:cs="Arial"/>
                <w:snapToGrid w:val="0"/>
                <w:color w:val="000000"/>
                <w:sz w:val="20"/>
              </w:rPr>
            </w:pPr>
            <w:r>
              <w:rPr>
                <w:rFonts w:cs="Arial"/>
                <w:snapToGrid w:val="0"/>
                <w:color w:val="000000"/>
                <w:sz w:val="20"/>
              </w:rPr>
              <w:t>4x M12x80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3F3C165C" w14:textId="77777777" w:rsidR="00A54899" w:rsidRPr="00945745" w:rsidRDefault="00A54899" w:rsidP="00B33FB7">
            <w:pPr>
              <w:spacing w:before="60" w:after="60"/>
              <w:jc w:val="center"/>
              <w:rPr>
                <w:rFonts w:ascii="Arial" w:hAnsi="Arial" w:cs="Arial"/>
                <w:snapToGrid w:val="0"/>
                <w:color w:val="000000"/>
                <w:sz w:val="20"/>
              </w:rPr>
            </w:pPr>
          </w:p>
        </w:tc>
      </w:tr>
    </w:tbl>
    <w:p w14:paraId="230C539F" w14:textId="658AFDBA" w:rsidR="00A54899" w:rsidRDefault="00A54899" w:rsidP="00224823">
      <w:pPr>
        <w:spacing w:before="120"/>
        <w:rPr>
          <w:rFonts w:ascii="Arial" w:hAnsi="Arial" w:cs="Arial"/>
          <w:b/>
          <w:noProof w:val="0"/>
          <w:sz w:val="20"/>
        </w:rPr>
      </w:pPr>
      <w:r>
        <w:rPr>
          <w:rFonts w:ascii="Arial" w:hAnsi="Arial" w:cs="Arial"/>
          <w:b/>
          <w:noProof w:val="0"/>
          <w:sz w:val="20"/>
        </w:rPr>
        <w:t>Konzola omezovačů přepětí USR</w:t>
      </w:r>
    </w:p>
    <w:tbl>
      <w:tblPr>
        <w:tblW w:w="9624"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4244"/>
        <w:gridCol w:w="817"/>
        <w:gridCol w:w="2281"/>
        <w:gridCol w:w="2282"/>
      </w:tblGrid>
      <w:tr w:rsidR="00A54899" w:rsidRPr="00945745" w:rsidDel="00672EF4" w14:paraId="2A45913C" w14:textId="77777777" w:rsidTr="00B33FB7">
        <w:trPr>
          <w:tblHeader/>
        </w:trPr>
        <w:tc>
          <w:tcPr>
            <w:tcW w:w="4244" w:type="dxa"/>
            <w:tcBorders>
              <w:top w:val="single" w:sz="4" w:space="0" w:color="auto"/>
              <w:left w:val="single" w:sz="4" w:space="0" w:color="auto"/>
              <w:bottom w:val="nil"/>
              <w:right w:val="nil"/>
            </w:tcBorders>
            <w:vAlign w:val="center"/>
          </w:tcPr>
          <w:p w14:paraId="2AF0C9D0" w14:textId="77777777" w:rsidR="00A54899" w:rsidRPr="00945745" w:rsidDel="008A7B43" w:rsidRDefault="00A54899" w:rsidP="00B33FB7">
            <w:pPr>
              <w:pStyle w:val="Zkladntext"/>
              <w:spacing w:before="60" w:after="60"/>
              <w:ind w:left="57" w:right="57"/>
              <w:jc w:val="center"/>
              <w:rPr>
                <w:rFonts w:cs="Arial"/>
                <w:b/>
                <w:sz w:val="20"/>
              </w:rPr>
            </w:pPr>
            <w:r w:rsidRPr="00945745">
              <w:rPr>
                <w:rFonts w:cs="Arial"/>
                <w:b/>
                <w:snapToGrid w:val="0"/>
                <w:color w:val="000000"/>
                <w:sz w:val="20"/>
              </w:rPr>
              <w:t>Název položky</w:t>
            </w:r>
          </w:p>
        </w:tc>
        <w:tc>
          <w:tcPr>
            <w:tcW w:w="817" w:type="dxa"/>
            <w:tcBorders>
              <w:top w:val="single" w:sz="4" w:space="0" w:color="auto"/>
              <w:left w:val="nil"/>
              <w:bottom w:val="nil"/>
              <w:right w:val="single" w:sz="4" w:space="0" w:color="auto"/>
            </w:tcBorders>
            <w:vAlign w:val="center"/>
          </w:tcPr>
          <w:p w14:paraId="727AFC3D" w14:textId="77777777" w:rsidR="00A54899" w:rsidRPr="00945745" w:rsidRDefault="00A54899" w:rsidP="00B33FB7">
            <w:pPr>
              <w:pStyle w:val="Zkladntext"/>
              <w:spacing w:before="60" w:after="60"/>
              <w:ind w:left="57" w:right="57"/>
              <w:jc w:val="center"/>
              <w:rPr>
                <w:rFonts w:cs="Arial"/>
                <w:b/>
                <w:sz w:val="20"/>
              </w:rPr>
            </w:pPr>
          </w:p>
        </w:tc>
        <w:tc>
          <w:tcPr>
            <w:tcW w:w="2281" w:type="dxa"/>
            <w:tcBorders>
              <w:top w:val="single" w:sz="4" w:space="0" w:color="auto"/>
              <w:left w:val="single" w:sz="4" w:space="0" w:color="auto"/>
              <w:bottom w:val="nil"/>
              <w:right w:val="single" w:sz="4" w:space="0" w:color="auto"/>
            </w:tcBorders>
            <w:vAlign w:val="center"/>
          </w:tcPr>
          <w:p w14:paraId="732B9B88" w14:textId="77777777" w:rsidR="00A54899" w:rsidRPr="00945745" w:rsidDel="00672EF4" w:rsidRDefault="00A54899" w:rsidP="00B33FB7">
            <w:pPr>
              <w:pStyle w:val="Zkladntext"/>
              <w:spacing w:before="60" w:after="60"/>
              <w:ind w:left="57" w:right="57"/>
              <w:jc w:val="center"/>
              <w:rPr>
                <w:rFonts w:cs="Arial"/>
                <w:b/>
                <w:sz w:val="20"/>
              </w:rPr>
            </w:pPr>
            <w:r w:rsidRPr="00945745">
              <w:rPr>
                <w:rFonts w:cs="Arial"/>
                <w:b/>
                <w:snapToGrid w:val="0"/>
                <w:color w:val="000000"/>
                <w:sz w:val="20"/>
              </w:rPr>
              <w:t>Požadavek zadavatele</w:t>
            </w:r>
          </w:p>
        </w:tc>
        <w:tc>
          <w:tcPr>
            <w:tcW w:w="2282" w:type="dxa"/>
            <w:tcBorders>
              <w:top w:val="single" w:sz="4" w:space="0" w:color="auto"/>
              <w:left w:val="single" w:sz="4" w:space="0" w:color="auto"/>
              <w:bottom w:val="nil"/>
              <w:right w:val="single" w:sz="4" w:space="0" w:color="auto"/>
            </w:tcBorders>
            <w:vAlign w:val="center"/>
          </w:tcPr>
          <w:p w14:paraId="6AFA957B" w14:textId="77777777" w:rsidR="00A54899" w:rsidRPr="00945745" w:rsidDel="00672EF4" w:rsidRDefault="00A54899" w:rsidP="00B33FB7">
            <w:pPr>
              <w:pStyle w:val="Zkladntext"/>
              <w:spacing w:before="60" w:after="60"/>
              <w:ind w:left="57" w:right="57"/>
              <w:jc w:val="center"/>
              <w:rPr>
                <w:rFonts w:cs="Arial"/>
                <w:b/>
                <w:sz w:val="20"/>
              </w:rPr>
            </w:pPr>
            <w:r w:rsidRPr="00945745">
              <w:rPr>
                <w:rFonts w:cs="Arial"/>
                <w:b/>
                <w:sz w:val="20"/>
              </w:rPr>
              <w:t>K </w:t>
            </w:r>
            <w:r w:rsidRPr="00945745">
              <w:rPr>
                <w:rFonts w:cs="Arial"/>
                <w:b/>
                <w:snapToGrid w:val="0"/>
                <w:color w:val="000000"/>
                <w:sz w:val="20"/>
              </w:rPr>
              <w:t>potvrzení</w:t>
            </w:r>
            <w:r w:rsidRPr="00945745">
              <w:rPr>
                <w:rFonts w:cs="Arial"/>
                <w:b/>
                <w:sz w:val="20"/>
              </w:rPr>
              <w:t xml:space="preserve"> nabídky dodavatelem </w:t>
            </w:r>
            <w:r w:rsidRPr="00945745">
              <w:rPr>
                <w:rFonts w:cs="Arial"/>
                <w:b/>
                <w:sz w:val="20"/>
              </w:rPr>
              <w:br/>
            </w:r>
            <w:r w:rsidRPr="00945745">
              <w:rPr>
                <w:rFonts w:cs="Arial"/>
                <w:sz w:val="20"/>
              </w:rPr>
              <w:t>(ANO/NE nebo k doplnění)</w:t>
            </w:r>
          </w:p>
        </w:tc>
      </w:tr>
      <w:tr w:rsidR="00A54899" w:rsidRPr="00945745" w14:paraId="228B49B7" w14:textId="77777777" w:rsidTr="00B33FB7">
        <w:tc>
          <w:tcPr>
            <w:tcW w:w="4244" w:type="dxa"/>
            <w:tcBorders>
              <w:top w:val="single" w:sz="4" w:space="0" w:color="auto"/>
              <w:left w:val="single" w:sz="4" w:space="0" w:color="auto"/>
              <w:bottom w:val="single" w:sz="4" w:space="0" w:color="auto"/>
              <w:right w:val="single" w:sz="4" w:space="0" w:color="auto"/>
            </w:tcBorders>
            <w:vAlign w:val="center"/>
          </w:tcPr>
          <w:p w14:paraId="49E186E2" w14:textId="77777777" w:rsidR="00A54899" w:rsidRPr="00945745" w:rsidRDefault="00A54899" w:rsidP="00B33FB7">
            <w:pPr>
              <w:pStyle w:val="Zkladntext"/>
              <w:spacing w:before="60" w:after="60"/>
              <w:ind w:left="214" w:right="57" w:hanging="142"/>
              <w:jc w:val="left"/>
              <w:rPr>
                <w:rFonts w:cs="Arial"/>
                <w:sz w:val="20"/>
              </w:rPr>
            </w:pPr>
            <w:r w:rsidRPr="00945745">
              <w:rPr>
                <w:rFonts w:cs="Arial"/>
                <w:snapToGrid w:val="0"/>
                <w:color w:val="000000"/>
                <w:sz w:val="20"/>
              </w:rPr>
              <w:t xml:space="preserve">Typové označení </w:t>
            </w:r>
            <w:r>
              <w:rPr>
                <w:rFonts w:cs="Arial"/>
                <w:snapToGrid w:val="0"/>
                <w:color w:val="000000"/>
                <w:sz w:val="20"/>
              </w:rPr>
              <w:t>konzoly</w:t>
            </w:r>
          </w:p>
        </w:tc>
        <w:tc>
          <w:tcPr>
            <w:tcW w:w="817" w:type="dxa"/>
            <w:tcBorders>
              <w:top w:val="single" w:sz="4" w:space="0" w:color="auto"/>
              <w:left w:val="single" w:sz="4" w:space="0" w:color="auto"/>
              <w:bottom w:val="single" w:sz="4" w:space="0" w:color="auto"/>
              <w:right w:val="single" w:sz="4" w:space="0" w:color="auto"/>
            </w:tcBorders>
            <w:vAlign w:val="center"/>
          </w:tcPr>
          <w:p w14:paraId="6C006F01" w14:textId="77777777" w:rsidR="00A54899" w:rsidRPr="00945745" w:rsidRDefault="00A54899" w:rsidP="00B33FB7">
            <w:pPr>
              <w:pStyle w:val="Zkladntext"/>
              <w:spacing w:before="60" w:after="60"/>
              <w:ind w:left="57" w:right="57"/>
              <w:jc w:val="center"/>
              <w:rPr>
                <w:rFonts w:cs="Arial"/>
                <w:sz w:val="20"/>
              </w:rPr>
            </w:pPr>
            <w:r w:rsidRPr="00945745">
              <w:rPr>
                <w:rFonts w:cs="Arial"/>
                <w:snapToGrid w:val="0"/>
                <w:color w:val="000000"/>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67AF7092" w14:textId="77777777" w:rsidR="00A54899" w:rsidRPr="00945745" w:rsidRDefault="00A54899" w:rsidP="00B33FB7">
            <w:pPr>
              <w:pStyle w:val="Zkladntext"/>
              <w:spacing w:before="60" w:after="60"/>
              <w:ind w:left="57" w:right="57"/>
              <w:jc w:val="center"/>
              <w:rPr>
                <w:rFonts w:cs="Arial"/>
                <w:snapToGrid w:val="0"/>
                <w:color w:val="000000"/>
                <w:sz w:val="20"/>
              </w:rPr>
            </w:pPr>
            <w:r w:rsidRPr="00945745">
              <w:rPr>
                <w:rFonts w:cs="Arial"/>
                <w:snapToGrid w:val="0"/>
                <w:color w:val="000000"/>
                <w:sz w:val="20"/>
              </w:rPr>
              <w:t>-</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507E90F1" w14:textId="77777777" w:rsidR="00A54899" w:rsidRPr="00945745" w:rsidRDefault="00A54899" w:rsidP="00B33FB7">
            <w:pPr>
              <w:spacing w:before="60" w:after="60"/>
              <w:jc w:val="center"/>
              <w:rPr>
                <w:rFonts w:ascii="Arial" w:hAnsi="Arial" w:cs="Arial"/>
                <w:snapToGrid w:val="0"/>
                <w:color w:val="000000"/>
                <w:sz w:val="20"/>
              </w:rPr>
            </w:pPr>
          </w:p>
        </w:tc>
      </w:tr>
      <w:tr w:rsidR="00A54899" w:rsidRPr="00945745" w14:paraId="4F1496AF" w14:textId="77777777" w:rsidTr="00B33FB7">
        <w:tc>
          <w:tcPr>
            <w:tcW w:w="4244" w:type="dxa"/>
            <w:tcBorders>
              <w:top w:val="single" w:sz="4" w:space="0" w:color="auto"/>
              <w:left w:val="single" w:sz="4" w:space="0" w:color="auto"/>
              <w:bottom w:val="single" w:sz="4" w:space="0" w:color="auto"/>
              <w:right w:val="single" w:sz="4" w:space="0" w:color="auto"/>
            </w:tcBorders>
            <w:vAlign w:val="center"/>
          </w:tcPr>
          <w:p w14:paraId="5497B4FD" w14:textId="77777777" w:rsidR="00A54899" w:rsidRPr="00945745" w:rsidRDefault="00A54899" w:rsidP="00B33FB7">
            <w:pPr>
              <w:pStyle w:val="Zkladntext"/>
              <w:spacing w:before="60" w:after="60"/>
              <w:ind w:left="214" w:right="57" w:hanging="142"/>
              <w:jc w:val="left"/>
              <w:rPr>
                <w:rFonts w:cs="Arial"/>
                <w:sz w:val="20"/>
              </w:rPr>
            </w:pPr>
            <w:r w:rsidRPr="00945745">
              <w:rPr>
                <w:rFonts w:cs="Arial"/>
                <w:snapToGrid w:val="0"/>
                <w:color w:val="000000"/>
                <w:sz w:val="20"/>
              </w:rPr>
              <w:t xml:space="preserve">Země původu (umístění výrobního závodu) výrobce </w:t>
            </w:r>
            <w:r>
              <w:rPr>
                <w:rFonts w:cs="Arial"/>
                <w:snapToGrid w:val="0"/>
                <w:color w:val="000000"/>
                <w:sz w:val="20"/>
              </w:rPr>
              <w:t>konzoly</w:t>
            </w:r>
          </w:p>
        </w:tc>
        <w:tc>
          <w:tcPr>
            <w:tcW w:w="817" w:type="dxa"/>
            <w:tcBorders>
              <w:top w:val="single" w:sz="4" w:space="0" w:color="auto"/>
              <w:left w:val="single" w:sz="4" w:space="0" w:color="auto"/>
              <w:bottom w:val="single" w:sz="4" w:space="0" w:color="auto"/>
              <w:right w:val="single" w:sz="4" w:space="0" w:color="auto"/>
            </w:tcBorders>
            <w:vAlign w:val="center"/>
          </w:tcPr>
          <w:p w14:paraId="5B074100" w14:textId="77777777" w:rsidR="00A54899" w:rsidRPr="00945745" w:rsidRDefault="00A54899" w:rsidP="00B33FB7">
            <w:pPr>
              <w:pStyle w:val="Zkladntext"/>
              <w:spacing w:before="60" w:after="60"/>
              <w:ind w:left="57" w:right="57"/>
              <w:jc w:val="center"/>
              <w:rPr>
                <w:rFonts w:cs="Arial"/>
                <w:sz w:val="20"/>
              </w:rPr>
            </w:pPr>
            <w:r w:rsidRPr="00945745">
              <w:rPr>
                <w:rFonts w:cs="Arial"/>
                <w:snapToGrid w:val="0"/>
                <w:color w:val="000000"/>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405576D7" w14:textId="77777777" w:rsidR="00A54899" w:rsidRPr="00945745" w:rsidRDefault="00A54899" w:rsidP="00B33FB7">
            <w:pPr>
              <w:pStyle w:val="Zkladntext"/>
              <w:spacing w:before="60" w:after="60"/>
              <w:ind w:left="57" w:right="57"/>
              <w:jc w:val="center"/>
              <w:rPr>
                <w:rFonts w:cs="Arial"/>
                <w:snapToGrid w:val="0"/>
                <w:color w:val="000000"/>
                <w:sz w:val="20"/>
              </w:rPr>
            </w:pPr>
            <w:r w:rsidRPr="00945745">
              <w:rPr>
                <w:rFonts w:cs="Arial"/>
                <w:snapToGrid w:val="0"/>
                <w:color w:val="000000"/>
                <w:sz w:val="20"/>
              </w:rPr>
              <w:t>-</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29BCE7C7" w14:textId="77777777" w:rsidR="00A54899" w:rsidRPr="00945745" w:rsidRDefault="00A54899" w:rsidP="00B33FB7">
            <w:pPr>
              <w:spacing w:before="60" w:after="60"/>
              <w:jc w:val="center"/>
              <w:rPr>
                <w:rFonts w:ascii="Arial" w:hAnsi="Arial" w:cs="Arial"/>
                <w:snapToGrid w:val="0"/>
                <w:color w:val="000000"/>
                <w:sz w:val="20"/>
              </w:rPr>
            </w:pPr>
          </w:p>
        </w:tc>
      </w:tr>
      <w:tr w:rsidR="008B531C" w:rsidRPr="00945745" w14:paraId="5DFFC0EE" w14:textId="77777777" w:rsidTr="00B33FB7">
        <w:tc>
          <w:tcPr>
            <w:tcW w:w="4244" w:type="dxa"/>
            <w:tcBorders>
              <w:top w:val="single" w:sz="4" w:space="0" w:color="auto"/>
              <w:left w:val="single" w:sz="4" w:space="0" w:color="auto"/>
              <w:bottom w:val="single" w:sz="4" w:space="0" w:color="auto"/>
              <w:right w:val="single" w:sz="4" w:space="0" w:color="auto"/>
            </w:tcBorders>
            <w:vAlign w:val="center"/>
          </w:tcPr>
          <w:p w14:paraId="1D2343ED" w14:textId="3F021F9E" w:rsidR="008B531C" w:rsidRPr="00945745" w:rsidRDefault="008B531C" w:rsidP="00B33FB7">
            <w:pPr>
              <w:pStyle w:val="Zkladntext"/>
              <w:spacing w:before="60" w:after="60"/>
              <w:ind w:left="214" w:right="57" w:hanging="142"/>
              <w:jc w:val="left"/>
              <w:rPr>
                <w:rFonts w:cs="Arial"/>
                <w:snapToGrid w:val="0"/>
                <w:color w:val="000000"/>
                <w:sz w:val="20"/>
              </w:rPr>
            </w:pPr>
            <w:r>
              <w:rPr>
                <w:rFonts w:cs="Arial"/>
                <w:snapToGrid w:val="0"/>
                <w:color w:val="000000"/>
                <w:sz w:val="20"/>
              </w:rPr>
              <w:t>Záruční doba min.</w:t>
            </w:r>
          </w:p>
        </w:tc>
        <w:tc>
          <w:tcPr>
            <w:tcW w:w="817" w:type="dxa"/>
            <w:tcBorders>
              <w:top w:val="single" w:sz="4" w:space="0" w:color="auto"/>
              <w:left w:val="single" w:sz="4" w:space="0" w:color="auto"/>
              <w:bottom w:val="single" w:sz="4" w:space="0" w:color="auto"/>
              <w:right w:val="single" w:sz="4" w:space="0" w:color="auto"/>
            </w:tcBorders>
            <w:vAlign w:val="center"/>
          </w:tcPr>
          <w:p w14:paraId="6CF19038" w14:textId="12B48EEC" w:rsidR="008B531C" w:rsidRPr="00945745" w:rsidRDefault="008B531C" w:rsidP="00B33FB7">
            <w:pPr>
              <w:pStyle w:val="Zkladntext"/>
              <w:spacing w:before="60" w:after="60"/>
              <w:ind w:left="57" w:right="57"/>
              <w:jc w:val="center"/>
              <w:rPr>
                <w:rFonts w:cs="Arial"/>
                <w:snapToGrid w:val="0"/>
                <w:color w:val="000000"/>
                <w:sz w:val="20"/>
              </w:rPr>
            </w:pPr>
            <w:r>
              <w:rPr>
                <w:rFonts w:cs="Arial"/>
                <w:snapToGrid w:val="0"/>
                <w:color w:val="000000"/>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0A36AC3C" w14:textId="52106409" w:rsidR="008B531C" w:rsidRPr="00945745" w:rsidRDefault="008B531C" w:rsidP="00B33FB7">
            <w:pPr>
              <w:pStyle w:val="Zkladntext"/>
              <w:spacing w:before="60" w:after="60"/>
              <w:ind w:left="57" w:right="57"/>
              <w:jc w:val="center"/>
              <w:rPr>
                <w:rFonts w:cs="Arial"/>
                <w:snapToGrid w:val="0"/>
                <w:color w:val="000000"/>
                <w:sz w:val="20"/>
              </w:rPr>
            </w:pPr>
            <w:r>
              <w:rPr>
                <w:rFonts w:cs="Arial"/>
                <w:snapToGrid w:val="0"/>
                <w:color w:val="000000"/>
                <w:sz w:val="20"/>
              </w:rPr>
              <w:t>60 měsíců</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6E7A1EE2" w14:textId="77777777" w:rsidR="008B531C" w:rsidRPr="00945745" w:rsidRDefault="008B531C" w:rsidP="00B33FB7">
            <w:pPr>
              <w:spacing w:before="60" w:after="60"/>
              <w:jc w:val="center"/>
              <w:rPr>
                <w:rFonts w:ascii="Arial" w:hAnsi="Arial" w:cs="Arial"/>
                <w:snapToGrid w:val="0"/>
                <w:color w:val="000000"/>
                <w:sz w:val="20"/>
              </w:rPr>
            </w:pPr>
          </w:p>
        </w:tc>
      </w:tr>
      <w:tr w:rsidR="00A54899" w:rsidRPr="00945745" w14:paraId="5B2505C8" w14:textId="77777777" w:rsidTr="00B33FB7">
        <w:tc>
          <w:tcPr>
            <w:tcW w:w="4244" w:type="dxa"/>
            <w:tcBorders>
              <w:top w:val="single" w:sz="4" w:space="0" w:color="auto"/>
              <w:left w:val="single" w:sz="4" w:space="0" w:color="auto"/>
              <w:bottom w:val="single" w:sz="4" w:space="0" w:color="auto"/>
              <w:right w:val="single" w:sz="4" w:space="0" w:color="auto"/>
            </w:tcBorders>
            <w:vAlign w:val="center"/>
          </w:tcPr>
          <w:p w14:paraId="63E585CC" w14:textId="77777777" w:rsidR="00A54899" w:rsidRPr="00945745" w:rsidRDefault="00A54899" w:rsidP="00B33FB7">
            <w:pPr>
              <w:pStyle w:val="Zkladntext"/>
              <w:spacing w:before="60" w:after="60"/>
              <w:ind w:left="214" w:right="57" w:hanging="142"/>
              <w:jc w:val="left"/>
              <w:rPr>
                <w:rFonts w:cs="Arial"/>
                <w:sz w:val="20"/>
              </w:rPr>
            </w:pPr>
            <w:r>
              <w:rPr>
                <w:rFonts w:cs="Arial"/>
                <w:sz w:val="20"/>
              </w:rPr>
              <w:t>Upevnění na betonový sloup JB od čepu sloupu</w:t>
            </w:r>
          </w:p>
        </w:tc>
        <w:tc>
          <w:tcPr>
            <w:tcW w:w="817" w:type="dxa"/>
            <w:tcBorders>
              <w:top w:val="single" w:sz="4" w:space="0" w:color="auto"/>
              <w:left w:val="single" w:sz="4" w:space="0" w:color="auto"/>
              <w:bottom w:val="single" w:sz="4" w:space="0" w:color="auto"/>
              <w:right w:val="single" w:sz="4" w:space="0" w:color="auto"/>
            </w:tcBorders>
            <w:vAlign w:val="center"/>
          </w:tcPr>
          <w:p w14:paraId="774AD539" w14:textId="77777777" w:rsidR="00A54899" w:rsidRPr="00945745" w:rsidRDefault="00A54899" w:rsidP="00B33FB7">
            <w:pPr>
              <w:pStyle w:val="Zkladntext"/>
              <w:spacing w:before="60" w:after="60"/>
              <w:ind w:left="57" w:right="57"/>
              <w:jc w:val="center"/>
              <w:rPr>
                <w:rFonts w:cs="Arial"/>
                <w:sz w:val="20"/>
              </w:rPr>
            </w:pPr>
            <w:r>
              <w:rPr>
                <w:rFonts w:cs="Arial"/>
                <w:sz w:val="20"/>
              </w:rPr>
              <w:t>m</w:t>
            </w:r>
          </w:p>
        </w:tc>
        <w:tc>
          <w:tcPr>
            <w:tcW w:w="2281" w:type="dxa"/>
            <w:tcBorders>
              <w:top w:val="single" w:sz="4" w:space="0" w:color="auto"/>
              <w:left w:val="single" w:sz="4" w:space="0" w:color="auto"/>
              <w:bottom w:val="single" w:sz="4" w:space="0" w:color="auto"/>
              <w:right w:val="single" w:sz="4" w:space="0" w:color="auto"/>
            </w:tcBorders>
            <w:vAlign w:val="center"/>
          </w:tcPr>
          <w:p w14:paraId="0CE2DE0D" w14:textId="04003D31" w:rsidR="00A54899" w:rsidRPr="00945745" w:rsidRDefault="00A54899" w:rsidP="00B33FB7">
            <w:pPr>
              <w:pStyle w:val="Zkladntext"/>
              <w:spacing w:before="60" w:after="60"/>
              <w:ind w:left="57" w:right="57"/>
              <w:jc w:val="center"/>
              <w:rPr>
                <w:rFonts w:cs="Arial"/>
                <w:sz w:val="20"/>
              </w:rPr>
            </w:pPr>
            <w:r>
              <w:rPr>
                <w:rFonts w:cs="Arial"/>
                <w:snapToGrid w:val="0"/>
                <w:color w:val="000000"/>
                <w:sz w:val="20"/>
              </w:rPr>
              <w:t>0,7 – 1,3</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66D5363" w14:textId="77777777" w:rsidR="00A54899" w:rsidRPr="00945745" w:rsidRDefault="00A54899" w:rsidP="00B33FB7">
            <w:pPr>
              <w:spacing w:before="60" w:after="60"/>
              <w:jc w:val="center"/>
              <w:rPr>
                <w:rFonts w:ascii="Arial" w:hAnsi="Arial" w:cs="Arial"/>
                <w:snapToGrid w:val="0"/>
                <w:color w:val="000000"/>
                <w:sz w:val="20"/>
              </w:rPr>
            </w:pPr>
          </w:p>
        </w:tc>
      </w:tr>
      <w:tr w:rsidR="000B51FC" w:rsidRPr="00945745" w14:paraId="70A9F583" w14:textId="77777777" w:rsidTr="000B51FC">
        <w:tc>
          <w:tcPr>
            <w:tcW w:w="4244" w:type="dxa"/>
            <w:tcBorders>
              <w:top w:val="single" w:sz="4" w:space="0" w:color="auto"/>
              <w:left w:val="single" w:sz="4" w:space="0" w:color="auto"/>
              <w:bottom w:val="single" w:sz="4" w:space="0" w:color="auto"/>
              <w:right w:val="single" w:sz="4" w:space="0" w:color="auto"/>
            </w:tcBorders>
            <w:vAlign w:val="center"/>
          </w:tcPr>
          <w:p w14:paraId="22063A6B" w14:textId="77777777" w:rsidR="000B51FC" w:rsidRPr="000B51FC" w:rsidRDefault="000B51FC" w:rsidP="00B33FB7">
            <w:pPr>
              <w:pStyle w:val="Zkladntext"/>
              <w:spacing w:before="60" w:after="60"/>
              <w:ind w:left="214" w:right="57" w:hanging="142"/>
              <w:jc w:val="left"/>
              <w:rPr>
                <w:rFonts w:cs="Arial"/>
                <w:sz w:val="20"/>
              </w:rPr>
            </w:pPr>
            <w:r w:rsidRPr="000B51FC">
              <w:rPr>
                <w:rFonts w:cs="Arial"/>
                <w:sz w:val="20"/>
              </w:rPr>
              <w:t xml:space="preserve">Vzdálenost os omezovačů (±5) </w:t>
            </w:r>
          </w:p>
        </w:tc>
        <w:tc>
          <w:tcPr>
            <w:tcW w:w="817" w:type="dxa"/>
            <w:tcBorders>
              <w:top w:val="single" w:sz="4" w:space="0" w:color="auto"/>
              <w:left w:val="single" w:sz="4" w:space="0" w:color="auto"/>
              <w:bottom w:val="single" w:sz="4" w:space="0" w:color="auto"/>
              <w:right w:val="single" w:sz="4" w:space="0" w:color="auto"/>
            </w:tcBorders>
            <w:vAlign w:val="center"/>
          </w:tcPr>
          <w:p w14:paraId="63FBDDEE" w14:textId="6203A175" w:rsidR="000B51FC" w:rsidRDefault="000B51FC" w:rsidP="00B33FB7">
            <w:pPr>
              <w:pStyle w:val="Zkladntext"/>
              <w:spacing w:before="60" w:after="60"/>
              <w:ind w:left="57" w:right="57"/>
              <w:jc w:val="center"/>
              <w:rPr>
                <w:rFonts w:cs="Arial"/>
                <w:sz w:val="20"/>
              </w:rPr>
            </w:pPr>
            <w:r>
              <w:rPr>
                <w:rFonts w:cs="Arial"/>
                <w:sz w:val="20"/>
              </w:rPr>
              <w:t>mm</w:t>
            </w:r>
          </w:p>
        </w:tc>
        <w:tc>
          <w:tcPr>
            <w:tcW w:w="2281" w:type="dxa"/>
            <w:tcBorders>
              <w:top w:val="single" w:sz="4" w:space="0" w:color="auto"/>
              <w:left w:val="single" w:sz="4" w:space="0" w:color="auto"/>
              <w:bottom w:val="single" w:sz="4" w:space="0" w:color="auto"/>
              <w:right w:val="single" w:sz="4" w:space="0" w:color="auto"/>
            </w:tcBorders>
            <w:vAlign w:val="center"/>
          </w:tcPr>
          <w:p w14:paraId="507DE31A" w14:textId="55DA1303" w:rsidR="000B51FC" w:rsidRDefault="000B51FC" w:rsidP="00B33FB7">
            <w:pPr>
              <w:pStyle w:val="Zkladntext"/>
              <w:spacing w:before="60" w:after="60"/>
              <w:ind w:left="57" w:right="57"/>
              <w:jc w:val="center"/>
              <w:rPr>
                <w:rFonts w:cs="Arial"/>
                <w:snapToGrid w:val="0"/>
                <w:color w:val="000000"/>
                <w:sz w:val="20"/>
              </w:rPr>
            </w:pPr>
            <w:r>
              <w:rPr>
                <w:rFonts w:cs="Arial"/>
                <w:snapToGrid w:val="0"/>
                <w:color w:val="000000"/>
                <w:sz w:val="20"/>
              </w:rPr>
              <w:t>800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087E4F04" w14:textId="77777777" w:rsidR="000B51FC" w:rsidRPr="00945745" w:rsidRDefault="000B51FC" w:rsidP="00B33FB7">
            <w:pPr>
              <w:spacing w:before="60" w:after="60"/>
              <w:jc w:val="center"/>
              <w:rPr>
                <w:rFonts w:ascii="Arial" w:hAnsi="Arial" w:cs="Arial"/>
                <w:snapToGrid w:val="0"/>
                <w:color w:val="000000"/>
                <w:sz w:val="20"/>
              </w:rPr>
            </w:pPr>
          </w:p>
        </w:tc>
      </w:tr>
      <w:tr w:rsidR="000B51FC" w:rsidRPr="00945745" w14:paraId="183AA88D" w14:textId="77777777" w:rsidTr="000B51FC">
        <w:tc>
          <w:tcPr>
            <w:tcW w:w="4244" w:type="dxa"/>
            <w:tcBorders>
              <w:top w:val="single" w:sz="4" w:space="0" w:color="auto"/>
              <w:left w:val="single" w:sz="4" w:space="0" w:color="auto"/>
              <w:bottom w:val="single" w:sz="4" w:space="0" w:color="auto"/>
              <w:right w:val="single" w:sz="4" w:space="0" w:color="auto"/>
            </w:tcBorders>
            <w:vAlign w:val="center"/>
          </w:tcPr>
          <w:p w14:paraId="433C911C" w14:textId="77777777" w:rsidR="000B51FC" w:rsidRPr="000B51FC" w:rsidRDefault="000B51FC" w:rsidP="00B33FB7">
            <w:pPr>
              <w:pStyle w:val="Zkladntext"/>
              <w:spacing w:before="60" w:after="60"/>
              <w:ind w:left="214" w:right="57" w:hanging="142"/>
              <w:jc w:val="left"/>
              <w:rPr>
                <w:rFonts w:cs="Arial"/>
                <w:sz w:val="20"/>
              </w:rPr>
            </w:pPr>
            <w:r w:rsidRPr="000B51FC">
              <w:rPr>
                <w:rFonts w:cs="Arial"/>
                <w:sz w:val="20"/>
              </w:rPr>
              <w:t xml:space="preserve">Výška zábrany k ochraně ptactva od spodního okraje konzoly </w:t>
            </w:r>
          </w:p>
        </w:tc>
        <w:tc>
          <w:tcPr>
            <w:tcW w:w="817" w:type="dxa"/>
            <w:tcBorders>
              <w:top w:val="single" w:sz="4" w:space="0" w:color="auto"/>
              <w:left w:val="single" w:sz="4" w:space="0" w:color="auto"/>
              <w:bottom w:val="single" w:sz="4" w:space="0" w:color="auto"/>
              <w:right w:val="single" w:sz="4" w:space="0" w:color="auto"/>
            </w:tcBorders>
            <w:vAlign w:val="center"/>
          </w:tcPr>
          <w:p w14:paraId="0597B605" w14:textId="4055FA3E" w:rsidR="000B51FC" w:rsidRDefault="000B51FC" w:rsidP="00B33FB7">
            <w:pPr>
              <w:pStyle w:val="Zkladntext"/>
              <w:spacing w:before="60" w:after="60"/>
              <w:ind w:left="57" w:right="57"/>
              <w:jc w:val="center"/>
              <w:rPr>
                <w:rFonts w:cs="Arial"/>
                <w:sz w:val="20"/>
              </w:rPr>
            </w:pPr>
            <w:r>
              <w:rPr>
                <w:rFonts w:cs="Arial"/>
                <w:sz w:val="20"/>
              </w:rPr>
              <w:t>mm</w:t>
            </w:r>
          </w:p>
        </w:tc>
        <w:tc>
          <w:tcPr>
            <w:tcW w:w="2281" w:type="dxa"/>
            <w:tcBorders>
              <w:top w:val="single" w:sz="4" w:space="0" w:color="auto"/>
              <w:left w:val="single" w:sz="4" w:space="0" w:color="auto"/>
              <w:bottom w:val="single" w:sz="4" w:space="0" w:color="auto"/>
              <w:right w:val="single" w:sz="4" w:space="0" w:color="auto"/>
            </w:tcBorders>
            <w:vAlign w:val="center"/>
          </w:tcPr>
          <w:p w14:paraId="282E7EF0" w14:textId="27E32705" w:rsidR="000B51FC" w:rsidRDefault="000B51FC" w:rsidP="00B33FB7">
            <w:pPr>
              <w:pStyle w:val="Zkladntext"/>
              <w:spacing w:before="60" w:after="60"/>
              <w:ind w:left="57" w:right="57"/>
              <w:jc w:val="center"/>
              <w:rPr>
                <w:rFonts w:cs="Arial"/>
                <w:snapToGrid w:val="0"/>
                <w:color w:val="000000"/>
                <w:sz w:val="20"/>
              </w:rPr>
            </w:pPr>
            <w:r>
              <w:rPr>
                <w:rFonts w:cs="Arial"/>
                <w:snapToGrid w:val="0"/>
                <w:color w:val="000000"/>
                <w:sz w:val="20"/>
              </w:rPr>
              <w:t>490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1AC87B9B" w14:textId="77777777" w:rsidR="000B51FC" w:rsidRPr="00945745" w:rsidRDefault="000B51FC" w:rsidP="00B33FB7">
            <w:pPr>
              <w:spacing w:before="60" w:after="60"/>
              <w:jc w:val="center"/>
              <w:rPr>
                <w:rFonts w:ascii="Arial" w:hAnsi="Arial" w:cs="Arial"/>
                <w:snapToGrid w:val="0"/>
                <w:color w:val="000000"/>
                <w:sz w:val="20"/>
              </w:rPr>
            </w:pPr>
          </w:p>
        </w:tc>
      </w:tr>
      <w:tr w:rsidR="000B51FC" w:rsidRPr="00945745" w14:paraId="5717BF66" w14:textId="77777777" w:rsidTr="000B51FC">
        <w:tc>
          <w:tcPr>
            <w:tcW w:w="4244" w:type="dxa"/>
            <w:tcBorders>
              <w:top w:val="single" w:sz="4" w:space="0" w:color="auto"/>
              <w:left w:val="single" w:sz="4" w:space="0" w:color="auto"/>
              <w:bottom w:val="single" w:sz="4" w:space="0" w:color="auto"/>
              <w:right w:val="single" w:sz="4" w:space="0" w:color="auto"/>
            </w:tcBorders>
            <w:vAlign w:val="center"/>
          </w:tcPr>
          <w:p w14:paraId="1D60E864" w14:textId="211F821B" w:rsidR="000B51FC" w:rsidRPr="000B51FC" w:rsidRDefault="000B51FC" w:rsidP="00B33FB7">
            <w:pPr>
              <w:pStyle w:val="Zkladntext"/>
              <w:spacing w:before="60" w:after="60"/>
              <w:ind w:left="214" w:right="57" w:hanging="142"/>
              <w:jc w:val="left"/>
              <w:rPr>
                <w:rFonts w:cs="Arial"/>
                <w:sz w:val="20"/>
              </w:rPr>
            </w:pPr>
            <w:r w:rsidRPr="000B51FC">
              <w:rPr>
                <w:rFonts w:cs="Arial"/>
                <w:sz w:val="20"/>
              </w:rPr>
              <w:t>Otvory v</w:t>
            </w:r>
            <w:r w:rsidR="00226F73">
              <w:rPr>
                <w:rFonts w:cs="Arial"/>
                <w:sz w:val="20"/>
              </w:rPr>
              <w:t> </w:t>
            </w:r>
            <w:r w:rsidRPr="000B51FC">
              <w:rPr>
                <w:rFonts w:cs="Arial"/>
                <w:sz w:val="20"/>
              </w:rPr>
              <w:t>konzole</w:t>
            </w:r>
            <w:r w:rsidR="00226F73">
              <w:rPr>
                <w:rFonts w:cs="Arial"/>
                <w:sz w:val="20"/>
              </w:rPr>
              <w:t>,</w:t>
            </w:r>
            <w:r w:rsidRPr="000B51FC">
              <w:rPr>
                <w:rFonts w:cs="Arial"/>
                <w:sz w:val="20"/>
              </w:rPr>
              <w:t xml:space="preserve"> v příložkách propojovacích a zemnící, pro šrouby se závitem </w:t>
            </w:r>
          </w:p>
        </w:tc>
        <w:tc>
          <w:tcPr>
            <w:tcW w:w="817" w:type="dxa"/>
            <w:tcBorders>
              <w:top w:val="single" w:sz="4" w:space="0" w:color="auto"/>
              <w:left w:val="single" w:sz="4" w:space="0" w:color="auto"/>
              <w:bottom w:val="single" w:sz="4" w:space="0" w:color="auto"/>
              <w:right w:val="single" w:sz="4" w:space="0" w:color="auto"/>
            </w:tcBorders>
            <w:vAlign w:val="center"/>
          </w:tcPr>
          <w:p w14:paraId="29BFFC87" w14:textId="3D6DF637" w:rsidR="000B51FC" w:rsidRDefault="000B51FC" w:rsidP="00B33FB7">
            <w:pPr>
              <w:pStyle w:val="Zkladntext"/>
              <w:spacing w:before="60" w:after="60"/>
              <w:ind w:left="57" w:right="57"/>
              <w:jc w:val="center"/>
              <w:rPr>
                <w:rFonts w:cs="Arial"/>
                <w:sz w:val="20"/>
              </w:rPr>
            </w:pPr>
            <w:r>
              <w:rPr>
                <w:rFonts w:cs="Arial"/>
                <w:sz w:val="20"/>
              </w:rPr>
              <w:t>mm</w:t>
            </w:r>
          </w:p>
        </w:tc>
        <w:tc>
          <w:tcPr>
            <w:tcW w:w="2281" w:type="dxa"/>
            <w:tcBorders>
              <w:top w:val="single" w:sz="4" w:space="0" w:color="auto"/>
              <w:left w:val="single" w:sz="4" w:space="0" w:color="auto"/>
              <w:bottom w:val="single" w:sz="4" w:space="0" w:color="auto"/>
              <w:right w:val="single" w:sz="4" w:space="0" w:color="auto"/>
            </w:tcBorders>
            <w:vAlign w:val="center"/>
          </w:tcPr>
          <w:p w14:paraId="4547835C" w14:textId="2E64A907" w:rsidR="000B51FC" w:rsidRDefault="000B51FC" w:rsidP="00B33FB7">
            <w:pPr>
              <w:pStyle w:val="Zkladntext"/>
              <w:spacing w:before="60" w:after="60"/>
              <w:ind w:left="57" w:right="57"/>
              <w:jc w:val="center"/>
              <w:rPr>
                <w:rFonts w:cs="Arial"/>
                <w:snapToGrid w:val="0"/>
                <w:color w:val="000000"/>
                <w:sz w:val="20"/>
              </w:rPr>
            </w:pPr>
            <w:r>
              <w:rPr>
                <w:rFonts w:cs="Arial"/>
                <w:snapToGrid w:val="0"/>
                <w:color w:val="000000"/>
                <w:sz w:val="20"/>
              </w:rPr>
              <w:t>M12</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638742BA" w14:textId="77777777" w:rsidR="000B51FC" w:rsidRPr="00945745" w:rsidRDefault="000B51FC" w:rsidP="00B33FB7">
            <w:pPr>
              <w:spacing w:before="60" w:after="60"/>
              <w:jc w:val="center"/>
              <w:rPr>
                <w:rFonts w:ascii="Arial" w:hAnsi="Arial" w:cs="Arial"/>
                <w:snapToGrid w:val="0"/>
                <w:color w:val="000000"/>
                <w:sz w:val="20"/>
              </w:rPr>
            </w:pPr>
          </w:p>
        </w:tc>
      </w:tr>
      <w:tr w:rsidR="000B51FC" w:rsidRPr="00945745" w14:paraId="6FC6C1A8" w14:textId="77777777" w:rsidTr="000B51FC">
        <w:tc>
          <w:tcPr>
            <w:tcW w:w="4244" w:type="dxa"/>
            <w:tcBorders>
              <w:top w:val="single" w:sz="4" w:space="0" w:color="auto"/>
              <w:left w:val="single" w:sz="4" w:space="0" w:color="auto"/>
              <w:bottom w:val="single" w:sz="4" w:space="0" w:color="auto"/>
              <w:right w:val="single" w:sz="4" w:space="0" w:color="auto"/>
            </w:tcBorders>
            <w:vAlign w:val="center"/>
          </w:tcPr>
          <w:p w14:paraId="570E7D85" w14:textId="085C928A" w:rsidR="000B51FC" w:rsidRPr="00945745" w:rsidRDefault="000B51FC" w:rsidP="00B33FB7">
            <w:pPr>
              <w:pStyle w:val="Zkladntext"/>
              <w:spacing w:before="60" w:after="60"/>
              <w:ind w:left="214" w:right="57" w:hanging="142"/>
              <w:jc w:val="left"/>
              <w:rPr>
                <w:rFonts w:cs="Arial"/>
                <w:sz w:val="20"/>
              </w:rPr>
            </w:pPr>
            <w:r w:rsidRPr="00945745">
              <w:rPr>
                <w:rFonts w:cs="Arial"/>
                <w:sz w:val="20"/>
              </w:rPr>
              <w:t xml:space="preserve">Zemnící </w:t>
            </w:r>
            <w:r>
              <w:rPr>
                <w:rFonts w:cs="Arial"/>
                <w:sz w:val="20"/>
              </w:rPr>
              <w:t>přílož</w:t>
            </w:r>
            <w:r w:rsidRPr="00945745">
              <w:rPr>
                <w:rFonts w:cs="Arial"/>
                <w:sz w:val="20"/>
              </w:rPr>
              <w:t>ka pro</w:t>
            </w:r>
            <w:r w:rsidRPr="00DF1372">
              <w:rPr>
                <w:rFonts w:cs="Arial"/>
                <w:sz w:val="20"/>
              </w:rPr>
              <w:t xml:space="preserve"> připojení na hlavní ochranný vodič (zemnící pásku FeZn 30x4 mm) svorkou SR02 pas/pas</w:t>
            </w:r>
          </w:p>
        </w:tc>
        <w:tc>
          <w:tcPr>
            <w:tcW w:w="817" w:type="dxa"/>
            <w:tcBorders>
              <w:top w:val="single" w:sz="4" w:space="0" w:color="auto"/>
              <w:left w:val="single" w:sz="4" w:space="0" w:color="auto"/>
              <w:bottom w:val="single" w:sz="4" w:space="0" w:color="auto"/>
              <w:right w:val="single" w:sz="4" w:space="0" w:color="auto"/>
            </w:tcBorders>
            <w:vAlign w:val="center"/>
          </w:tcPr>
          <w:p w14:paraId="61F248E8" w14:textId="77777777" w:rsidR="000B51FC" w:rsidRPr="00945745" w:rsidRDefault="000B51FC" w:rsidP="00B33FB7">
            <w:pPr>
              <w:pStyle w:val="Zkladntext"/>
              <w:spacing w:before="60" w:after="60"/>
              <w:ind w:left="57" w:right="57"/>
              <w:jc w:val="center"/>
              <w:rPr>
                <w:rFonts w:cs="Arial"/>
                <w:sz w:val="20"/>
              </w:rPr>
            </w:pPr>
            <w:r w:rsidRPr="00945745">
              <w:rPr>
                <w:rFonts w:cs="Arial"/>
                <w:sz w:val="20"/>
              </w:rPr>
              <w:t>mm</w:t>
            </w:r>
          </w:p>
        </w:tc>
        <w:tc>
          <w:tcPr>
            <w:tcW w:w="2281" w:type="dxa"/>
            <w:tcBorders>
              <w:top w:val="single" w:sz="4" w:space="0" w:color="auto"/>
              <w:left w:val="single" w:sz="4" w:space="0" w:color="auto"/>
              <w:bottom w:val="single" w:sz="4" w:space="0" w:color="auto"/>
              <w:right w:val="single" w:sz="4" w:space="0" w:color="auto"/>
            </w:tcBorders>
            <w:vAlign w:val="center"/>
          </w:tcPr>
          <w:p w14:paraId="26E3D435" w14:textId="77777777" w:rsidR="000B51FC" w:rsidRPr="00945745" w:rsidRDefault="000B51FC" w:rsidP="00B33FB7">
            <w:pPr>
              <w:pStyle w:val="Zkladntext"/>
              <w:spacing w:before="60" w:after="60"/>
              <w:ind w:left="57" w:right="57"/>
              <w:jc w:val="center"/>
              <w:rPr>
                <w:rFonts w:cs="Arial"/>
                <w:snapToGrid w:val="0"/>
                <w:color w:val="000000"/>
                <w:sz w:val="20"/>
              </w:rPr>
            </w:pPr>
            <w:r w:rsidRPr="00DF1372">
              <w:rPr>
                <w:rFonts w:cs="Arial"/>
                <w:snapToGrid w:val="0"/>
                <w:color w:val="000000"/>
                <w:sz w:val="20"/>
              </w:rPr>
              <w:t>30 x 4</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0D50CCA0" w14:textId="77777777" w:rsidR="000B51FC" w:rsidRPr="00945745" w:rsidRDefault="000B51FC" w:rsidP="00B33FB7">
            <w:pPr>
              <w:spacing w:before="60" w:after="60"/>
              <w:jc w:val="center"/>
              <w:rPr>
                <w:rFonts w:ascii="Arial" w:hAnsi="Arial" w:cs="Arial"/>
                <w:snapToGrid w:val="0"/>
                <w:color w:val="000000"/>
                <w:sz w:val="20"/>
              </w:rPr>
            </w:pPr>
          </w:p>
        </w:tc>
      </w:tr>
      <w:tr w:rsidR="00B65513" w:rsidRPr="00945745" w14:paraId="3C27B6A9" w14:textId="77777777" w:rsidTr="00B33FB7">
        <w:tc>
          <w:tcPr>
            <w:tcW w:w="4244" w:type="dxa"/>
            <w:tcBorders>
              <w:top w:val="single" w:sz="4" w:space="0" w:color="auto"/>
              <w:left w:val="single" w:sz="4" w:space="0" w:color="auto"/>
              <w:bottom w:val="single" w:sz="4" w:space="0" w:color="auto"/>
              <w:right w:val="single" w:sz="4" w:space="0" w:color="auto"/>
            </w:tcBorders>
            <w:vAlign w:val="center"/>
          </w:tcPr>
          <w:p w14:paraId="04A8F816" w14:textId="41DC60A6" w:rsidR="00B65513" w:rsidRPr="00945745" w:rsidRDefault="00B65513" w:rsidP="00B33FB7">
            <w:pPr>
              <w:pStyle w:val="Zkladntext"/>
              <w:spacing w:before="60" w:after="60"/>
              <w:ind w:left="214" w:right="57" w:hanging="142"/>
              <w:jc w:val="left"/>
              <w:rPr>
                <w:rFonts w:cs="Arial"/>
                <w:sz w:val="20"/>
              </w:rPr>
            </w:pPr>
            <w:r w:rsidRPr="00945745">
              <w:rPr>
                <w:rFonts w:cs="Arial"/>
                <w:sz w:val="20"/>
              </w:rPr>
              <w:t xml:space="preserve">Zemnící </w:t>
            </w:r>
            <w:r>
              <w:rPr>
                <w:rFonts w:cs="Arial"/>
                <w:sz w:val="20"/>
              </w:rPr>
              <w:t>přílož</w:t>
            </w:r>
            <w:r w:rsidRPr="00945745">
              <w:rPr>
                <w:rFonts w:cs="Arial"/>
                <w:sz w:val="20"/>
              </w:rPr>
              <w:t>ka</w:t>
            </w:r>
            <w:r w:rsidR="004821E5">
              <w:rPr>
                <w:rFonts w:cs="Arial"/>
                <w:sz w:val="20"/>
              </w:rPr>
              <w:t xml:space="preserve"> FeZn</w:t>
            </w:r>
            <w:r w:rsidR="00293D3C">
              <w:rPr>
                <w:rFonts w:cs="Arial"/>
                <w:sz w:val="20"/>
              </w:rPr>
              <w:t>, na konci zahnutá pro upevnění na kozolu</w:t>
            </w:r>
            <w:r w:rsidRPr="00945745">
              <w:rPr>
                <w:rFonts w:cs="Arial"/>
                <w:sz w:val="20"/>
              </w:rPr>
              <w:t xml:space="preserve"> </w:t>
            </w:r>
            <w:r w:rsidR="00804FC6" w:rsidRPr="00945745">
              <w:rPr>
                <w:rFonts w:cs="Arial"/>
                <w:sz w:val="20"/>
              </w:rPr>
              <w:t xml:space="preserve">v části </w:t>
            </w:r>
            <w:r w:rsidR="00804FC6">
              <w:rPr>
                <w:rFonts w:cs="Arial"/>
                <w:sz w:val="20"/>
              </w:rPr>
              <w:t>konzoly u sloupu</w:t>
            </w:r>
            <w:r w:rsidR="00293D3C">
              <w:rPr>
                <w:rFonts w:cs="Arial"/>
                <w:sz w:val="20"/>
              </w:rPr>
              <w:t>,</w:t>
            </w:r>
            <w:r w:rsidR="00804FC6">
              <w:rPr>
                <w:rFonts w:cs="Arial"/>
                <w:sz w:val="20"/>
              </w:rPr>
              <w:t xml:space="preserve"> </w:t>
            </w:r>
            <w:r w:rsidRPr="00945745">
              <w:rPr>
                <w:rFonts w:cs="Arial"/>
                <w:sz w:val="20"/>
              </w:rPr>
              <w:t>pro</w:t>
            </w:r>
            <w:r w:rsidRPr="00DF1372">
              <w:rPr>
                <w:rFonts w:cs="Arial"/>
                <w:sz w:val="20"/>
              </w:rPr>
              <w:t xml:space="preserve"> připojení na hlavní ochranný vodič</w:t>
            </w:r>
            <w:r>
              <w:rPr>
                <w:rFonts w:cs="Arial"/>
                <w:sz w:val="20"/>
              </w:rPr>
              <w:t xml:space="preserve"> na </w:t>
            </w:r>
            <w:r w:rsidR="00804FC6">
              <w:rPr>
                <w:rFonts w:cs="Arial"/>
                <w:sz w:val="20"/>
              </w:rPr>
              <w:t xml:space="preserve">příslušné </w:t>
            </w:r>
            <w:r>
              <w:rPr>
                <w:rFonts w:cs="Arial"/>
                <w:sz w:val="20"/>
              </w:rPr>
              <w:t>straně sloupu</w:t>
            </w:r>
          </w:p>
        </w:tc>
        <w:tc>
          <w:tcPr>
            <w:tcW w:w="817" w:type="dxa"/>
            <w:tcBorders>
              <w:top w:val="single" w:sz="4" w:space="0" w:color="auto"/>
              <w:left w:val="single" w:sz="4" w:space="0" w:color="auto"/>
              <w:bottom w:val="single" w:sz="4" w:space="0" w:color="auto"/>
              <w:right w:val="single" w:sz="4" w:space="0" w:color="auto"/>
            </w:tcBorders>
            <w:vAlign w:val="center"/>
          </w:tcPr>
          <w:p w14:paraId="61422567" w14:textId="77777777" w:rsidR="00B65513" w:rsidRPr="00945745" w:rsidRDefault="00B65513" w:rsidP="00B33FB7">
            <w:pPr>
              <w:pStyle w:val="Zkladntext"/>
              <w:spacing w:before="60" w:after="60"/>
              <w:ind w:left="57" w:right="57"/>
              <w:jc w:val="center"/>
              <w:rPr>
                <w:rFonts w:cs="Arial"/>
                <w:sz w:val="20"/>
              </w:rPr>
            </w:pPr>
            <w:r>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41A1D036" w14:textId="650947EA" w:rsidR="00B65513" w:rsidRPr="00DF1372" w:rsidRDefault="00B65513" w:rsidP="00B33FB7">
            <w:pPr>
              <w:pStyle w:val="Zkladntext"/>
              <w:spacing w:before="60" w:after="60"/>
              <w:ind w:left="57" w:right="57"/>
              <w:jc w:val="center"/>
              <w:rPr>
                <w:rFonts w:cs="Arial"/>
                <w:snapToGrid w:val="0"/>
                <w:color w:val="000000"/>
                <w:sz w:val="20"/>
              </w:rPr>
            </w:pPr>
            <w:r>
              <w:rPr>
                <w:rFonts w:cs="Arial"/>
                <w:snapToGrid w:val="0"/>
                <w:color w:val="000000"/>
                <w:sz w:val="20"/>
              </w:rPr>
              <w:t xml:space="preserve">dle </w:t>
            </w:r>
            <w:r w:rsidR="000549DF">
              <w:rPr>
                <w:rFonts w:cs="Arial"/>
                <w:snapToGrid w:val="0"/>
                <w:color w:val="000000"/>
                <w:sz w:val="20"/>
              </w:rPr>
              <w:t xml:space="preserve">textu </w:t>
            </w:r>
            <w:r w:rsidR="00224823">
              <w:rPr>
                <w:rFonts w:cs="Arial"/>
                <w:snapToGrid w:val="0"/>
                <w:color w:val="000000"/>
                <w:sz w:val="20"/>
              </w:rPr>
              <w:t xml:space="preserve">čl. 3.3.5 </w:t>
            </w:r>
            <w:r w:rsidR="000549DF">
              <w:rPr>
                <w:rFonts w:cs="Arial"/>
                <w:snapToGrid w:val="0"/>
                <w:color w:val="000000"/>
                <w:sz w:val="20"/>
              </w:rPr>
              <w:t xml:space="preserve">a </w:t>
            </w:r>
            <w:r>
              <w:rPr>
                <w:rFonts w:cs="Arial"/>
                <w:snapToGrid w:val="0"/>
                <w:color w:val="000000"/>
                <w:sz w:val="20"/>
              </w:rPr>
              <w:t>výkresu</w:t>
            </w:r>
            <w:r w:rsidR="00224823">
              <w:rPr>
                <w:rFonts w:cs="Arial"/>
                <w:snapToGrid w:val="0"/>
                <w:color w:val="000000"/>
                <w:sz w:val="20"/>
              </w:rPr>
              <w:t xml:space="preserve"> </w:t>
            </w:r>
            <w:r>
              <w:rPr>
                <w:rFonts w:cs="Arial"/>
                <w:snapToGrid w:val="0"/>
                <w:color w:val="000000"/>
                <w:sz w:val="20"/>
              </w:rPr>
              <w:t>č.9.</w:t>
            </w:r>
            <w:r w:rsidR="00804FC6">
              <w:rPr>
                <w:rFonts w:cs="Arial"/>
                <w:snapToGrid w:val="0"/>
                <w:color w:val="000000"/>
                <w:sz w:val="20"/>
              </w:rPr>
              <w:t>5</w:t>
            </w:r>
            <w:r>
              <w:rPr>
                <w:rFonts w:cs="Arial"/>
                <w:snapToGrid w:val="0"/>
                <w:color w:val="000000"/>
                <w:sz w:val="20"/>
              </w:rPr>
              <w:t xml:space="preserve"> specifikace,</w:t>
            </w:r>
            <w:r>
              <w:rPr>
                <w:rFonts w:cs="Arial"/>
                <w:snapToGrid w:val="0"/>
                <w:color w:val="000000"/>
                <w:sz w:val="20"/>
              </w:rPr>
              <w:br/>
              <w:t xml:space="preserve">odnímatelná pro obě varianty </w:t>
            </w:r>
            <w:r w:rsidR="00804FC6">
              <w:rPr>
                <w:rFonts w:cs="Arial"/>
                <w:snapToGrid w:val="0"/>
                <w:color w:val="000000"/>
                <w:sz w:val="20"/>
              </w:rPr>
              <w:t xml:space="preserve">stran </w:t>
            </w:r>
            <w:r>
              <w:rPr>
                <w:rFonts w:cs="Arial"/>
                <w:snapToGrid w:val="0"/>
                <w:color w:val="000000"/>
                <w:sz w:val="20"/>
              </w:rPr>
              <w:t>připojení</w:t>
            </w:r>
            <w:r>
              <w:rPr>
                <w:rFonts w:cs="Arial"/>
                <w:snapToGrid w:val="0"/>
                <w:color w:val="000000"/>
                <w:sz w:val="20"/>
              </w:rPr>
              <w:br/>
              <w:t>a přepravu konstrukce</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7BD81C1" w14:textId="77777777" w:rsidR="00B65513" w:rsidRPr="00945745" w:rsidRDefault="00B65513" w:rsidP="00B33FB7">
            <w:pPr>
              <w:spacing w:before="60" w:after="60"/>
              <w:jc w:val="center"/>
              <w:rPr>
                <w:rFonts w:ascii="Arial" w:hAnsi="Arial" w:cs="Arial"/>
                <w:snapToGrid w:val="0"/>
                <w:color w:val="000000"/>
                <w:sz w:val="20"/>
              </w:rPr>
            </w:pPr>
          </w:p>
        </w:tc>
      </w:tr>
      <w:tr w:rsidR="00293D3C" w:rsidRPr="00945745" w14:paraId="0CACC5F0" w14:textId="77777777" w:rsidTr="00B33FB7">
        <w:tc>
          <w:tcPr>
            <w:tcW w:w="4244" w:type="dxa"/>
            <w:tcBorders>
              <w:top w:val="single" w:sz="4" w:space="0" w:color="auto"/>
              <w:left w:val="single" w:sz="4" w:space="0" w:color="auto"/>
              <w:bottom w:val="single" w:sz="4" w:space="0" w:color="auto"/>
              <w:right w:val="single" w:sz="4" w:space="0" w:color="auto"/>
            </w:tcBorders>
            <w:vAlign w:val="center"/>
          </w:tcPr>
          <w:p w14:paraId="1F8B4374" w14:textId="6C9D9F1F" w:rsidR="00293D3C" w:rsidRPr="00945745" w:rsidRDefault="00293D3C" w:rsidP="00B33FB7">
            <w:pPr>
              <w:pStyle w:val="Zkladntext"/>
              <w:spacing w:before="60" w:after="60"/>
              <w:ind w:left="214" w:right="57" w:hanging="142"/>
              <w:jc w:val="left"/>
              <w:rPr>
                <w:rFonts w:cs="Arial"/>
                <w:sz w:val="20"/>
              </w:rPr>
            </w:pPr>
            <w:r>
              <w:rPr>
                <w:rFonts w:cs="Arial"/>
                <w:sz w:val="20"/>
              </w:rPr>
              <w:t xml:space="preserve">Propojovací příložky Al pro upevnění na svorníky omezovačů přepětí a pro připojení </w:t>
            </w:r>
            <w:r w:rsidR="004821E5">
              <w:rPr>
                <w:rFonts w:cs="Arial"/>
                <w:noProof w:val="0"/>
                <w:snapToGrid w:val="0"/>
                <w:color w:val="000000"/>
                <w:sz w:val="20"/>
              </w:rPr>
              <w:t>JIV 120 mm</w:t>
            </w:r>
            <w:r w:rsidR="004821E5" w:rsidRPr="00F73EBE">
              <w:rPr>
                <w:rFonts w:cs="Arial"/>
                <w:noProof w:val="0"/>
                <w:snapToGrid w:val="0"/>
                <w:color w:val="000000"/>
                <w:sz w:val="20"/>
                <w:vertAlign w:val="superscript"/>
              </w:rPr>
              <w:t>2</w:t>
            </w:r>
            <w:r w:rsidR="004821E5">
              <w:rPr>
                <w:rFonts w:cs="Arial"/>
                <w:noProof w:val="0"/>
                <w:snapToGrid w:val="0"/>
                <w:color w:val="000000"/>
                <w:sz w:val="20"/>
              </w:rPr>
              <w:t xml:space="preserve"> a AlFe 110/22</w:t>
            </w:r>
            <w:r>
              <w:rPr>
                <w:rFonts w:cs="Arial"/>
                <w:sz w:val="20"/>
              </w:rPr>
              <w:t xml:space="preserve"> k příložkám</w:t>
            </w:r>
          </w:p>
        </w:tc>
        <w:tc>
          <w:tcPr>
            <w:tcW w:w="817" w:type="dxa"/>
            <w:tcBorders>
              <w:top w:val="single" w:sz="4" w:space="0" w:color="auto"/>
              <w:left w:val="single" w:sz="4" w:space="0" w:color="auto"/>
              <w:bottom w:val="single" w:sz="4" w:space="0" w:color="auto"/>
              <w:right w:val="single" w:sz="4" w:space="0" w:color="auto"/>
            </w:tcBorders>
            <w:vAlign w:val="center"/>
          </w:tcPr>
          <w:p w14:paraId="3CA78E56" w14:textId="77777777" w:rsidR="00293D3C" w:rsidRPr="00945745" w:rsidRDefault="00293D3C" w:rsidP="00B33FB7">
            <w:pPr>
              <w:pStyle w:val="Zkladntext"/>
              <w:spacing w:before="60" w:after="60"/>
              <w:ind w:left="57" w:right="57"/>
              <w:jc w:val="center"/>
              <w:rPr>
                <w:rFonts w:cs="Arial"/>
                <w:sz w:val="20"/>
              </w:rPr>
            </w:pPr>
            <w:r>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030C40E1" w14:textId="39CC4629" w:rsidR="00293D3C" w:rsidRPr="00DF1372" w:rsidRDefault="00293D3C" w:rsidP="00B33FB7">
            <w:pPr>
              <w:pStyle w:val="Zkladntext"/>
              <w:spacing w:before="60" w:after="60"/>
              <w:ind w:left="57" w:right="57"/>
              <w:jc w:val="center"/>
              <w:rPr>
                <w:rFonts w:cs="Arial"/>
                <w:snapToGrid w:val="0"/>
                <w:color w:val="000000"/>
                <w:sz w:val="20"/>
              </w:rPr>
            </w:pPr>
            <w:r>
              <w:rPr>
                <w:rFonts w:cs="Arial"/>
                <w:snapToGrid w:val="0"/>
                <w:color w:val="000000"/>
                <w:sz w:val="20"/>
              </w:rPr>
              <w:t xml:space="preserve">dle </w:t>
            </w:r>
            <w:r w:rsidR="00296241">
              <w:rPr>
                <w:rFonts w:cs="Arial"/>
                <w:snapToGrid w:val="0"/>
                <w:color w:val="000000"/>
                <w:sz w:val="20"/>
              </w:rPr>
              <w:t xml:space="preserve">textu </w:t>
            </w:r>
            <w:r w:rsidR="00224823">
              <w:rPr>
                <w:rFonts w:cs="Arial"/>
                <w:snapToGrid w:val="0"/>
                <w:color w:val="000000"/>
                <w:sz w:val="20"/>
              </w:rPr>
              <w:t xml:space="preserve">čl. 3.3.5 </w:t>
            </w:r>
            <w:r w:rsidR="00296241">
              <w:rPr>
                <w:rFonts w:cs="Arial"/>
                <w:snapToGrid w:val="0"/>
                <w:color w:val="000000"/>
                <w:sz w:val="20"/>
              </w:rPr>
              <w:t>a výkresu č.9.5 specifikace</w:t>
            </w:r>
            <w:r w:rsidR="004821E5">
              <w:rPr>
                <w:rFonts w:cs="Arial"/>
                <w:snapToGrid w:val="0"/>
                <w:color w:val="000000"/>
                <w:sz w:val="20"/>
              </w:rPr>
              <w:br/>
              <w:t>na všechny omezovače</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08219DBB" w14:textId="77777777" w:rsidR="00293D3C" w:rsidRPr="00945745" w:rsidRDefault="00293D3C" w:rsidP="00B33FB7">
            <w:pPr>
              <w:spacing w:before="60" w:after="60"/>
              <w:jc w:val="center"/>
              <w:rPr>
                <w:rFonts w:ascii="Arial" w:hAnsi="Arial" w:cs="Arial"/>
                <w:snapToGrid w:val="0"/>
                <w:color w:val="000000"/>
                <w:sz w:val="20"/>
              </w:rPr>
            </w:pPr>
          </w:p>
        </w:tc>
      </w:tr>
      <w:tr w:rsidR="00B65513" w:rsidRPr="00945745" w14:paraId="1FFCECE7" w14:textId="77777777" w:rsidTr="000B51FC">
        <w:tc>
          <w:tcPr>
            <w:tcW w:w="4244" w:type="dxa"/>
            <w:tcBorders>
              <w:top w:val="single" w:sz="4" w:space="0" w:color="auto"/>
              <w:left w:val="single" w:sz="4" w:space="0" w:color="auto"/>
              <w:bottom w:val="single" w:sz="4" w:space="0" w:color="auto"/>
              <w:right w:val="single" w:sz="4" w:space="0" w:color="auto"/>
            </w:tcBorders>
            <w:vAlign w:val="center"/>
          </w:tcPr>
          <w:p w14:paraId="3CA9F75F" w14:textId="667EB656" w:rsidR="00B65513" w:rsidRPr="00945745" w:rsidRDefault="00B65513" w:rsidP="00B65513">
            <w:pPr>
              <w:pStyle w:val="Zkladntext"/>
              <w:spacing w:before="60" w:after="60"/>
              <w:ind w:left="214" w:right="57" w:hanging="142"/>
              <w:jc w:val="left"/>
              <w:rPr>
                <w:rFonts w:cs="Arial"/>
                <w:sz w:val="20"/>
              </w:rPr>
            </w:pPr>
            <w:r>
              <w:rPr>
                <w:rFonts w:cs="Arial"/>
                <w:sz w:val="20"/>
              </w:rPr>
              <w:lastRenderedPageBreak/>
              <w:t>Spojovací materiál pro upevnění konzoly na sloup, zemnící příložky ke konzole</w:t>
            </w:r>
            <w:r w:rsidR="00293D3C">
              <w:rPr>
                <w:rFonts w:cs="Arial"/>
                <w:sz w:val="20"/>
              </w:rPr>
              <w:t xml:space="preserve"> a připojovacích vodičů k Propojovacím příložkám Al</w:t>
            </w:r>
          </w:p>
        </w:tc>
        <w:tc>
          <w:tcPr>
            <w:tcW w:w="817" w:type="dxa"/>
            <w:tcBorders>
              <w:top w:val="single" w:sz="4" w:space="0" w:color="auto"/>
              <w:left w:val="single" w:sz="4" w:space="0" w:color="auto"/>
              <w:bottom w:val="single" w:sz="4" w:space="0" w:color="auto"/>
              <w:right w:val="single" w:sz="4" w:space="0" w:color="auto"/>
            </w:tcBorders>
            <w:vAlign w:val="center"/>
          </w:tcPr>
          <w:p w14:paraId="5F83D53F" w14:textId="77777777" w:rsidR="00B65513" w:rsidRPr="00945745" w:rsidRDefault="00B65513" w:rsidP="00B65513">
            <w:pPr>
              <w:pStyle w:val="Zkladntext"/>
              <w:spacing w:before="60" w:after="60"/>
              <w:ind w:left="57" w:right="57"/>
              <w:jc w:val="center"/>
              <w:rPr>
                <w:rFonts w:cs="Arial"/>
                <w:sz w:val="20"/>
              </w:rPr>
            </w:pPr>
            <w:r>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5F98B4A4" w14:textId="77777777" w:rsidR="00B65513" w:rsidRPr="00DF1372" w:rsidRDefault="00B65513" w:rsidP="00B65513">
            <w:pPr>
              <w:pStyle w:val="Zkladntext"/>
              <w:spacing w:before="60" w:after="60"/>
              <w:ind w:left="57" w:right="57"/>
              <w:jc w:val="center"/>
              <w:rPr>
                <w:rFonts w:cs="Arial"/>
                <w:snapToGrid w:val="0"/>
                <w:color w:val="000000"/>
                <w:sz w:val="20"/>
              </w:rPr>
            </w:pPr>
            <w:r>
              <w:rPr>
                <w:rFonts w:cs="Arial"/>
                <w:snapToGrid w:val="0"/>
                <w:color w:val="000000"/>
                <w:sz w:val="20"/>
              </w:rPr>
              <w:t>součástí dodávky</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0056E0DB" w14:textId="77777777" w:rsidR="00B65513" w:rsidRPr="00945745" w:rsidRDefault="00B65513" w:rsidP="00B65513">
            <w:pPr>
              <w:spacing w:before="60" w:after="60"/>
              <w:jc w:val="center"/>
              <w:rPr>
                <w:rFonts w:ascii="Arial" w:hAnsi="Arial" w:cs="Arial"/>
                <w:snapToGrid w:val="0"/>
                <w:color w:val="000000"/>
                <w:sz w:val="20"/>
              </w:rPr>
            </w:pPr>
          </w:p>
        </w:tc>
      </w:tr>
    </w:tbl>
    <w:p w14:paraId="3EFE6857" w14:textId="22DDA59B" w:rsidR="00F472E7" w:rsidRPr="00945745" w:rsidRDefault="00F472E7" w:rsidP="00F472E7">
      <w:pPr>
        <w:spacing w:after="0"/>
        <w:rPr>
          <w:rFonts w:ascii="Arial" w:hAnsi="Arial" w:cs="Arial"/>
          <w:b/>
          <w:noProof w:val="0"/>
          <w:sz w:val="20"/>
        </w:rPr>
      </w:pPr>
      <w:r w:rsidRPr="00945745">
        <w:rPr>
          <w:rFonts w:ascii="Arial" w:hAnsi="Arial" w:cs="Arial"/>
          <w:b/>
          <w:noProof w:val="0"/>
          <w:sz w:val="20"/>
        </w:rPr>
        <w:br w:type="page"/>
      </w:r>
    </w:p>
    <w:p w14:paraId="40F5AAD8" w14:textId="77777777" w:rsidR="00F472E7" w:rsidRPr="00945745" w:rsidRDefault="00F472E7" w:rsidP="00F472E7">
      <w:pPr>
        <w:pStyle w:val="Odstavecseseznamem"/>
        <w:numPr>
          <w:ilvl w:val="0"/>
          <w:numId w:val="10"/>
        </w:numPr>
        <w:ind w:left="284" w:hanging="284"/>
        <w:jc w:val="both"/>
        <w:rPr>
          <w:rFonts w:ascii="Arial" w:hAnsi="Arial" w:cs="Arial"/>
          <w:b/>
          <w:noProof w:val="0"/>
          <w:sz w:val="20"/>
        </w:rPr>
      </w:pPr>
      <w:r w:rsidRPr="00945745">
        <w:rPr>
          <w:rFonts w:ascii="Arial" w:hAnsi="Arial" w:cs="Arial"/>
          <w:b/>
          <w:noProof w:val="0"/>
          <w:sz w:val="20"/>
        </w:rPr>
        <w:lastRenderedPageBreak/>
        <w:t>Parametry a prvky ovládací skříně</w:t>
      </w:r>
    </w:p>
    <w:tbl>
      <w:tblPr>
        <w:tblW w:w="9624"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4244"/>
        <w:gridCol w:w="817"/>
        <w:gridCol w:w="2281"/>
        <w:gridCol w:w="2282"/>
      </w:tblGrid>
      <w:tr w:rsidR="00F472E7" w:rsidRPr="00945745" w14:paraId="20FD4E4B" w14:textId="77777777" w:rsidTr="00F73EBE">
        <w:trPr>
          <w:tblHeader/>
        </w:trPr>
        <w:tc>
          <w:tcPr>
            <w:tcW w:w="4244" w:type="dxa"/>
            <w:tcBorders>
              <w:top w:val="single" w:sz="4" w:space="0" w:color="auto"/>
              <w:left w:val="single" w:sz="4" w:space="0" w:color="auto"/>
              <w:bottom w:val="nil"/>
              <w:right w:val="nil"/>
            </w:tcBorders>
            <w:vAlign w:val="center"/>
          </w:tcPr>
          <w:p w14:paraId="2BA8071F"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p>
        </w:tc>
        <w:tc>
          <w:tcPr>
            <w:tcW w:w="817" w:type="dxa"/>
            <w:tcBorders>
              <w:top w:val="single" w:sz="4" w:space="0" w:color="auto"/>
              <w:left w:val="nil"/>
              <w:bottom w:val="nil"/>
              <w:right w:val="single" w:sz="4" w:space="0" w:color="auto"/>
            </w:tcBorders>
            <w:vAlign w:val="center"/>
          </w:tcPr>
          <w:p w14:paraId="68260441" w14:textId="77777777" w:rsidR="00F472E7" w:rsidRPr="00945745" w:rsidRDefault="00F472E7" w:rsidP="00F73EBE">
            <w:pPr>
              <w:pStyle w:val="Zkladntext"/>
              <w:spacing w:before="40" w:after="20"/>
              <w:ind w:left="57" w:right="57"/>
              <w:jc w:val="center"/>
              <w:rPr>
                <w:rFonts w:cs="Arial"/>
                <w:b/>
                <w:sz w:val="20"/>
              </w:rPr>
            </w:pPr>
          </w:p>
        </w:tc>
        <w:tc>
          <w:tcPr>
            <w:tcW w:w="2281" w:type="dxa"/>
            <w:tcBorders>
              <w:top w:val="single" w:sz="4" w:space="0" w:color="auto"/>
              <w:left w:val="single" w:sz="4" w:space="0" w:color="auto"/>
              <w:bottom w:val="nil"/>
              <w:right w:val="single" w:sz="4" w:space="0" w:color="auto"/>
            </w:tcBorders>
            <w:vAlign w:val="center"/>
          </w:tcPr>
          <w:p w14:paraId="157E2335"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Požadavek zadavatele</w:t>
            </w:r>
          </w:p>
        </w:tc>
        <w:tc>
          <w:tcPr>
            <w:tcW w:w="2282" w:type="dxa"/>
            <w:tcBorders>
              <w:top w:val="single" w:sz="4" w:space="0" w:color="auto"/>
              <w:left w:val="single" w:sz="4" w:space="0" w:color="auto"/>
              <w:bottom w:val="nil"/>
              <w:right w:val="single" w:sz="4" w:space="0" w:color="auto"/>
            </w:tcBorders>
            <w:vAlign w:val="center"/>
          </w:tcPr>
          <w:p w14:paraId="231969D1"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Pr="00945745">
              <w:rPr>
                <w:rFonts w:cs="Arial"/>
                <w:sz w:val="20"/>
              </w:rPr>
              <w:t>(ANO/NE nebo k doplnění)</w:t>
            </w:r>
          </w:p>
        </w:tc>
      </w:tr>
      <w:tr w:rsidR="00F472E7" w:rsidRPr="00945745" w14:paraId="43390A8C"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30B16525"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Krytí</w:t>
            </w:r>
          </w:p>
        </w:tc>
        <w:tc>
          <w:tcPr>
            <w:tcW w:w="817" w:type="dxa"/>
            <w:tcBorders>
              <w:top w:val="single" w:sz="4" w:space="0" w:color="auto"/>
              <w:left w:val="single" w:sz="4" w:space="0" w:color="auto"/>
              <w:bottom w:val="single" w:sz="4" w:space="0" w:color="auto"/>
              <w:right w:val="single" w:sz="4" w:space="0" w:color="auto"/>
            </w:tcBorders>
            <w:vAlign w:val="center"/>
          </w:tcPr>
          <w:p w14:paraId="20820460" w14:textId="77777777" w:rsidR="00F472E7" w:rsidRPr="00945745" w:rsidRDefault="00F472E7" w:rsidP="00F73EBE">
            <w:pPr>
              <w:pStyle w:val="Zkladntext"/>
              <w:spacing w:before="60" w:after="60"/>
              <w:ind w:left="57" w:right="57"/>
              <w:jc w:val="center"/>
              <w:rPr>
                <w:rFonts w:cs="Arial"/>
                <w:sz w:val="20"/>
              </w:rPr>
            </w:pPr>
          </w:p>
        </w:tc>
        <w:tc>
          <w:tcPr>
            <w:tcW w:w="2281" w:type="dxa"/>
            <w:tcBorders>
              <w:top w:val="single" w:sz="4" w:space="0" w:color="auto"/>
              <w:left w:val="single" w:sz="4" w:space="0" w:color="auto"/>
              <w:bottom w:val="single" w:sz="4" w:space="0" w:color="auto"/>
              <w:right w:val="single" w:sz="4" w:space="0" w:color="auto"/>
            </w:tcBorders>
            <w:vAlign w:val="center"/>
          </w:tcPr>
          <w:p w14:paraId="36EE98BD"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IP 43</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A66578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195D564"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7E56665C"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Krytí vnitřních dveří (přepážky)</w:t>
            </w:r>
          </w:p>
        </w:tc>
        <w:tc>
          <w:tcPr>
            <w:tcW w:w="817" w:type="dxa"/>
            <w:tcBorders>
              <w:top w:val="single" w:sz="4" w:space="0" w:color="auto"/>
              <w:left w:val="single" w:sz="4" w:space="0" w:color="auto"/>
              <w:bottom w:val="single" w:sz="4" w:space="0" w:color="auto"/>
              <w:right w:val="single" w:sz="4" w:space="0" w:color="auto"/>
            </w:tcBorders>
            <w:vAlign w:val="center"/>
          </w:tcPr>
          <w:p w14:paraId="53A1DEE4"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03F0BA42"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IP 20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452618E5"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6957284"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4C28531D"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FeZn plech tl. min.</w:t>
            </w:r>
          </w:p>
        </w:tc>
        <w:tc>
          <w:tcPr>
            <w:tcW w:w="817" w:type="dxa"/>
            <w:tcBorders>
              <w:top w:val="single" w:sz="4" w:space="0" w:color="auto"/>
              <w:left w:val="single" w:sz="4" w:space="0" w:color="auto"/>
              <w:bottom w:val="single" w:sz="4" w:space="0" w:color="auto"/>
              <w:right w:val="single" w:sz="4" w:space="0" w:color="auto"/>
            </w:tcBorders>
            <w:vAlign w:val="center"/>
          </w:tcPr>
          <w:p w14:paraId="42096E0E"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mm</w:t>
            </w:r>
          </w:p>
        </w:tc>
        <w:tc>
          <w:tcPr>
            <w:tcW w:w="2281" w:type="dxa"/>
            <w:tcBorders>
              <w:top w:val="single" w:sz="4" w:space="0" w:color="auto"/>
              <w:left w:val="single" w:sz="4" w:space="0" w:color="auto"/>
              <w:bottom w:val="single" w:sz="4" w:space="0" w:color="auto"/>
              <w:right w:val="single" w:sz="4" w:space="0" w:color="auto"/>
            </w:tcBorders>
            <w:vAlign w:val="center"/>
          </w:tcPr>
          <w:p w14:paraId="7ECFE5D9"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2,5</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08B1C31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848BCA7"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4E56F7C9"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Rozměry (š x v x hl) cca.</w:t>
            </w:r>
          </w:p>
        </w:tc>
        <w:tc>
          <w:tcPr>
            <w:tcW w:w="817" w:type="dxa"/>
            <w:tcBorders>
              <w:top w:val="single" w:sz="4" w:space="0" w:color="auto"/>
              <w:left w:val="single" w:sz="4" w:space="0" w:color="auto"/>
              <w:bottom w:val="single" w:sz="4" w:space="0" w:color="auto"/>
              <w:right w:val="single" w:sz="4" w:space="0" w:color="auto"/>
            </w:tcBorders>
            <w:vAlign w:val="center"/>
          </w:tcPr>
          <w:p w14:paraId="796CBEF2"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mm</w:t>
            </w:r>
          </w:p>
        </w:tc>
        <w:tc>
          <w:tcPr>
            <w:tcW w:w="2281" w:type="dxa"/>
            <w:tcBorders>
              <w:top w:val="single" w:sz="4" w:space="0" w:color="auto"/>
              <w:left w:val="single" w:sz="4" w:space="0" w:color="auto"/>
              <w:bottom w:val="single" w:sz="4" w:space="0" w:color="auto"/>
              <w:right w:val="single" w:sz="4" w:space="0" w:color="auto"/>
            </w:tcBorders>
            <w:vAlign w:val="center"/>
          </w:tcPr>
          <w:p w14:paraId="5BE63D74"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500 x 1000 x 300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2AD06894"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A83DC2C" w14:textId="77777777" w:rsidTr="00F73EBE">
        <w:trPr>
          <w:tblHeader/>
        </w:trPr>
        <w:tc>
          <w:tcPr>
            <w:tcW w:w="4244" w:type="dxa"/>
            <w:tcBorders>
              <w:top w:val="single" w:sz="4" w:space="0" w:color="auto"/>
              <w:left w:val="single" w:sz="4" w:space="0" w:color="auto"/>
              <w:bottom w:val="single" w:sz="4" w:space="0" w:color="auto"/>
              <w:right w:val="single" w:sz="4" w:space="0" w:color="auto"/>
            </w:tcBorders>
            <w:vAlign w:val="center"/>
          </w:tcPr>
          <w:p w14:paraId="3979FFB3" w14:textId="5D4D020A"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Zemnící páska </w:t>
            </w:r>
            <w:r w:rsidRPr="00945745">
              <w:rPr>
                <w:rFonts w:cs="Arial"/>
                <w:noProof w:val="0"/>
                <w:sz w:val="20"/>
              </w:rPr>
              <w:t>v</w:t>
            </w:r>
            <w:r w:rsidR="000B51FC">
              <w:rPr>
                <w:rFonts w:cs="Arial"/>
                <w:noProof w:val="0"/>
                <w:sz w:val="20"/>
              </w:rPr>
              <w:t>ně</w:t>
            </w:r>
            <w:r w:rsidRPr="00945745">
              <w:rPr>
                <w:rFonts w:cs="Arial"/>
                <w:noProof w:val="0"/>
                <w:sz w:val="20"/>
              </w:rPr>
              <w:t> dolní části zadní stěny skříně pro</w:t>
            </w:r>
            <w:r w:rsidRPr="00945745">
              <w:rPr>
                <w:rFonts w:cs="Arial"/>
                <w:noProof w:val="0"/>
                <w:snapToGrid w:val="0"/>
                <w:color w:val="000000"/>
                <w:sz w:val="20"/>
              </w:rPr>
              <w:t xml:space="preserve"> připojení na hlavní ochranný vodič (zemnící pásku FeZn 30x4 mm) svorkou SR02 pas/pas</w:t>
            </w:r>
          </w:p>
        </w:tc>
        <w:tc>
          <w:tcPr>
            <w:tcW w:w="817" w:type="dxa"/>
            <w:tcBorders>
              <w:top w:val="single" w:sz="4" w:space="0" w:color="auto"/>
              <w:left w:val="single" w:sz="4" w:space="0" w:color="auto"/>
              <w:bottom w:val="single" w:sz="4" w:space="0" w:color="auto"/>
              <w:right w:val="single" w:sz="4" w:space="0" w:color="auto"/>
            </w:tcBorders>
            <w:vAlign w:val="center"/>
          </w:tcPr>
          <w:p w14:paraId="1853563D"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mm</w:t>
            </w:r>
          </w:p>
        </w:tc>
        <w:tc>
          <w:tcPr>
            <w:tcW w:w="2281" w:type="dxa"/>
            <w:tcBorders>
              <w:top w:val="single" w:sz="4" w:space="0" w:color="auto"/>
              <w:left w:val="single" w:sz="4" w:space="0" w:color="auto"/>
              <w:bottom w:val="single" w:sz="4" w:space="0" w:color="auto"/>
              <w:right w:val="single" w:sz="4" w:space="0" w:color="auto"/>
            </w:tcBorders>
            <w:vAlign w:val="center"/>
          </w:tcPr>
          <w:p w14:paraId="50201E54"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z w:val="20"/>
              </w:rPr>
              <w:t>30 x 4</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B3850E2"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97A7360"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6FA25761"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Jmenovité napětí osvětlení </w:t>
            </w:r>
          </w:p>
        </w:tc>
        <w:tc>
          <w:tcPr>
            <w:tcW w:w="817" w:type="dxa"/>
            <w:tcBorders>
              <w:top w:val="single" w:sz="4" w:space="0" w:color="auto"/>
              <w:left w:val="single" w:sz="4" w:space="0" w:color="auto"/>
              <w:bottom w:val="single" w:sz="4" w:space="0" w:color="auto"/>
              <w:right w:val="single" w:sz="4" w:space="0" w:color="auto"/>
            </w:tcBorders>
            <w:vAlign w:val="center"/>
          </w:tcPr>
          <w:p w14:paraId="41FF0472"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V</w:t>
            </w:r>
          </w:p>
        </w:tc>
        <w:tc>
          <w:tcPr>
            <w:tcW w:w="2281" w:type="dxa"/>
            <w:tcBorders>
              <w:top w:val="single" w:sz="4" w:space="0" w:color="auto"/>
              <w:left w:val="single" w:sz="4" w:space="0" w:color="auto"/>
              <w:bottom w:val="single" w:sz="4" w:space="0" w:color="auto"/>
              <w:right w:val="single" w:sz="4" w:space="0" w:color="auto"/>
            </w:tcBorders>
            <w:vAlign w:val="center"/>
          </w:tcPr>
          <w:p w14:paraId="6F5A6BF1" w14:textId="77777777" w:rsidR="00F472E7" w:rsidRPr="00945745" w:rsidRDefault="00F472E7" w:rsidP="00F73EBE">
            <w:pPr>
              <w:pStyle w:val="Zkladntext"/>
              <w:tabs>
                <w:tab w:val="decimal" w:pos="1390"/>
              </w:tabs>
              <w:spacing w:before="60" w:after="60"/>
              <w:ind w:left="57" w:right="57"/>
              <w:jc w:val="left"/>
              <w:rPr>
                <w:rFonts w:cs="Arial"/>
                <w:sz w:val="20"/>
              </w:rPr>
            </w:pPr>
            <w:r w:rsidRPr="00945745">
              <w:rPr>
                <w:rFonts w:cs="Arial"/>
                <w:sz w:val="20"/>
              </w:rPr>
              <w:t>24</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AEBF748"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18FECC8"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79A90B34"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Větrání</w:t>
            </w:r>
          </w:p>
        </w:tc>
        <w:tc>
          <w:tcPr>
            <w:tcW w:w="817" w:type="dxa"/>
            <w:tcBorders>
              <w:top w:val="single" w:sz="4" w:space="0" w:color="auto"/>
              <w:left w:val="single" w:sz="4" w:space="0" w:color="auto"/>
              <w:bottom w:val="single" w:sz="4" w:space="0" w:color="auto"/>
              <w:right w:val="single" w:sz="4" w:space="0" w:color="auto"/>
            </w:tcBorders>
            <w:vAlign w:val="center"/>
          </w:tcPr>
          <w:p w14:paraId="651FC838"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0F50EFC7"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přirozené + temperování</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2F0B5A32"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8F2066B"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697B8C78"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Přístup</w:t>
            </w:r>
          </w:p>
        </w:tc>
        <w:tc>
          <w:tcPr>
            <w:tcW w:w="817" w:type="dxa"/>
            <w:tcBorders>
              <w:top w:val="single" w:sz="4" w:space="0" w:color="auto"/>
              <w:left w:val="single" w:sz="4" w:space="0" w:color="auto"/>
              <w:bottom w:val="single" w:sz="4" w:space="0" w:color="auto"/>
              <w:right w:val="single" w:sz="4" w:space="0" w:color="auto"/>
            </w:tcBorders>
            <w:vAlign w:val="center"/>
          </w:tcPr>
          <w:p w14:paraId="43C8D34D"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0A5F068B"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ze země zpředu</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A8AC69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994BFDB"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37ED161B"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Uzavírání dveří</w:t>
            </w:r>
          </w:p>
        </w:tc>
        <w:tc>
          <w:tcPr>
            <w:tcW w:w="817" w:type="dxa"/>
            <w:tcBorders>
              <w:top w:val="single" w:sz="4" w:space="0" w:color="auto"/>
              <w:left w:val="single" w:sz="4" w:space="0" w:color="auto"/>
              <w:bottom w:val="single" w:sz="4" w:space="0" w:color="auto"/>
              <w:right w:val="single" w:sz="4" w:space="0" w:color="auto"/>
            </w:tcBorders>
            <w:vAlign w:val="center"/>
          </w:tcPr>
          <w:p w14:paraId="1D75DE7B"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4DE4D1E6"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tříbodové</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5E554DC1"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AEF0FC6"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2A90E6C3"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Zamykání vnějších dveří</w:t>
            </w:r>
          </w:p>
        </w:tc>
        <w:tc>
          <w:tcPr>
            <w:tcW w:w="817" w:type="dxa"/>
            <w:tcBorders>
              <w:top w:val="single" w:sz="4" w:space="0" w:color="auto"/>
              <w:left w:val="single" w:sz="4" w:space="0" w:color="auto"/>
              <w:bottom w:val="single" w:sz="4" w:space="0" w:color="auto"/>
              <w:right w:val="single" w:sz="4" w:space="0" w:color="auto"/>
            </w:tcBorders>
            <w:vAlign w:val="center"/>
          </w:tcPr>
          <w:p w14:paraId="13F19525"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35F358CD"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visacím zámkem</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53A27854"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F2F64FE"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603CEFED"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Zajištění vnějších dveří proti větru</w:t>
            </w:r>
          </w:p>
        </w:tc>
        <w:tc>
          <w:tcPr>
            <w:tcW w:w="817" w:type="dxa"/>
            <w:tcBorders>
              <w:top w:val="single" w:sz="4" w:space="0" w:color="auto"/>
              <w:left w:val="single" w:sz="4" w:space="0" w:color="auto"/>
              <w:bottom w:val="single" w:sz="4" w:space="0" w:color="auto"/>
              <w:right w:val="single" w:sz="4" w:space="0" w:color="auto"/>
            </w:tcBorders>
            <w:vAlign w:val="center"/>
          </w:tcPr>
          <w:p w14:paraId="1CCD3E80"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08E38174"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zarážka</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1AEA0786"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7C5EEA8"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7842186C"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Otevření vnějších dveří</w:t>
            </w:r>
          </w:p>
        </w:tc>
        <w:tc>
          <w:tcPr>
            <w:tcW w:w="817" w:type="dxa"/>
            <w:tcBorders>
              <w:top w:val="single" w:sz="4" w:space="0" w:color="auto"/>
              <w:left w:val="single" w:sz="4" w:space="0" w:color="auto"/>
              <w:bottom w:val="single" w:sz="4" w:space="0" w:color="auto"/>
              <w:right w:val="single" w:sz="4" w:space="0" w:color="auto"/>
            </w:tcBorders>
            <w:vAlign w:val="center"/>
          </w:tcPr>
          <w:p w14:paraId="1AAFD143"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65FBABB6"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signalizace</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02F7640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C0BF8E1"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2F619C1E" w14:textId="77777777" w:rsidR="00F472E7" w:rsidRPr="00945745" w:rsidRDefault="00F472E7" w:rsidP="00F73EBE">
            <w:pPr>
              <w:pStyle w:val="Zkladntext"/>
              <w:spacing w:before="60" w:after="60"/>
              <w:ind w:left="214" w:right="57" w:hanging="142"/>
              <w:jc w:val="left"/>
              <w:rPr>
                <w:rFonts w:cs="Arial"/>
                <w:noProof w:val="0"/>
                <w:snapToGrid w:val="0"/>
                <w:color w:val="000000"/>
                <w:sz w:val="20"/>
              </w:rPr>
            </w:pPr>
            <w:r w:rsidRPr="00945745">
              <w:rPr>
                <w:rFonts w:cs="Arial"/>
                <w:noProof w:val="0"/>
                <w:snapToGrid w:val="0"/>
                <w:color w:val="000000"/>
                <w:sz w:val="20"/>
              </w:rPr>
              <w:t xml:space="preserve">Uložení dokumentů na vnitřní straně </w:t>
            </w:r>
            <w:r w:rsidRPr="00945745">
              <w:rPr>
                <w:rFonts w:cs="Arial"/>
                <w:sz w:val="20"/>
              </w:rPr>
              <w:t>vnějších dveří</w:t>
            </w:r>
          </w:p>
        </w:tc>
        <w:tc>
          <w:tcPr>
            <w:tcW w:w="817" w:type="dxa"/>
            <w:tcBorders>
              <w:top w:val="single" w:sz="4" w:space="0" w:color="auto"/>
              <w:left w:val="single" w:sz="4" w:space="0" w:color="auto"/>
              <w:bottom w:val="single" w:sz="4" w:space="0" w:color="auto"/>
              <w:right w:val="single" w:sz="4" w:space="0" w:color="auto"/>
            </w:tcBorders>
            <w:vAlign w:val="center"/>
          </w:tcPr>
          <w:p w14:paraId="4EAF09C2"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2C162FAB" w14:textId="77777777" w:rsidR="00F472E7" w:rsidRPr="00945745" w:rsidRDefault="00F472E7" w:rsidP="00F73EBE">
            <w:pPr>
              <w:pStyle w:val="Zkladntext"/>
              <w:spacing w:before="60" w:after="60"/>
              <w:ind w:left="57" w:right="57"/>
              <w:jc w:val="center"/>
              <w:rPr>
                <w:rFonts w:cs="Arial"/>
                <w:noProof w:val="0"/>
                <w:snapToGrid w:val="0"/>
                <w:color w:val="000000"/>
                <w:sz w:val="20"/>
              </w:rPr>
            </w:pPr>
            <w:r w:rsidRPr="00945745">
              <w:rPr>
                <w:rFonts w:cs="Arial"/>
                <w:noProof w:val="0"/>
                <w:snapToGrid w:val="0"/>
                <w:color w:val="000000"/>
                <w:sz w:val="20"/>
              </w:rPr>
              <w:t>kapsa</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6A2F84F1"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F215BBD"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325795B9" w14:textId="5AEB921C" w:rsidR="00F472E7" w:rsidRPr="00945745" w:rsidRDefault="00F472E7" w:rsidP="00F73EBE">
            <w:pPr>
              <w:pStyle w:val="Zkladntext"/>
              <w:spacing w:before="60" w:after="60"/>
              <w:ind w:left="214" w:right="57" w:hanging="142"/>
              <w:jc w:val="left"/>
              <w:rPr>
                <w:rFonts w:cs="Arial"/>
                <w:sz w:val="20"/>
              </w:rPr>
            </w:pPr>
            <w:r w:rsidRPr="00945745">
              <w:rPr>
                <w:rFonts w:cs="Arial"/>
                <w:sz w:val="20"/>
              </w:rPr>
              <w:t>Zamykání vnitřních dveří</w:t>
            </w:r>
            <w:r w:rsidR="00DF1372">
              <w:rPr>
                <w:rFonts w:cs="Arial"/>
                <w:sz w:val="20"/>
              </w:rPr>
              <w:t xml:space="preserve"> (přepážky)</w:t>
            </w:r>
          </w:p>
        </w:tc>
        <w:tc>
          <w:tcPr>
            <w:tcW w:w="817" w:type="dxa"/>
            <w:tcBorders>
              <w:top w:val="single" w:sz="4" w:space="0" w:color="auto"/>
              <w:left w:val="single" w:sz="4" w:space="0" w:color="auto"/>
              <w:bottom w:val="single" w:sz="4" w:space="0" w:color="auto"/>
              <w:right w:val="single" w:sz="4" w:space="0" w:color="auto"/>
            </w:tcBorders>
            <w:vAlign w:val="center"/>
          </w:tcPr>
          <w:p w14:paraId="6517A6B5"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5763590D"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vložkou</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195C25C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0BDA82A" w14:textId="77777777" w:rsidTr="00F73EBE">
        <w:tc>
          <w:tcPr>
            <w:tcW w:w="4244" w:type="dxa"/>
            <w:tcBorders>
              <w:top w:val="single" w:sz="4" w:space="0" w:color="auto"/>
              <w:left w:val="single" w:sz="4" w:space="0" w:color="auto"/>
              <w:bottom w:val="single" w:sz="4" w:space="0" w:color="auto"/>
              <w:right w:val="single" w:sz="4" w:space="0" w:color="auto"/>
            </w:tcBorders>
            <w:vAlign w:val="center"/>
          </w:tcPr>
          <w:p w14:paraId="3DC960D0" w14:textId="77777777" w:rsidR="00F472E7" w:rsidRPr="00945745" w:rsidRDefault="00F472E7" w:rsidP="00F73EBE">
            <w:pPr>
              <w:pStyle w:val="Zkladntext"/>
              <w:spacing w:before="60" w:after="60"/>
              <w:ind w:left="214" w:right="57" w:hanging="142"/>
              <w:jc w:val="left"/>
              <w:rPr>
                <w:rFonts w:cs="Arial"/>
                <w:sz w:val="20"/>
              </w:rPr>
            </w:pPr>
            <w:r w:rsidRPr="00945745">
              <w:rPr>
                <w:rFonts w:cs="Arial"/>
                <w:noProof w:val="0"/>
                <w:snapToGrid w:val="0"/>
                <w:color w:val="000000"/>
                <w:sz w:val="20"/>
              </w:rPr>
              <w:t>Uvedení na stejný potenciál s nosnou konstrukcí, dveřmi vnějšími a vnitřními, propojením</w:t>
            </w:r>
          </w:p>
        </w:tc>
        <w:tc>
          <w:tcPr>
            <w:tcW w:w="817" w:type="dxa"/>
            <w:tcBorders>
              <w:top w:val="single" w:sz="4" w:space="0" w:color="auto"/>
              <w:left w:val="single" w:sz="4" w:space="0" w:color="auto"/>
              <w:bottom w:val="single" w:sz="4" w:space="0" w:color="auto"/>
              <w:right w:val="single" w:sz="4" w:space="0" w:color="auto"/>
            </w:tcBorders>
            <w:vAlign w:val="center"/>
          </w:tcPr>
          <w:p w14:paraId="7193EED7"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w:t>
            </w:r>
          </w:p>
        </w:tc>
        <w:tc>
          <w:tcPr>
            <w:tcW w:w="2281" w:type="dxa"/>
            <w:tcBorders>
              <w:top w:val="single" w:sz="4" w:space="0" w:color="auto"/>
              <w:left w:val="single" w:sz="4" w:space="0" w:color="auto"/>
              <w:bottom w:val="single" w:sz="4" w:space="0" w:color="auto"/>
              <w:right w:val="single" w:sz="4" w:space="0" w:color="auto"/>
            </w:tcBorders>
            <w:vAlign w:val="center"/>
          </w:tcPr>
          <w:p w14:paraId="533EA1CB" w14:textId="77777777" w:rsidR="00F472E7" w:rsidRPr="00945745" w:rsidRDefault="00F472E7" w:rsidP="00F73EBE">
            <w:pPr>
              <w:pStyle w:val="Zkladntext"/>
              <w:spacing w:before="60" w:after="60"/>
              <w:ind w:left="57" w:right="57"/>
              <w:jc w:val="center"/>
              <w:rPr>
                <w:rFonts w:cs="Arial"/>
                <w:sz w:val="20"/>
              </w:rPr>
            </w:pPr>
            <w:r w:rsidRPr="00945745">
              <w:rPr>
                <w:rFonts w:cs="Arial"/>
                <w:noProof w:val="0"/>
                <w:snapToGrid w:val="0"/>
                <w:color w:val="000000"/>
                <w:sz w:val="20"/>
              </w:rPr>
              <w:t>rozebíratelným</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24D1D3F8" w14:textId="77777777" w:rsidR="00F472E7" w:rsidRPr="00945745" w:rsidRDefault="00F472E7" w:rsidP="00F73EBE">
            <w:pPr>
              <w:spacing w:before="60" w:after="60"/>
              <w:jc w:val="center"/>
              <w:rPr>
                <w:rFonts w:ascii="Arial" w:hAnsi="Arial" w:cs="Arial"/>
                <w:snapToGrid w:val="0"/>
                <w:color w:val="000000"/>
                <w:sz w:val="20"/>
              </w:rPr>
            </w:pPr>
          </w:p>
        </w:tc>
      </w:tr>
    </w:tbl>
    <w:p w14:paraId="26E90948" w14:textId="77777777" w:rsidR="00F472E7" w:rsidRPr="00945745" w:rsidRDefault="00F472E7" w:rsidP="00F472E7">
      <w:pPr>
        <w:rPr>
          <w:rFonts w:ascii="Arial" w:hAnsi="Arial" w:cs="Arial"/>
          <w:b/>
          <w:noProof w:val="0"/>
          <w:sz w:val="20"/>
        </w:rPr>
      </w:pPr>
    </w:p>
    <w:p w14:paraId="5515E792" w14:textId="77777777" w:rsidR="00F472E7" w:rsidRPr="00945745" w:rsidRDefault="00F472E7" w:rsidP="00F472E7">
      <w:pPr>
        <w:spacing w:after="0"/>
        <w:rPr>
          <w:rFonts w:ascii="Arial" w:hAnsi="Arial" w:cs="Arial"/>
          <w:b/>
          <w:noProof w:val="0"/>
          <w:sz w:val="20"/>
        </w:rPr>
      </w:pPr>
      <w:r w:rsidRPr="00945745">
        <w:rPr>
          <w:rFonts w:ascii="Arial" w:hAnsi="Arial" w:cs="Arial"/>
          <w:b/>
          <w:noProof w:val="0"/>
          <w:sz w:val="20"/>
        </w:rPr>
        <w:br w:type="page"/>
      </w:r>
    </w:p>
    <w:p w14:paraId="4461B2C4" w14:textId="77777777" w:rsidR="00F472E7" w:rsidRPr="00945745" w:rsidRDefault="00F472E7" w:rsidP="00F472E7">
      <w:pPr>
        <w:pStyle w:val="Odstavecseseznamem"/>
        <w:numPr>
          <w:ilvl w:val="0"/>
          <w:numId w:val="10"/>
        </w:numPr>
        <w:ind w:left="284" w:hanging="284"/>
        <w:jc w:val="both"/>
        <w:rPr>
          <w:rFonts w:ascii="Arial" w:hAnsi="Arial" w:cs="Arial"/>
          <w:b/>
          <w:noProof w:val="0"/>
          <w:sz w:val="20"/>
        </w:rPr>
      </w:pPr>
      <w:r w:rsidRPr="00945745">
        <w:rPr>
          <w:rFonts w:ascii="Arial" w:hAnsi="Arial" w:cs="Arial"/>
          <w:b/>
          <w:noProof w:val="0"/>
          <w:sz w:val="20"/>
        </w:rPr>
        <w:lastRenderedPageBreak/>
        <w:t>Parametry zařízení DOS v ovládací skříni USR</w:t>
      </w:r>
    </w:p>
    <w:tbl>
      <w:tblPr>
        <w:tblW w:w="9634" w:type="dxa"/>
        <w:tblInd w:w="6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10"/>
        <w:gridCol w:w="4234"/>
        <w:gridCol w:w="10"/>
        <w:gridCol w:w="807"/>
        <w:gridCol w:w="10"/>
        <w:gridCol w:w="2271"/>
        <w:gridCol w:w="10"/>
        <w:gridCol w:w="2272"/>
        <w:gridCol w:w="10"/>
      </w:tblGrid>
      <w:tr w:rsidR="00F472E7" w:rsidRPr="00945745" w14:paraId="547D201A" w14:textId="77777777" w:rsidTr="00F73EBE">
        <w:trPr>
          <w:gridBefore w:val="1"/>
          <w:wBefore w:w="10" w:type="dxa"/>
          <w:tblHeader/>
        </w:trPr>
        <w:tc>
          <w:tcPr>
            <w:tcW w:w="4244" w:type="dxa"/>
            <w:gridSpan w:val="2"/>
            <w:tcBorders>
              <w:top w:val="single" w:sz="4" w:space="0" w:color="auto"/>
              <w:left w:val="single" w:sz="4" w:space="0" w:color="auto"/>
              <w:bottom w:val="nil"/>
              <w:right w:val="nil"/>
            </w:tcBorders>
            <w:vAlign w:val="center"/>
          </w:tcPr>
          <w:p w14:paraId="7313E42A"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p>
        </w:tc>
        <w:tc>
          <w:tcPr>
            <w:tcW w:w="817" w:type="dxa"/>
            <w:gridSpan w:val="2"/>
            <w:tcBorders>
              <w:top w:val="single" w:sz="4" w:space="0" w:color="auto"/>
              <w:left w:val="nil"/>
              <w:bottom w:val="nil"/>
              <w:right w:val="single" w:sz="4" w:space="0" w:color="auto"/>
            </w:tcBorders>
            <w:vAlign w:val="center"/>
          </w:tcPr>
          <w:p w14:paraId="5D250CBA" w14:textId="77777777" w:rsidR="00F472E7" w:rsidRPr="00945745" w:rsidRDefault="00F472E7" w:rsidP="00F73EBE">
            <w:pPr>
              <w:pStyle w:val="Zkladntext"/>
              <w:spacing w:before="40" w:after="20"/>
              <w:ind w:left="57" w:right="57"/>
              <w:jc w:val="center"/>
              <w:rPr>
                <w:rFonts w:cs="Arial"/>
                <w:b/>
                <w:sz w:val="20"/>
              </w:rPr>
            </w:pPr>
          </w:p>
        </w:tc>
        <w:tc>
          <w:tcPr>
            <w:tcW w:w="2281" w:type="dxa"/>
            <w:gridSpan w:val="2"/>
            <w:tcBorders>
              <w:top w:val="single" w:sz="4" w:space="0" w:color="auto"/>
              <w:left w:val="single" w:sz="4" w:space="0" w:color="auto"/>
              <w:bottom w:val="nil"/>
              <w:right w:val="single" w:sz="4" w:space="0" w:color="auto"/>
            </w:tcBorders>
            <w:vAlign w:val="center"/>
          </w:tcPr>
          <w:p w14:paraId="716623F1"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Požadavek zadavatele</w:t>
            </w:r>
          </w:p>
        </w:tc>
        <w:tc>
          <w:tcPr>
            <w:tcW w:w="2282" w:type="dxa"/>
            <w:gridSpan w:val="2"/>
            <w:tcBorders>
              <w:top w:val="single" w:sz="4" w:space="0" w:color="auto"/>
              <w:left w:val="single" w:sz="4" w:space="0" w:color="auto"/>
              <w:bottom w:val="nil"/>
              <w:right w:val="single" w:sz="4" w:space="0" w:color="auto"/>
            </w:tcBorders>
            <w:vAlign w:val="center"/>
          </w:tcPr>
          <w:p w14:paraId="767DD5B9"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Pr="00945745">
              <w:rPr>
                <w:rFonts w:cs="Arial"/>
                <w:sz w:val="20"/>
              </w:rPr>
              <w:t>(ANO/NE nebo k doplnění)</w:t>
            </w:r>
          </w:p>
        </w:tc>
      </w:tr>
      <w:tr w:rsidR="00F472E7" w:rsidRPr="00945745" w14:paraId="15ED3879"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5F457610" w14:textId="77777777" w:rsidR="00F472E7" w:rsidRPr="00945745" w:rsidRDefault="00F472E7" w:rsidP="00F73EBE">
            <w:pPr>
              <w:pStyle w:val="Zkladntext"/>
              <w:spacing w:before="60" w:after="60"/>
              <w:ind w:left="214" w:right="57" w:hanging="142"/>
              <w:jc w:val="left"/>
              <w:rPr>
                <w:rFonts w:cs="Arial"/>
                <w:sz w:val="20"/>
                <w:u w:val="single"/>
              </w:rPr>
            </w:pPr>
            <w:r w:rsidRPr="00945745">
              <w:rPr>
                <w:rFonts w:cs="Arial"/>
                <w:noProof w:val="0"/>
                <w:snapToGrid w:val="0"/>
                <w:color w:val="000000"/>
                <w:sz w:val="20"/>
              </w:rPr>
              <w:t>Řídící a monitorovací jednotka zadavatele</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06CF1DE1" w14:textId="77777777" w:rsidR="00F472E7" w:rsidRPr="00945745" w:rsidRDefault="00F472E7" w:rsidP="00F73EBE">
            <w:pPr>
              <w:pStyle w:val="Zkladntext"/>
              <w:spacing w:before="60" w:after="60"/>
              <w:ind w:left="57" w:right="57"/>
              <w:jc w:val="center"/>
              <w:rPr>
                <w:rFonts w:cs="Arial"/>
                <w:noProof w:val="0"/>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52BA00F3" w14:textId="77777777" w:rsidR="00F472E7" w:rsidRPr="00945745" w:rsidRDefault="00F472E7" w:rsidP="00F73EBE">
            <w:pPr>
              <w:pStyle w:val="Zkladntext"/>
              <w:spacing w:before="60" w:after="60"/>
              <w:ind w:left="57" w:right="57"/>
              <w:jc w:val="center"/>
              <w:rPr>
                <w:rFonts w:cs="Arial"/>
                <w:sz w:val="20"/>
              </w:rPr>
            </w:pPr>
            <w:r w:rsidRPr="00945745">
              <w:rPr>
                <w:rFonts w:cs="Arial"/>
                <w:noProof w:val="0"/>
                <w:snapToGrid w:val="0"/>
                <w:color w:val="000000"/>
                <w:sz w:val="20"/>
              </w:rPr>
              <w:t xml:space="preserve">dle bodu č. 3.4 </w:t>
            </w:r>
            <w:r w:rsidRPr="00945745">
              <w:rPr>
                <w:rFonts w:cs="Arial"/>
                <w:sz w:val="20"/>
              </w:rPr>
              <w:t>technické specifikace</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4C35DAB" w14:textId="77777777" w:rsidR="00F472E7" w:rsidRPr="00945745" w:rsidRDefault="00F472E7" w:rsidP="00F73EBE">
            <w:pPr>
              <w:spacing w:before="60" w:after="60"/>
              <w:jc w:val="center"/>
              <w:rPr>
                <w:rFonts w:ascii="Arial" w:hAnsi="Arial" w:cs="Arial"/>
                <w:snapToGrid w:val="0"/>
                <w:color w:val="000000"/>
                <w:sz w:val="20"/>
              </w:rPr>
            </w:pPr>
          </w:p>
        </w:tc>
      </w:tr>
      <w:tr w:rsidR="008B531C" w:rsidRPr="00945745" w14:paraId="174EBD89"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3658A367" w14:textId="002E3205" w:rsidR="008B531C" w:rsidRPr="00945745" w:rsidRDefault="008B531C" w:rsidP="00F73EBE">
            <w:pPr>
              <w:pStyle w:val="Zkladntext"/>
              <w:spacing w:before="60" w:after="60"/>
              <w:ind w:left="214" w:right="57" w:hanging="142"/>
              <w:jc w:val="left"/>
              <w:rPr>
                <w:rFonts w:cs="Arial"/>
                <w:noProof w:val="0"/>
                <w:snapToGrid w:val="0"/>
                <w:color w:val="000000"/>
                <w:sz w:val="20"/>
              </w:rPr>
            </w:pPr>
            <w:r>
              <w:rPr>
                <w:rFonts w:cs="Arial"/>
                <w:noProof w:val="0"/>
                <w:snapToGrid w:val="0"/>
                <w:color w:val="000000"/>
                <w:sz w:val="20"/>
              </w:rPr>
              <w:t>Záruční doba</w:t>
            </w:r>
            <w:r w:rsidR="00F45E44">
              <w:rPr>
                <w:rFonts w:cs="Arial"/>
                <w:noProof w:val="0"/>
                <w:snapToGrid w:val="0"/>
                <w:color w:val="000000"/>
                <w:sz w:val="20"/>
              </w:rPr>
              <w:t xml:space="preserve"> řídící a monitorovací jednotky</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0181649D" w14:textId="1F97B9C4" w:rsidR="008B531C" w:rsidRPr="00945745" w:rsidRDefault="00F45E44" w:rsidP="00F73EBE">
            <w:pPr>
              <w:pStyle w:val="Zkladntext"/>
              <w:spacing w:before="60" w:after="60"/>
              <w:ind w:left="57" w:right="57"/>
              <w:jc w:val="center"/>
              <w:rPr>
                <w:rFonts w:cs="Arial"/>
                <w:noProof w:val="0"/>
                <w:snapToGrid w:val="0"/>
                <w:color w:val="000000"/>
                <w:sz w:val="20"/>
              </w:rPr>
            </w:pPr>
            <w:r>
              <w:rPr>
                <w:rFonts w:cs="Arial"/>
                <w:noProof w:val="0"/>
                <w:snapToGrid w:val="0"/>
                <w:color w:val="000000"/>
                <w:sz w:val="20"/>
              </w:rPr>
              <w:t>-</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5BFD855E" w14:textId="13FF0F26" w:rsidR="008B531C" w:rsidRPr="00945745" w:rsidRDefault="008B531C" w:rsidP="00F73EBE">
            <w:pPr>
              <w:pStyle w:val="Zkladntext"/>
              <w:spacing w:before="60" w:after="60"/>
              <w:ind w:left="57" w:right="57"/>
              <w:jc w:val="center"/>
              <w:rPr>
                <w:rFonts w:cs="Arial"/>
                <w:noProof w:val="0"/>
                <w:snapToGrid w:val="0"/>
                <w:color w:val="000000"/>
                <w:sz w:val="20"/>
              </w:rPr>
            </w:pPr>
            <w:r>
              <w:rPr>
                <w:rFonts w:cs="Arial"/>
                <w:noProof w:val="0"/>
                <w:snapToGrid w:val="0"/>
                <w:color w:val="000000"/>
                <w:sz w:val="20"/>
              </w:rPr>
              <w:t>36 měsíců</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7F2590B" w14:textId="77777777" w:rsidR="008B531C" w:rsidRPr="00945745" w:rsidRDefault="008B531C" w:rsidP="00F73EBE">
            <w:pPr>
              <w:spacing w:before="60" w:after="60"/>
              <w:jc w:val="center"/>
              <w:rPr>
                <w:rFonts w:ascii="Arial" w:hAnsi="Arial" w:cs="Arial"/>
                <w:snapToGrid w:val="0"/>
                <w:color w:val="000000"/>
                <w:sz w:val="20"/>
              </w:rPr>
            </w:pPr>
          </w:p>
        </w:tc>
      </w:tr>
      <w:tr w:rsidR="00F472E7" w:rsidRPr="00945745" w14:paraId="487703D8"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489C3B25" w14:textId="77777777" w:rsidR="00F472E7" w:rsidRPr="00945745" w:rsidRDefault="00F472E7" w:rsidP="00F73EBE">
            <w:pPr>
              <w:pStyle w:val="Zkladntext"/>
              <w:spacing w:before="60" w:after="60"/>
              <w:ind w:left="214" w:right="57" w:hanging="142"/>
              <w:jc w:val="left"/>
              <w:rPr>
                <w:rFonts w:cs="Arial"/>
                <w:noProof w:val="0"/>
                <w:snapToGrid w:val="0"/>
                <w:color w:val="000000"/>
                <w:sz w:val="20"/>
              </w:rPr>
            </w:pPr>
            <w:r w:rsidRPr="00945745">
              <w:rPr>
                <w:rFonts w:cs="Arial"/>
                <w:sz w:val="20"/>
              </w:rPr>
              <w:t>Engineering spojený se zajištěním řídící a monitorovací jednotky</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2C95D555" w14:textId="77777777" w:rsidR="00F472E7" w:rsidRPr="00945745" w:rsidRDefault="00F472E7" w:rsidP="00F73EBE">
            <w:pPr>
              <w:pStyle w:val="Zkladntext"/>
              <w:spacing w:before="60" w:after="60"/>
              <w:ind w:left="57" w:right="57"/>
              <w:jc w:val="center"/>
              <w:rPr>
                <w:rFonts w:cs="Arial"/>
                <w:noProof w:val="0"/>
                <w:snapToGrid w:val="0"/>
                <w:color w:val="000000"/>
                <w:sz w:val="20"/>
              </w:rPr>
            </w:pPr>
            <w:r w:rsidRPr="00945745">
              <w:rPr>
                <w:rFonts w:cs="Arial"/>
                <w:noProof w:val="0"/>
                <w:snapToGrid w:val="0"/>
                <w:color w:val="000000"/>
                <w:sz w:val="20"/>
              </w:rPr>
              <w:t>-</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0B25DE05"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součástí nabídky</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6C32BE0"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D7E96E0"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18DB5CA6" w14:textId="77777777" w:rsidR="00F472E7" w:rsidRPr="00945745" w:rsidRDefault="00F472E7" w:rsidP="00F73EBE">
            <w:pPr>
              <w:pStyle w:val="Zkladntext"/>
              <w:spacing w:before="60" w:after="60"/>
              <w:ind w:left="214" w:right="57" w:hanging="142"/>
              <w:jc w:val="left"/>
              <w:rPr>
                <w:rFonts w:cs="Arial"/>
                <w:noProof w:val="0"/>
                <w:snapToGrid w:val="0"/>
                <w:color w:val="000000"/>
                <w:sz w:val="20"/>
              </w:rPr>
            </w:pPr>
            <w:r w:rsidRPr="00945745">
              <w:rPr>
                <w:rFonts w:cs="Arial"/>
                <w:sz w:val="20"/>
              </w:rPr>
              <w:t>Připojení vstupně výstupních obvodů USR v ovládací skříni</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327E045A" w14:textId="77777777" w:rsidR="00F472E7" w:rsidRPr="00945745" w:rsidRDefault="00F472E7" w:rsidP="00F73EBE">
            <w:pPr>
              <w:pStyle w:val="Zkladntext"/>
              <w:spacing w:before="60" w:after="60"/>
              <w:ind w:left="57" w:right="57"/>
              <w:jc w:val="center"/>
              <w:rPr>
                <w:rFonts w:cs="Arial"/>
                <w:noProof w:val="0"/>
                <w:snapToGrid w:val="0"/>
                <w:color w:val="000000"/>
                <w:sz w:val="20"/>
              </w:rPr>
            </w:pPr>
            <w:r w:rsidRPr="00945745">
              <w:rPr>
                <w:rFonts w:cs="Arial"/>
                <w:noProof w:val="0"/>
                <w:snapToGrid w:val="0"/>
                <w:color w:val="000000"/>
                <w:sz w:val="20"/>
              </w:rPr>
              <w:t>-</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2779C571"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na svorky</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0598443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1C422DF"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3C6EEA7D"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Svorky v ovládací skříni</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06269275" w14:textId="77777777" w:rsidR="00F472E7" w:rsidRPr="00945745" w:rsidRDefault="00F472E7" w:rsidP="00F73EBE">
            <w:pPr>
              <w:pStyle w:val="Zkladntext"/>
              <w:spacing w:before="60" w:after="60"/>
              <w:ind w:left="57" w:right="57"/>
              <w:jc w:val="center"/>
              <w:rPr>
                <w:rFonts w:cs="Arial"/>
                <w:noProof w:val="0"/>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10CD4C34"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se šroubovými spoji</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EF1151F"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D40C0E5"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0C7AB256"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Svorky v ovládací skříni</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5A184151" w14:textId="77777777" w:rsidR="00F472E7" w:rsidRPr="00945745" w:rsidRDefault="00F472E7" w:rsidP="00F73EBE">
            <w:pPr>
              <w:pStyle w:val="Zkladntext"/>
              <w:spacing w:before="60" w:after="60"/>
              <w:ind w:left="57" w:right="57"/>
              <w:jc w:val="center"/>
              <w:rPr>
                <w:rFonts w:cs="Arial"/>
                <w:noProof w:val="0"/>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6F8EA37A"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od jednoho výrobce</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E228478"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131E92C"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5834C7BD"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Izolační materiál svorek v ovládací skříni</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7BDF807D" w14:textId="77777777" w:rsidR="00F472E7" w:rsidRPr="00945745" w:rsidRDefault="00F472E7" w:rsidP="00F73EBE">
            <w:pPr>
              <w:pStyle w:val="Zkladntext"/>
              <w:spacing w:before="60" w:after="60"/>
              <w:ind w:left="57" w:right="57"/>
              <w:jc w:val="center"/>
              <w:rPr>
                <w:rFonts w:cs="Arial"/>
                <w:noProof w:val="0"/>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48512BA7"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PA</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D048367"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CDFD2B6"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52CB2668"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Třída hořlavosti svorek v ovládací skříni</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568D536C" w14:textId="77777777" w:rsidR="00F472E7" w:rsidRPr="00945745" w:rsidRDefault="00F472E7" w:rsidP="00F73EBE">
            <w:pPr>
              <w:pStyle w:val="Zkladntext"/>
              <w:spacing w:before="60" w:after="60"/>
              <w:ind w:left="57" w:right="57"/>
              <w:jc w:val="center"/>
              <w:rPr>
                <w:rFonts w:cs="Arial"/>
                <w:noProof w:val="0"/>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06C648CE"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V0</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FE3AFE5"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E5DBBF4"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11A366F6"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Svorky proudových a napěťových obvodů</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44B1B2D9" w14:textId="77777777" w:rsidR="00F472E7" w:rsidRPr="00945745" w:rsidRDefault="00F472E7" w:rsidP="00F73EBE">
            <w:pPr>
              <w:pStyle w:val="Zkladntext"/>
              <w:spacing w:before="60" w:after="60"/>
              <w:ind w:left="57" w:right="57"/>
              <w:jc w:val="center"/>
              <w:rPr>
                <w:rFonts w:cs="Arial"/>
                <w:noProof w:val="0"/>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7027139C" w14:textId="77777777" w:rsidR="00F472E7" w:rsidRPr="00945745" w:rsidRDefault="00F472E7" w:rsidP="00F73EBE">
            <w:pPr>
              <w:pStyle w:val="Zkladntext"/>
              <w:spacing w:before="60" w:after="60"/>
              <w:ind w:left="57" w:right="57"/>
              <w:jc w:val="center"/>
              <w:rPr>
                <w:rFonts w:cs="Arial"/>
                <w:strike/>
                <w:sz w:val="20"/>
              </w:rPr>
            </w:pPr>
            <w:r w:rsidRPr="00945745">
              <w:rPr>
                <w:rFonts w:cs="Arial"/>
                <w:sz w:val="20"/>
              </w:rPr>
              <w:t>podélně rozpojitelné, s možností vykrácení</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6282D47"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05A36B1"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1D008491" w14:textId="77777777" w:rsidR="00F472E7" w:rsidRPr="00945745" w:rsidRDefault="00F472E7" w:rsidP="00F73EBE">
            <w:pPr>
              <w:pStyle w:val="Zkladntext"/>
              <w:spacing w:before="60" w:after="60"/>
              <w:ind w:left="214" w:right="57" w:hanging="142"/>
              <w:jc w:val="left"/>
              <w:rPr>
                <w:rFonts w:cs="Arial"/>
                <w:noProof w:val="0"/>
                <w:snapToGrid w:val="0"/>
                <w:color w:val="000000"/>
                <w:sz w:val="20"/>
              </w:rPr>
            </w:pPr>
            <w:r w:rsidRPr="00945745">
              <w:rPr>
                <w:rFonts w:cs="Arial"/>
                <w:sz w:val="20"/>
              </w:rPr>
              <w:t>Svorky proudových a napěťových obvodů pro zapojení uzlu</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37EA6B25" w14:textId="77777777" w:rsidR="00F472E7" w:rsidRPr="00945745" w:rsidRDefault="00F472E7" w:rsidP="00F73EBE">
            <w:pPr>
              <w:pStyle w:val="Zkladntext"/>
              <w:spacing w:before="60" w:after="60"/>
              <w:ind w:left="57" w:right="57"/>
              <w:jc w:val="center"/>
              <w:rPr>
                <w:rFonts w:cs="Arial"/>
                <w:noProof w:val="0"/>
                <w:snapToGrid w:val="0"/>
                <w:color w:val="000000"/>
                <w:sz w:val="20"/>
              </w:rPr>
            </w:pPr>
            <w:r w:rsidRPr="00945745">
              <w:rPr>
                <w:rFonts w:cs="Arial"/>
                <w:noProof w:val="0"/>
                <w:snapToGrid w:val="0"/>
                <w:color w:val="000000"/>
                <w:sz w:val="20"/>
              </w:rPr>
              <w:t>-</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371D3452" w14:textId="77777777" w:rsidR="00F472E7" w:rsidRPr="00945745" w:rsidRDefault="00F472E7" w:rsidP="00F73EBE">
            <w:pPr>
              <w:pStyle w:val="Zkladntext"/>
              <w:spacing w:before="60" w:after="60"/>
              <w:ind w:left="57" w:right="57"/>
              <w:jc w:val="center"/>
              <w:rPr>
                <w:rFonts w:cs="Arial"/>
                <w:strike/>
                <w:sz w:val="20"/>
              </w:rPr>
            </w:pPr>
            <w:r w:rsidRPr="00945745">
              <w:rPr>
                <w:rFonts w:cs="Arial"/>
                <w:sz w:val="20"/>
              </w:rPr>
              <w:t>vnější klemo</w:t>
            </w:r>
            <w:bookmarkStart w:id="0" w:name="_GoBack"/>
            <w:bookmarkEnd w:id="0"/>
            <w:r w:rsidRPr="00945745">
              <w:rPr>
                <w:rFonts w:cs="Arial"/>
                <w:sz w:val="20"/>
              </w:rPr>
              <w:t>u</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66D0B5F"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F5E1EB2"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2FF115D2"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Připojení svorek proud. a napěťových obvodů vodiči s koncovkou o průřezu</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4EDED3E2" w14:textId="77777777" w:rsidR="00F472E7" w:rsidRPr="00945745" w:rsidRDefault="00F472E7" w:rsidP="00F73EBE">
            <w:pPr>
              <w:pStyle w:val="Zkladntext"/>
              <w:spacing w:before="60" w:after="60"/>
              <w:ind w:left="57" w:right="57"/>
              <w:jc w:val="center"/>
              <w:rPr>
                <w:rFonts w:cs="Arial"/>
                <w:noProof w:val="0"/>
                <w:snapToGrid w:val="0"/>
                <w:color w:val="000000"/>
                <w:sz w:val="20"/>
              </w:rPr>
            </w:pPr>
            <w:r w:rsidRPr="00945745">
              <w:rPr>
                <w:rFonts w:cs="Arial"/>
                <w:noProof w:val="0"/>
                <w:snapToGrid w:val="0"/>
                <w:color w:val="000000"/>
                <w:sz w:val="20"/>
              </w:rPr>
              <w:t>mm</w:t>
            </w:r>
            <w:r w:rsidRPr="00945745">
              <w:rPr>
                <w:rFonts w:cs="Arial"/>
                <w:sz w:val="20"/>
                <w:vertAlign w:val="superscript"/>
              </w:rPr>
              <w:t>2</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55736097"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0,5÷6</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64D5261"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9D29C5F"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78CC42C4"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Utahovací moment svorek proudových a napěťových obvodů min.</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4F2A4A92" w14:textId="77777777" w:rsidR="00F472E7" w:rsidRPr="00945745" w:rsidRDefault="00F472E7" w:rsidP="00F73EBE">
            <w:pPr>
              <w:pStyle w:val="Zkladntext"/>
              <w:spacing w:before="60" w:after="60"/>
              <w:ind w:left="57" w:right="57"/>
              <w:jc w:val="center"/>
              <w:rPr>
                <w:rFonts w:cs="Arial"/>
                <w:noProof w:val="0"/>
                <w:snapToGrid w:val="0"/>
                <w:color w:val="000000"/>
                <w:sz w:val="20"/>
              </w:rPr>
            </w:pPr>
            <w:r w:rsidRPr="00945745">
              <w:rPr>
                <w:rFonts w:cs="Arial"/>
                <w:noProof w:val="0"/>
                <w:snapToGrid w:val="0"/>
                <w:color w:val="000000"/>
                <w:sz w:val="20"/>
              </w:rPr>
              <w:t>Nm</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247B9623" w14:textId="77777777" w:rsidR="00F472E7" w:rsidRPr="00945745" w:rsidRDefault="00F472E7" w:rsidP="00F73EBE">
            <w:pPr>
              <w:pStyle w:val="Zkladntext"/>
              <w:tabs>
                <w:tab w:val="decimal" w:pos="1248"/>
              </w:tabs>
              <w:spacing w:before="60" w:after="60"/>
              <w:ind w:left="57" w:right="57"/>
              <w:jc w:val="left"/>
              <w:rPr>
                <w:rFonts w:cs="Arial"/>
                <w:sz w:val="20"/>
              </w:rPr>
            </w:pPr>
            <w:r w:rsidRPr="00945745">
              <w:rPr>
                <w:rFonts w:cs="Arial"/>
                <w:sz w:val="20"/>
              </w:rPr>
              <w:t>1,5</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43B810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37AAFC9"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4FC5E1BF"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Šířka svorek proudových a napěťových obvodů min.</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7572322D" w14:textId="77777777" w:rsidR="00F472E7" w:rsidRPr="00945745" w:rsidRDefault="00F472E7" w:rsidP="00F73EBE">
            <w:pPr>
              <w:pStyle w:val="Zkladntext"/>
              <w:spacing w:before="60" w:after="60"/>
              <w:ind w:left="57" w:right="57"/>
              <w:jc w:val="center"/>
              <w:rPr>
                <w:rFonts w:cs="Arial"/>
                <w:noProof w:val="0"/>
                <w:snapToGrid w:val="0"/>
                <w:color w:val="000000"/>
                <w:sz w:val="20"/>
              </w:rPr>
            </w:pPr>
            <w:r w:rsidRPr="00945745">
              <w:rPr>
                <w:rFonts w:cs="Arial"/>
                <w:noProof w:val="0"/>
                <w:snapToGrid w:val="0"/>
                <w:color w:val="000000"/>
                <w:sz w:val="20"/>
              </w:rPr>
              <w:t>mm</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38FBE7BA" w14:textId="77777777" w:rsidR="00F472E7" w:rsidRPr="00945745" w:rsidRDefault="00F472E7" w:rsidP="00F73EBE">
            <w:pPr>
              <w:pStyle w:val="Zkladntext"/>
              <w:tabs>
                <w:tab w:val="decimal" w:pos="1248"/>
              </w:tabs>
              <w:spacing w:before="60" w:after="60"/>
              <w:ind w:left="57" w:right="57"/>
              <w:jc w:val="left"/>
              <w:rPr>
                <w:rFonts w:cs="Arial"/>
                <w:sz w:val="20"/>
              </w:rPr>
            </w:pPr>
            <w:r w:rsidRPr="00945745">
              <w:rPr>
                <w:rFonts w:cs="Arial"/>
                <w:sz w:val="20"/>
              </w:rPr>
              <w:t>8</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2F59C51"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53155D1"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64B67C1F"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Jmenovitý proud svorek proudových min.</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47C4A3C1" w14:textId="77777777" w:rsidR="00F472E7" w:rsidRPr="00945745" w:rsidRDefault="00F472E7" w:rsidP="00F73EBE">
            <w:pPr>
              <w:pStyle w:val="Zkladntext"/>
              <w:spacing w:before="60" w:after="60"/>
              <w:ind w:left="57" w:right="57"/>
              <w:jc w:val="center"/>
              <w:rPr>
                <w:rFonts w:cs="Arial"/>
                <w:noProof w:val="0"/>
                <w:snapToGrid w:val="0"/>
                <w:color w:val="000000"/>
                <w:sz w:val="20"/>
              </w:rPr>
            </w:pPr>
            <w:r w:rsidRPr="00945745">
              <w:rPr>
                <w:rFonts w:cs="Arial"/>
                <w:noProof w:val="0"/>
                <w:snapToGrid w:val="0"/>
                <w:color w:val="000000"/>
                <w:sz w:val="20"/>
              </w:rPr>
              <w:t>A</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5DCAEB91" w14:textId="77777777" w:rsidR="00F472E7" w:rsidRPr="00945745" w:rsidRDefault="00F472E7" w:rsidP="00F73EBE">
            <w:pPr>
              <w:pStyle w:val="Zkladntext"/>
              <w:tabs>
                <w:tab w:val="decimal" w:pos="1248"/>
              </w:tabs>
              <w:spacing w:before="60" w:after="60"/>
              <w:ind w:left="57" w:right="57"/>
              <w:jc w:val="left"/>
              <w:rPr>
                <w:rFonts w:cs="Arial"/>
                <w:sz w:val="20"/>
              </w:rPr>
            </w:pPr>
            <w:r w:rsidRPr="00945745">
              <w:rPr>
                <w:rFonts w:cs="Arial"/>
                <w:sz w:val="20"/>
              </w:rPr>
              <w:t>50</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CBC0C51"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7718343"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30B61D53" w14:textId="77777777" w:rsidR="00F472E7" w:rsidRPr="00945745" w:rsidRDefault="00F472E7" w:rsidP="00F73EBE">
            <w:pPr>
              <w:pStyle w:val="Zkladntext"/>
              <w:spacing w:before="60" w:after="60"/>
              <w:ind w:left="214" w:right="57" w:hanging="142"/>
              <w:jc w:val="left"/>
              <w:rPr>
                <w:rFonts w:cs="Arial"/>
                <w:noProof w:val="0"/>
                <w:snapToGrid w:val="0"/>
                <w:color w:val="000000"/>
                <w:sz w:val="20"/>
              </w:rPr>
            </w:pPr>
            <w:r w:rsidRPr="00945745">
              <w:rPr>
                <w:rFonts w:cs="Arial"/>
                <w:noProof w:val="0"/>
                <w:snapToGrid w:val="0"/>
                <w:color w:val="000000"/>
                <w:sz w:val="20"/>
              </w:rPr>
              <w:t>Svorky pro obvody signalizace</w:t>
            </w:r>
            <w:r w:rsidRPr="00945745" w:rsidDel="00643B9B">
              <w:rPr>
                <w:rFonts w:cs="Arial"/>
                <w:noProof w:val="0"/>
                <w:snapToGrid w:val="0"/>
                <w:color w:val="000000"/>
                <w:sz w:val="20"/>
              </w:rPr>
              <w:t xml:space="preserve"> </w:t>
            </w:r>
            <w:r w:rsidRPr="00945745">
              <w:rPr>
                <w:rFonts w:cs="Arial"/>
                <w:noProof w:val="0"/>
                <w:snapToGrid w:val="0"/>
                <w:color w:val="000000"/>
                <w:sz w:val="20"/>
              </w:rPr>
              <w:t xml:space="preserve">na obou stranách </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558FD04B" w14:textId="77777777" w:rsidR="00F472E7" w:rsidRPr="00945745" w:rsidRDefault="00F472E7" w:rsidP="00F73EBE">
            <w:pPr>
              <w:pStyle w:val="Zkladntext"/>
              <w:spacing w:before="60" w:after="60"/>
              <w:ind w:left="57" w:right="57"/>
              <w:jc w:val="center"/>
              <w:rPr>
                <w:rFonts w:cs="Arial"/>
                <w:noProof w:val="0"/>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0936B09B" w14:textId="77777777" w:rsidR="00F472E7" w:rsidRPr="00945745" w:rsidRDefault="00F472E7" w:rsidP="00F73EBE">
            <w:pPr>
              <w:pStyle w:val="Zkladntext"/>
              <w:spacing w:before="60" w:after="60"/>
              <w:ind w:left="57" w:right="57"/>
              <w:jc w:val="center"/>
              <w:rPr>
                <w:rFonts w:cs="Arial"/>
                <w:strike/>
                <w:sz w:val="20"/>
              </w:rPr>
            </w:pPr>
            <w:r w:rsidRPr="00945745">
              <w:rPr>
                <w:rFonts w:cs="Arial"/>
                <w:noProof w:val="0"/>
                <w:snapToGrid w:val="0"/>
                <w:color w:val="000000"/>
                <w:sz w:val="20"/>
              </w:rPr>
              <w:t>nožové, se zkušební dutinkou</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221D83E"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6C27572"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18C578C9" w14:textId="77777777" w:rsidR="00F472E7" w:rsidRPr="00945745" w:rsidRDefault="00F472E7" w:rsidP="00F73EBE">
            <w:pPr>
              <w:pStyle w:val="Zkladntext"/>
              <w:spacing w:before="60" w:after="60"/>
              <w:ind w:left="214" w:right="57" w:hanging="142"/>
              <w:jc w:val="left"/>
              <w:rPr>
                <w:rFonts w:cs="Arial"/>
                <w:sz w:val="20"/>
              </w:rPr>
            </w:pPr>
            <w:r w:rsidRPr="00945745">
              <w:rPr>
                <w:rFonts w:cs="Arial"/>
                <w:noProof w:val="0"/>
                <w:snapToGrid w:val="0"/>
                <w:color w:val="000000"/>
                <w:sz w:val="20"/>
              </w:rPr>
              <w:t>Svorky pro obvody signalizace, ostatní obvody a samostatné dvoupólové prvky,</w:t>
            </w:r>
            <w:r w:rsidRPr="00945745">
              <w:rPr>
                <w:rFonts w:cs="Arial"/>
                <w:sz w:val="20"/>
              </w:rPr>
              <w:t xml:space="preserve"> </w:t>
            </w:r>
            <w:r w:rsidRPr="00945745">
              <w:rPr>
                <w:rFonts w:cs="Arial"/>
                <w:noProof w:val="0"/>
                <w:snapToGrid w:val="0"/>
                <w:color w:val="000000"/>
                <w:sz w:val="20"/>
              </w:rPr>
              <w:t xml:space="preserve">umožňující </w:t>
            </w:r>
            <w:proofErr w:type="spellStart"/>
            <w:r w:rsidRPr="00945745">
              <w:rPr>
                <w:rFonts w:cs="Arial"/>
                <w:noProof w:val="0"/>
                <w:snapToGrid w:val="0"/>
                <w:color w:val="000000"/>
                <w:sz w:val="20"/>
              </w:rPr>
              <w:t>klemování</w:t>
            </w:r>
            <w:proofErr w:type="spellEnd"/>
          </w:p>
        </w:tc>
        <w:tc>
          <w:tcPr>
            <w:tcW w:w="817" w:type="dxa"/>
            <w:gridSpan w:val="2"/>
            <w:tcBorders>
              <w:top w:val="single" w:sz="4" w:space="0" w:color="auto"/>
              <w:left w:val="single" w:sz="4" w:space="0" w:color="auto"/>
              <w:bottom w:val="single" w:sz="4" w:space="0" w:color="auto"/>
              <w:right w:val="single" w:sz="4" w:space="0" w:color="auto"/>
            </w:tcBorders>
            <w:vAlign w:val="center"/>
          </w:tcPr>
          <w:p w14:paraId="6AB76985" w14:textId="77777777" w:rsidR="00F472E7" w:rsidRPr="00945745" w:rsidRDefault="00F472E7" w:rsidP="00F73EBE">
            <w:pPr>
              <w:pStyle w:val="Zkladntext"/>
              <w:spacing w:before="60" w:after="60"/>
              <w:ind w:left="57" w:right="57"/>
              <w:jc w:val="center"/>
              <w:rPr>
                <w:rFonts w:cs="Arial"/>
                <w:noProof w:val="0"/>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1957FD7E"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vnitřním zástrčným můstkem</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FA48D02"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7AF3AEC"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2D206996" w14:textId="77777777" w:rsidR="00F472E7" w:rsidRPr="00945745" w:rsidRDefault="00F472E7" w:rsidP="00F73EBE">
            <w:pPr>
              <w:pStyle w:val="Zkladntext"/>
              <w:spacing w:before="60" w:after="60"/>
              <w:ind w:left="214" w:right="57" w:hanging="142"/>
              <w:jc w:val="left"/>
              <w:rPr>
                <w:rFonts w:cs="Arial"/>
                <w:sz w:val="20"/>
              </w:rPr>
            </w:pPr>
            <w:r w:rsidRPr="00945745">
              <w:rPr>
                <w:rFonts w:cs="Arial"/>
                <w:noProof w:val="0"/>
                <w:snapToGrid w:val="0"/>
                <w:color w:val="000000"/>
                <w:sz w:val="20"/>
              </w:rPr>
              <w:t>Svorky pro obvody signalizace, ostatní obvody a samostatné dvoupólové prvky</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4F7F6ACB" w14:textId="77777777" w:rsidR="00F472E7" w:rsidRPr="00945745" w:rsidRDefault="00F472E7" w:rsidP="00F73EBE">
            <w:pPr>
              <w:pStyle w:val="Zkladntext"/>
              <w:spacing w:before="60" w:after="60"/>
              <w:ind w:left="57" w:right="57"/>
              <w:jc w:val="center"/>
              <w:rPr>
                <w:rFonts w:cs="Arial"/>
                <w:noProof w:val="0"/>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6630DCA3"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dvoupatrové</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B8D52D2"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F4AA50C"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18745AA9" w14:textId="77777777" w:rsidR="00F472E7" w:rsidRPr="00945745" w:rsidRDefault="00F472E7" w:rsidP="00F73EBE">
            <w:pPr>
              <w:pStyle w:val="Zkladntext"/>
              <w:spacing w:before="60" w:after="60"/>
              <w:ind w:left="214" w:right="57" w:hanging="142"/>
              <w:jc w:val="left"/>
              <w:rPr>
                <w:rFonts w:cs="Arial"/>
                <w:noProof w:val="0"/>
                <w:snapToGrid w:val="0"/>
                <w:color w:val="000000"/>
                <w:sz w:val="20"/>
              </w:rPr>
            </w:pPr>
            <w:r w:rsidRPr="00945745">
              <w:rPr>
                <w:rFonts w:cs="Arial"/>
                <w:noProof w:val="0"/>
                <w:snapToGrid w:val="0"/>
                <w:color w:val="000000"/>
                <w:sz w:val="20"/>
              </w:rPr>
              <w:t>Umístění kloubu otáčení svorky pro obvody signalizace</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42C6C0AA" w14:textId="77777777" w:rsidR="00F472E7" w:rsidRPr="00945745" w:rsidRDefault="00F472E7" w:rsidP="00F73EBE">
            <w:pPr>
              <w:pStyle w:val="Zkladntext"/>
              <w:spacing w:before="60" w:after="60"/>
              <w:ind w:left="57" w:right="57"/>
              <w:jc w:val="center"/>
              <w:rPr>
                <w:rFonts w:cs="Arial"/>
                <w:noProof w:val="0"/>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5DDA073B"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dole nebo vlevo</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0545B9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5458BA5"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3DAA7422" w14:textId="77777777" w:rsidR="00F472E7" w:rsidRPr="00945745" w:rsidRDefault="00F472E7" w:rsidP="00F73EBE">
            <w:pPr>
              <w:pStyle w:val="Zkladntext"/>
              <w:spacing w:before="60" w:after="60"/>
              <w:ind w:left="214" w:right="57" w:hanging="142"/>
              <w:jc w:val="left"/>
              <w:rPr>
                <w:rFonts w:cs="Arial"/>
                <w:noProof w:val="0"/>
                <w:snapToGrid w:val="0"/>
                <w:color w:val="000000"/>
                <w:sz w:val="20"/>
              </w:rPr>
            </w:pPr>
            <w:r w:rsidRPr="00945745">
              <w:rPr>
                <w:rFonts w:cs="Arial"/>
                <w:noProof w:val="0"/>
                <w:snapToGrid w:val="0"/>
                <w:color w:val="000000"/>
                <w:sz w:val="20"/>
              </w:rPr>
              <w:t xml:space="preserve">Svorky pro obvody signalizace umožňující </w:t>
            </w:r>
            <w:r w:rsidRPr="00945745">
              <w:rPr>
                <w:rFonts w:cs="Arial"/>
                <w:sz w:val="20"/>
              </w:rPr>
              <w:t>připojení vodiče s koncovkou o průřezu min.</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4F360DB9" w14:textId="77777777" w:rsidR="00F472E7" w:rsidRPr="00945745" w:rsidRDefault="00F472E7" w:rsidP="00F73EBE">
            <w:pPr>
              <w:pStyle w:val="Zkladntext"/>
              <w:spacing w:before="60" w:after="60"/>
              <w:ind w:left="57" w:right="57"/>
              <w:jc w:val="center"/>
              <w:rPr>
                <w:rFonts w:cs="Arial"/>
                <w:noProof w:val="0"/>
                <w:snapToGrid w:val="0"/>
                <w:color w:val="000000"/>
                <w:sz w:val="20"/>
              </w:rPr>
            </w:pPr>
            <w:r w:rsidRPr="00945745">
              <w:rPr>
                <w:rFonts w:cs="Arial"/>
                <w:noProof w:val="0"/>
                <w:snapToGrid w:val="0"/>
                <w:color w:val="000000"/>
                <w:sz w:val="20"/>
              </w:rPr>
              <w:t>mm</w:t>
            </w:r>
            <w:r w:rsidRPr="00945745">
              <w:rPr>
                <w:rFonts w:cs="Arial"/>
                <w:sz w:val="20"/>
                <w:vertAlign w:val="superscript"/>
              </w:rPr>
              <w:t>2</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67B95616"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0,14÷4</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C2868B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6CFA216"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180B1302"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Utahovací moment svorek </w:t>
            </w:r>
            <w:r w:rsidRPr="00945745">
              <w:rPr>
                <w:rFonts w:cs="Arial"/>
                <w:noProof w:val="0"/>
                <w:snapToGrid w:val="0"/>
                <w:color w:val="000000"/>
                <w:sz w:val="20"/>
              </w:rPr>
              <w:t>pro obvody signalizace, ostatní obvody a samostatné dvoupólové prvky,</w:t>
            </w:r>
            <w:r w:rsidRPr="00945745">
              <w:rPr>
                <w:rFonts w:cs="Arial"/>
                <w:sz w:val="20"/>
              </w:rPr>
              <w:t xml:space="preserve"> min.</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7BE4F3F0" w14:textId="77777777" w:rsidR="00F472E7" w:rsidRPr="00945745" w:rsidRDefault="00F472E7" w:rsidP="00F73EBE">
            <w:pPr>
              <w:pStyle w:val="Zkladntext"/>
              <w:spacing w:before="60" w:after="60"/>
              <w:ind w:left="57" w:right="57"/>
              <w:jc w:val="center"/>
              <w:rPr>
                <w:rFonts w:cs="Arial"/>
                <w:noProof w:val="0"/>
                <w:snapToGrid w:val="0"/>
                <w:color w:val="000000"/>
                <w:sz w:val="20"/>
              </w:rPr>
            </w:pPr>
            <w:r w:rsidRPr="00945745">
              <w:rPr>
                <w:rFonts w:cs="Arial"/>
                <w:noProof w:val="0"/>
                <w:snapToGrid w:val="0"/>
                <w:color w:val="000000"/>
                <w:sz w:val="20"/>
              </w:rPr>
              <w:t>Nm</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196F3194" w14:textId="77777777" w:rsidR="00F472E7" w:rsidRPr="00945745" w:rsidRDefault="00F472E7" w:rsidP="00F73EBE">
            <w:pPr>
              <w:pStyle w:val="Zkladntext"/>
              <w:tabs>
                <w:tab w:val="decimal" w:pos="1248"/>
              </w:tabs>
              <w:spacing w:before="60" w:after="60"/>
              <w:ind w:left="57" w:right="57"/>
              <w:jc w:val="left"/>
              <w:rPr>
                <w:rFonts w:cs="Arial"/>
                <w:sz w:val="20"/>
              </w:rPr>
            </w:pPr>
            <w:r w:rsidRPr="00945745">
              <w:rPr>
                <w:rFonts w:cs="Arial"/>
                <w:sz w:val="20"/>
              </w:rPr>
              <w:t>0,8</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9CDCA1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6D8A5C2"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268A00E2"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Šířka svorek </w:t>
            </w:r>
            <w:r w:rsidRPr="00945745">
              <w:rPr>
                <w:rFonts w:cs="Arial"/>
                <w:noProof w:val="0"/>
                <w:snapToGrid w:val="0"/>
                <w:color w:val="000000"/>
                <w:sz w:val="20"/>
              </w:rPr>
              <w:t>pro obvody signalizace, ostatní obvody a samostatné dvoupólové prvky,</w:t>
            </w:r>
            <w:r w:rsidRPr="00945745">
              <w:rPr>
                <w:rFonts w:cs="Arial"/>
                <w:sz w:val="20"/>
              </w:rPr>
              <w:t xml:space="preserve"> min.</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17509E3E" w14:textId="77777777" w:rsidR="00F472E7" w:rsidRPr="00945745" w:rsidRDefault="00F472E7" w:rsidP="00F73EBE">
            <w:pPr>
              <w:pStyle w:val="Zkladntext"/>
              <w:spacing w:before="60" w:after="60"/>
              <w:ind w:left="57" w:right="57"/>
              <w:jc w:val="center"/>
              <w:rPr>
                <w:rFonts w:cs="Arial"/>
                <w:noProof w:val="0"/>
                <w:snapToGrid w:val="0"/>
                <w:color w:val="000000"/>
                <w:sz w:val="20"/>
              </w:rPr>
            </w:pPr>
            <w:r w:rsidRPr="00945745">
              <w:rPr>
                <w:rFonts w:cs="Arial"/>
                <w:noProof w:val="0"/>
                <w:snapToGrid w:val="0"/>
                <w:color w:val="000000"/>
                <w:sz w:val="20"/>
              </w:rPr>
              <w:t>mm</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0AD37696" w14:textId="77777777" w:rsidR="00F472E7" w:rsidRPr="00945745" w:rsidRDefault="00F472E7" w:rsidP="00F73EBE">
            <w:pPr>
              <w:pStyle w:val="Zkladntext"/>
              <w:tabs>
                <w:tab w:val="decimal" w:pos="1248"/>
              </w:tabs>
              <w:spacing w:before="60" w:after="60"/>
              <w:ind w:left="57" w:right="57"/>
              <w:jc w:val="left"/>
              <w:rPr>
                <w:rFonts w:cs="Arial"/>
                <w:sz w:val="20"/>
              </w:rPr>
            </w:pPr>
            <w:r w:rsidRPr="00945745">
              <w:rPr>
                <w:rFonts w:cs="Arial"/>
                <w:sz w:val="20"/>
              </w:rPr>
              <w:t>6</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D79059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6F69D93"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505BE1F6"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 xml:space="preserve">Jmenovitý proud svorek </w:t>
            </w:r>
            <w:r w:rsidRPr="00945745">
              <w:rPr>
                <w:rFonts w:cs="Arial"/>
                <w:noProof w:val="0"/>
                <w:snapToGrid w:val="0"/>
                <w:color w:val="000000"/>
                <w:sz w:val="20"/>
              </w:rPr>
              <w:t xml:space="preserve">pro obvody </w:t>
            </w:r>
            <w:r w:rsidRPr="00945745">
              <w:rPr>
                <w:rFonts w:cs="Arial"/>
                <w:noProof w:val="0"/>
                <w:snapToGrid w:val="0"/>
                <w:color w:val="000000"/>
                <w:sz w:val="20"/>
              </w:rPr>
              <w:lastRenderedPageBreak/>
              <w:t>signalizace, ostatní obvody a samostatné dvoupólové prvky,</w:t>
            </w:r>
            <w:r w:rsidRPr="00945745">
              <w:rPr>
                <w:rFonts w:cs="Arial"/>
                <w:sz w:val="20"/>
              </w:rPr>
              <w:t xml:space="preserve"> min.</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6FF87614" w14:textId="77777777" w:rsidR="00F472E7" w:rsidRPr="00945745" w:rsidRDefault="00F472E7" w:rsidP="00F73EBE">
            <w:pPr>
              <w:pStyle w:val="Zkladntext"/>
              <w:spacing w:before="60" w:after="60"/>
              <w:ind w:left="57" w:right="57"/>
              <w:jc w:val="center"/>
              <w:rPr>
                <w:rFonts w:cs="Arial"/>
                <w:noProof w:val="0"/>
                <w:snapToGrid w:val="0"/>
                <w:color w:val="000000"/>
                <w:sz w:val="20"/>
              </w:rPr>
            </w:pPr>
            <w:r w:rsidRPr="00945745">
              <w:rPr>
                <w:rFonts w:cs="Arial"/>
                <w:noProof w:val="0"/>
                <w:snapToGrid w:val="0"/>
                <w:color w:val="000000"/>
                <w:sz w:val="20"/>
              </w:rPr>
              <w:lastRenderedPageBreak/>
              <w:t>A</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29D6C3B2" w14:textId="77777777" w:rsidR="00F472E7" w:rsidRPr="00945745" w:rsidRDefault="00F472E7" w:rsidP="00F73EBE">
            <w:pPr>
              <w:pStyle w:val="Zkladntext"/>
              <w:tabs>
                <w:tab w:val="decimal" w:pos="1248"/>
              </w:tabs>
              <w:spacing w:before="60" w:after="60"/>
              <w:ind w:left="57" w:right="57"/>
              <w:jc w:val="left"/>
              <w:rPr>
                <w:rFonts w:cs="Arial"/>
                <w:sz w:val="20"/>
              </w:rPr>
            </w:pPr>
            <w:r w:rsidRPr="00945745">
              <w:rPr>
                <w:rFonts w:cs="Arial"/>
                <w:sz w:val="20"/>
              </w:rPr>
              <w:t>20</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F1E42D4"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8ECD9DC"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2E07F316" w14:textId="77777777" w:rsidR="00F472E7" w:rsidRPr="00945745" w:rsidRDefault="00F472E7" w:rsidP="00F73EBE">
            <w:pPr>
              <w:pStyle w:val="Zkladntext"/>
              <w:spacing w:before="60" w:after="60"/>
              <w:ind w:left="214" w:right="57" w:hanging="142"/>
              <w:jc w:val="left"/>
              <w:rPr>
                <w:rFonts w:cs="Arial"/>
                <w:noProof w:val="0"/>
                <w:snapToGrid w:val="0"/>
                <w:color w:val="000000"/>
                <w:sz w:val="20"/>
              </w:rPr>
            </w:pPr>
            <w:r w:rsidRPr="00945745">
              <w:rPr>
                <w:rFonts w:cs="Arial"/>
                <w:noProof w:val="0"/>
                <w:snapToGrid w:val="0"/>
                <w:color w:val="000000"/>
                <w:sz w:val="20"/>
              </w:rPr>
              <w:t xml:space="preserve">Pomocná relé </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02054EF0" w14:textId="77777777" w:rsidR="00F472E7" w:rsidRPr="00945745" w:rsidRDefault="00F472E7" w:rsidP="00F73EBE">
            <w:pPr>
              <w:pStyle w:val="Zkladntext"/>
              <w:spacing w:before="60" w:after="60"/>
              <w:ind w:left="57" w:right="57"/>
              <w:jc w:val="center"/>
              <w:rPr>
                <w:rFonts w:cs="Arial"/>
                <w:noProof w:val="0"/>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20B20CA7" w14:textId="77777777" w:rsidR="00F472E7" w:rsidRPr="00945745" w:rsidRDefault="00F472E7" w:rsidP="00F73EBE">
            <w:pPr>
              <w:pStyle w:val="Zkladntext"/>
              <w:spacing w:before="60" w:after="60"/>
              <w:ind w:left="57" w:right="57"/>
              <w:jc w:val="center"/>
              <w:rPr>
                <w:rFonts w:cs="Arial"/>
                <w:strike/>
                <w:sz w:val="20"/>
              </w:rPr>
            </w:pPr>
            <w:r w:rsidRPr="00945745">
              <w:rPr>
                <w:rFonts w:cs="Arial"/>
                <w:noProof w:val="0"/>
                <w:snapToGrid w:val="0"/>
                <w:color w:val="000000"/>
                <w:sz w:val="20"/>
              </w:rPr>
              <w:t xml:space="preserve">paticová, s možností aretace proti svévolnému vysunutí </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99C36B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22D0153"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216EA7AA" w14:textId="77777777" w:rsidR="00F472E7" w:rsidRPr="00945745" w:rsidRDefault="00F472E7" w:rsidP="00F73EBE">
            <w:pPr>
              <w:pStyle w:val="Zkladntext"/>
              <w:spacing w:before="60" w:after="60"/>
              <w:ind w:left="214" w:right="57" w:hanging="142"/>
              <w:jc w:val="left"/>
              <w:rPr>
                <w:rFonts w:cs="Arial"/>
                <w:noProof w:val="0"/>
                <w:snapToGrid w:val="0"/>
                <w:color w:val="000000"/>
                <w:sz w:val="20"/>
              </w:rPr>
            </w:pPr>
            <w:r w:rsidRPr="00945745">
              <w:rPr>
                <w:rFonts w:cs="Arial"/>
                <w:noProof w:val="0"/>
                <w:snapToGrid w:val="0"/>
                <w:color w:val="000000"/>
                <w:sz w:val="20"/>
              </w:rPr>
              <w:t>Pomocná relé pro montáž na</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2D22D6F6" w14:textId="77777777" w:rsidR="00F472E7" w:rsidRPr="00945745" w:rsidRDefault="00F472E7" w:rsidP="00F73EBE">
            <w:pPr>
              <w:pStyle w:val="Zkladntext"/>
              <w:spacing w:before="60" w:after="60"/>
              <w:ind w:left="57" w:right="57"/>
              <w:jc w:val="center"/>
              <w:rPr>
                <w:rFonts w:cs="Arial"/>
                <w:noProof w:val="0"/>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2C9D69AB" w14:textId="77777777" w:rsidR="00F472E7" w:rsidRPr="00945745" w:rsidRDefault="00F472E7" w:rsidP="00F73EBE">
            <w:pPr>
              <w:pStyle w:val="Zkladntext"/>
              <w:spacing w:before="60" w:after="60"/>
              <w:ind w:left="57" w:right="57"/>
              <w:jc w:val="center"/>
              <w:rPr>
                <w:rFonts w:cs="Arial"/>
                <w:sz w:val="20"/>
              </w:rPr>
            </w:pPr>
            <w:r w:rsidRPr="00945745">
              <w:rPr>
                <w:rFonts w:cs="Arial"/>
                <w:noProof w:val="0"/>
                <w:snapToGrid w:val="0"/>
                <w:color w:val="000000"/>
                <w:sz w:val="20"/>
              </w:rPr>
              <w:t>DIN lištu</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DEB97D8"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A181F99"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5398AE69" w14:textId="77777777" w:rsidR="00F472E7" w:rsidRPr="00945745" w:rsidRDefault="00F472E7" w:rsidP="00F73EBE">
            <w:pPr>
              <w:pStyle w:val="Zkladntext"/>
              <w:spacing w:before="60" w:after="60"/>
              <w:ind w:left="214" w:right="57" w:hanging="142"/>
              <w:jc w:val="left"/>
              <w:rPr>
                <w:rFonts w:cs="Arial"/>
                <w:noProof w:val="0"/>
                <w:snapToGrid w:val="0"/>
                <w:color w:val="000000"/>
                <w:sz w:val="20"/>
              </w:rPr>
            </w:pPr>
            <w:r w:rsidRPr="00945745">
              <w:rPr>
                <w:rFonts w:cs="Arial"/>
                <w:noProof w:val="0"/>
                <w:snapToGrid w:val="0"/>
                <w:color w:val="000000"/>
                <w:sz w:val="20"/>
              </w:rPr>
              <w:t>Povelová relé a převodová relé</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2367C325" w14:textId="77777777" w:rsidR="00F472E7" w:rsidRPr="00945745" w:rsidRDefault="00F472E7" w:rsidP="00F73EBE">
            <w:pPr>
              <w:pStyle w:val="Zkladntext"/>
              <w:spacing w:before="60" w:after="60"/>
              <w:ind w:left="57" w:right="57"/>
              <w:jc w:val="center"/>
              <w:rPr>
                <w:rFonts w:cs="Arial"/>
                <w:noProof w:val="0"/>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5EB6237A" w14:textId="77777777" w:rsidR="00F472E7" w:rsidRPr="00945745" w:rsidRDefault="00F472E7" w:rsidP="00F73EBE">
            <w:pPr>
              <w:pStyle w:val="Zkladntext"/>
              <w:spacing w:before="60" w:after="60"/>
              <w:ind w:left="57" w:right="57"/>
              <w:jc w:val="center"/>
              <w:rPr>
                <w:rFonts w:cs="Arial"/>
                <w:noProof w:val="0"/>
                <w:snapToGrid w:val="0"/>
                <w:color w:val="000000"/>
                <w:sz w:val="20"/>
              </w:rPr>
            </w:pPr>
            <w:r w:rsidRPr="00945745">
              <w:rPr>
                <w:rFonts w:cs="Arial"/>
                <w:noProof w:val="0"/>
                <w:snapToGrid w:val="0"/>
                <w:color w:val="000000"/>
                <w:sz w:val="20"/>
              </w:rPr>
              <w:t>ochrannou diodou (min. 1000V/1A)</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0C7BF2A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A38C1C3"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5A80F5E4" w14:textId="77777777" w:rsidR="00F472E7" w:rsidRPr="00945745" w:rsidRDefault="00F472E7" w:rsidP="00F73EBE">
            <w:pPr>
              <w:pStyle w:val="Zkladntext"/>
              <w:spacing w:before="60" w:after="60"/>
              <w:ind w:left="214" w:right="57" w:hanging="142"/>
              <w:jc w:val="left"/>
              <w:rPr>
                <w:rFonts w:cs="Arial"/>
                <w:sz w:val="20"/>
              </w:rPr>
            </w:pPr>
            <w:r w:rsidRPr="00945745">
              <w:rPr>
                <w:rFonts w:cs="Arial"/>
                <w:noProof w:val="0"/>
                <w:snapToGrid w:val="0"/>
                <w:color w:val="000000"/>
                <w:sz w:val="20"/>
              </w:rPr>
              <w:t xml:space="preserve">Náběhová hodnota </w:t>
            </w:r>
            <w:proofErr w:type="spellStart"/>
            <w:r w:rsidRPr="00945745">
              <w:rPr>
                <w:rFonts w:cs="Arial"/>
                <w:noProof w:val="0"/>
                <w:snapToGrid w:val="0"/>
                <w:color w:val="000000"/>
                <w:sz w:val="20"/>
              </w:rPr>
              <w:t>U</w:t>
            </w:r>
            <w:r w:rsidRPr="00945745">
              <w:rPr>
                <w:rFonts w:cs="Arial"/>
                <w:noProof w:val="0"/>
                <w:snapToGrid w:val="0"/>
                <w:color w:val="000000"/>
                <w:sz w:val="20"/>
                <w:vertAlign w:val="subscript"/>
              </w:rPr>
              <w:t>jm</w:t>
            </w:r>
            <w:proofErr w:type="spellEnd"/>
            <w:r w:rsidRPr="00945745">
              <w:rPr>
                <w:rFonts w:cs="Arial"/>
                <w:noProof w:val="0"/>
                <w:snapToGrid w:val="0"/>
                <w:color w:val="000000"/>
                <w:sz w:val="20"/>
              </w:rPr>
              <w:t xml:space="preserve"> relé min.</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20660658" w14:textId="77777777" w:rsidR="00F472E7" w:rsidRPr="00945745" w:rsidRDefault="00F472E7" w:rsidP="00F73EBE">
            <w:pPr>
              <w:pStyle w:val="Zkladntext"/>
              <w:spacing w:before="60" w:after="60"/>
              <w:ind w:left="57" w:right="57"/>
              <w:jc w:val="center"/>
              <w:rPr>
                <w:rFonts w:cs="Arial"/>
                <w:sz w:val="20"/>
              </w:rPr>
            </w:pPr>
            <w:r w:rsidRPr="00945745">
              <w:rPr>
                <w:rFonts w:cs="Arial"/>
                <w:noProof w:val="0"/>
                <w:snapToGrid w:val="0"/>
                <w:color w:val="000000"/>
                <w:sz w:val="20"/>
              </w:rPr>
              <w:t>%</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050E21A2" w14:textId="77777777" w:rsidR="00F472E7" w:rsidRPr="00945745" w:rsidRDefault="00F472E7" w:rsidP="00F73EBE">
            <w:pPr>
              <w:pStyle w:val="Zkladntext"/>
              <w:tabs>
                <w:tab w:val="decimal" w:pos="1248"/>
              </w:tabs>
              <w:spacing w:before="60" w:after="60"/>
              <w:ind w:left="57" w:right="57"/>
              <w:jc w:val="left"/>
              <w:rPr>
                <w:rFonts w:cs="Arial"/>
                <w:sz w:val="20"/>
              </w:rPr>
            </w:pPr>
            <w:r w:rsidRPr="00945745">
              <w:rPr>
                <w:rFonts w:cs="Arial"/>
                <w:sz w:val="20"/>
              </w:rPr>
              <w:t>70</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0A2CF828"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9FA1B0A"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6E6E4E9F" w14:textId="77777777" w:rsidR="00F472E7" w:rsidRPr="00945745" w:rsidRDefault="00F472E7" w:rsidP="00F73EBE">
            <w:pPr>
              <w:pStyle w:val="Zkladntext"/>
              <w:spacing w:before="60" w:after="60"/>
              <w:ind w:left="214" w:right="57" w:hanging="142"/>
              <w:jc w:val="left"/>
              <w:rPr>
                <w:rFonts w:cs="Arial"/>
                <w:sz w:val="20"/>
              </w:rPr>
            </w:pPr>
            <w:r w:rsidRPr="00945745">
              <w:rPr>
                <w:rFonts w:cs="Arial"/>
                <w:noProof w:val="0"/>
                <w:snapToGrid w:val="0"/>
                <w:color w:val="000000"/>
                <w:sz w:val="20"/>
              </w:rPr>
              <w:t>Průřez Cu vodiče stínění min</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18CB2279" w14:textId="77777777" w:rsidR="00F472E7" w:rsidRPr="00945745" w:rsidRDefault="00F472E7" w:rsidP="00F73EBE">
            <w:pPr>
              <w:pStyle w:val="Zkladntext"/>
              <w:spacing w:before="60" w:after="60"/>
              <w:ind w:left="57" w:right="57"/>
              <w:jc w:val="center"/>
              <w:rPr>
                <w:rFonts w:cs="Arial"/>
                <w:sz w:val="20"/>
              </w:rPr>
            </w:pPr>
            <w:r w:rsidRPr="00945745">
              <w:rPr>
                <w:rFonts w:cs="Arial"/>
                <w:noProof w:val="0"/>
                <w:snapToGrid w:val="0"/>
                <w:color w:val="000000"/>
                <w:sz w:val="20"/>
              </w:rPr>
              <w:t>mm</w:t>
            </w:r>
            <w:r w:rsidRPr="00945745">
              <w:rPr>
                <w:rFonts w:cs="Arial"/>
                <w:sz w:val="20"/>
                <w:vertAlign w:val="superscript"/>
              </w:rPr>
              <w:t>2</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43F64769" w14:textId="77777777" w:rsidR="00F472E7" w:rsidRPr="00945745" w:rsidRDefault="00F472E7" w:rsidP="00F73EBE">
            <w:pPr>
              <w:pStyle w:val="Zkladntext"/>
              <w:tabs>
                <w:tab w:val="decimal" w:pos="1248"/>
              </w:tabs>
              <w:spacing w:before="60" w:after="60"/>
              <w:ind w:left="57" w:right="57"/>
              <w:jc w:val="left"/>
              <w:rPr>
                <w:rFonts w:cs="Arial"/>
                <w:sz w:val="20"/>
              </w:rPr>
            </w:pPr>
            <w:r w:rsidRPr="00945745">
              <w:rPr>
                <w:rFonts w:cs="Arial"/>
                <w:sz w:val="20"/>
              </w:rPr>
              <w:t>6</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A1E5D9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626C3BE"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6AEC21A7" w14:textId="77777777" w:rsidR="00F472E7" w:rsidRPr="00945745" w:rsidRDefault="00F472E7" w:rsidP="00F73EBE">
            <w:pPr>
              <w:pStyle w:val="Zkladntext"/>
              <w:spacing w:before="60" w:after="60"/>
              <w:ind w:left="214" w:right="57" w:hanging="142"/>
              <w:jc w:val="left"/>
              <w:rPr>
                <w:rFonts w:cs="Arial"/>
                <w:sz w:val="20"/>
              </w:rPr>
            </w:pPr>
            <w:r w:rsidRPr="00945745">
              <w:rPr>
                <w:rFonts w:cs="Arial"/>
                <w:noProof w:val="0"/>
                <w:snapToGrid w:val="0"/>
                <w:color w:val="000000"/>
                <w:sz w:val="20"/>
              </w:rPr>
              <w:t xml:space="preserve">Průřez Cu vodiče napájení od PTN VN/NN k </w:t>
            </w:r>
            <w:r w:rsidRPr="00945745">
              <w:rPr>
                <w:rFonts w:cs="Arial"/>
                <w:sz w:val="20"/>
              </w:rPr>
              <w:t>ovládací skříni</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7FD3E765" w14:textId="77777777" w:rsidR="00F472E7" w:rsidRPr="00945745" w:rsidRDefault="00F472E7" w:rsidP="00F73EBE">
            <w:pPr>
              <w:pStyle w:val="Zkladntext"/>
              <w:spacing w:before="60" w:after="60"/>
              <w:ind w:left="57" w:right="57"/>
              <w:jc w:val="center"/>
              <w:rPr>
                <w:rFonts w:cs="Arial"/>
                <w:sz w:val="20"/>
              </w:rPr>
            </w:pPr>
            <w:r w:rsidRPr="00945745">
              <w:rPr>
                <w:rFonts w:cs="Arial"/>
                <w:noProof w:val="0"/>
                <w:snapToGrid w:val="0"/>
                <w:color w:val="000000"/>
                <w:sz w:val="20"/>
              </w:rPr>
              <w:t>mm</w:t>
            </w:r>
            <w:r w:rsidRPr="00945745">
              <w:rPr>
                <w:rFonts w:cs="Arial"/>
                <w:sz w:val="20"/>
                <w:vertAlign w:val="superscript"/>
              </w:rPr>
              <w:t>2</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7F6104E6" w14:textId="77777777" w:rsidR="00F472E7" w:rsidRPr="00945745" w:rsidRDefault="00F472E7" w:rsidP="00F73EBE">
            <w:pPr>
              <w:pStyle w:val="Zkladntext"/>
              <w:tabs>
                <w:tab w:val="decimal" w:pos="1248"/>
              </w:tabs>
              <w:spacing w:before="60" w:after="60"/>
              <w:ind w:left="57" w:right="57"/>
              <w:jc w:val="left"/>
              <w:rPr>
                <w:rFonts w:cs="Arial"/>
                <w:sz w:val="20"/>
              </w:rPr>
            </w:pPr>
            <w:r w:rsidRPr="00945745">
              <w:rPr>
                <w:rFonts w:cs="Arial"/>
                <w:sz w:val="20"/>
              </w:rPr>
              <w:t>2,5</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805EB75"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3D1F07A"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38301A81" w14:textId="77777777" w:rsidR="00F472E7" w:rsidRPr="00945745" w:rsidRDefault="00F472E7" w:rsidP="00F73EBE">
            <w:pPr>
              <w:pStyle w:val="Zkladntext"/>
              <w:spacing w:before="40" w:after="20"/>
              <w:ind w:left="214" w:right="57" w:hanging="142"/>
              <w:jc w:val="left"/>
              <w:rPr>
                <w:rFonts w:cs="Arial"/>
                <w:sz w:val="20"/>
              </w:rPr>
            </w:pPr>
            <w:r w:rsidRPr="00945745">
              <w:rPr>
                <w:rFonts w:cs="Arial"/>
                <w:sz w:val="20"/>
              </w:rPr>
              <w:t>Provedení NN napájecího kabelu</w:t>
            </w:r>
            <w:r w:rsidRPr="00945745">
              <w:rPr>
                <w:rFonts w:cs="Arial"/>
                <w:noProof w:val="0"/>
                <w:snapToGrid w:val="0"/>
                <w:color w:val="000000"/>
                <w:sz w:val="20"/>
              </w:rPr>
              <w:t xml:space="preserve"> od PTN VN/NN k </w:t>
            </w:r>
            <w:r w:rsidRPr="00945745">
              <w:rPr>
                <w:rFonts w:cs="Arial"/>
                <w:sz w:val="20"/>
              </w:rPr>
              <w:t>ovládací skříni</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28758F78" w14:textId="77777777" w:rsidR="00F472E7" w:rsidRPr="00945745" w:rsidRDefault="00F472E7" w:rsidP="00F73EBE">
            <w:pPr>
              <w:pStyle w:val="Zkladntext"/>
              <w:spacing w:before="40" w:after="20"/>
              <w:ind w:left="57" w:right="57"/>
              <w:jc w:val="center"/>
              <w:rPr>
                <w:rFonts w:cs="Arial"/>
                <w:sz w:val="20"/>
              </w:rPr>
            </w:pPr>
            <w:r w:rsidRPr="00945745">
              <w:rPr>
                <w:rFonts w:cs="Arial"/>
                <w:sz w:val="20"/>
              </w:rPr>
              <w:t>-</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410DC8CF" w14:textId="77777777" w:rsidR="00F472E7" w:rsidRPr="00945745" w:rsidRDefault="00F472E7" w:rsidP="00F73EBE">
            <w:pPr>
              <w:pStyle w:val="Zkladntext"/>
              <w:spacing w:before="40" w:after="20"/>
              <w:ind w:left="57" w:right="57"/>
              <w:jc w:val="center"/>
              <w:rPr>
                <w:rFonts w:cs="Arial"/>
                <w:sz w:val="20"/>
              </w:rPr>
            </w:pPr>
            <w:r w:rsidRPr="00945745">
              <w:rPr>
                <w:rFonts w:cs="Arial"/>
                <w:sz w:val="20"/>
              </w:rPr>
              <w:t>2O (hnědá/sv.modrá)</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8DD7B5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A069054"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58036EC8" w14:textId="77777777" w:rsidR="00F472E7" w:rsidRPr="00945745" w:rsidRDefault="00F472E7" w:rsidP="00F73EBE">
            <w:pPr>
              <w:pStyle w:val="Zkladntext"/>
              <w:spacing w:before="60" w:after="60"/>
              <w:ind w:left="214" w:right="57" w:hanging="142"/>
              <w:jc w:val="left"/>
              <w:rPr>
                <w:rFonts w:cs="Arial"/>
                <w:sz w:val="20"/>
              </w:rPr>
            </w:pPr>
            <w:r w:rsidRPr="00945745">
              <w:rPr>
                <w:rFonts w:cs="Arial"/>
                <w:noProof w:val="0"/>
                <w:snapToGrid w:val="0"/>
                <w:color w:val="000000"/>
                <w:sz w:val="20"/>
              </w:rPr>
              <w:t>Průřez Cu vodičů propojení mezi skříní a USR, rovněž pro propojení uvnitř skříně pro proudy 1A, napětí a napájení min.</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16BDCF3E" w14:textId="77777777" w:rsidR="00F472E7" w:rsidRPr="00945745" w:rsidRDefault="00F472E7" w:rsidP="00F73EBE">
            <w:pPr>
              <w:pStyle w:val="Zkladntext"/>
              <w:spacing w:before="60" w:after="60"/>
              <w:ind w:left="57" w:right="57"/>
              <w:jc w:val="center"/>
              <w:rPr>
                <w:rFonts w:cs="Arial"/>
                <w:sz w:val="20"/>
              </w:rPr>
            </w:pPr>
            <w:r w:rsidRPr="00945745">
              <w:rPr>
                <w:rFonts w:cs="Arial"/>
                <w:noProof w:val="0"/>
                <w:snapToGrid w:val="0"/>
                <w:color w:val="000000"/>
                <w:sz w:val="20"/>
              </w:rPr>
              <w:t>mm</w:t>
            </w:r>
            <w:r w:rsidRPr="00945745">
              <w:rPr>
                <w:rFonts w:cs="Arial"/>
                <w:sz w:val="20"/>
                <w:vertAlign w:val="superscript"/>
              </w:rPr>
              <w:t>2</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0AC4362C" w14:textId="77777777" w:rsidR="00F472E7" w:rsidRPr="00945745" w:rsidRDefault="00F472E7" w:rsidP="00F73EBE">
            <w:pPr>
              <w:pStyle w:val="Zkladntext"/>
              <w:tabs>
                <w:tab w:val="decimal" w:pos="1248"/>
              </w:tabs>
              <w:spacing w:before="60" w:after="60"/>
              <w:ind w:left="57" w:right="57"/>
              <w:jc w:val="left"/>
              <w:rPr>
                <w:rFonts w:cs="Arial"/>
                <w:sz w:val="20"/>
              </w:rPr>
            </w:pPr>
            <w:r w:rsidRPr="00945745">
              <w:rPr>
                <w:rFonts w:cs="Arial"/>
                <w:sz w:val="20"/>
              </w:rPr>
              <w:t>1,3</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45EF5C0"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260CE1B" w14:textId="77777777" w:rsidTr="00F73EBE">
        <w:trPr>
          <w:gridBefore w:val="1"/>
          <w:wBefore w:w="10" w:type="dxa"/>
          <w:tblHeader/>
        </w:trPr>
        <w:tc>
          <w:tcPr>
            <w:tcW w:w="4244" w:type="dxa"/>
            <w:gridSpan w:val="2"/>
            <w:tcBorders>
              <w:top w:val="single" w:sz="4" w:space="0" w:color="auto"/>
              <w:left w:val="single" w:sz="4" w:space="0" w:color="auto"/>
              <w:bottom w:val="single" w:sz="4" w:space="0" w:color="auto"/>
              <w:right w:val="single" w:sz="4" w:space="0" w:color="auto"/>
            </w:tcBorders>
            <w:vAlign w:val="center"/>
          </w:tcPr>
          <w:p w14:paraId="18DBCE98" w14:textId="77777777" w:rsidR="00F472E7" w:rsidRPr="00945745" w:rsidRDefault="00F472E7" w:rsidP="00F73EBE">
            <w:pPr>
              <w:pStyle w:val="Zkladntext"/>
              <w:spacing w:before="60" w:after="60"/>
              <w:ind w:left="214" w:right="57" w:hanging="142"/>
              <w:jc w:val="left"/>
              <w:rPr>
                <w:rFonts w:cs="Arial"/>
                <w:sz w:val="20"/>
              </w:rPr>
            </w:pPr>
            <w:r w:rsidRPr="00945745">
              <w:rPr>
                <w:rFonts w:cs="Arial"/>
                <w:noProof w:val="0"/>
                <w:snapToGrid w:val="0"/>
                <w:color w:val="000000"/>
                <w:sz w:val="20"/>
              </w:rPr>
              <w:t>Průřez Cu vodičů pro propojení uvnitř skříně pro signalizaci, povely a pomocné funkce min.</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43915C29" w14:textId="77777777" w:rsidR="00F472E7" w:rsidRPr="00945745" w:rsidRDefault="00F472E7" w:rsidP="00F73EBE">
            <w:pPr>
              <w:pStyle w:val="Zkladntext"/>
              <w:spacing w:before="60" w:after="60"/>
              <w:ind w:left="57" w:right="57"/>
              <w:jc w:val="center"/>
              <w:rPr>
                <w:rFonts w:cs="Arial"/>
                <w:sz w:val="20"/>
              </w:rPr>
            </w:pPr>
            <w:r w:rsidRPr="00945745">
              <w:rPr>
                <w:rFonts w:cs="Arial"/>
                <w:noProof w:val="0"/>
                <w:snapToGrid w:val="0"/>
                <w:color w:val="000000"/>
                <w:sz w:val="20"/>
              </w:rPr>
              <w:t>mm</w:t>
            </w:r>
            <w:r w:rsidRPr="00945745">
              <w:rPr>
                <w:rFonts w:cs="Arial"/>
                <w:sz w:val="20"/>
                <w:vertAlign w:val="superscript"/>
              </w:rPr>
              <w:t>2</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3A895A8D" w14:textId="77777777" w:rsidR="00F472E7" w:rsidRPr="00945745" w:rsidRDefault="00F472E7" w:rsidP="00F73EBE">
            <w:pPr>
              <w:pStyle w:val="Zkladntext"/>
              <w:tabs>
                <w:tab w:val="decimal" w:pos="1248"/>
              </w:tabs>
              <w:spacing w:before="60" w:after="60"/>
              <w:ind w:left="57" w:right="57"/>
              <w:jc w:val="left"/>
              <w:rPr>
                <w:rFonts w:cs="Arial"/>
                <w:sz w:val="20"/>
              </w:rPr>
            </w:pPr>
            <w:r w:rsidRPr="00945745">
              <w:rPr>
                <w:rFonts w:cs="Arial"/>
                <w:sz w:val="20"/>
              </w:rPr>
              <w:t>1</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2639BE7"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25FE7BD"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56CF8579" w14:textId="77777777" w:rsidR="00F472E7" w:rsidRPr="00945745" w:rsidRDefault="00F472E7" w:rsidP="00F73EBE">
            <w:pPr>
              <w:pStyle w:val="Zkladntext"/>
              <w:spacing w:before="60" w:after="60"/>
              <w:ind w:left="214" w:right="57" w:hanging="142"/>
              <w:jc w:val="left"/>
              <w:rPr>
                <w:rFonts w:cs="Arial"/>
                <w:noProof w:val="0"/>
                <w:snapToGrid w:val="0"/>
                <w:color w:val="000000"/>
                <w:sz w:val="20"/>
              </w:rPr>
            </w:pPr>
            <w:r w:rsidRPr="00945745">
              <w:rPr>
                <w:rFonts w:cs="Arial"/>
                <w:sz w:val="20"/>
                <w:u w:val="single"/>
              </w:rPr>
              <w:t>Signalizace</w:t>
            </w:r>
            <w:r w:rsidRPr="00945745">
              <w:rPr>
                <w:rFonts w:cs="Arial"/>
                <w:sz w:val="20"/>
              </w:rPr>
              <w:t xml:space="preserve"> stavu recloseru</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72405E7B" w14:textId="77777777" w:rsidR="00F472E7" w:rsidRPr="00945745" w:rsidRDefault="00F472E7" w:rsidP="00F73EBE">
            <w:pPr>
              <w:pStyle w:val="Zkladntext"/>
              <w:spacing w:before="60" w:after="60"/>
              <w:ind w:left="57" w:right="57"/>
              <w:jc w:val="center"/>
              <w:rPr>
                <w:rFonts w:cs="Arial"/>
                <w:noProof w:val="0"/>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2A757844" w14:textId="77777777" w:rsidR="00F472E7" w:rsidRPr="00945745" w:rsidRDefault="00F472E7" w:rsidP="00F73EBE">
            <w:pPr>
              <w:pStyle w:val="Zkladntext"/>
              <w:spacing w:before="60" w:after="60"/>
              <w:ind w:left="57" w:right="57"/>
              <w:jc w:val="center"/>
              <w:rPr>
                <w:rFonts w:cs="Arial"/>
                <w:noProof w:val="0"/>
                <w:snapToGrid w:val="0"/>
                <w:color w:val="000000"/>
                <w:sz w:val="20"/>
              </w:rPr>
            </w:pPr>
            <w:r w:rsidRPr="00945745">
              <w:rPr>
                <w:rFonts w:cs="Arial"/>
                <w:sz w:val="20"/>
              </w:rPr>
              <w:t>ZAP/VYP</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7938B9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80478C2"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644A3877" w14:textId="77777777" w:rsidR="00F472E7" w:rsidRPr="00945745" w:rsidRDefault="00F472E7" w:rsidP="00F73EBE">
            <w:pPr>
              <w:pStyle w:val="Zkladntext"/>
              <w:spacing w:before="60" w:after="60"/>
              <w:ind w:left="214" w:right="57" w:hanging="142"/>
              <w:jc w:val="left"/>
              <w:rPr>
                <w:rFonts w:cs="Arial"/>
                <w:noProof w:val="0"/>
                <w:snapToGrid w:val="0"/>
                <w:color w:val="000000"/>
                <w:sz w:val="20"/>
              </w:rPr>
            </w:pPr>
            <w:r w:rsidRPr="00945745">
              <w:rPr>
                <w:rFonts w:cs="Arial"/>
                <w:sz w:val="20"/>
                <w:u w:val="single"/>
              </w:rPr>
              <w:t>Signalizace stavu přepínače místního ovládání</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0E652259" w14:textId="77777777" w:rsidR="00F472E7" w:rsidRPr="00945745" w:rsidRDefault="00F472E7" w:rsidP="00F73EBE">
            <w:pPr>
              <w:pStyle w:val="Zkladntext"/>
              <w:spacing w:before="60" w:after="60"/>
              <w:ind w:left="57" w:right="57"/>
              <w:jc w:val="center"/>
              <w:rPr>
                <w:rFonts w:cs="Arial"/>
                <w:noProof w:val="0"/>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58E36023" w14:textId="77777777" w:rsidR="00F472E7" w:rsidRPr="00945745" w:rsidRDefault="00F472E7" w:rsidP="00F73EBE">
            <w:pPr>
              <w:pStyle w:val="Zkladntext"/>
              <w:spacing w:before="60" w:after="60"/>
              <w:ind w:left="57" w:right="57"/>
              <w:jc w:val="center"/>
              <w:rPr>
                <w:rFonts w:cs="Arial"/>
                <w:noProof w:val="0"/>
                <w:snapToGrid w:val="0"/>
                <w:color w:val="000000"/>
                <w:sz w:val="20"/>
              </w:rPr>
            </w:pPr>
            <w:r w:rsidRPr="00945745">
              <w:rPr>
                <w:rFonts w:cs="Arial"/>
                <w:noProof w:val="0"/>
                <w:snapToGrid w:val="0"/>
                <w:color w:val="000000"/>
                <w:sz w:val="20"/>
              </w:rPr>
              <w:t>místní / dálkové</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5EBF436"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0E42529"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0E998CB6" w14:textId="77777777" w:rsidR="00F472E7" w:rsidRPr="00945745" w:rsidRDefault="00F472E7" w:rsidP="00F73EBE">
            <w:pPr>
              <w:pStyle w:val="Zkladntext"/>
              <w:spacing w:before="60" w:after="60"/>
              <w:ind w:left="214" w:right="57" w:hanging="142"/>
              <w:jc w:val="left"/>
              <w:rPr>
                <w:rFonts w:cs="Arial"/>
                <w:noProof w:val="0"/>
                <w:snapToGrid w:val="0"/>
                <w:color w:val="000000"/>
                <w:sz w:val="20"/>
              </w:rPr>
            </w:pPr>
            <w:r w:rsidRPr="00945745">
              <w:rPr>
                <w:rFonts w:cs="Arial"/>
                <w:sz w:val="20"/>
                <w:u w:val="single"/>
              </w:rPr>
              <w:t>Signalizace stavu</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33B7DA9D" w14:textId="77777777" w:rsidR="00F472E7" w:rsidRPr="00945745" w:rsidRDefault="00F472E7" w:rsidP="00F73EBE">
            <w:pPr>
              <w:pStyle w:val="Zkladntext"/>
              <w:spacing w:before="60" w:after="60"/>
              <w:ind w:left="57" w:right="57"/>
              <w:jc w:val="center"/>
              <w:rPr>
                <w:rFonts w:cs="Arial"/>
                <w:noProof w:val="0"/>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2F4A913A" w14:textId="77777777" w:rsidR="00F472E7" w:rsidRPr="00945745" w:rsidRDefault="00F472E7" w:rsidP="00F73EBE">
            <w:pPr>
              <w:pStyle w:val="Zkladntext"/>
              <w:spacing w:before="60" w:after="60"/>
              <w:ind w:left="57" w:right="57"/>
              <w:jc w:val="center"/>
              <w:rPr>
                <w:rFonts w:cs="Arial"/>
                <w:noProof w:val="0"/>
                <w:snapToGrid w:val="0"/>
                <w:color w:val="000000"/>
                <w:sz w:val="20"/>
              </w:rPr>
            </w:pPr>
            <w:r w:rsidRPr="00945745">
              <w:rPr>
                <w:rFonts w:cs="Arial"/>
                <w:noProof w:val="0"/>
                <w:snapToGrid w:val="0"/>
                <w:color w:val="000000"/>
                <w:sz w:val="20"/>
              </w:rPr>
              <w:t>otevření dveří</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AB22FE4"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320A69E"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4B723584" w14:textId="77777777" w:rsidR="00F472E7" w:rsidRPr="00945745" w:rsidRDefault="00F472E7" w:rsidP="00F73EBE">
            <w:pPr>
              <w:pStyle w:val="Zkladntext"/>
              <w:spacing w:before="60" w:after="60"/>
              <w:ind w:left="214" w:right="57" w:hanging="142"/>
              <w:jc w:val="left"/>
              <w:rPr>
                <w:rFonts w:cs="Arial"/>
                <w:noProof w:val="0"/>
                <w:snapToGrid w:val="0"/>
                <w:color w:val="000000"/>
                <w:sz w:val="20"/>
              </w:rPr>
            </w:pPr>
            <w:r w:rsidRPr="00945745">
              <w:rPr>
                <w:rFonts w:cs="Arial"/>
                <w:sz w:val="20"/>
                <w:u w:val="single"/>
              </w:rPr>
              <w:t>Signalizace stavu jističe ovládacího napětí</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777BD574" w14:textId="77777777" w:rsidR="00F472E7" w:rsidRPr="00945745" w:rsidRDefault="00F472E7" w:rsidP="00F73EBE">
            <w:pPr>
              <w:pStyle w:val="Zkladntext"/>
              <w:spacing w:before="60" w:after="60"/>
              <w:ind w:left="57" w:right="57"/>
              <w:jc w:val="center"/>
              <w:rPr>
                <w:rFonts w:cs="Arial"/>
                <w:noProof w:val="0"/>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64B8B9E6" w14:textId="77777777" w:rsidR="00F472E7" w:rsidRPr="00945745" w:rsidRDefault="00F472E7" w:rsidP="00F73EBE">
            <w:pPr>
              <w:pStyle w:val="Zkladntext"/>
              <w:spacing w:before="60" w:after="60"/>
              <w:ind w:left="57" w:right="57"/>
              <w:jc w:val="center"/>
              <w:rPr>
                <w:rFonts w:cs="Arial"/>
                <w:noProof w:val="0"/>
                <w:snapToGrid w:val="0"/>
                <w:color w:val="000000"/>
                <w:sz w:val="20"/>
              </w:rPr>
            </w:pPr>
            <w:r w:rsidRPr="00945745">
              <w:rPr>
                <w:rFonts w:cs="Arial"/>
                <w:sz w:val="20"/>
              </w:rPr>
              <w:t>VYP</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DC0A90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D2EFBE7" w14:textId="77777777" w:rsidTr="00F73EBE">
        <w:trPr>
          <w:gridAfter w:val="1"/>
          <w:wAfter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16A4BCAA" w14:textId="77777777" w:rsidR="00F472E7" w:rsidRPr="00945745" w:rsidRDefault="00F472E7" w:rsidP="00F73EBE">
            <w:pPr>
              <w:pStyle w:val="Zkladntext"/>
              <w:spacing w:before="60" w:after="60"/>
              <w:ind w:left="214" w:right="57" w:hanging="142"/>
              <w:jc w:val="left"/>
              <w:rPr>
                <w:rFonts w:cs="Arial"/>
                <w:sz w:val="20"/>
                <w:u w:val="single"/>
              </w:rPr>
            </w:pPr>
            <w:r w:rsidRPr="00945745">
              <w:rPr>
                <w:rFonts w:cs="Arial"/>
                <w:sz w:val="20"/>
                <w:u w:val="single"/>
              </w:rPr>
              <w:t>Signalizace stavu</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48E68141" w14:textId="77777777" w:rsidR="00F472E7" w:rsidRPr="00945745" w:rsidRDefault="00F472E7" w:rsidP="00F73EBE">
            <w:pPr>
              <w:pStyle w:val="Zkladntext"/>
              <w:spacing w:before="60" w:after="60"/>
              <w:ind w:left="57" w:right="57"/>
              <w:jc w:val="center"/>
              <w:rPr>
                <w:rFonts w:cs="Arial"/>
                <w:noProof w:val="0"/>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4DF96DA2"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nepřipravenost k ovládání</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4EFC394"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3957162" w14:textId="77777777" w:rsidTr="00F73EBE">
        <w:trPr>
          <w:gridAfter w:val="1"/>
          <w:wAfter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7E829F8F" w14:textId="77777777" w:rsidR="00F472E7" w:rsidRPr="00945745" w:rsidRDefault="00F472E7" w:rsidP="00F73EBE">
            <w:pPr>
              <w:pStyle w:val="Zkladntext"/>
              <w:spacing w:before="60" w:after="60"/>
              <w:ind w:left="214" w:right="57" w:hanging="142"/>
              <w:jc w:val="left"/>
              <w:rPr>
                <w:rFonts w:cs="Arial"/>
                <w:sz w:val="20"/>
                <w:u w:val="single"/>
              </w:rPr>
            </w:pPr>
            <w:r w:rsidRPr="00945745">
              <w:rPr>
                <w:rFonts w:cs="Arial"/>
                <w:sz w:val="20"/>
                <w:u w:val="single"/>
              </w:rPr>
              <w:t>Signalizace stavu</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74303E90" w14:textId="77777777" w:rsidR="00F472E7" w:rsidRPr="00945745" w:rsidRDefault="00F472E7" w:rsidP="00F73EBE">
            <w:pPr>
              <w:pStyle w:val="Zkladntext"/>
              <w:spacing w:before="60" w:after="60"/>
              <w:ind w:left="57" w:right="57"/>
              <w:jc w:val="center"/>
              <w:rPr>
                <w:rFonts w:cs="Arial"/>
                <w:noProof w:val="0"/>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79DCFFD6"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manuální vypnutí – zablokování ovládání</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E4FB9BE"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BF0A0BE"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572BA1C1" w14:textId="77777777" w:rsidR="00F472E7" w:rsidRPr="00945745" w:rsidRDefault="00F472E7" w:rsidP="00F73EBE">
            <w:pPr>
              <w:pStyle w:val="Zkladntext"/>
              <w:spacing w:before="60" w:after="60"/>
              <w:ind w:left="214" w:right="57" w:hanging="142"/>
              <w:jc w:val="left"/>
              <w:rPr>
                <w:rFonts w:cs="Arial"/>
                <w:sz w:val="20"/>
                <w:u w:val="single"/>
              </w:rPr>
            </w:pPr>
            <w:r w:rsidRPr="00945745">
              <w:rPr>
                <w:rFonts w:cs="Arial"/>
                <w:sz w:val="20"/>
                <w:u w:val="single"/>
              </w:rPr>
              <w:t>Povely recloseru</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3FE94B32" w14:textId="77777777" w:rsidR="00F472E7" w:rsidRPr="00945745" w:rsidRDefault="00F472E7" w:rsidP="00F73EBE">
            <w:pPr>
              <w:pStyle w:val="Zkladntext"/>
              <w:spacing w:before="60" w:after="60"/>
              <w:ind w:left="57" w:right="57"/>
              <w:jc w:val="center"/>
              <w:rPr>
                <w:rFonts w:cs="Arial"/>
                <w:noProof w:val="0"/>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73F68E15"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ZAP/VYP</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4B5C26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360C08D"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39538E5D" w14:textId="77777777" w:rsidR="00F472E7" w:rsidRPr="00945745" w:rsidRDefault="00F472E7" w:rsidP="00F73EBE">
            <w:pPr>
              <w:pStyle w:val="Zkladntext"/>
              <w:spacing w:before="60" w:after="60"/>
              <w:ind w:left="214" w:right="57" w:hanging="142"/>
              <w:jc w:val="left"/>
              <w:rPr>
                <w:rFonts w:cs="Arial"/>
                <w:sz w:val="20"/>
                <w:u w:val="single"/>
              </w:rPr>
            </w:pPr>
            <w:r w:rsidRPr="00945745">
              <w:rPr>
                <w:rFonts w:cs="Arial"/>
                <w:sz w:val="20"/>
                <w:u w:val="single"/>
              </w:rPr>
              <w:t>Povely temperace skříně</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55894A7E" w14:textId="77777777" w:rsidR="00F472E7" w:rsidRPr="00945745" w:rsidRDefault="00F472E7" w:rsidP="00F73EBE">
            <w:pPr>
              <w:pStyle w:val="Zkladntext"/>
              <w:spacing w:before="60" w:after="60"/>
              <w:ind w:left="57" w:right="57"/>
              <w:jc w:val="center"/>
              <w:rPr>
                <w:rFonts w:cs="Arial"/>
                <w:noProof w:val="0"/>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0EFBB345"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ZAP/VYP</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9191C54"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A69C50F"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31C78244" w14:textId="77777777" w:rsidR="00F472E7" w:rsidRPr="00945745" w:rsidRDefault="00F472E7" w:rsidP="00F73EBE">
            <w:pPr>
              <w:pStyle w:val="Zkladntext"/>
              <w:spacing w:before="60" w:after="60"/>
              <w:ind w:left="214" w:right="57" w:hanging="142"/>
              <w:jc w:val="left"/>
              <w:rPr>
                <w:rFonts w:cs="Arial"/>
                <w:sz w:val="20"/>
                <w:u w:val="single"/>
              </w:rPr>
            </w:pPr>
            <w:r w:rsidRPr="00945745">
              <w:rPr>
                <w:rFonts w:cs="Arial"/>
                <w:sz w:val="20"/>
                <w:u w:val="single"/>
              </w:rPr>
              <w:t>Měření napětí (pouze pokud není měřeno přímo v řídící jednotce)</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4DDD4883" w14:textId="77777777" w:rsidR="00F472E7" w:rsidRPr="00945745" w:rsidRDefault="00F472E7" w:rsidP="00F73EBE">
            <w:pPr>
              <w:pStyle w:val="Zkladntext"/>
              <w:spacing w:before="60" w:after="60"/>
              <w:ind w:left="57" w:right="57"/>
              <w:jc w:val="center"/>
              <w:rPr>
                <w:rFonts w:cs="Arial"/>
                <w:noProof w:val="0"/>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3D33B350"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sdružené z napájecího měniče</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0372E938"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ADD2505"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76B9C7BB" w14:textId="77777777" w:rsidR="00F472E7" w:rsidRPr="00945745" w:rsidRDefault="00F472E7" w:rsidP="00F73EBE">
            <w:pPr>
              <w:pStyle w:val="Zkladntext"/>
              <w:spacing w:before="60" w:after="60"/>
              <w:ind w:left="214" w:right="57" w:hanging="142"/>
              <w:jc w:val="left"/>
              <w:rPr>
                <w:rFonts w:cs="Arial"/>
                <w:sz w:val="20"/>
                <w:u w:val="single"/>
              </w:rPr>
            </w:pPr>
            <w:r w:rsidRPr="00945745">
              <w:rPr>
                <w:rFonts w:cs="Arial"/>
                <w:sz w:val="20"/>
                <w:u w:val="single"/>
              </w:rPr>
              <w:t>Měření</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503057BB" w14:textId="77777777" w:rsidR="00F472E7" w:rsidRPr="00945745" w:rsidRDefault="00F472E7" w:rsidP="00F73EBE">
            <w:pPr>
              <w:pStyle w:val="Zkladntext"/>
              <w:spacing w:before="60" w:after="60"/>
              <w:ind w:left="57" w:right="57"/>
              <w:jc w:val="center"/>
              <w:rPr>
                <w:rFonts w:cs="Arial"/>
                <w:noProof w:val="0"/>
                <w:snapToGrid w:val="0"/>
                <w:color w:val="000000"/>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69A27214"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 xml:space="preserve">U1, U2, U3, </w:t>
            </w:r>
            <w:r w:rsidRPr="00945745">
              <w:rPr>
                <w:rFonts w:cs="Arial"/>
                <w:sz w:val="20"/>
              </w:rPr>
              <w:br/>
              <w:t>I0, I1, I2, I3</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7FF5E9B"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E0CFE92"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50E1F9F2" w14:textId="77777777" w:rsidR="00F472E7" w:rsidRPr="00945745" w:rsidRDefault="00F472E7" w:rsidP="00F73EBE">
            <w:pPr>
              <w:pStyle w:val="Zkladntext"/>
              <w:pageBreakBefore/>
              <w:spacing w:before="40" w:after="20"/>
              <w:ind w:left="216" w:right="57" w:hanging="159"/>
              <w:jc w:val="left"/>
              <w:rPr>
                <w:rFonts w:cs="Arial"/>
                <w:sz w:val="20"/>
              </w:rPr>
            </w:pPr>
            <w:r w:rsidRPr="00945745">
              <w:rPr>
                <w:rFonts w:cs="Arial"/>
                <w:sz w:val="20"/>
              </w:rPr>
              <w:lastRenderedPageBreak/>
              <w:t>Provedení baterie</w:t>
            </w:r>
          </w:p>
        </w:tc>
        <w:tc>
          <w:tcPr>
            <w:tcW w:w="817" w:type="dxa"/>
            <w:gridSpan w:val="2"/>
            <w:tcBorders>
              <w:top w:val="single" w:sz="4" w:space="0" w:color="auto"/>
              <w:left w:val="single" w:sz="4" w:space="0" w:color="auto"/>
              <w:bottom w:val="single" w:sz="4" w:space="0" w:color="auto"/>
              <w:right w:val="single" w:sz="4" w:space="0" w:color="auto"/>
            </w:tcBorders>
          </w:tcPr>
          <w:p w14:paraId="083E9D8C" w14:textId="77777777" w:rsidR="00F472E7" w:rsidRPr="00945745" w:rsidRDefault="00F472E7" w:rsidP="00F73EBE">
            <w:pPr>
              <w:pStyle w:val="Zkladntext"/>
              <w:spacing w:before="40" w:after="20"/>
              <w:ind w:left="57" w:right="57"/>
              <w:jc w:val="center"/>
              <w:rPr>
                <w:rFonts w:cs="Arial"/>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652EB529" w14:textId="77777777" w:rsidR="00F472E7" w:rsidRPr="00945745" w:rsidRDefault="00F472E7" w:rsidP="00F73EBE">
            <w:pPr>
              <w:pStyle w:val="Zkladntext"/>
              <w:spacing w:before="40" w:after="20"/>
              <w:ind w:left="57" w:right="57"/>
              <w:jc w:val="center"/>
              <w:rPr>
                <w:rFonts w:cs="Arial"/>
                <w:strike/>
                <w:sz w:val="20"/>
              </w:rPr>
            </w:pPr>
            <w:r w:rsidRPr="00945745">
              <w:rPr>
                <w:rFonts w:cs="Arial"/>
                <w:noProof w:val="0"/>
                <w:snapToGrid w:val="0"/>
                <w:color w:val="000000"/>
                <w:sz w:val="20"/>
              </w:rPr>
              <w:t>olověné bezúdržbové</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tcPr>
          <w:p w14:paraId="4BE8D3A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1950A91"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138EEA67" w14:textId="77777777" w:rsidR="00F472E7" w:rsidRPr="00945745" w:rsidRDefault="00F472E7" w:rsidP="00F73EBE">
            <w:pPr>
              <w:pStyle w:val="Zkladntext"/>
              <w:spacing w:before="40" w:after="20"/>
              <w:ind w:left="214" w:right="57" w:hanging="157"/>
              <w:jc w:val="left"/>
              <w:rPr>
                <w:rFonts w:cs="Arial"/>
                <w:sz w:val="20"/>
              </w:rPr>
            </w:pPr>
            <w:r w:rsidRPr="00945745">
              <w:rPr>
                <w:rFonts w:cs="Arial"/>
                <w:sz w:val="20"/>
              </w:rPr>
              <w:t>Provedení baterie</w:t>
            </w:r>
          </w:p>
        </w:tc>
        <w:tc>
          <w:tcPr>
            <w:tcW w:w="817" w:type="dxa"/>
            <w:gridSpan w:val="2"/>
            <w:tcBorders>
              <w:top w:val="single" w:sz="4" w:space="0" w:color="auto"/>
              <w:left w:val="single" w:sz="4" w:space="0" w:color="auto"/>
              <w:bottom w:val="single" w:sz="4" w:space="0" w:color="auto"/>
              <w:right w:val="single" w:sz="4" w:space="0" w:color="auto"/>
            </w:tcBorders>
          </w:tcPr>
          <w:p w14:paraId="6CC33035" w14:textId="77777777" w:rsidR="00F472E7" w:rsidRPr="00945745" w:rsidRDefault="00F472E7" w:rsidP="00F73EBE">
            <w:pPr>
              <w:pStyle w:val="Zkladntext"/>
              <w:spacing w:before="40" w:after="20"/>
              <w:ind w:left="57" w:right="57"/>
              <w:jc w:val="center"/>
              <w:rPr>
                <w:rFonts w:cs="Arial"/>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171D4356" w14:textId="77777777" w:rsidR="00F472E7" w:rsidRPr="00945745" w:rsidRDefault="00F472E7" w:rsidP="00F73EBE">
            <w:pPr>
              <w:pStyle w:val="Zkladntext"/>
              <w:spacing w:before="40" w:after="20"/>
              <w:ind w:left="57" w:right="57"/>
              <w:jc w:val="center"/>
              <w:rPr>
                <w:rFonts w:cs="Arial"/>
                <w:noProof w:val="0"/>
                <w:snapToGrid w:val="0"/>
                <w:color w:val="000000"/>
                <w:sz w:val="20"/>
              </w:rPr>
            </w:pPr>
            <w:r w:rsidRPr="00945745">
              <w:rPr>
                <w:rFonts w:cs="Arial"/>
                <w:noProof w:val="0"/>
                <w:snapToGrid w:val="0"/>
                <w:color w:val="000000"/>
                <w:sz w:val="20"/>
              </w:rPr>
              <w:t>nehořlavé</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tcPr>
          <w:p w14:paraId="58AD0B3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C78C557"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4DC30343" w14:textId="77777777" w:rsidR="00F472E7" w:rsidRPr="00945745" w:rsidRDefault="00F472E7" w:rsidP="00F73EBE">
            <w:pPr>
              <w:pStyle w:val="Zkladntext"/>
              <w:spacing w:before="40" w:after="20"/>
              <w:ind w:left="214" w:right="57" w:hanging="157"/>
              <w:jc w:val="left"/>
              <w:rPr>
                <w:rFonts w:cs="Arial"/>
                <w:sz w:val="20"/>
              </w:rPr>
            </w:pPr>
            <w:r w:rsidRPr="00945745">
              <w:rPr>
                <w:rFonts w:cs="Arial"/>
                <w:sz w:val="20"/>
              </w:rPr>
              <w:t>Provedení baterie</w:t>
            </w:r>
          </w:p>
        </w:tc>
        <w:tc>
          <w:tcPr>
            <w:tcW w:w="817" w:type="dxa"/>
            <w:gridSpan w:val="2"/>
            <w:tcBorders>
              <w:top w:val="single" w:sz="4" w:space="0" w:color="auto"/>
              <w:left w:val="single" w:sz="4" w:space="0" w:color="auto"/>
              <w:bottom w:val="single" w:sz="4" w:space="0" w:color="auto"/>
              <w:right w:val="single" w:sz="4" w:space="0" w:color="auto"/>
            </w:tcBorders>
          </w:tcPr>
          <w:p w14:paraId="4D611016" w14:textId="77777777" w:rsidR="00F472E7" w:rsidRPr="00945745" w:rsidRDefault="00F472E7" w:rsidP="00F73EBE">
            <w:pPr>
              <w:pStyle w:val="Zkladntext"/>
              <w:spacing w:before="40" w:after="20"/>
              <w:ind w:left="57" w:right="57"/>
              <w:jc w:val="center"/>
              <w:rPr>
                <w:rFonts w:cs="Arial"/>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1FB2ECC4" w14:textId="77777777" w:rsidR="00F472E7" w:rsidRPr="00945745" w:rsidRDefault="00F472E7" w:rsidP="00F73EBE">
            <w:pPr>
              <w:pStyle w:val="Zkladntext"/>
              <w:spacing w:before="40" w:after="20"/>
              <w:ind w:left="57" w:right="57"/>
              <w:jc w:val="center"/>
              <w:rPr>
                <w:rFonts w:cs="Arial"/>
                <w:noProof w:val="0"/>
                <w:snapToGrid w:val="0"/>
                <w:color w:val="000000"/>
                <w:sz w:val="20"/>
              </w:rPr>
            </w:pPr>
            <w:r w:rsidRPr="00945745">
              <w:rPr>
                <w:rFonts w:cs="Arial"/>
                <w:noProof w:val="0"/>
                <w:snapToGrid w:val="0"/>
                <w:color w:val="000000"/>
                <w:sz w:val="20"/>
              </w:rPr>
              <w:t>řízené ventilem (VRLA)</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tcPr>
          <w:p w14:paraId="2E31EDB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A95370E"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5037883A" w14:textId="77777777" w:rsidR="00F472E7" w:rsidRPr="00945745" w:rsidRDefault="00F472E7" w:rsidP="00F73EBE">
            <w:pPr>
              <w:pStyle w:val="Zkladntext"/>
              <w:spacing w:before="40" w:after="20"/>
              <w:ind w:left="214" w:right="57" w:hanging="157"/>
              <w:jc w:val="left"/>
              <w:rPr>
                <w:rFonts w:cs="Arial"/>
                <w:sz w:val="20"/>
              </w:rPr>
            </w:pPr>
            <w:r w:rsidRPr="00945745">
              <w:rPr>
                <w:rFonts w:cs="Arial"/>
                <w:sz w:val="20"/>
              </w:rPr>
              <w:t>Technologie baterie</w:t>
            </w:r>
          </w:p>
        </w:tc>
        <w:tc>
          <w:tcPr>
            <w:tcW w:w="817" w:type="dxa"/>
            <w:gridSpan w:val="2"/>
            <w:tcBorders>
              <w:top w:val="single" w:sz="4" w:space="0" w:color="auto"/>
              <w:left w:val="single" w:sz="4" w:space="0" w:color="auto"/>
              <w:bottom w:val="single" w:sz="4" w:space="0" w:color="auto"/>
              <w:right w:val="single" w:sz="4" w:space="0" w:color="auto"/>
            </w:tcBorders>
          </w:tcPr>
          <w:p w14:paraId="7D71E8F1" w14:textId="77777777" w:rsidR="00F472E7" w:rsidRPr="00945745" w:rsidRDefault="00F472E7" w:rsidP="00F73EBE">
            <w:pPr>
              <w:pStyle w:val="Zkladntext"/>
              <w:spacing w:before="40" w:after="20"/>
              <w:ind w:left="57" w:right="57"/>
              <w:jc w:val="center"/>
              <w:rPr>
                <w:rFonts w:cs="Arial"/>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16025785" w14:textId="77777777" w:rsidR="00F472E7" w:rsidRPr="00945745" w:rsidRDefault="00F472E7" w:rsidP="00F73EBE">
            <w:pPr>
              <w:pStyle w:val="Zkladntext"/>
              <w:spacing w:before="40" w:after="20"/>
              <w:ind w:left="57" w:right="57"/>
              <w:jc w:val="center"/>
              <w:rPr>
                <w:rFonts w:cs="Arial"/>
                <w:noProof w:val="0"/>
                <w:snapToGrid w:val="0"/>
                <w:color w:val="000000"/>
                <w:sz w:val="20"/>
              </w:rPr>
            </w:pPr>
            <w:r w:rsidRPr="00945745">
              <w:rPr>
                <w:rFonts w:cs="Arial"/>
                <w:noProof w:val="0"/>
                <w:snapToGrid w:val="0"/>
                <w:color w:val="000000"/>
                <w:sz w:val="20"/>
              </w:rPr>
              <w:t>AGM</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tcPr>
          <w:p w14:paraId="72E4476E"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47B7E00"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096DE3BD" w14:textId="77777777" w:rsidR="00F472E7" w:rsidRPr="00945745" w:rsidRDefault="00F472E7" w:rsidP="00F73EBE">
            <w:pPr>
              <w:pStyle w:val="Zkladntext"/>
              <w:spacing w:before="40" w:after="20"/>
              <w:ind w:left="214" w:right="57" w:hanging="157"/>
              <w:jc w:val="left"/>
              <w:rPr>
                <w:rFonts w:cs="Arial"/>
                <w:sz w:val="20"/>
              </w:rPr>
            </w:pPr>
            <w:r w:rsidRPr="00945745">
              <w:rPr>
                <w:rFonts w:cs="Arial"/>
                <w:sz w:val="20"/>
              </w:rPr>
              <w:t>Připojení baterie</w:t>
            </w:r>
          </w:p>
        </w:tc>
        <w:tc>
          <w:tcPr>
            <w:tcW w:w="817" w:type="dxa"/>
            <w:gridSpan w:val="2"/>
            <w:tcBorders>
              <w:top w:val="single" w:sz="4" w:space="0" w:color="auto"/>
              <w:left w:val="single" w:sz="4" w:space="0" w:color="auto"/>
              <w:bottom w:val="single" w:sz="4" w:space="0" w:color="auto"/>
              <w:right w:val="single" w:sz="4" w:space="0" w:color="auto"/>
            </w:tcBorders>
          </w:tcPr>
          <w:p w14:paraId="57C6805B" w14:textId="77777777" w:rsidR="00F472E7" w:rsidRPr="00945745" w:rsidRDefault="00F472E7" w:rsidP="00F73EBE">
            <w:pPr>
              <w:pStyle w:val="Zkladntext"/>
              <w:spacing w:before="40" w:after="20"/>
              <w:ind w:left="57" w:right="57"/>
              <w:jc w:val="center"/>
              <w:rPr>
                <w:rFonts w:cs="Arial"/>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753713D3" w14:textId="77777777" w:rsidR="00F472E7" w:rsidRPr="00945745" w:rsidRDefault="00F472E7" w:rsidP="00F73EBE">
            <w:pPr>
              <w:pStyle w:val="Zkladntext"/>
              <w:spacing w:before="40" w:after="20"/>
              <w:ind w:left="57" w:right="57"/>
              <w:jc w:val="center"/>
              <w:rPr>
                <w:rFonts w:cs="Arial"/>
                <w:noProof w:val="0"/>
                <w:snapToGrid w:val="0"/>
                <w:color w:val="000000"/>
                <w:sz w:val="20"/>
              </w:rPr>
            </w:pPr>
            <w:r w:rsidRPr="00945745">
              <w:rPr>
                <w:rFonts w:cs="Arial"/>
                <w:noProof w:val="0"/>
                <w:snapToGrid w:val="0"/>
                <w:color w:val="000000"/>
                <w:sz w:val="20"/>
              </w:rPr>
              <w:t>Maticové na kabelové oko</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tcPr>
          <w:p w14:paraId="5D006DA7"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7D8F8E3"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409DBA24" w14:textId="77777777" w:rsidR="00F472E7" w:rsidRPr="00945745" w:rsidRDefault="00F472E7" w:rsidP="00F73EBE">
            <w:pPr>
              <w:pStyle w:val="Zkladntext"/>
              <w:spacing w:before="40" w:after="20"/>
              <w:ind w:left="214" w:right="57" w:hanging="157"/>
              <w:jc w:val="left"/>
              <w:rPr>
                <w:rFonts w:cs="Arial"/>
                <w:sz w:val="20"/>
              </w:rPr>
            </w:pPr>
            <w:r w:rsidRPr="00945745">
              <w:rPr>
                <w:rFonts w:cs="Arial"/>
                <w:sz w:val="20"/>
              </w:rPr>
              <w:t>Připojení baterie šroubem o závitu</w:t>
            </w:r>
          </w:p>
        </w:tc>
        <w:tc>
          <w:tcPr>
            <w:tcW w:w="817" w:type="dxa"/>
            <w:gridSpan w:val="2"/>
            <w:tcBorders>
              <w:top w:val="single" w:sz="4" w:space="0" w:color="auto"/>
              <w:left w:val="single" w:sz="4" w:space="0" w:color="auto"/>
              <w:bottom w:val="single" w:sz="4" w:space="0" w:color="auto"/>
              <w:right w:val="single" w:sz="4" w:space="0" w:color="auto"/>
            </w:tcBorders>
          </w:tcPr>
          <w:p w14:paraId="7DFABF88" w14:textId="77777777" w:rsidR="00F472E7" w:rsidRPr="00945745" w:rsidRDefault="00F472E7" w:rsidP="00F73EBE">
            <w:pPr>
              <w:pStyle w:val="Zkladntext"/>
              <w:spacing w:before="40" w:after="20"/>
              <w:ind w:left="57" w:right="57"/>
              <w:jc w:val="center"/>
              <w:rPr>
                <w:rFonts w:cs="Arial"/>
                <w:sz w:val="20"/>
              </w:rPr>
            </w:pP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1792B70D" w14:textId="77777777" w:rsidR="00F472E7" w:rsidRPr="00945745" w:rsidRDefault="00F472E7" w:rsidP="00F73EBE">
            <w:pPr>
              <w:pStyle w:val="Zkladntext"/>
              <w:spacing w:before="40" w:after="20"/>
              <w:ind w:left="57" w:right="57"/>
              <w:jc w:val="center"/>
              <w:rPr>
                <w:rFonts w:cs="Arial"/>
                <w:noProof w:val="0"/>
                <w:snapToGrid w:val="0"/>
                <w:color w:val="000000"/>
                <w:sz w:val="20"/>
              </w:rPr>
            </w:pPr>
            <w:r w:rsidRPr="00945745">
              <w:rPr>
                <w:rFonts w:cs="Arial"/>
                <w:noProof w:val="0"/>
                <w:snapToGrid w:val="0"/>
                <w:color w:val="000000"/>
                <w:sz w:val="20"/>
              </w:rPr>
              <w:t>M5 (M6)</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tcPr>
          <w:p w14:paraId="72851DE6"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248AE72"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59D111E0" w14:textId="77777777" w:rsidR="00F472E7" w:rsidRPr="00945745" w:rsidRDefault="00F472E7" w:rsidP="00F73EBE">
            <w:pPr>
              <w:pStyle w:val="Zkladntext"/>
              <w:spacing w:before="40" w:after="20"/>
              <w:ind w:left="214" w:right="57" w:hanging="142"/>
              <w:jc w:val="left"/>
              <w:rPr>
                <w:rFonts w:cs="Arial"/>
                <w:sz w:val="20"/>
              </w:rPr>
            </w:pPr>
            <w:r w:rsidRPr="00945745">
              <w:rPr>
                <w:rFonts w:cs="Arial"/>
                <w:sz w:val="20"/>
              </w:rPr>
              <w:t>Jmenovité napětí baterie</w:t>
            </w:r>
          </w:p>
        </w:tc>
        <w:tc>
          <w:tcPr>
            <w:tcW w:w="817" w:type="dxa"/>
            <w:gridSpan w:val="2"/>
            <w:tcBorders>
              <w:top w:val="single" w:sz="4" w:space="0" w:color="auto"/>
              <w:left w:val="single" w:sz="4" w:space="0" w:color="auto"/>
              <w:bottom w:val="single" w:sz="4" w:space="0" w:color="auto"/>
              <w:right w:val="single" w:sz="4" w:space="0" w:color="auto"/>
            </w:tcBorders>
            <w:vAlign w:val="center"/>
          </w:tcPr>
          <w:p w14:paraId="44A7B07E" w14:textId="77777777" w:rsidR="00F472E7" w:rsidRPr="00945745" w:rsidRDefault="00F472E7" w:rsidP="00F73EBE">
            <w:pPr>
              <w:pStyle w:val="Zkladntext"/>
              <w:spacing w:before="40" w:after="20"/>
              <w:ind w:left="57" w:right="57"/>
              <w:jc w:val="center"/>
              <w:rPr>
                <w:rFonts w:cs="Arial"/>
                <w:sz w:val="20"/>
              </w:rPr>
            </w:pPr>
            <w:r w:rsidRPr="00945745">
              <w:rPr>
                <w:rFonts w:cs="Arial"/>
                <w:sz w:val="20"/>
              </w:rPr>
              <w:t>V</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702A9DC0" w14:textId="77777777" w:rsidR="00F472E7" w:rsidRPr="00945745" w:rsidRDefault="00F472E7" w:rsidP="00F73EBE">
            <w:pPr>
              <w:pStyle w:val="Zkladntext"/>
              <w:spacing w:before="40" w:after="20"/>
              <w:ind w:left="57" w:right="57"/>
              <w:jc w:val="center"/>
              <w:rPr>
                <w:rFonts w:cs="Arial"/>
                <w:sz w:val="20"/>
              </w:rPr>
            </w:pPr>
            <w:r w:rsidRPr="00945745">
              <w:rPr>
                <w:rFonts w:cs="Arial"/>
                <w:sz w:val="20"/>
              </w:rPr>
              <w:t>2 x 12</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DF2AFA2"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5FDC029"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vAlign w:val="center"/>
          </w:tcPr>
          <w:p w14:paraId="49592806" w14:textId="77777777" w:rsidR="00F472E7" w:rsidRPr="00945745" w:rsidRDefault="00F472E7" w:rsidP="00F73EBE">
            <w:pPr>
              <w:pStyle w:val="Zkladntext"/>
              <w:spacing w:before="40" w:after="20"/>
              <w:ind w:left="214" w:right="57" w:hanging="157"/>
              <w:jc w:val="left"/>
              <w:rPr>
                <w:rFonts w:cs="Arial"/>
                <w:sz w:val="20"/>
                <w:highlight w:val="yellow"/>
              </w:rPr>
            </w:pPr>
            <w:r w:rsidRPr="00945745">
              <w:rPr>
                <w:rFonts w:cs="Arial"/>
                <w:sz w:val="20"/>
              </w:rPr>
              <w:t>Jmenovitá kapacita baterie</w:t>
            </w:r>
          </w:p>
        </w:tc>
        <w:tc>
          <w:tcPr>
            <w:tcW w:w="817" w:type="dxa"/>
            <w:gridSpan w:val="2"/>
            <w:tcBorders>
              <w:top w:val="single" w:sz="4" w:space="0" w:color="auto"/>
              <w:left w:val="single" w:sz="4" w:space="0" w:color="auto"/>
              <w:bottom w:val="single" w:sz="4" w:space="0" w:color="auto"/>
              <w:right w:val="single" w:sz="4" w:space="0" w:color="auto"/>
            </w:tcBorders>
          </w:tcPr>
          <w:p w14:paraId="7C615B7F" w14:textId="77777777" w:rsidR="00F472E7" w:rsidRPr="00945745" w:rsidRDefault="00F472E7" w:rsidP="00F73EBE">
            <w:pPr>
              <w:pStyle w:val="Zkladntext"/>
              <w:spacing w:before="40" w:after="20"/>
              <w:ind w:left="57" w:right="57"/>
              <w:jc w:val="center"/>
              <w:rPr>
                <w:rFonts w:cs="Arial"/>
                <w:sz w:val="20"/>
              </w:rPr>
            </w:pPr>
            <w:r w:rsidRPr="00945745">
              <w:rPr>
                <w:rFonts w:cs="Arial"/>
                <w:sz w:val="20"/>
              </w:rPr>
              <w:t>Ah</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3E0017DD" w14:textId="77777777" w:rsidR="00F472E7" w:rsidRPr="00945745" w:rsidRDefault="00F472E7" w:rsidP="00F73EBE">
            <w:pPr>
              <w:pStyle w:val="Zkladntext"/>
              <w:tabs>
                <w:tab w:val="decimal" w:pos="1248"/>
              </w:tabs>
              <w:spacing w:before="40" w:after="20"/>
              <w:ind w:left="57" w:right="57"/>
              <w:jc w:val="left"/>
              <w:rPr>
                <w:rFonts w:cs="Arial"/>
                <w:sz w:val="20"/>
              </w:rPr>
            </w:pPr>
            <w:r w:rsidRPr="00945745">
              <w:rPr>
                <w:rFonts w:cs="Arial"/>
                <w:sz w:val="20"/>
              </w:rPr>
              <w:t>28</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tcPr>
          <w:p w14:paraId="24A05586"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53D2B51"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tcPr>
          <w:p w14:paraId="62C1AD80" w14:textId="77777777" w:rsidR="00F472E7" w:rsidRPr="00945745" w:rsidRDefault="00F472E7" w:rsidP="00F73EBE">
            <w:pPr>
              <w:pStyle w:val="Zkladntext"/>
              <w:spacing w:before="60" w:after="60"/>
              <w:ind w:left="214" w:right="57" w:hanging="142"/>
              <w:jc w:val="left"/>
              <w:rPr>
                <w:rFonts w:cs="Arial"/>
                <w:noProof w:val="0"/>
                <w:snapToGrid w:val="0"/>
                <w:color w:val="000000"/>
                <w:sz w:val="20"/>
              </w:rPr>
            </w:pPr>
            <w:r w:rsidRPr="00945745">
              <w:rPr>
                <w:rFonts w:cs="Arial"/>
                <w:noProof w:val="0"/>
                <w:snapToGrid w:val="0"/>
                <w:color w:val="000000"/>
                <w:sz w:val="20"/>
              </w:rPr>
              <w:t xml:space="preserve">Provozní teplota </w:t>
            </w:r>
            <w:r w:rsidRPr="00945745">
              <w:rPr>
                <w:rFonts w:cs="Arial"/>
                <w:sz w:val="20"/>
              </w:rPr>
              <w:t>baterie</w:t>
            </w:r>
            <w:r w:rsidRPr="00945745">
              <w:rPr>
                <w:rFonts w:cs="Arial"/>
                <w:noProof w:val="0"/>
                <w:snapToGrid w:val="0"/>
                <w:color w:val="000000"/>
                <w:sz w:val="20"/>
              </w:rPr>
              <w:t xml:space="preserve"> min.</w:t>
            </w:r>
          </w:p>
        </w:tc>
        <w:tc>
          <w:tcPr>
            <w:tcW w:w="817" w:type="dxa"/>
            <w:gridSpan w:val="2"/>
            <w:tcBorders>
              <w:top w:val="single" w:sz="4" w:space="0" w:color="auto"/>
              <w:left w:val="single" w:sz="4" w:space="0" w:color="auto"/>
              <w:bottom w:val="single" w:sz="4" w:space="0" w:color="auto"/>
              <w:right w:val="single" w:sz="4" w:space="0" w:color="auto"/>
            </w:tcBorders>
          </w:tcPr>
          <w:p w14:paraId="3B29E1B7" w14:textId="77777777" w:rsidR="00F472E7" w:rsidRPr="00945745" w:rsidRDefault="00F472E7" w:rsidP="00F73EBE">
            <w:pPr>
              <w:pStyle w:val="Zkladntext"/>
              <w:spacing w:before="60" w:after="60"/>
              <w:ind w:left="57" w:right="57"/>
              <w:jc w:val="center"/>
              <w:rPr>
                <w:rFonts w:cs="Arial"/>
                <w:noProof w:val="0"/>
                <w:snapToGrid w:val="0"/>
                <w:color w:val="000000"/>
                <w:sz w:val="20"/>
              </w:rPr>
            </w:pPr>
            <w:r w:rsidRPr="00945745">
              <w:rPr>
                <w:rFonts w:cs="Arial"/>
                <w:noProof w:val="0"/>
                <w:snapToGrid w:val="0"/>
                <w:color w:val="000000"/>
                <w:sz w:val="20"/>
              </w:rPr>
              <w:t>°C</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50C4F7A1" w14:textId="77777777" w:rsidR="00F472E7" w:rsidRPr="00945745" w:rsidRDefault="00F472E7" w:rsidP="00F73EBE">
            <w:pPr>
              <w:pStyle w:val="Zkladntext"/>
              <w:spacing w:before="60" w:after="60"/>
              <w:ind w:left="57" w:right="57"/>
              <w:jc w:val="center"/>
              <w:rPr>
                <w:rFonts w:cs="Arial"/>
                <w:sz w:val="20"/>
              </w:rPr>
            </w:pPr>
            <w:r w:rsidRPr="00945745">
              <w:rPr>
                <w:rFonts w:cs="Arial"/>
                <w:noProof w:val="0"/>
                <w:snapToGrid w:val="0"/>
                <w:color w:val="000000"/>
                <w:sz w:val="20"/>
              </w:rPr>
              <w:t>-20 až +50</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F5CC6A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3926121"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tcPr>
          <w:p w14:paraId="66B37C91" w14:textId="77777777" w:rsidR="00F472E7" w:rsidRPr="00945745" w:rsidRDefault="00F472E7" w:rsidP="00F73EBE">
            <w:pPr>
              <w:pStyle w:val="Zkladntext"/>
              <w:spacing w:before="60" w:after="60"/>
              <w:ind w:left="214" w:right="57" w:hanging="142"/>
              <w:jc w:val="left"/>
              <w:rPr>
                <w:rFonts w:cs="Arial"/>
                <w:noProof w:val="0"/>
                <w:snapToGrid w:val="0"/>
                <w:color w:val="000000"/>
                <w:sz w:val="20"/>
              </w:rPr>
            </w:pPr>
            <w:r w:rsidRPr="00945745">
              <w:rPr>
                <w:rFonts w:cs="Arial"/>
                <w:noProof w:val="0"/>
                <w:snapToGrid w:val="0"/>
                <w:color w:val="000000"/>
                <w:sz w:val="20"/>
              </w:rPr>
              <w:t xml:space="preserve">Životnost </w:t>
            </w:r>
            <w:r w:rsidRPr="00945745">
              <w:rPr>
                <w:rFonts w:cs="Arial"/>
                <w:sz w:val="20"/>
              </w:rPr>
              <w:t>baterie</w:t>
            </w:r>
            <w:r w:rsidRPr="00945745">
              <w:rPr>
                <w:rFonts w:cs="Arial"/>
                <w:noProof w:val="0"/>
                <w:snapToGrid w:val="0"/>
                <w:color w:val="000000"/>
                <w:sz w:val="20"/>
              </w:rPr>
              <w:t xml:space="preserve"> min.</w:t>
            </w:r>
          </w:p>
        </w:tc>
        <w:tc>
          <w:tcPr>
            <w:tcW w:w="817" w:type="dxa"/>
            <w:gridSpan w:val="2"/>
            <w:tcBorders>
              <w:top w:val="single" w:sz="4" w:space="0" w:color="auto"/>
              <w:left w:val="single" w:sz="4" w:space="0" w:color="auto"/>
              <w:bottom w:val="single" w:sz="4" w:space="0" w:color="auto"/>
              <w:right w:val="single" w:sz="4" w:space="0" w:color="auto"/>
            </w:tcBorders>
          </w:tcPr>
          <w:p w14:paraId="0EBEC515" w14:textId="77777777" w:rsidR="00F472E7" w:rsidRPr="00945745" w:rsidRDefault="00F472E7" w:rsidP="00F73EBE">
            <w:pPr>
              <w:pStyle w:val="Zkladntext"/>
              <w:spacing w:before="60" w:after="60"/>
              <w:ind w:left="57" w:right="57"/>
              <w:jc w:val="center"/>
              <w:rPr>
                <w:rFonts w:cs="Arial"/>
                <w:noProof w:val="0"/>
                <w:snapToGrid w:val="0"/>
                <w:color w:val="000000"/>
                <w:sz w:val="20"/>
              </w:rPr>
            </w:pPr>
            <w:r w:rsidRPr="00945745">
              <w:rPr>
                <w:rFonts w:cs="Arial"/>
                <w:noProof w:val="0"/>
                <w:snapToGrid w:val="0"/>
                <w:color w:val="000000"/>
                <w:sz w:val="20"/>
              </w:rPr>
              <w:t>let</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479B7A84" w14:textId="77777777" w:rsidR="00F472E7" w:rsidRPr="00945745" w:rsidRDefault="00F472E7" w:rsidP="00F73EBE">
            <w:pPr>
              <w:pStyle w:val="Zkladntext"/>
              <w:tabs>
                <w:tab w:val="decimal" w:pos="1248"/>
              </w:tabs>
              <w:spacing w:before="40" w:after="20"/>
              <w:ind w:left="57" w:right="57"/>
              <w:jc w:val="left"/>
              <w:rPr>
                <w:rFonts w:cs="Arial"/>
                <w:sz w:val="20"/>
              </w:rPr>
            </w:pPr>
            <w:r w:rsidRPr="00945745">
              <w:rPr>
                <w:rFonts w:cs="Arial"/>
                <w:sz w:val="20"/>
              </w:rPr>
              <w:t>10</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2B7E32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65724C8" w14:textId="77777777" w:rsidTr="00F73EBE">
        <w:trPr>
          <w:gridBefore w:val="1"/>
          <w:wBefore w:w="10" w:type="dxa"/>
        </w:trPr>
        <w:tc>
          <w:tcPr>
            <w:tcW w:w="4244" w:type="dxa"/>
            <w:gridSpan w:val="2"/>
            <w:tcBorders>
              <w:top w:val="single" w:sz="4" w:space="0" w:color="auto"/>
              <w:left w:val="single" w:sz="4" w:space="0" w:color="auto"/>
              <w:bottom w:val="single" w:sz="4" w:space="0" w:color="auto"/>
              <w:right w:val="single" w:sz="4" w:space="0" w:color="auto"/>
            </w:tcBorders>
          </w:tcPr>
          <w:p w14:paraId="31A50289" w14:textId="77777777" w:rsidR="00F472E7" w:rsidRPr="00945745" w:rsidRDefault="00F472E7" w:rsidP="00F73EBE">
            <w:pPr>
              <w:pStyle w:val="Zkladntext"/>
              <w:spacing w:before="60" w:after="60"/>
              <w:ind w:left="214" w:right="57" w:hanging="142"/>
              <w:jc w:val="left"/>
              <w:rPr>
                <w:rFonts w:cs="Arial"/>
                <w:noProof w:val="0"/>
                <w:snapToGrid w:val="0"/>
                <w:color w:val="000000"/>
                <w:sz w:val="20"/>
              </w:rPr>
            </w:pPr>
            <w:r w:rsidRPr="00945745">
              <w:rPr>
                <w:rFonts w:cs="Arial"/>
                <w:noProof w:val="0"/>
                <w:snapToGrid w:val="0"/>
                <w:color w:val="000000"/>
                <w:sz w:val="20"/>
              </w:rPr>
              <w:t>Rozměry baterie (délka x šířka x výška) max.</w:t>
            </w:r>
          </w:p>
        </w:tc>
        <w:tc>
          <w:tcPr>
            <w:tcW w:w="817" w:type="dxa"/>
            <w:gridSpan w:val="2"/>
            <w:tcBorders>
              <w:top w:val="single" w:sz="4" w:space="0" w:color="auto"/>
              <w:left w:val="single" w:sz="4" w:space="0" w:color="auto"/>
              <w:bottom w:val="single" w:sz="4" w:space="0" w:color="auto"/>
              <w:right w:val="single" w:sz="4" w:space="0" w:color="auto"/>
            </w:tcBorders>
          </w:tcPr>
          <w:p w14:paraId="225F098E" w14:textId="77777777" w:rsidR="00F472E7" w:rsidRPr="00945745" w:rsidRDefault="00F472E7" w:rsidP="00F73EBE">
            <w:pPr>
              <w:pStyle w:val="Zkladntext"/>
              <w:spacing w:before="60" w:after="60"/>
              <w:ind w:left="57" w:right="57"/>
              <w:jc w:val="center"/>
              <w:rPr>
                <w:rFonts w:cs="Arial"/>
                <w:noProof w:val="0"/>
                <w:snapToGrid w:val="0"/>
                <w:color w:val="000000"/>
                <w:sz w:val="20"/>
              </w:rPr>
            </w:pPr>
            <w:r w:rsidRPr="00945745">
              <w:rPr>
                <w:rFonts w:cs="Arial"/>
                <w:noProof w:val="0"/>
                <w:snapToGrid w:val="0"/>
                <w:color w:val="000000"/>
                <w:sz w:val="20"/>
              </w:rPr>
              <w:t>mm</w:t>
            </w:r>
          </w:p>
        </w:tc>
        <w:tc>
          <w:tcPr>
            <w:tcW w:w="2281" w:type="dxa"/>
            <w:gridSpan w:val="2"/>
            <w:tcBorders>
              <w:top w:val="single" w:sz="4" w:space="0" w:color="auto"/>
              <w:left w:val="single" w:sz="4" w:space="0" w:color="auto"/>
              <w:bottom w:val="single" w:sz="4" w:space="0" w:color="auto"/>
              <w:right w:val="single" w:sz="4" w:space="0" w:color="auto"/>
            </w:tcBorders>
            <w:vAlign w:val="center"/>
          </w:tcPr>
          <w:p w14:paraId="32FE4083" w14:textId="77777777" w:rsidR="00F472E7" w:rsidRPr="00945745" w:rsidRDefault="00F472E7" w:rsidP="00F73EBE">
            <w:pPr>
              <w:pStyle w:val="Zkladntext"/>
              <w:spacing w:before="60" w:after="60"/>
              <w:ind w:left="57" w:right="57"/>
              <w:jc w:val="center"/>
              <w:rPr>
                <w:rFonts w:cs="Arial"/>
                <w:sz w:val="20"/>
              </w:rPr>
            </w:pPr>
            <w:r w:rsidRPr="00945745">
              <w:rPr>
                <w:rFonts w:cs="Arial"/>
                <w:noProof w:val="0"/>
                <w:snapToGrid w:val="0"/>
                <w:color w:val="000000"/>
                <w:sz w:val="20"/>
              </w:rPr>
              <w:t>170 x 130 x 180</w:t>
            </w:r>
          </w:p>
        </w:tc>
        <w:tc>
          <w:tcPr>
            <w:tcW w:w="2282"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EFDB6B5" w14:textId="77777777" w:rsidR="00F472E7" w:rsidRPr="00945745" w:rsidRDefault="00F472E7" w:rsidP="00F73EBE">
            <w:pPr>
              <w:spacing w:before="60" w:after="60"/>
              <w:jc w:val="center"/>
              <w:rPr>
                <w:rFonts w:ascii="Arial" w:hAnsi="Arial" w:cs="Arial"/>
                <w:snapToGrid w:val="0"/>
                <w:color w:val="000000"/>
                <w:sz w:val="20"/>
              </w:rPr>
            </w:pPr>
          </w:p>
        </w:tc>
      </w:tr>
    </w:tbl>
    <w:p w14:paraId="182ADD22" w14:textId="77777777" w:rsidR="00F472E7" w:rsidRPr="00945745" w:rsidRDefault="00F472E7" w:rsidP="00F472E7">
      <w:pPr>
        <w:rPr>
          <w:rFonts w:ascii="Arial" w:hAnsi="Arial" w:cs="Arial"/>
          <w:b/>
          <w:noProof w:val="0"/>
          <w:sz w:val="20"/>
        </w:rPr>
      </w:pPr>
    </w:p>
    <w:p w14:paraId="3F7217FA" w14:textId="77777777" w:rsidR="00F472E7" w:rsidRPr="00945745" w:rsidRDefault="00F472E7" w:rsidP="00F472E7">
      <w:pPr>
        <w:pStyle w:val="Odstavecseseznamem"/>
        <w:pageBreakBefore/>
        <w:numPr>
          <w:ilvl w:val="0"/>
          <w:numId w:val="10"/>
        </w:numPr>
        <w:ind w:left="284" w:hanging="284"/>
        <w:contextualSpacing w:val="0"/>
        <w:jc w:val="both"/>
        <w:rPr>
          <w:rFonts w:ascii="Arial" w:hAnsi="Arial" w:cs="Arial"/>
          <w:b/>
          <w:noProof w:val="0"/>
          <w:sz w:val="20"/>
        </w:rPr>
      </w:pPr>
      <w:r w:rsidRPr="00945745">
        <w:rPr>
          <w:rFonts w:ascii="Arial" w:hAnsi="Arial" w:cs="Arial"/>
          <w:b/>
          <w:noProof w:val="0"/>
          <w:sz w:val="20"/>
        </w:rPr>
        <w:lastRenderedPageBreak/>
        <w:t>Parametry řídící a monitorovací jednotky (IED)</w:t>
      </w:r>
    </w:p>
    <w:p w14:paraId="170E9542" w14:textId="77777777" w:rsidR="00F472E7" w:rsidRPr="00945745" w:rsidRDefault="00F472E7" w:rsidP="00F472E7">
      <w:pPr>
        <w:pStyle w:val="Odstavecseseznamem"/>
        <w:numPr>
          <w:ilvl w:val="0"/>
          <w:numId w:val="7"/>
        </w:numPr>
        <w:ind w:left="284" w:hanging="284"/>
        <w:contextualSpacing w:val="0"/>
        <w:rPr>
          <w:rFonts w:ascii="Arial" w:hAnsi="Arial" w:cs="Arial"/>
          <w:b/>
          <w:noProof w:val="0"/>
          <w:sz w:val="20"/>
        </w:rPr>
      </w:pPr>
      <w:r w:rsidRPr="00945745">
        <w:rPr>
          <w:rFonts w:ascii="Arial" w:hAnsi="Arial" w:cs="Arial"/>
          <w:b/>
          <w:noProof w:val="0"/>
          <w:sz w:val="20"/>
        </w:rPr>
        <w:t>HW konfigurace</w:t>
      </w:r>
    </w:p>
    <w:tbl>
      <w:tblPr>
        <w:tblW w:w="9701"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F472E7" w:rsidRPr="00945745" w14:paraId="3E23E757" w14:textId="77777777" w:rsidTr="00F73EBE">
        <w:trPr>
          <w:tblHeader/>
        </w:trPr>
        <w:tc>
          <w:tcPr>
            <w:tcW w:w="6157" w:type="dxa"/>
            <w:tcBorders>
              <w:top w:val="single" w:sz="4" w:space="0" w:color="auto"/>
              <w:left w:val="single" w:sz="4" w:space="0" w:color="auto"/>
              <w:bottom w:val="nil"/>
              <w:right w:val="nil"/>
            </w:tcBorders>
            <w:vAlign w:val="center"/>
          </w:tcPr>
          <w:p w14:paraId="2580CABD"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r w:rsidRPr="00945745">
              <w:rPr>
                <w:rFonts w:cs="Arial"/>
                <w:b/>
                <w:noProof w:val="0"/>
                <w:sz w:val="20"/>
              </w:rPr>
              <w:t xml:space="preserve"> </w:t>
            </w:r>
          </w:p>
        </w:tc>
        <w:tc>
          <w:tcPr>
            <w:tcW w:w="1276" w:type="dxa"/>
            <w:tcBorders>
              <w:top w:val="single" w:sz="4" w:space="0" w:color="auto"/>
              <w:left w:val="single" w:sz="4" w:space="0" w:color="auto"/>
              <w:bottom w:val="nil"/>
              <w:right w:val="single" w:sz="4" w:space="0" w:color="auto"/>
            </w:tcBorders>
            <w:vAlign w:val="center"/>
          </w:tcPr>
          <w:p w14:paraId="58EE6C41"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FAT test</w:t>
            </w:r>
            <w:r w:rsidRPr="00945745">
              <w:rPr>
                <w:rFonts w:cs="Arial"/>
                <w:b/>
                <w:snapToGrid w:val="0"/>
                <w:color w:val="000000"/>
                <w:sz w:val="20"/>
              </w:rPr>
              <w:br/>
              <w:t>Požadavek zadavatele</w:t>
            </w:r>
          </w:p>
        </w:tc>
        <w:tc>
          <w:tcPr>
            <w:tcW w:w="2268" w:type="dxa"/>
            <w:tcBorders>
              <w:top w:val="single" w:sz="4" w:space="0" w:color="auto"/>
              <w:left w:val="single" w:sz="4" w:space="0" w:color="auto"/>
              <w:bottom w:val="nil"/>
              <w:right w:val="single" w:sz="4" w:space="0" w:color="auto"/>
            </w:tcBorders>
            <w:vAlign w:val="center"/>
          </w:tcPr>
          <w:p w14:paraId="4DBBF146"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Pr="00945745">
              <w:rPr>
                <w:rFonts w:cs="Arial"/>
                <w:sz w:val="20"/>
              </w:rPr>
              <w:t>(ANO/NE nebo k doplnění)</w:t>
            </w:r>
          </w:p>
        </w:tc>
      </w:tr>
      <w:tr w:rsidR="00F472E7" w:rsidRPr="00945745" w14:paraId="7F5C0328" w14:textId="77777777" w:rsidTr="00F73EBE">
        <w:tc>
          <w:tcPr>
            <w:tcW w:w="6157" w:type="dxa"/>
            <w:tcBorders>
              <w:top w:val="single" w:sz="4" w:space="0" w:color="auto"/>
              <w:left w:val="single" w:sz="4" w:space="0" w:color="auto"/>
              <w:bottom w:val="single" w:sz="4" w:space="0" w:color="auto"/>
              <w:right w:val="single" w:sz="4" w:space="0" w:color="auto"/>
            </w:tcBorders>
          </w:tcPr>
          <w:p w14:paraId="026ED771" w14:textId="77777777" w:rsidR="00F472E7" w:rsidRPr="00945745" w:rsidRDefault="00F472E7" w:rsidP="00F73EBE">
            <w:pPr>
              <w:pStyle w:val="Zkladntext"/>
              <w:spacing w:before="60" w:after="60"/>
              <w:ind w:left="214" w:right="57" w:hanging="142"/>
              <w:jc w:val="left"/>
              <w:rPr>
                <w:rFonts w:cs="Arial"/>
                <w:sz w:val="20"/>
              </w:rPr>
            </w:pPr>
            <w:r w:rsidRPr="00945745">
              <w:rPr>
                <w:rFonts w:cs="Arial"/>
                <w:snapToGrid w:val="0"/>
                <w:color w:val="000000"/>
                <w:sz w:val="20"/>
              </w:rPr>
              <w:t>1.1</w:t>
            </w:r>
            <w:r w:rsidRPr="00945745">
              <w:rPr>
                <w:rFonts w:cs="Arial"/>
                <w:snapToGrid w:val="0"/>
                <w:color w:val="000000"/>
                <w:sz w:val="20"/>
              </w:rPr>
              <w:tab/>
              <w:t>IED je v době poptávky vyrobeno, plně funkční, technicky zdokumentováno a připraveno k testování s dispečerským systémem zadavatele. Je garantováno, že zařízení se nenachází na konci výrobního cyklu.</w:t>
            </w:r>
          </w:p>
        </w:tc>
        <w:tc>
          <w:tcPr>
            <w:tcW w:w="1276" w:type="dxa"/>
            <w:tcBorders>
              <w:top w:val="single" w:sz="4" w:space="0" w:color="auto"/>
              <w:left w:val="single" w:sz="4" w:space="0" w:color="auto"/>
              <w:bottom w:val="single" w:sz="4" w:space="0" w:color="auto"/>
              <w:right w:val="single" w:sz="4" w:space="0" w:color="auto"/>
            </w:tcBorders>
            <w:vAlign w:val="center"/>
          </w:tcPr>
          <w:p w14:paraId="714BAD90"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F4E714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D8A5A0E" w14:textId="77777777" w:rsidTr="00F73EBE">
        <w:tc>
          <w:tcPr>
            <w:tcW w:w="6157" w:type="dxa"/>
            <w:tcBorders>
              <w:top w:val="single" w:sz="4" w:space="0" w:color="auto"/>
              <w:left w:val="single" w:sz="4" w:space="0" w:color="auto"/>
              <w:bottom w:val="single" w:sz="4" w:space="0" w:color="auto"/>
              <w:right w:val="single" w:sz="4" w:space="0" w:color="auto"/>
            </w:tcBorders>
          </w:tcPr>
          <w:p w14:paraId="07F2246C" w14:textId="77777777" w:rsidR="00F472E7" w:rsidRPr="00945745" w:rsidRDefault="00F472E7" w:rsidP="00F73EBE">
            <w:pPr>
              <w:pStyle w:val="Zkladntext"/>
              <w:spacing w:before="60" w:after="60"/>
              <w:ind w:left="214" w:right="57" w:hanging="142"/>
              <w:jc w:val="left"/>
              <w:rPr>
                <w:rFonts w:cs="Arial"/>
                <w:sz w:val="20"/>
              </w:rPr>
            </w:pPr>
            <w:r w:rsidRPr="00945745">
              <w:rPr>
                <w:rFonts w:cs="Arial"/>
                <w:snapToGrid w:val="0"/>
                <w:color w:val="000000"/>
                <w:sz w:val="20"/>
              </w:rPr>
              <w:t>1.2</w:t>
            </w:r>
            <w:r w:rsidRPr="00945745">
              <w:rPr>
                <w:rFonts w:cs="Arial"/>
                <w:snapToGrid w:val="0"/>
                <w:color w:val="000000"/>
                <w:sz w:val="20"/>
              </w:rPr>
              <w:tab/>
            </w:r>
            <w:r w:rsidRPr="00945745">
              <w:rPr>
                <w:rFonts w:cs="Arial"/>
                <w:sz w:val="20"/>
              </w:rPr>
              <w:t>Provedení IED je kompletně bez rotujících částí, tj. například bez aktivních chladících prvků (ventilátorů) nebo točivých harddisků.</w:t>
            </w:r>
          </w:p>
        </w:tc>
        <w:tc>
          <w:tcPr>
            <w:tcW w:w="1276" w:type="dxa"/>
            <w:tcBorders>
              <w:top w:val="single" w:sz="4" w:space="0" w:color="auto"/>
              <w:left w:val="single" w:sz="4" w:space="0" w:color="auto"/>
              <w:bottom w:val="single" w:sz="4" w:space="0" w:color="auto"/>
              <w:right w:val="single" w:sz="4" w:space="0" w:color="auto"/>
            </w:tcBorders>
            <w:vAlign w:val="center"/>
          </w:tcPr>
          <w:p w14:paraId="6F6C05B1"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z w:val="20"/>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E235BE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FD7CDA6" w14:textId="77777777" w:rsidTr="00F73EBE">
        <w:tc>
          <w:tcPr>
            <w:tcW w:w="6157" w:type="dxa"/>
            <w:tcBorders>
              <w:top w:val="single" w:sz="4" w:space="0" w:color="auto"/>
              <w:left w:val="single" w:sz="4" w:space="0" w:color="auto"/>
              <w:bottom w:val="single" w:sz="4" w:space="0" w:color="auto"/>
              <w:right w:val="single" w:sz="4" w:space="0" w:color="auto"/>
            </w:tcBorders>
          </w:tcPr>
          <w:p w14:paraId="4FADA573" w14:textId="77777777" w:rsidR="00F472E7" w:rsidRPr="00945745" w:rsidRDefault="00F472E7" w:rsidP="00F73EBE">
            <w:pPr>
              <w:pStyle w:val="Zkladntext"/>
              <w:spacing w:before="60" w:after="60"/>
              <w:ind w:left="214" w:right="57" w:hanging="142"/>
              <w:jc w:val="left"/>
              <w:rPr>
                <w:rFonts w:cs="Arial"/>
                <w:sz w:val="20"/>
              </w:rPr>
            </w:pPr>
            <w:r w:rsidRPr="00945745">
              <w:rPr>
                <w:rFonts w:cs="Arial"/>
                <w:snapToGrid w:val="0"/>
                <w:color w:val="000000"/>
                <w:sz w:val="20"/>
              </w:rPr>
              <w:t>1.3</w:t>
            </w:r>
            <w:r w:rsidRPr="00945745">
              <w:rPr>
                <w:rFonts w:cs="Arial"/>
                <w:snapToGrid w:val="0"/>
                <w:color w:val="000000"/>
                <w:sz w:val="20"/>
              </w:rPr>
              <w:tab/>
            </w:r>
            <w:r w:rsidRPr="00945745">
              <w:rPr>
                <w:rFonts w:cs="Arial"/>
                <w:sz w:val="20"/>
              </w:rPr>
              <w:t>Všechny vstupní a výstupní obvody jsou galvanicky odděleny, aby nedocházelo k poškození vnitřních obvodů IED vlivem zatažení přepětí přes binární nebo analogové vstupy.</w:t>
            </w:r>
          </w:p>
        </w:tc>
        <w:tc>
          <w:tcPr>
            <w:tcW w:w="1276" w:type="dxa"/>
            <w:tcBorders>
              <w:top w:val="single" w:sz="4" w:space="0" w:color="auto"/>
              <w:left w:val="single" w:sz="4" w:space="0" w:color="auto"/>
              <w:bottom w:val="single" w:sz="4" w:space="0" w:color="auto"/>
              <w:right w:val="single" w:sz="4" w:space="0" w:color="auto"/>
            </w:tcBorders>
            <w:vAlign w:val="center"/>
          </w:tcPr>
          <w:p w14:paraId="53B108DD"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9ADE931"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201924E" w14:textId="77777777" w:rsidTr="00F73EBE">
        <w:tc>
          <w:tcPr>
            <w:tcW w:w="6157" w:type="dxa"/>
            <w:tcBorders>
              <w:top w:val="single" w:sz="4" w:space="0" w:color="auto"/>
              <w:left w:val="single" w:sz="4" w:space="0" w:color="auto"/>
              <w:bottom w:val="single" w:sz="4" w:space="0" w:color="auto"/>
              <w:right w:val="single" w:sz="4" w:space="0" w:color="auto"/>
            </w:tcBorders>
          </w:tcPr>
          <w:p w14:paraId="04F932C6" w14:textId="77777777" w:rsidR="00F472E7" w:rsidRPr="00945745" w:rsidRDefault="00F472E7" w:rsidP="00F73EBE">
            <w:pPr>
              <w:pStyle w:val="Zkladntext"/>
              <w:spacing w:before="60" w:after="60"/>
              <w:ind w:left="214" w:right="57" w:hanging="142"/>
              <w:jc w:val="left"/>
              <w:rPr>
                <w:rFonts w:cs="Arial"/>
                <w:sz w:val="20"/>
              </w:rPr>
            </w:pPr>
            <w:r w:rsidRPr="00945745">
              <w:rPr>
                <w:rFonts w:cs="Arial"/>
                <w:snapToGrid w:val="0"/>
                <w:color w:val="000000"/>
                <w:sz w:val="20"/>
              </w:rPr>
              <w:t>1.4</w:t>
            </w:r>
            <w:r w:rsidRPr="00945745">
              <w:rPr>
                <w:rFonts w:cs="Arial"/>
                <w:snapToGrid w:val="0"/>
                <w:color w:val="000000"/>
                <w:sz w:val="20"/>
              </w:rPr>
              <w:tab/>
            </w:r>
            <w:r w:rsidRPr="00945745">
              <w:rPr>
                <w:rFonts w:cs="Arial"/>
                <w:sz w:val="20"/>
              </w:rPr>
              <w:t>Napájení IED je vždy napřímo požadovaným napětím. Vřazování přídavných DC-DC měničů je nepřípustné.</w:t>
            </w:r>
          </w:p>
        </w:tc>
        <w:tc>
          <w:tcPr>
            <w:tcW w:w="1276" w:type="dxa"/>
            <w:tcBorders>
              <w:top w:val="single" w:sz="4" w:space="0" w:color="auto"/>
              <w:left w:val="single" w:sz="4" w:space="0" w:color="auto"/>
              <w:bottom w:val="single" w:sz="4" w:space="0" w:color="auto"/>
              <w:right w:val="single" w:sz="4" w:space="0" w:color="auto"/>
            </w:tcBorders>
            <w:vAlign w:val="center"/>
          </w:tcPr>
          <w:p w14:paraId="671D84C2"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27AF478"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2EE23EC" w14:textId="77777777" w:rsidTr="00F73EBE">
        <w:tc>
          <w:tcPr>
            <w:tcW w:w="6157" w:type="dxa"/>
            <w:tcBorders>
              <w:top w:val="single" w:sz="4" w:space="0" w:color="auto"/>
              <w:left w:val="single" w:sz="4" w:space="0" w:color="auto"/>
              <w:bottom w:val="single" w:sz="4" w:space="0" w:color="auto"/>
              <w:right w:val="single" w:sz="4" w:space="0" w:color="auto"/>
            </w:tcBorders>
          </w:tcPr>
          <w:p w14:paraId="4156BE23" w14:textId="77777777" w:rsidR="00F472E7" w:rsidRPr="00945745" w:rsidRDefault="00F472E7" w:rsidP="00F73EBE">
            <w:pPr>
              <w:pStyle w:val="Zkladntext"/>
              <w:spacing w:before="60" w:after="60"/>
              <w:ind w:left="214" w:right="57" w:hanging="142"/>
              <w:jc w:val="left"/>
              <w:rPr>
                <w:rFonts w:cs="Arial"/>
                <w:sz w:val="20"/>
              </w:rPr>
            </w:pPr>
            <w:r w:rsidRPr="00945745">
              <w:rPr>
                <w:rFonts w:cs="Arial"/>
                <w:snapToGrid w:val="0"/>
                <w:color w:val="000000"/>
                <w:sz w:val="20"/>
              </w:rPr>
              <w:t>1.5</w:t>
            </w:r>
            <w:r w:rsidRPr="00945745">
              <w:rPr>
                <w:rFonts w:cs="Arial"/>
                <w:snapToGrid w:val="0"/>
                <w:color w:val="000000"/>
                <w:sz w:val="20"/>
              </w:rPr>
              <w:tab/>
            </w:r>
            <w:r w:rsidRPr="00945745">
              <w:rPr>
                <w:rFonts w:cs="Arial"/>
                <w:sz w:val="20"/>
              </w:rPr>
              <w:t xml:space="preserve">Minimální požadovaný rozsah provozních teplot pro IED </w:t>
            </w:r>
            <w:r w:rsidRPr="00945745">
              <w:rPr>
                <w:rFonts w:cs="Arial"/>
                <w:sz w:val="20"/>
              </w:rPr>
              <w:br/>
              <w:t>20 až +55°C.</w:t>
            </w:r>
          </w:p>
        </w:tc>
        <w:tc>
          <w:tcPr>
            <w:tcW w:w="1276" w:type="dxa"/>
            <w:tcBorders>
              <w:top w:val="single" w:sz="4" w:space="0" w:color="auto"/>
              <w:left w:val="single" w:sz="4" w:space="0" w:color="auto"/>
              <w:bottom w:val="single" w:sz="4" w:space="0" w:color="auto"/>
              <w:right w:val="single" w:sz="4" w:space="0" w:color="auto"/>
            </w:tcBorders>
            <w:vAlign w:val="center"/>
          </w:tcPr>
          <w:p w14:paraId="37C90BAC"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6D19FD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6A33D56" w14:textId="77777777" w:rsidTr="00F73EBE">
        <w:trPr>
          <w:tblHeader/>
        </w:trPr>
        <w:tc>
          <w:tcPr>
            <w:tcW w:w="6157" w:type="dxa"/>
            <w:tcBorders>
              <w:top w:val="single" w:sz="4" w:space="0" w:color="auto"/>
              <w:left w:val="single" w:sz="4" w:space="0" w:color="auto"/>
              <w:bottom w:val="single" w:sz="4" w:space="0" w:color="auto"/>
              <w:right w:val="single" w:sz="4" w:space="0" w:color="auto"/>
            </w:tcBorders>
          </w:tcPr>
          <w:p w14:paraId="24E4D147" w14:textId="77777777" w:rsidR="00F472E7" w:rsidRPr="00945745" w:rsidRDefault="00F472E7" w:rsidP="00F73EBE">
            <w:pPr>
              <w:pStyle w:val="Zkladntext"/>
              <w:spacing w:before="60" w:after="60"/>
              <w:ind w:left="214" w:right="57" w:hanging="142"/>
              <w:jc w:val="left"/>
              <w:rPr>
                <w:rFonts w:cs="Arial"/>
                <w:sz w:val="20"/>
              </w:rPr>
            </w:pPr>
            <w:r w:rsidRPr="00945745">
              <w:rPr>
                <w:rFonts w:cs="Arial"/>
                <w:snapToGrid w:val="0"/>
                <w:color w:val="000000"/>
                <w:sz w:val="20"/>
              </w:rPr>
              <w:t>1.6</w:t>
            </w:r>
            <w:r w:rsidRPr="00945745">
              <w:rPr>
                <w:rFonts w:cs="Arial"/>
                <w:snapToGrid w:val="0"/>
                <w:color w:val="000000"/>
                <w:sz w:val="20"/>
              </w:rPr>
              <w:tab/>
            </w:r>
            <w:r w:rsidRPr="00945745">
              <w:rPr>
                <w:rFonts w:cs="Arial"/>
                <w:sz w:val="20"/>
              </w:rPr>
              <w:t>Provozní relativní vlhkost (nekondenzující) okolního prostředí pro IED až 95 %</w:t>
            </w:r>
          </w:p>
        </w:tc>
        <w:tc>
          <w:tcPr>
            <w:tcW w:w="1276" w:type="dxa"/>
            <w:tcBorders>
              <w:top w:val="single" w:sz="4" w:space="0" w:color="auto"/>
              <w:left w:val="single" w:sz="4" w:space="0" w:color="auto"/>
              <w:bottom w:val="single" w:sz="4" w:space="0" w:color="auto"/>
              <w:right w:val="single" w:sz="4" w:space="0" w:color="auto"/>
            </w:tcBorders>
            <w:vAlign w:val="center"/>
          </w:tcPr>
          <w:p w14:paraId="793D61A3"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2D7AA0B"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327AE45" w14:textId="77777777" w:rsidTr="00F73EBE">
        <w:tc>
          <w:tcPr>
            <w:tcW w:w="6157" w:type="dxa"/>
            <w:tcBorders>
              <w:top w:val="single" w:sz="4" w:space="0" w:color="auto"/>
              <w:left w:val="single" w:sz="4" w:space="0" w:color="auto"/>
              <w:bottom w:val="single" w:sz="4" w:space="0" w:color="auto"/>
              <w:right w:val="single" w:sz="4" w:space="0" w:color="auto"/>
            </w:tcBorders>
          </w:tcPr>
          <w:p w14:paraId="1F75082D" w14:textId="77777777" w:rsidR="00F472E7" w:rsidRPr="00945745" w:rsidRDefault="00F472E7" w:rsidP="00F73EBE">
            <w:pPr>
              <w:pStyle w:val="Zkladntext"/>
              <w:spacing w:before="60" w:after="60"/>
              <w:ind w:left="214" w:right="57" w:hanging="142"/>
              <w:jc w:val="left"/>
              <w:rPr>
                <w:rFonts w:cs="Arial"/>
                <w:sz w:val="20"/>
              </w:rPr>
            </w:pPr>
            <w:r w:rsidRPr="00945745">
              <w:rPr>
                <w:rFonts w:cs="Arial"/>
                <w:snapToGrid w:val="0"/>
                <w:color w:val="000000"/>
                <w:sz w:val="20"/>
              </w:rPr>
              <w:t>1.7</w:t>
            </w:r>
            <w:r w:rsidRPr="00945745">
              <w:rPr>
                <w:rFonts w:cs="Arial"/>
                <w:snapToGrid w:val="0"/>
                <w:color w:val="000000"/>
                <w:sz w:val="20"/>
              </w:rPr>
              <w:tab/>
            </w:r>
            <w:r w:rsidRPr="00945745">
              <w:rPr>
                <w:rFonts w:cs="Arial"/>
                <w:sz w:val="20"/>
              </w:rPr>
              <w:t>Požadovaný minimální stupeň krytí IP20</w:t>
            </w:r>
          </w:p>
        </w:tc>
        <w:tc>
          <w:tcPr>
            <w:tcW w:w="1276" w:type="dxa"/>
            <w:tcBorders>
              <w:top w:val="single" w:sz="4" w:space="0" w:color="auto"/>
              <w:left w:val="single" w:sz="4" w:space="0" w:color="auto"/>
              <w:bottom w:val="single" w:sz="4" w:space="0" w:color="auto"/>
              <w:right w:val="single" w:sz="4" w:space="0" w:color="auto"/>
            </w:tcBorders>
            <w:vAlign w:val="center"/>
          </w:tcPr>
          <w:p w14:paraId="67C76A75"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84BE89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1E3E024" w14:textId="77777777" w:rsidTr="00F73EBE">
        <w:tc>
          <w:tcPr>
            <w:tcW w:w="6157" w:type="dxa"/>
            <w:tcBorders>
              <w:top w:val="single" w:sz="4" w:space="0" w:color="auto"/>
              <w:left w:val="single" w:sz="4" w:space="0" w:color="auto"/>
              <w:bottom w:val="single" w:sz="4" w:space="0" w:color="auto"/>
              <w:right w:val="single" w:sz="4" w:space="0" w:color="auto"/>
            </w:tcBorders>
          </w:tcPr>
          <w:p w14:paraId="645561BC" w14:textId="77777777" w:rsidR="00F472E7" w:rsidRPr="00945745" w:rsidRDefault="00F472E7" w:rsidP="00F73EBE">
            <w:pPr>
              <w:pStyle w:val="Zkladntext"/>
              <w:spacing w:before="60" w:after="60"/>
              <w:ind w:left="214" w:right="57" w:hanging="142"/>
              <w:jc w:val="left"/>
              <w:rPr>
                <w:rFonts w:cs="Arial"/>
                <w:sz w:val="20"/>
              </w:rPr>
            </w:pPr>
            <w:r w:rsidRPr="00945745">
              <w:rPr>
                <w:rFonts w:cs="Arial"/>
                <w:snapToGrid w:val="0"/>
                <w:color w:val="000000"/>
                <w:sz w:val="20"/>
              </w:rPr>
              <w:t>1.8</w:t>
            </w:r>
            <w:r w:rsidRPr="00945745">
              <w:rPr>
                <w:rFonts w:cs="Arial"/>
                <w:snapToGrid w:val="0"/>
                <w:color w:val="000000"/>
                <w:sz w:val="20"/>
              </w:rPr>
              <w:tab/>
            </w:r>
            <w:r w:rsidRPr="00945745">
              <w:rPr>
                <w:rFonts w:cs="Arial"/>
                <w:sz w:val="20"/>
              </w:rPr>
              <w:t>Všechny komponenty, sady svorkovnic, zástrček, desek, slotů, jsou přehledně a trvale označené. Všechny štítky jsou čitelné a spolehlivě přichycené po celou dobu životnosti zařízení. Značení jsou provedena alfanumericky ve formátu prostého textu.</w:t>
            </w:r>
          </w:p>
        </w:tc>
        <w:tc>
          <w:tcPr>
            <w:tcW w:w="1276" w:type="dxa"/>
            <w:tcBorders>
              <w:top w:val="single" w:sz="4" w:space="0" w:color="auto"/>
              <w:left w:val="single" w:sz="4" w:space="0" w:color="auto"/>
              <w:bottom w:val="single" w:sz="4" w:space="0" w:color="auto"/>
              <w:right w:val="single" w:sz="4" w:space="0" w:color="auto"/>
            </w:tcBorders>
            <w:vAlign w:val="center"/>
          </w:tcPr>
          <w:p w14:paraId="3A934CE1"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FF9169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0799ABE" w14:textId="77777777" w:rsidTr="00F73EBE">
        <w:tc>
          <w:tcPr>
            <w:tcW w:w="6157" w:type="dxa"/>
            <w:tcBorders>
              <w:top w:val="single" w:sz="4" w:space="0" w:color="auto"/>
              <w:left w:val="single" w:sz="4" w:space="0" w:color="auto"/>
              <w:bottom w:val="single" w:sz="4" w:space="0" w:color="auto"/>
              <w:right w:val="single" w:sz="4" w:space="0" w:color="auto"/>
            </w:tcBorders>
          </w:tcPr>
          <w:p w14:paraId="2E1A9DA5" w14:textId="77777777" w:rsidR="00F472E7" w:rsidRPr="00945745" w:rsidRDefault="00F472E7" w:rsidP="00F73EBE">
            <w:pPr>
              <w:pStyle w:val="Zkladntext"/>
              <w:spacing w:before="60" w:after="60"/>
              <w:ind w:left="214" w:right="57" w:hanging="142"/>
              <w:jc w:val="left"/>
              <w:rPr>
                <w:rFonts w:cs="Arial"/>
                <w:sz w:val="20"/>
              </w:rPr>
            </w:pPr>
            <w:r w:rsidRPr="00945745">
              <w:rPr>
                <w:rFonts w:cs="Arial"/>
                <w:snapToGrid w:val="0"/>
                <w:color w:val="000000"/>
                <w:sz w:val="20"/>
              </w:rPr>
              <w:t>1.9</w:t>
            </w:r>
            <w:r w:rsidRPr="00945745">
              <w:rPr>
                <w:rFonts w:cs="Arial"/>
                <w:snapToGrid w:val="0"/>
                <w:color w:val="000000"/>
                <w:sz w:val="20"/>
              </w:rPr>
              <w:tab/>
            </w:r>
            <w:r w:rsidRPr="00945745">
              <w:rPr>
                <w:rFonts w:cs="Arial"/>
                <w:sz w:val="20"/>
              </w:rPr>
              <w:t>Značení obsahují minimálně typ zařízení, jmenovité hodnoty, sériové číslo a verzi hardwaru.</w:t>
            </w:r>
          </w:p>
        </w:tc>
        <w:tc>
          <w:tcPr>
            <w:tcW w:w="1276" w:type="dxa"/>
            <w:tcBorders>
              <w:top w:val="single" w:sz="4" w:space="0" w:color="auto"/>
              <w:left w:val="single" w:sz="4" w:space="0" w:color="auto"/>
              <w:bottom w:val="single" w:sz="4" w:space="0" w:color="auto"/>
              <w:right w:val="single" w:sz="4" w:space="0" w:color="auto"/>
            </w:tcBorders>
            <w:vAlign w:val="center"/>
          </w:tcPr>
          <w:p w14:paraId="4E1E913E"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5B6CA40" w14:textId="77777777" w:rsidR="00F472E7" w:rsidRPr="00945745" w:rsidRDefault="00F472E7" w:rsidP="00F73EBE">
            <w:pPr>
              <w:spacing w:before="60" w:after="60"/>
              <w:jc w:val="center"/>
              <w:rPr>
                <w:rFonts w:ascii="Arial" w:hAnsi="Arial" w:cs="Arial"/>
                <w:snapToGrid w:val="0"/>
                <w:color w:val="000000"/>
                <w:sz w:val="20"/>
              </w:rPr>
            </w:pPr>
          </w:p>
        </w:tc>
      </w:tr>
    </w:tbl>
    <w:p w14:paraId="64324C47" w14:textId="77777777" w:rsidR="00F472E7" w:rsidRPr="00945745" w:rsidRDefault="00F472E7" w:rsidP="00F472E7">
      <w:pPr>
        <w:pStyle w:val="Odstavecseseznamem"/>
        <w:numPr>
          <w:ilvl w:val="0"/>
          <w:numId w:val="7"/>
        </w:numPr>
        <w:spacing w:before="120"/>
        <w:ind w:left="284" w:hanging="284"/>
        <w:rPr>
          <w:rFonts w:ascii="Arial" w:hAnsi="Arial" w:cs="Arial"/>
          <w:b/>
          <w:noProof w:val="0"/>
          <w:sz w:val="20"/>
        </w:rPr>
      </w:pPr>
      <w:r w:rsidRPr="00945745">
        <w:rPr>
          <w:rFonts w:ascii="Arial" w:hAnsi="Arial" w:cs="Arial"/>
          <w:b/>
          <w:noProof w:val="0"/>
          <w:sz w:val="20"/>
        </w:rPr>
        <w:t>Vstupy signalizační</w:t>
      </w:r>
    </w:p>
    <w:tbl>
      <w:tblPr>
        <w:tblW w:w="9701"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F472E7" w:rsidRPr="00945745" w14:paraId="7966BBBA" w14:textId="77777777" w:rsidTr="00F73EBE">
        <w:trPr>
          <w:tblHeader/>
        </w:trPr>
        <w:tc>
          <w:tcPr>
            <w:tcW w:w="6157" w:type="dxa"/>
            <w:tcBorders>
              <w:top w:val="single" w:sz="4" w:space="0" w:color="auto"/>
              <w:left w:val="single" w:sz="4" w:space="0" w:color="auto"/>
              <w:bottom w:val="nil"/>
              <w:right w:val="nil"/>
            </w:tcBorders>
            <w:vAlign w:val="center"/>
          </w:tcPr>
          <w:p w14:paraId="78A53727"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r w:rsidRPr="00945745">
              <w:rPr>
                <w:rFonts w:cs="Arial"/>
                <w:b/>
                <w:noProof w:val="0"/>
                <w:sz w:val="20"/>
              </w:rPr>
              <w:t xml:space="preserve"> </w:t>
            </w:r>
          </w:p>
        </w:tc>
        <w:tc>
          <w:tcPr>
            <w:tcW w:w="1276" w:type="dxa"/>
            <w:tcBorders>
              <w:top w:val="single" w:sz="4" w:space="0" w:color="auto"/>
              <w:left w:val="single" w:sz="4" w:space="0" w:color="auto"/>
              <w:bottom w:val="nil"/>
              <w:right w:val="single" w:sz="4" w:space="0" w:color="auto"/>
            </w:tcBorders>
            <w:vAlign w:val="center"/>
          </w:tcPr>
          <w:p w14:paraId="7541BA91"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FAT test</w:t>
            </w:r>
            <w:r w:rsidRPr="00945745">
              <w:rPr>
                <w:rFonts w:cs="Arial"/>
                <w:b/>
                <w:snapToGrid w:val="0"/>
                <w:color w:val="000000"/>
                <w:sz w:val="20"/>
              </w:rPr>
              <w:br/>
              <w:t>Požadavek zadavatele</w:t>
            </w:r>
          </w:p>
        </w:tc>
        <w:tc>
          <w:tcPr>
            <w:tcW w:w="2268" w:type="dxa"/>
            <w:tcBorders>
              <w:top w:val="single" w:sz="4" w:space="0" w:color="auto"/>
              <w:left w:val="single" w:sz="4" w:space="0" w:color="auto"/>
              <w:bottom w:val="nil"/>
              <w:right w:val="single" w:sz="4" w:space="0" w:color="auto"/>
            </w:tcBorders>
            <w:vAlign w:val="center"/>
          </w:tcPr>
          <w:p w14:paraId="759F3FFD"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Pr="00945745">
              <w:rPr>
                <w:rFonts w:cs="Arial"/>
                <w:sz w:val="20"/>
              </w:rPr>
              <w:t>(ANO/NE nebo k doplnění)</w:t>
            </w:r>
          </w:p>
        </w:tc>
      </w:tr>
      <w:tr w:rsidR="00F472E7" w:rsidRPr="00945745" w14:paraId="73BADABA"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53CC148"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2.1</w:t>
            </w:r>
            <w:r w:rsidRPr="00945745">
              <w:rPr>
                <w:rFonts w:cs="Arial"/>
                <w:sz w:val="20"/>
              </w:rPr>
              <w:tab/>
              <w:t>Galvanické oddělení vstupů s minimální elektrickou pevností 2,5 kV.</w:t>
            </w:r>
          </w:p>
        </w:tc>
        <w:tc>
          <w:tcPr>
            <w:tcW w:w="1276" w:type="dxa"/>
            <w:tcBorders>
              <w:top w:val="single" w:sz="4" w:space="0" w:color="auto"/>
              <w:left w:val="single" w:sz="4" w:space="0" w:color="auto"/>
              <w:bottom w:val="single" w:sz="4" w:space="0" w:color="auto"/>
              <w:right w:val="single" w:sz="4" w:space="0" w:color="auto"/>
            </w:tcBorders>
            <w:vAlign w:val="center"/>
          </w:tcPr>
          <w:p w14:paraId="36CFEAF5" w14:textId="77777777" w:rsidR="00F472E7" w:rsidRPr="00945745" w:rsidRDefault="00F472E7" w:rsidP="00F73EBE">
            <w:pPr>
              <w:pStyle w:val="Zkladntext"/>
              <w:spacing w:before="60" w:after="60"/>
              <w:ind w:left="57" w:right="57"/>
              <w:jc w:val="center"/>
              <w:rPr>
                <w:rFonts w:cs="Arial"/>
                <w:sz w:val="20"/>
              </w:rPr>
            </w:pPr>
            <w:r w:rsidRPr="00945745">
              <w:rPr>
                <w:rFonts w:cs="Arial"/>
                <w:snapToGrid w:val="0"/>
                <w:color w:val="000000"/>
                <w:sz w:val="20"/>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1757FF6"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F781471"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2661405"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2.2</w:t>
            </w:r>
            <w:r w:rsidRPr="00945745">
              <w:rPr>
                <w:rFonts w:cs="Arial"/>
                <w:sz w:val="20"/>
              </w:rPr>
              <w:tab/>
              <w:t>Pomocná signalizace zapnutých vstupů např. pomocí LED</w:t>
            </w:r>
          </w:p>
        </w:tc>
        <w:tc>
          <w:tcPr>
            <w:tcW w:w="1276" w:type="dxa"/>
            <w:tcBorders>
              <w:top w:val="single" w:sz="4" w:space="0" w:color="auto"/>
              <w:left w:val="single" w:sz="4" w:space="0" w:color="auto"/>
              <w:bottom w:val="single" w:sz="4" w:space="0" w:color="auto"/>
              <w:right w:val="single" w:sz="4" w:space="0" w:color="auto"/>
            </w:tcBorders>
            <w:vAlign w:val="center"/>
          </w:tcPr>
          <w:p w14:paraId="011AE6CD"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Vizuálně ověřit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014F7EE"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E6464D1"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CB5141D"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2.3</w:t>
            </w:r>
            <w:r w:rsidRPr="00945745">
              <w:rPr>
                <w:rFonts w:cs="Arial"/>
                <w:sz w:val="20"/>
              </w:rPr>
              <w:tab/>
              <w:t>Zpracování vstupní signalizace napětím 24 V DC.</w:t>
            </w:r>
          </w:p>
        </w:tc>
        <w:tc>
          <w:tcPr>
            <w:tcW w:w="1276" w:type="dxa"/>
            <w:tcBorders>
              <w:top w:val="single" w:sz="4" w:space="0" w:color="auto"/>
              <w:left w:val="single" w:sz="4" w:space="0" w:color="auto"/>
              <w:bottom w:val="single" w:sz="4" w:space="0" w:color="auto"/>
              <w:right w:val="single" w:sz="4" w:space="0" w:color="auto"/>
            </w:tcBorders>
            <w:vAlign w:val="center"/>
          </w:tcPr>
          <w:p w14:paraId="49D1A727" w14:textId="77777777" w:rsidR="00F472E7" w:rsidRPr="00945745" w:rsidRDefault="00F472E7" w:rsidP="00F73EBE">
            <w:pPr>
              <w:pStyle w:val="Zkladntext"/>
              <w:spacing w:before="60" w:after="60"/>
              <w:ind w:left="57" w:right="57"/>
              <w:jc w:val="center"/>
              <w:rPr>
                <w:rFonts w:cs="Arial"/>
                <w:sz w:val="20"/>
              </w:rPr>
            </w:pPr>
            <w:r w:rsidRPr="00945745">
              <w:rPr>
                <w:rFonts w:cs="Arial"/>
                <w:snapToGrid w:val="0"/>
                <w:color w:val="000000"/>
                <w:sz w:val="20"/>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B065E82"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FE6C1FD"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C7C5342"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2.4</w:t>
            </w:r>
            <w:r w:rsidRPr="00945745">
              <w:rPr>
                <w:rFonts w:cs="Arial"/>
                <w:sz w:val="20"/>
              </w:rPr>
              <w:tab/>
              <w:t>Výkonová spotřeba max. 1 W/vstup nepřetržitě</w:t>
            </w:r>
          </w:p>
        </w:tc>
        <w:tc>
          <w:tcPr>
            <w:tcW w:w="1276" w:type="dxa"/>
            <w:tcBorders>
              <w:top w:val="single" w:sz="4" w:space="0" w:color="auto"/>
              <w:left w:val="single" w:sz="4" w:space="0" w:color="auto"/>
              <w:bottom w:val="single" w:sz="4" w:space="0" w:color="auto"/>
              <w:right w:val="single" w:sz="4" w:space="0" w:color="auto"/>
            </w:tcBorders>
            <w:vAlign w:val="center"/>
          </w:tcPr>
          <w:p w14:paraId="0892E0B3" w14:textId="77777777" w:rsidR="00F472E7" w:rsidRPr="00945745" w:rsidRDefault="00F472E7" w:rsidP="00F73EBE">
            <w:pPr>
              <w:pStyle w:val="Zkladntext"/>
              <w:spacing w:before="60" w:after="60"/>
              <w:ind w:left="57" w:right="57"/>
              <w:jc w:val="center"/>
              <w:rPr>
                <w:rFonts w:cs="Arial"/>
                <w:sz w:val="20"/>
              </w:rPr>
            </w:pPr>
            <w:r w:rsidRPr="00945745">
              <w:rPr>
                <w:rFonts w:cs="Arial"/>
                <w:snapToGrid w:val="0"/>
                <w:color w:val="00000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5C2DEB7"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734E829"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2ACC087"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2.5</w:t>
            </w:r>
            <w:r w:rsidRPr="00945745">
              <w:rPr>
                <w:rFonts w:cs="Arial"/>
                <w:sz w:val="20"/>
              </w:rPr>
              <w:tab/>
              <w:t>Vzorkování binárních vstupů s periodou max. 5 ms.</w:t>
            </w:r>
          </w:p>
        </w:tc>
        <w:tc>
          <w:tcPr>
            <w:tcW w:w="1276" w:type="dxa"/>
            <w:tcBorders>
              <w:top w:val="single" w:sz="4" w:space="0" w:color="auto"/>
              <w:left w:val="single" w:sz="4" w:space="0" w:color="auto"/>
              <w:bottom w:val="single" w:sz="4" w:space="0" w:color="auto"/>
              <w:right w:val="single" w:sz="4" w:space="0" w:color="auto"/>
            </w:tcBorders>
            <w:vAlign w:val="center"/>
          </w:tcPr>
          <w:p w14:paraId="6862EF08" w14:textId="77777777" w:rsidR="00F472E7" w:rsidRPr="00945745" w:rsidRDefault="00F472E7" w:rsidP="00F73EBE">
            <w:pPr>
              <w:pStyle w:val="Zkladntext"/>
              <w:spacing w:before="60" w:after="60"/>
              <w:ind w:left="57" w:right="57"/>
              <w:jc w:val="center"/>
              <w:rPr>
                <w:rFonts w:cs="Arial"/>
                <w:sz w:val="20"/>
              </w:rPr>
            </w:pPr>
            <w:r w:rsidRPr="00945745">
              <w:rPr>
                <w:rFonts w:cs="Arial"/>
                <w:snapToGrid w:val="0"/>
                <w:color w:val="000000"/>
                <w:sz w:val="20"/>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678E6A4"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7256839" w14:textId="77777777" w:rsidTr="00F73EBE">
        <w:trPr>
          <w:tblHeader/>
        </w:trPr>
        <w:tc>
          <w:tcPr>
            <w:tcW w:w="6157" w:type="dxa"/>
            <w:tcBorders>
              <w:top w:val="single" w:sz="4" w:space="0" w:color="auto"/>
              <w:left w:val="single" w:sz="4" w:space="0" w:color="auto"/>
              <w:bottom w:val="single" w:sz="4" w:space="0" w:color="auto"/>
              <w:right w:val="single" w:sz="4" w:space="0" w:color="auto"/>
            </w:tcBorders>
            <w:vAlign w:val="center"/>
          </w:tcPr>
          <w:p w14:paraId="23BB4AC8"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2.6</w:t>
            </w:r>
            <w:r w:rsidRPr="00945745">
              <w:rPr>
                <w:rFonts w:cs="Arial"/>
                <w:sz w:val="20"/>
              </w:rPr>
              <w:tab/>
              <w:t>Možnost zpracování dvoubitové informace (VYP/ZAP), včetně vyhodnocení nestandardních stavů jako 11 nebo 00.</w:t>
            </w:r>
          </w:p>
        </w:tc>
        <w:tc>
          <w:tcPr>
            <w:tcW w:w="1276" w:type="dxa"/>
            <w:tcBorders>
              <w:top w:val="single" w:sz="4" w:space="0" w:color="auto"/>
              <w:left w:val="single" w:sz="4" w:space="0" w:color="auto"/>
              <w:bottom w:val="single" w:sz="4" w:space="0" w:color="auto"/>
              <w:right w:val="single" w:sz="4" w:space="0" w:color="auto"/>
            </w:tcBorders>
            <w:vAlign w:val="center"/>
          </w:tcPr>
          <w:p w14:paraId="6330A4FC" w14:textId="77777777" w:rsidR="00F472E7" w:rsidRPr="00945745" w:rsidRDefault="00F472E7" w:rsidP="00F73EBE">
            <w:pPr>
              <w:pStyle w:val="Zkladntext"/>
              <w:spacing w:before="60" w:after="60"/>
              <w:ind w:left="57" w:right="57"/>
              <w:jc w:val="center"/>
              <w:rPr>
                <w:rFonts w:cs="Arial"/>
                <w:sz w:val="20"/>
              </w:rPr>
            </w:pPr>
            <w:r w:rsidRPr="00945745">
              <w:rPr>
                <w:rFonts w:cs="Arial"/>
                <w:snapToGrid w:val="0"/>
                <w:color w:val="00000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C363894"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26F78AC"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11C201B" w14:textId="77777777" w:rsidR="00F472E7" w:rsidRPr="00945745" w:rsidRDefault="00F472E7" w:rsidP="00F73EBE">
            <w:pPr>
              <w:pStyle w:val="Zkladntext"/>
              <w:keepNext/>
              <w:spacing w:before="60" w:after="60"/>
              <w:ind w:left="216" w:right="57" w:hanging="142"/>
              <w:jc w:val="left"/>
              <w:rPr>
                <w:rFonts w:cs="Arial"/>
                <w:sz w:val="20"/>
              </w:rPr>
            </w:pPr>
            <w:r w:rsidRPr="00945745">
              <w:rPr>
                <w:rFonts w:cs="Arial"/>
                <w:sz w:val="20"/>
              </w:rPr>
              <w:lastRenderedPageBreak/>
              <w:t>2.7</w:t>
            </w:r>
            <w:r w:rsidRPr="00945745">
              <w:rPr>
                <w:rFonts w:cs="Arial"/>
                <w:sz w:val="20"/>
              </w:rPr>
              <w:tab/>
              <w:t>Dvoubitová signalizace s možností volitelného časového nastavení doby potlačení mezipolohy (stav 00) do komunikace při přechodu z 01 na 10 a naopak.</w:t>
            </w:r>
          </w:p>
        </w:tc>
        <w:tc>
          <w:tcPr>
            <w:tcW w:w="1276" w:type="dxa"/>
            <w:tcBorders>
              <w:top w:val="single" w:sz="4" w:space="0" w:color="auto"/>
              <w:left w:val="single" w:sz="4" w:space="0" w:color="auto"/>
              <w:bottom w:val="single" w:sz="4" w:space="0" w:color="auto"/>
              <w:right w:val="single" w:sz="4" w:space="0" w:color="auto"/>
            </w:tcBorders>
            <w:vAlign w:val="center"/>
          </w:tcPr>
          <w:p w14:paraId="0F089E01" w14:textId="77777777" w:rsidR="00F472E7" w:rsidRPr="00945745" w:rsidRDefault="00F472E7" w:rsidP="00F73EBE">
            <w:pPr>
              <w:pStyle w:val="Zkladntext"/>
              <w:spacing w:before="60" w:after="60"/>
              <w:ind w:left="57" w:right="57"/>
              <w:jc w:val="center"/>
              <w:rPr>
                <w:rFonts w:cs="Arial"/>
                <w:sz w:val="20"/>
              </w:rPr>
            </w:pPr>
            <w:r w:rsidRPr="00945745">
              <w:rPr>
                <w:rFonts w:cs="Arial"/>
                <w:snapToGrid w:val="0"/>
                <w:color w:val="00000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8A238F2"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8D4E7A9"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97559BD"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2.8</w:t>
            </w:r>
            <w:r w:rsidRPr="00945745">
              <w:rPr>
                <w:rFonts w:cs="Arial"/>
                <w:sz w:val="20"/>
              </w:rPr>
              <w:tab/>
              <w:t>Všechny signalizace a měření opatřeny časovou značkou vzniku události. Čas je přiřazen hned ve vstupním modulu do něhož je informace připojena.</w:t>
            </w:r>
          </w:p>
        </w:tc>
        <w:tc>
          <w:tcPr>
            <w:tcW w:w="1276" w:type="dxa"/>
            <w:tcBorders>
              <w:top w:val="single" w:sz="4" w:space="0" w:color="auto"/>
              <w:left w:val="single" w:sz="4" w:space="0" w:color="auto"/>
              <w:bottom w:val="single" w:sz="4" w:space="0" w:color="auto"/>
              <w:right w:val="single" w:sz="4" w:space="0" w:color="auto"/>
            </w:tcBorders>
            <w:vAlign w:val="center"/>
          </w:tcPr>
          <w:p w14:paraId="5600A025" w14:textId="77777777" w:rsidR="00F472E7" w:rsidRPr="00945745" w:rsidRDefault="00F472E7" w:rsidP="00F73EBE">
            <w:pPr>
              <w:pStyle w:val="Zkladntext"/>
              <w:spacing w:before="60" w:after="60"/>
              <w:ind w:left="57" w:right="57"/>
              <w:jc w:val="center"/>
              <w:rPr>
                <w:rFonts w:cs="Arial"/>
                <w:sz w:val="20"/>
              </w:rPr>
            </w:pPr>
            <w:r w:rsidRPr="00945745">
              <w:rPr>
                <w:rFonts w:cs="Arial"/>
                <w:snapToGrid w:val="0"/>
                <w:color w:val="00000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10C8846"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D5D0D10"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AC7E62E"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2.9</w:t>
            </w:r>
            <w:r w:rsidRPr="00945745">
              <w:rPr>
                <w:rFonts w:cs="Arial"/>
                <w:sz w:val="20"/>
              </w:rPr>
              <w:tab/>
              <w:t>Uživatelsky nastavitelná časová konstanta pro filtrování zákmitů.</w:t>
            </w:r>
          </w:p>
        </w:tc>
        <w:tc>
          <w:tcPr>
            <w:tcW w:w="1276" w:type="dxa"/>
            <w:tcBorders>
              <w:top w:val="single" w:sz="4" w:space="0" w:color="auto"/>
              <w:left w:val="single" w:sz="4" w:space="0" w:color="auto"/>
              <w:bottom w:val="single" w:sz="4" w:space="0" w:color="auto"/>
              <w:right w:val="single" w:sz="4" w:space="0" w:color="auto"/>
            </w:tcBorders>
            <w:vAlign w:val="center"/>
          </w:tcPr>
          <w:p w14:paraId="11D65DDD" w14:textId="77777777" w:rsidR="00F472E7" w:rsidRPr="00945745" w:rsidRDefault="00F472E7" w:rsidP="00F73EBE">
            <w:pPr>
              <w:pStyle w:val="Zkladntext"/>
              <w:spacing w:before="60" w:after="60"/>
              <w:ind w:left="57" w:right="57"/>
              <w:jc w:val="center"/>
              <w:rPr>
                <w:rFonts w:cs="Arial"/>
                <w:sz w:val="20"/>
              </w:rPr>
            </w:pPr>
            <w:r w:rsidRPr="00945745">
              <w:rPr>
                <w:rFonts w:cs="Arial"/>
                <w:snapToGrid w:val="0"/>
                <w:color w:val="00000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7DB912B"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8006566"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5CB14FA"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2.10</w:t>
            </w:r>
            <w:r w:rsidRPr="00945745">
              <w:rPr>
                <w:rFonts w:cs="Arial"/>
                <w:sz w:val="20"/>
              </w:rPr>
              <w:tab/>
              <w:t>Uživatelsky nastavení času zpoždění dalšího zpracování signalizací.</w:t>
            </w:r>
          </w:p>
        </w:tc>
        <w:tc>
          <w:tcPr>
            <w:tcW w:w="1276" w:type="dxa"/>
            <w:tcBorders>
              <w:top w:val="single" w:sz="4" w:space="0" w:color="auto"/>
              <w:left w:val="single" w:sz="4" w:space="0" w:color="auto"/>
              <w:bottom w:val="single" w:sz="4" w:space="0" w:color="auto"/>
              <w:right w:val="single" w:sz="4" w:space="0" w:color="auto"/>
            </w:tcBorders>
            <w:vAlign w:val="center"/>
          </w:tcPr>
          <w:p w14:paraId="7AF07F87" w14:textId="77777777" w:rsidR="00F472E7" w:rsidRPr="00945745" w:rsidRDefault="00F472E7" w:rsidP="00F73EBE">
            <w:pPr>
              <w:pStyle w:val="Zkladntext"/>
              <w:spacing w:before="60" w:after="60"/>
              <w:ind w:left="57" w:right="57"/>
              <w:jc w:val="center"/>
              <w:rPr>
                <w:rFonts w:cs="Arial"/>
                <w:sz w:val="20"/>
              </w:rPr>
            </w:pPr>
            <w:r w:rsidRPr="00945745">
              <w:rPr>
                <w:rFonts w:cs="Arial"/>
                <w:snapToGrid w:val="0"/>
                <w:color w:val="00000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7594D8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C589865"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023ED1CD"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2.11</w:t>
            </w:r>
            <w:r w:rsidRPr="00945745">
              <w:rPr>
                <w:rFonts w:cs="Arial"/>
                <w:sz w:val="20"/>
              </w:rPr>
              <w:tab/>
              <w:t>Uživatelsky nastavení času zpoždění náběhu/odpadu signalizačního vstupu.</w:t>
            </w:r>
          </w:p>
        </w:tc>
        <w:tc>
          <w:tcPr>
            <w:tcW w:w="1276" w:type="dxa"/>
            <w:tcBorders>
              <w:top w:val="single" w:sz="4" w:space="0" w:color="auto"/>
              <w:left w:val="single" w:sz="4" w:space="0" w:color="auto"/>
              <w:bottom w:val="single" w:sz="4" w:space="0" w:color="auto"/>
              <w:right w:val="single" w:sz="4" w:space="0" w:color="auto"/>
            </w:tcBorders>
            <w:vAlign w:val="center"/>
          </w:tcPr>
          <w:p w14:paraId="3F034D7C" w14:textId="77777777" w:rsidR="00F472E7" w:rsidRPr="00945745" w:rsidRDefault="00F472E7" w:rsidP="00F73EBE">
            <w:pPr>
              <w:pStyle w:val="Zkladntext"/>
              <w:spacing w:before="60" w:after="60"/>
              <w:ind w:left="57" w:right="57"/>
              <w:jc w:val="center"/>
              <w:rPr>
                <w:rFonts w:cs="Arial"/>
                <w:sz w:val="20"/>
              </w:rPr>
            </w:pPr>
            <w:r w:rsidRPr="00945745">
              <w:rPr>
                <w:rFonts w:cs="Arial"/>
                <w:snapToGrid w:val="0"/>
                <w:color w:val="00000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CC067BC" w14:textId="77777777" w:rsidR="00F472E7" w:rsidRPr="00945745" w:rsidRDefault="00F472E7" w:rsidP="00F73EBE">
            <w:pPr>
              <w:spacing w:before="60" w:after="60"/>
              <w:jc w:val="center"/>
              <w:rPr>
                <w:rFonts w:ascii="Arial" w:hAnsi="Arial" w:cs="Arial"/>
                <w:snapToGrid w:val="0"/>
                <w:color w:val="000000"/>
                <w:sz w:val="20"/>
              </w:rPr>
            </w:pPr>
          </w:p>
        </w:tc>
      </w:tr>
    </w:tbl>
    <w:p w14:paraId="6DDB59B1" w14:textId="77777777" w:rsidR="00F472E7" w:rsidRPr="00945745" w:rsidRDefault="00F472E7" w:rsidP="00F472E7">
      <w:pPr>
        <w:pStyle w:val="Odstavecseseznamem"/>
        <w:numPr>
          <w:ilvl w:val="0"/>
          <w:numId w:val="7"/>
        </w:numPr>
        <w:spacing w:before="120"/>
        <w:ind w:left="284" w:hanging="284"/>
        <w:rPr>
          <w:rFonts w:ascii="Arial" w:hAnsi="Arial" w:cs="Arial"/>
          <w:b/>
          <w:noProof w:val="0"/>
          <w:sz w:val="20"/>
        </w:rPr>
      </w:pPr>
      <w:r w:rsidRPr="00945745">
        <w:rPr>
          <w:rFonts w:ascii="Arial" w:hAnsi="Arial" w:cs="Arial"/>
          <w:b/>
          <w:noProof w:val="0"/>
          <w:sz w:val="20"/>
        </w:rPr>
        <w:t>Vstupy měřící</w:t>
      </w:r>
    </w:p>
    <w:tbl>
      <w:tblPr>
        <w:tblW w:w="9701"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F472E7" w:rsidRPr="00945745" w14:paraId="60A0EAFE" w14:textId="77777777" w:rsidTr="00F73EBE">
        <w:trPr>
          <w:tblHeader/>
        </w:trPr>
        <w:tc>
          <w:tcPr>
            <w:tcW w:w="6157" w:type="dxa"/>
            <w:tcBorders>
              <w:top w:val="single" w:sz="4" w:space="0" w:color="auto"/>
              <w:left w:val="single" w:sz="4" w:space="0" w:color="auto"/>
              <w:bottom w:val="nil"/>
              <w:right w:val="nil"/>
            </w:tcBorders>
            <w:vAlign w:val="center"/>
          </w:tcPr>
          <w:p w14:paraId="130CD703"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r w:rsidRPr="00945745">
              <w:rPr>
                <w:rFonts w:cs="Arial"/>
                <w:b/>
                <w:noProof w:val="0"/>
                <w:sz w:val="20"/>
              </w:rPr>
              <w:t xml:space="preserve"> </w:t>
            </w:r>
          </w:p>
        </w:tc>
        <w:tc>
          <w:tcPr>
            <w:tcW w:w="1276" w:type="dxa"/>
            <w:tcBorders>
              <w:top w:val="single" w:sz="4" w:space="0" w:color="auto"/>
              <w:left w:val="single" w:sz="4" w:space="0" w:color="auto"/>
              <w:bottom w:val="nil"/>
              <w:right w:val="single" w:sz="4" w:space="0" w:color="auto"/>
            </w:tcBorders>
            <w:vAlign w:val="center"/>
          </w:tcPr>
          <w:p w14:paraId="6EA13D5E"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FAT test</w:t>
            </w:r>
            <w:r w:rsidRPr="00945745">
              <w:rPr>
                <w:rFonts w:cs="Arial"/>
                <w:b/>
                <w:snapToGrid w:val="0"/>
                <w:color w:val="000000"/>
                <w:sz w:val="20"/>
              </w:rPr>
              <w:br/>
              <w:t>Požadavek zadavatele</w:t>
            </w:r>
          </w:p>
        </w:tc>
        <w:tc>
          <w:tcPr>
            <w:tcW w:w="2268" w:type="dxa"/>
            <w:tcBorders>
              <w:top w:val="single" w:sz="4" w:space="0" w:color="auto"/>
              <w:left w:val="single" w:sz="4" w:space="0" w:color="auto"/>
              <w:bottom w:val="nil"/>
              <w:right w:val="single" w:sz="4" w:space="0" w:color="auto"/>
            </w:tcBorders>
            <w:vAlign w:val="center"/>
          </w:tcPr>
          <w:p w14:paraId="3ABC3097"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Pr="00945745">
              <w:rPr>
                <w:rFonts w:cs="Arial"/>
                <w:sz w:val="20"/>
              </w:rPr>
              <w:t>(ANO/NE nebo k doplnění)</w:t>
            </w:r>
          </w:p>
        </w:tc>
      </w:tr>
      <w:tr w:rsidR="00F472E7" w:rsidRPr="00945745" w14:paraId="3BE4E57F"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863FFD2"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3.1</w:t>
            </w:r>
            <w:r w:rsidRPr="00945745">
              <w:rPr>
                <w:rFonts w:cs="Arial"/>
                <w:sz w:val="20"/>
              </w:rPr>
              <w:tab/>
              <w:t>Měření napětí i proudů (možnost následného dopočítání na požadované měřící hodnoty, P, Q, U12 případně další veličiny např. účiník)</w:t>
            </w:r>
          </w:p>
        </w:tc>
        <w:tc>
          <w:tcPr>
            <w:tcW w:w="1276" w:type="dxa"/>
            <w:tcBorders>
              <w:top w:val="single" w:sz="4" w:space="0" w:color="auto"/>
              <w:left w:val="single" w:sz="4" w:space="0" w:color="auto"/>
              <w:bottom w:val="single" w:sz="4" w:space="0" w:color="auto"/>
              <w:right w:val="single" w:sz="4" w:space="0" w:color="auto"/>
            </w:tcBorders>
            <w:vAlign w:val="center"/>
          </w:tcPr>
          <w:p w14:paraId="4F59E432"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69421E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09A2591"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5744FF6B"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3.2</w:t>
            </w:r>
            <w:r w:rsidRPr="00945745">
              <w:rPr>
                <w:rFonts w:cs="Arial"/>
                <w:sz w:val="20"/>
              </w:rPr>
              <w:tab/>
              <w:t>Přetížitelnost měřících vstupů v souvislosti s provozem v místě nasazení.</w:t>
            </w:r>
          </w:p>
        </w:tc>
        <w:tc>
          <w:tcPr>
            <w:tcW w:w="1276" w:type="dxa"/>
            <w:tcBorders>
              <w:top w:val="single" w:sz="4" w:space="0" w:color="auto"/>
              <w:left w:val="single" w:sz="4" w:space="0" w:color="auto"/>
              <w:bottom w:val="single" w:sz="4" w:space="0" w:color="auto"/>
              <w:right w:val="single" w:sz="4" w:space="0" w:color="auto"/>
            </w:tcBorders>
            <w:vAlign w:val="center"/>
          </w:tcPr>
          <w:p w14:paraId="0D079440"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6CF0FB2"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8802172"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49FCF91"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3.3</w:t>
            </w:r>
            <w:r w:rsidRPr="00945745">
              <w:rPr>
                <w:rFonts w:cs="Arial"/>
                <w:sz w:val="20"/>
              </w:rPr>
              <w:tab/>
              <w:t>Uživatelské nastavení integrálních delta kritérií samostatné pro každý měřicí vstup.</w:t>
            </w:r>
          </w:p>
        </w:tc>
        <w:tc>
          <w:tcPr>
            <w:tcW w:w="1276" w:type="dxa"/>
            <w:tcBorders>
              <w:top w:val="single" w:sz="4" w:space="0" w:color="auto"/>
              <w:left w:val="single" w:sz="4" w:space="0" w:color="auto"/>
              <w:bottom w:val="single" w:sz="4" w:space="0" w:color="auto"/>
              <w:right w:val="single" w:sz="4" w:space="0" w:color="auto"/>
            </w:tcBorders>
            <w:vAlign w:val="center"/>
          </w:tcPr>
          <w:p w14:paraId="71EAC7BD"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6FD8FBD" w14:textId="77777777" w:rsidR="00F472E7" w:rsidRPr="00945745" w:rsidRDefault="00F472E7" w:rsidP="00F73EBE">
            <w:pPr>
              <w:spacing w:before="60" w:after="60"/>
              <w:jc w:val="center"/>
              <w:rPr>
                <w:rFonts w:ascii="Arial" w:hAnsi="Arial" w:cs="Arial"/>
                <w:snapToGrid w:val="0"/>
                <w:color w:val="000000"/>
                <w:sz w:val="20"/>
              </w:rPr>
            </w:pPr>
          </w:p>
        </w:tc>
      </w:tr>
    </w:tbl>
    <w:p w14:paraId="468FFFCF" w14:textId="77777777" w:rsidR="00F472E7" w:rsidRPr="00945745" w:rsidRDefault="00F472E7" w:rsidP="00F472E7">
      <w:pPr>
        <w:pStyle w:val="Odstavecseseznamem"/>
        <w:numPr>
          <w:ilvl w:val="0"/>
          <w:numId w:val="7"/>
        </w:numPr>
        <w:spacing w:before="120"/>
        <w:ind w:left="284" w:hanging="284"/>
        <w:rPr>
          <w:rFonts w:ascii="Arial" w:hAnsi="Arial" w:cs="Arial"/>
          <w:b/>
          <w:noProof w:val="0"/>
          <w:sz w:val="20"/>
        </w:rPr>
      </w:pPr>
      <w:r w:rsidRPr="00945745">
        <w:rPr>
          <w:rFonts w:ascii="Arial" w:hAnsi="Arial" w:cs="Arial"/>
          <w:b/>
          <w:noProof w:val="0"/>
          <w:sz w:val="20"/>
        </w:rPr>
        <w:t>Výstupy povelové</w:t>
      </w:r>
    </w:p>
    <w:tbl>
      <w:tblPr>
        <w:tblW w:w="9701"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F472E7" w:rsidRPr="00945745" w14:paraId="267DEA26" w14:textId="77777777" w:rsidTr="00F73EBE">
        <w:trPr>
          <w:tblHeader/>
        </w:trPr>
        <w:tc>
          <w:tcPr>
            <w:tcW w:w="6157" w:type="dxa"/>
            <w:tcBorders>
              <w:top w:val="single" w:sz="4" w:space="0" w:color="auto"/>
              <w:left w:val="single" w:sz="4" w:space="0" w:color="auto"/>
              <w:bottom w:val="nil"/>
              <w:right w:val="nil"/>
            </w:tcBorders>
            <w:vAlign w:val="center"/>
          </w:tcPr>
          <w:p w14:paraId="1D558989"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r w:rsidRPr="00945745">
              <w:rPr>
                <w:rFonts w:cs="Arial"/>
                <w:b/>
                <w:noProof w:val="0"/>
                <w:sz w:val="20"/>
              </w:rPr>
              <w:t xml:space="preserve"> </w:t>
            </w:r>
          </w:p>
        </w:tc>
        <w:tc>
          <w:tcPr>
            <w:tcW w:w="1276" w:type="dxa"/>
            <w:tcBorders>
              <w:top w:val="single" w:sz="4" w:space="0" w:color="auto"/>
              <w:left w:val="single" w:sz="4" w:space="0" w:color="auto"/>
              <w:bottom w:val="nil"/>
              <w:right w:val="single" w:sz="4" w:space="0" w:color="auto"/>
            </w:tcBorders>
            <w:vAlign w:val="center"/>
          </w:tcPr>
          <w:p w14:paraId="7589FE5E"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FAT test</w:t>
            </w:r>
            <w:r w:rsidRPr="00945745">
              <w:rPr>
                <w:rFonts w:cs="Arial"/>
                <w:b/>
                <w:snapToGrid w:val="0"/>
                <w:color w:val="000000"/>
                <w:sz w:val="20"/>
              </w:rPr>
              <w:br/>
              <w:t>Požadavek zadavatele</w:t>
            </w:r>
          </w:p>
        </w:tc>
        <w:tc>
          <w:tcPr>
            <w:tcW w:w="2268" w:type="dxa"/>
            <w:tcBorders>
              <w:top w:val="single" w:sz="4" w:space="0" w:color="auto"/>
              <w:left w:val="single" w:sz="4" w:space="0" w:color="auto"/>
              <w:bottom w:val="nil"/>
              <w:right w:val="single" w:sz="4" w:space="0" w:color="auto"/>
            </w:tcBorders>
            <w:vAlign w:val="center"/>
          </w:tcPr>
          <w:p w14:paraId="49F065CB"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Pr="00945745">
              <w:rPr>
                <w:rFonts w:cs="Arial"/>
                <w:sz w:val="20"/>
              </w:rPr>
              <w:t>(ANO/NE nebo k doplnění)</w:t>
            </w:r>
          </w:p>
        </w:tc>
      </w:tr>
      <w:tr w:rsidR="00F472E7" w:rsidRPr="00945745" w14:paraId="1CD5520F"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478C7FA2"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4.1</w:t>
            </w:r>
            <w:r w:rsidRPr="00945745">
              <w:rPr>
                <w:rFonts w:cs="Arial"/>
                <w:sz w:val="20"/>
              </w:rPr>
              <w:tab/>
              <w:t>Galvanicky oddělené reléové výstupy pro dálkové ovládání.</w:t>
            </w:r>
          </w:p>
        </w:tc>
        <w:tc>
          <w:tcPr>
            <w:tcW w:w="1276" w:type="dxa"/>
            <w:tcBorders>
              <w:top w:val="single" w:sz="4" w:space="0" w:color="auto"/>
              <w:left w:val="single" w:sz="4" w:space="0" w:color="auto"/>
              <w:bottom w:val="single" w:sz="4" w:space="0" w:color="auto"/>
              <w:right w:val="single" w:sz="4" w:space="0" w:color="auto"/>
            </w:tcBorders>
            <w:vAlign w:val="center"/>
          </w:tcPr>
          <w:p w14:paraId="74093CCB"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16E3ADF"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07C1510"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EB9C325"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4.2</w:t>
            </w:r>
            <w:r w:rsidRPr="00945745">
              <w:rPr>
                <w:rFonts w:cs="Arial"/>
                <w:sz w:val="20"/>
              </w:rPr>
              <w:tab/>
              <w:t>Pomocná signalizace zapnutých výstupů na kartě např. pomocí LED.</w:t>
            </w:r>
          </w:p>
        </w:tc>
        <w:tc>
          <w:tcPr>
            <w:tcW w:w="1276" w:type="dxa"/>
            <w:tcBorders>
              <w:top w:val="single" w:sz="4" w:space="0" w:color="auto"/>
              <w:left w:val="single" w:sz="4" w:space="0" w:color="auto"/>
              <w:bottom w:val="single" w:sz="4" w:space="0" w:color="auto"/>
              <w:right w:val="single" w:sz="4" w:space="0" w:color="auto"/>
            </w:tcBorders>
            <w:vAlign w:val="center"/>
          </w:tcPr>
          <w:p w14:paraId="77803708"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Visuálně ověřit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CCC30E2"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20EF779"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0340BAD1"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4.3</w:t>
            </w:r>
            <w:r w:rsidRPr="00945745">
              <w:rPr>
                <w:rFonts w:cs="Arial"/>
                <w:sz w:val="20"/>
              </w:rPr>
              <w:tab/>
              <w:t>Nastavitelný čas sepnutí výstupního relé.</w:t>
            </w:r>
          </w:p>
        </w:tc>
        <w:tc>
          <w:tcPr>
            <w:tcW w:w="1276" w:type="dxa"/>
            <w:tcBorders>
              <w:top w:val="single" w:sz="4" w:space="0" w:color="auto"/>
              <w:left w:val="single" w:sz="4" w:space="0" w:color="auto"/>
              <w:bottom w:val="single" w:sz="4" w:space="0" w:color="auto"/>
              <w:right w:val="single" w:sz="4" w:space="0" w:color="auto"/>
            </w:tcBorders>
            <w:vAlign w:val="center"/>
          </w:tcPr>
          <w:p w14:paraId="654B99A6"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0525837"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70C4C39"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33886FD"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4.4</w:t>
            </w:r>
            <w:r w:rsidRPr="00945745">
              <w:rPr>
                <w:rFonts w:cs="Arial"/>
                <w:sz w:val="20"/>
              </w:rPr>
              <w:tab/>
              <w:t>Vypínací schopnosti výstupního relé min. 3 A při 24 V DC.</w:t>
            </w:r>
          </w:p>
        </w:tc>
        <w:tc>
          <w:tcPr>
            <w:tcW w:w="1276" w:type="dxa"/>
            <w:tcBorders>
              <w:top w:val="single" w:sz="4" w:space="0" w:color="auto"/>
              <w:left w:val="single" w:sz="4" w:space="0" w:color="auto"/>
              <w:bottom w:val="single" w:sz="4" w:space="0" w:color="auto"/>
              <w:right w:val="single" w:sz="4" w:space="0" w:color="auto"/>
            </w:tcBorders>
            <w:vAlign w:val="center"/>
          </w:tcPr>
          <w:p w14:paraId="0A9F944B" w14:textId="77777777" w:rsidR="00F472E7" w:rsidRPr="00945745" w:rsidRDefault="00F472E7" w:rsidP="00F73EBE">
            <w:pPr>
              <w:pStyle w:val="Zkladntext"/>
              <w:spacing w:before="60" w:after="60"/>
              <w:ind w:left="57" w:right="57"/>
              <w:jc w:val="center"/>
              <w:rPr>
                <w:rFonts w:cs="Arial"/>
                <w:sz w:val="20"/>
              </w:rPr>
            </w:pPr>
            <w:r w:rsidRPr="00945745">
              <w:rPr>
                <w:rFonts w:cs="Arial"/>
                <w:snapToGrid w:val="0"/>
                <w:color w:val="000000"/>
                <w:sz w:val="20"/>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708C8CE" w14:textId="77777777" w:rsidR="00F472E7" w:rsidRPr="00945745" w:rsidRDefault="00F472E7" w:rsidP="00F73EBE">
            <w:pPr>
              <w:spacing w:before="60" w:after="60"/>
              <w:jc w:val="center"/>
              <w:rPr>
                <w:rFonts w:ascii="Arial" w:hAnsi="Arial" w:cs="Arial"/>
                <w:snapToGrid w:val="0"/>
                <w:color w:val="000000"/>
                <w:sz w:val="20"/>
              </w:rPr>
            </w:pPr>
          </w:p>
        </w:tc>
      </w:tr>
    </w:tbl>
    <w:p w14:paraId="4DD4E1D3" w14:textId="77777777" w:rsidR="00F472E7" w:rsidRPr="00945745" w:rsidRDefault="00F472E7" w:rsidP="00F472E7">
      <w:pPr>
        <w:pStyle w:val="Odstavecseseznamem"/>
        <w:keepNext/>
        <w:pageBreakBefore/>
        <w:numPr>
          <w:ilvl w:val="0"/>
          <w:numId w:val="7"/>
        </w:numPr>
        <w:spacing w:before="120"/>
        <w:ind w:left="284" w:hanging="284"/>
        <w:rPr>
          <w:rFonts w:ascii="Arial" w:hAnsi="Arial" w:cs="Arial"/>
          <w:b/>
          <w:noProof w:val="0"/>
          <w:sz w:val="20"/>
        </w:rPr>
      </w:pPr>
      <w:r w:rsidRPr="00945745">
        <w:rPr>
          <w:rFonts w:ascii="Arial" w:hAnsi="Arial" w:cs="Arial"/>
          <w:b/>
          <w:noProof w:val="0"/>
          <w:sz w:val="20"/>
        </w:rPr>
        <w:lastRenderedPageBreak/>
        <w:t>Komunikace</w:t>
      </w:r>
    </w:p>
    <w:tbl>
      <w:tblPr>
        <w:tblW w:w="9701"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F472E7" w:rsidRPr="00945745" w14:paraId="385C0794" w14:textId="77777777" w:rsidTr="00F73EBE">
        <w:trPr>
          <w:tblHeader/>
        </w:trPr>
        <w:tc>
          <w:tcPr>
            <w:tcW w:w="6157" w:type="dxa"/>
            <w:tcBorders>
              <w:top w:val="single" w:sz="4" w:space="0" w:color="auto"/>
              <w:left w:val="single" w:sz="4" w:space="0" w:color="auto"/>
              <w:bottom w:val="nil"/>
              <w:right w:val="nil"/>
            </w:tcBorders>
            <w:vAlign w:val="center"/>
          </w:tcPr>
          <w:p w14:paraId="7AE8418D"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r w:rsidRPr="00945745">
              <w:rPr>
                <w:rFonts w:cs="Arial"/>
                <w:b/>
                <w:noProof w:val="0"/>
                <w:sz w:val="20"/>
              </w:rPr>
              <w:t xml:space="preserve"> </w:t>
            </w:r>
          </w:p>
        </w:tc>
        <w:tc>
          <w:tcPr>
            <w:tcW w:w="1276" w:type="dxa"/>
            <w:tcBorders>
              <w:top w:val="single" w:sz="4" w:space="0" w:color="auto"/>
              <w:left w:val="single" w:sz="4" w:space="0" w:color="auto"/>
              <w:bottom w:val="nil"/>
              <w:right w:val="single" w:sz="4" w:space="0" w:color="auto"/>
            </w:tcBorders>
            <w:vAlign w:val="center"/>
          </w:tcPr>
          <w:p w14:paraId="3B27BFA0"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FAT test</w:t>
            </w:r>
            <w:r w:rsidRPr="00945745">
              <w:rPr>
                <w:rFonts w:cs="Arial"/>
                <w:b/>
                <w:snapToGrid w:val="0"/>
                <w:color w:val="000000"/>
                <w:sz w:val="20"/>
              </w:rPr>
              <w:br/>
              <w:t>Požadavek zadavatele</w:t>
            </w:r>
          </w:p>
        </w:tc>
        <w:tc>
          <w:tcPr>
            <w:tcW w:w="2268" w:type="dxa"/>
            <w:tcBorders>
              <w:top w:val="single" w:sz="4" w:space="0" w:color="auto"/>
              <w:left w:val="single" w:sz="4" w:space="0" w:color="auto"/>
              <w:bottom w:val="nil"/>
              <w:right w:val="single" w:sz="4" w:space="0" w:color="auto"/>
            </w:tcBorders>
            <w:vAlign w:val="center"/>
          </w:tcPr>
          <w:p w14:paraId="7EEF2B46"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Pr="00945745">
              <w:rPr>
                <w:rFonts w:cs="Arial"/>
                <w:sz w:val="20"/>
              </w:rPr>
              <w:t>(ANO/NE nebo k doplnění)</w:t>
            </w:r>
          </w:p>
        </w:tc>
      </w:tr>
      <w:tr w:rsidR="00F472E7" w:rsidRPr="00945745" w14:paraId="085916AD"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D9B8904"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5.1</w:t>
            </w:r>
            <w:r w:rsidRPr="00945745">
              <w:rPr>
                <w:rFonts w:cs="Arial"/>
                <w:sz w:val="20"/>
              </w:rPr>
              <w:tab/>
              <w:t>Podpora všech aktuálně dostupných technologií mobilních operátorů v ČR (GPRS, EDGE, 3,5G, HSDPA, LTE) s automatickým vyhodnocením a přepnutím nejvhodnějšího typu komunikace.</w:t>
            </w:r>
          </w:p>
        </w:tc>
        <w:tc>
          <w:tcPr>
            <w:tcW w:w="1276" w:type="dxa"/>
            <w:tcBorders>
              <w:top w:val="single" w:sz="4" w:space="0" w:color="auto"/>
              <w:left w:val="single" w:sz="4" w:space="0" w:color="auto"/>
              <w:bottom w:val="single" w:sz="4" w:space="0" w:color="auto"/>
              <w:right w:val="single" w:sz="4" w:space="0" w:color="auto"/>
            </w:tcBorders>
            <w:vAlign w:val="center"/>
          </w:tcPr>
          <w:p w14:paraId="12E4268A"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5A72591"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29A930B"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5CC7AD02"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5.2</w:t>
            </w:r>
            <w:r w:rsidRPr="00945745">
              <w:rPr>
                <w:rFonts w:cs="Arial"/>
                <w:sz w:val="20"/>
              </w:rPr>
              <w:tab/>
              <w:t>Možnost volby mobilního operátora výměnou SIM karty.</w:t>
            </w:r>
          </w:p>
        </w:tc>
        <w:tc>
          <w:tcPr>
            <w:tcW w:w="1276" w:type="dxa"/>
            <w:tcBorders>
              <w:top w:val="single" w:sz="4" w:space="0" w:color="auto"/>
              <w:left w:val="single" w:sz="4" w:space="0" w:color="auto"/>
              <w:bottom w:val="single" w:sz="4" w:space="0" w:color="auto"/>
              <w:right w:val="single" w:sz="4" w:space="0" w:color="auto"/>
            </w:tcBorders>
            <w:vAlign w:val="center"/>
          </w:tcPr>
          <w:p w14:paraId="73450E79"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B49359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6BF7BD0"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F07B9A6"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5.3</w:t>
            </w:r>
            <w:r w:rsidRPr="00945745">
              <w:rPr>
                <w:rFonts w:cs="Arial"/>
                <w:sz w:val="20"/>
              </w:rPr>
              <w:tab/>
              <w:t>Vzdálené přidělení adresy a bezpečností autentizace (RADIUS server E.ONu) pro zadanou APN.</w:t>
            </w:r>
          </w:p>
        </w:tc>
        <w:tc>
          <w:tcPr>
            <w:tcW w:w="1276" w:type="dxa"/>
            <w:tcBorders>
              <w:top w:val="single" w:sz="4" w:space="0" w:color="auto"/>
              <w:left w:val="single" w:sz="4" w:space="0" w:color="auto"/>
              <w:bottom w:val="single" w:sz="4" w:space="0" w:color="auto"/>
              <w:right w:val="single" w:sz="4" w:space="0" w:color="auto"/>
            </w:tcBorders>
            <w:vAlign w:val="center"/>
          </w:tcPr>
          <w:p w14:paraId="666A1F66"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Akceptovat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04373D5"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B8DD26C"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AFD8E56"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5.4</w:t>
            </w:r>
            <w:r w:rsidRPr="00945745">
              <w:rPr>
                <w:rFonts w:cs="Arial"/>
                <w:sz w:val="20"/>
              </w:rPr>
              <w:tab/>
              <w:t>Komunikační cesty mezi centrálními servery a IED bez dalších zařízení umožňujících spojení či komunikaci mezi těmito body.</w:t>
            </w:r>
          </w:p>
        </w:tc>
        <w:tc>
          <w:tcPr>
            <w:tcW w:w="1276" w:type="dxa"/>
            <w:tcBorders>
              <w:top w:val="single" w:sz="4" w:space="0" w:color="auto"/>
              <w:left w:val="single" w:sz="4" w:space="0" w:color="auto"/>
              <w:bottom w:val="single" w:sz="4" w:space="0" w:color="auto"/>
              <w:right w:val="single" w:sz="4" w:space="0" w:color="auto"/>
            </w:tcBorders>
            <w:vAlign w:val="center"/>
          </w:tcPr>
          <w:p w14:paraId="6C4A66C9"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Akceptovat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D561C6F"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3D0B533"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ACE5C11"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5.5</w:t>
            </w:r>
            <w:r w:rsidRPr="00945745">
              <w:rPr>
                <w:rFonts w:cs="Arial"/>
                <w:sz w:val="20"/>
              </w:rPr>
              <w:tab/>
              <w:t>Servisní kanál pro dálkovou uživatelskou parametrizaci.</w:t>
            </w:r>
          </w:p>
        </w:tc>
        <w:tc>
          <w:tcPr>
            <w:tcW w:w="1276" w:type="dxa"/>
            <w:tcBorders>
              <w:top w:val="single" w:sz="4" w:space="0" w:color="auto"/>
              <w:left w:val="single" w:sz="4" w:space="0" w:color="auto"/>
              <w:bottom w:val="single" w:sz="4" w:space="0" w:color="auto"/>
              <w:right w:val="single" w:sz="4" w:space="0" w:color="auto"/>
            </w:tcBorders>
            <w:vAlign w:val="center"/>
          </w:tcPr>
          <w:p w14:paraId="19AEC222" w14:textId="77777777" w:rsidR="00F472E7" w:rsidRPr="00945745" w:rsidRDefault="00F472E7" w:rsidP="00F73EBE">
            <w:pPr>
              <w:pStyle w:val="Zkladntext"/>
              <w:spacing w:before="60" w:after="60"/>
              <w:ind w:left="57" w:right="57"/>
              <w:jc w:val="center"/>
              <w:rPr>
                <w:rFonts w:cs="Arial"/>
                <w:sz w:val="20"/>
              </w:rPr>
            </w:pPr>
            <w:r w:rsidRPr="00945745">
              <w:rPr>
                <w:rFonts w:cs="Arial"/>
                <w:snapToGrid w:val="0"/>
                <w:color w:val="00000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05A508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77089C4" w14:textId="77777777" w:rsidTr="00F73EBE">
        <w:trPr>
          <w:tblHeader/>
        </w:trPr>
        <w:tc>
          <w:tcPr>
            <w:tcW w:w="6157" w:type="dxa"/>
            <w:tcBorders>
              <w:top w:val="single" w:sz="4" w:space="0" w:color="auto"/>
              <w:left w:val="single" w:sz="4" w:space="0" w:color="auto"/>
              <w:bottom w:val="single" w:sz="4" w:space="0" w:color="auto"/>
              <w:right w:val="single" w:sz="4" w:space="0" w:color="auto"/>
            </w:tcBorders>
            <w:vAlign w:val="center"/>
          </w:tcPr>
          <w:p w14:paraId="78C40AB0"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5.6</w:t>
            </w:r>
            <w:r w:rsidRPr="00945745">
              <w:rPr>
                <w:rFonts w:cs="Arial"/>
                <w:sz w:val="20"/>
              </w:rPr>
              <w:tab/>
              <w:t>Možnost výběru typu a zisku povětrnostně odolné externí GSM antény (všesměrová, směrová).</w:t>
            </w:r>
          </w:p>
        </w:tc>
        <w:tc>
          <w:tcPr>
            <w:tcW w:w="1276" w:type="dxa"/>
            <w:tcBorders>
              <w:top w:val="single" w:sz="4" w:space="0" w:color="auto"/>
              <w:left w:val="single" w:sz="4" w:space="0" w:color="auto"/>
              <w:bottom w:val="single" w:sz="4" w:space="0" w:color="auto"/>
              <w:right w:val="single" w:sz="4" w:space="0" w:color="auto"/>
            </w:tcBorders>
            <w:vAlign w:val="center"/>
          </w:tcPr>
          <w:p w14:paraId="13DB05BD" w14:textId="77777777" w:rsidR="00F472E7" w:rsidRPr="00945745" w:rsidRDefault="00F472E7" w:rsidP="00F73EBE">
            <w:pPr>
              <w:pStyle w:val="Zkladntext"/>
              <w:spacing w:before="60" w:after="60"/>
              <w:ind w:left="57" w:right="57"/>
              <w:jc w:val="center"/>
              <w:rPr>
                <w:rFonts w:cs="Arial"/>
                <w:sz w:val="20"/>
              </w:rPr>
            </w:pPr>
            <w:r w:rsidRPr="00945745">
              <w:rPr>
                <w:rFonts w:cs="Arial"/>
                <w:snapToGrid w:val="0"/>
                <w:color w:val="000000"/>
                <w:sz w:val="20"/>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477EA9E"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49882B1"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5361D9ED" w14:textId="77777777" w:rsidR="00F472E7" w:rsidRPr="00945745" w:rsidRDefault="00F472E7" w:rsidP="00F73EBE">
            <w:pPr>
              <w:pStyle w:val="Zkladntext"/>
              <w:keepNext/>
              <w:spacing w:before="60" w:after="60"/>
              <w:ind w:left="216" w:right="57" w:hanging="142"/>
              <w:jc w:val="left"/>
              <w:rPr>
                <w:rFonts w:cs="Arial"/>
                <w:sz w:val="20"/>
              </w:rPr>
            </w:pPr>
            <w:r w:rsidRPr="00945745">
              <w:rPr>
                <w:rFonts w:cs="Arial"/>
                <w:sz w:val="20"/>
              </w:rPr>
              <w:t>5.7</w:t>
            </w:r>
            <w:r w:rsidRPr="00945745">
              <w:rPr>
                <w:rFonts w:cs="Arial"/>
                <w:sz w:val="20"/>
              </w:rPr>
              <w:tab/>
              <w:t>IED časově synchronizováno.</w:t>
            </w:r>
          </w:p>
          <w:p w14:paraId="6BF23C00" w14:textId="77777777" w:rsidR="00F472E7" w:rsidRPr="00945745" w:rsidRDefault="00F472E7" w:rsidP="00F73EBE">
            <w:pPr>
              <w:pStyle w:val="Zkladntext"/>
              <w:keepNext/>
              <w:spacing w:before="60" w:after="60"/>
              <w:ind w:left="216" w:right="57" w:hanging="142"/>
              <w:jc w:val="left"/>
              <w:rPr>
                <w:rFonts w:cs="Arial"/>
                <w:sz w:val="20"/>
              </w:rPr>
            </w:pPr>
            <w:r w:rsidRPr="00945745">
              <w:rPr>
                <w:rFonts w:cs="Arial"/>
                <w:sz w:val="20"/>
              </w:rPr>
              <w:t>Primárním zdrojem času pro všechny komponenty je NTP server zadavatele nebo nadřazený systém prostřednictvím protokolu IEC60870-5-104. Zařízení umožňuje obě varianty.</w:t>
            </w:r>
          </w:p>
        </w:tc>
        <w:tc>
          <w:tcPr>
            <w:tcW w:w="1276" w:type="dxa"/>
            <w:tcBorders>
              <w:top w:val="single" w:sz="4" w:space="0" w:color="auto"/>
              <w:left w:val="single" w:sz="4" w:space="0" w:color="auto"/>
              <w:bottom w:val="single" w:sz="4" w:space="0" w:color="auto"/>
              <w:right w:val="single" w:sz="4" w:space="0" w:color="auto"/>
            </w:tcBorders>
            <w:vAlign w:val="center"/>
          </w:tcPr>
          <w:p w14:paraId="46F4C336" w14:textId="77777777" w:rsidR="00F472E7" w:rsidRPr="00945745" w:rsidRDefault="00F472E7" w:rsidP="00F73EBE">
            <w:pPr>
              <w:pStyle w:val="Zkladntext"/>
              <w:spacing w:before="60" w:after="60"/>
              <w:ind w:left="57" w:right="57"/>
              <w:jc w:val="center"/>
              <w:rPr>
                <w:rFonts w:cs="Arial"/>
                <w:sz w:val="20"/>
              </w:rPr>
            </w:pPr>
            <w:r w:rsidRPr="00945745">
              <w:rPr>
                <w:rFonts w:cs="Arial"/>
                <w:snapToGrid w:val="0"/>
                <w:color w:val="000000"/>
                <w:sz w:val="20"/>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6F1C828"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B9BD397"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9DAAA2D"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5.8</w:t>
            </w:r>
            <w:r w:rsidRPr="00945745">
              <w:rPr>
                <w:rFonts w:cs="Arial"/>
                <w:sz w:val="20"/>
              </w:rPr>
              <w:tab/>
              <w:t>IED podporuje protokol pro průběžný sběr dat pro potřeby správy sítě a jejich následné vyhodnocování. Například protokol SNMP.</w:t>
            </w:r>
          </w:p>
        </w:tc>
        <w:tc>
          <w:tcPr>
            <w:tcW w:w="1276" w:type="dxa"/>
            <w:tcBorders>
              <w:top w:val="single" w:sz="4" w:space="0" w:color="auto"/>
              <w:left w:val="single" w:sz="4" w:space="0" w:color="auto"/>
              <w:bottom w:val="single" w:sz="4" w:space="0" w:color="auto"/>
              <w:right w:val="single" w:sz="4" w:space="0" w:color="auto"/>
            </w:tcBorders>
            <w:vAlign w:val="center"/>
          </w:tcPr>
          <w:p w14:paraId="74BF4D25" w14:textId="77777777" w:rsidR="00F472E7" w:rsidRPr="00945745" w:rsidRDefault="00F472E7" w:rsidP="00F73EBE">
            <w:pPr>
              <w:pStyle w:val="Zkladntext"/>
              <w:spacing w:before="60" w:after="60"/>
              <w:ind w:left="57" w:right="57"/>
              <w:jc w:val="center"/>
              <w:rPr>
                <w:rFonts w:cs="Arial"/>
                <w:sz w:val="20"/>
              </w:rPr>
            </w:pPr>
            <w:r w:rsidRPr="00945745">
              <w:rPr>
                <w:rFonts w:cs="Arial"/>
                <w:snapToGrid w:val="0"/>
                <w:color w:val="00000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9FF8B9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EA21BED"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410FB41"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5.9</w:t>
            </w:r>
            <w:r w:rsidRPr="00945745">
              <w:rPr>
                <w:rFonts w:cs="Arial"/>
                <w:sz w:val="20"/>
              </w:rPr>
              <w:tab/>
              <w:t>IED splňuje SW a HW požadavky pro komunikaci (tabulka čl. 3.4.5 technické specifikace)</w:t>
            </w:r>
          </w:p>
        </w:tc>
        <w:tc>
          <w:tcPr>
            <w:tcW w:w="1276" w:type="dxa"/>
            <w:tcBorders>
              <w:top w:val="single" w:sz="4" w:space="0" w:color="auto"/>
              <w:left w:val="single" w:sz="4" w:space="0" w:color="auto"/>
              <w:bottom w:val="single" w:sz="4" w:space="0" w:color="auto"/>
              <w:right w:val="single" w:sz="4" w:space="0" w:color="auto"/>
            </w:tcBorders>
            <w:vAlign w:val="center"/>
          </w:tcPr>
          <w:p w14:paraId="4A83DDAE" w14:textId="77777777" w:rsidR="00F472E7" w:rsidRPr="00945745" w:rsidRDefault="00F472E7" w:rsidP="00F73EBE">
            <w:pPr>
              <w:pStyle w:val="Zkladntext"/>
              <w:spacing w:before="60" w:after="60"/>
              <w:ind w:left="57" w:right="57"/>
              <w:jc w:val="center"/>
              <w:rPr>
                <w:rFonts w:cs="Arial"/>
                <w:sz w:val="20"/>
              </w:rPr>
            </w:pPr>
            <w:r w:rsidRPr="00945745">
              <w:rPr>
                <w:rFonts w:cs="Arial"/>
                <w:snapToGrid w:val="0"/>
                <w:color w:val="000000"/>
                <w:sz w:val="20"/>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FDC39CC" w14:textId="77777777" w:rsidR="00F472E7" w:rsidRPr="00945745" w:rsidRDefault="00F472E7" w:rsidP="00F73EBE">
            <w:pPr>
              <w:spacing w:before="60" w:after="60"/>
              <w:jc w:val="center"/>
              <w:rPr>
                <w:rFonts w:ascii="Arial" w:hAnsi="Arial" w:cs="Arial"/>
                <w:snapToGrid w:val="0"/>
                <w:color w:val="000000"/>
                <w:sz w:val="20"/>
              </w:rPr>
            </w:pPr>
          </w:p>
        </w:tc>
      </w:tr>
    </w:tbl>
    <w:p w14:paraId="2C16449E" w14:textId="77777777" w:rsidR="00F472E7" w:rsidRPr="00945745" w:rsidRDefault="00F472E7" w:rsidP="00F472E7">
      <w:pPr>
        <w:pStyle w:val="Odstavecseseznamem"/>
        <w:keepNext/>
        <w:numPr>
          <w:ilvl w:val="0"/>
          <w:numId w:val="7"/>
        </w:numPr>
        <w:spacing w:before="120"/>
        <w:ind w:left="284" w:hanging="284"/>
        <w:rPr>
          <w:rFonts w:ascii="Arial" w:hAnsi="Arial" w:cs="Arial"/>
          <w:b/>
          <w:noProof w:val="0"/>
          <w:sz w:val="20"/>
        </w:rPr>
      </w:pPr>
      <w:r w:rsidRPr="00945745">
        <w:rPr>
          <w:rFonts w:ascii="Arial" w:hAnsi="Arial" w:cs="Arial"/>
          <w:b/>
          <w:noProof w:val="0"/>
          <w:sz w:val="20"/>
        </w:rPr>
        <w:t>Parametrizační SW a dálková parametrizace</w:t>
      </w:r>
    </w:p>
    <w:tbl>
      <w:tblPr>
        <w:tblW w:w="9701"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F472E7" w:rsidRPr="00945745" w14:paraId="525F772E" w14:textId="77777777" w:rsidTr="00F73EBE">
        <w:trPr>
          <w:tblHeader/>
        </w:trPr>
        <w:tc>
          <w:tcPr>
            <w:tcW w:w="6157" w:type="dxa"/>
            <w:tcBorders>
              <w:top w:val="single" w:sz="4" w:space="0" w:color="auto"/>
              <w:left w:val="single" w:sz="4" w:space="0" w:color="auto"/>
              <w:bottom w:val="nil"/>
              <w:right w:val="nil"/>
            </w:tcBorders>
            <w:vAlign w:val="center"/>
          </w:tcPr>
          <w:p w14:paraId="6D531C11"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r w:rsidRPr="00945745">
              <w:rPr>
                <w:rFonts w:cs="Arial"/>
                <w:b/>
                <w:noProof w:val="0"/>
                <w:sz w:val="20"/>
              </w:rPr>
              <w:t xml:space="preserve"> </w:t>
            </w:r>
          </w:p>
        </w:tc>
        <w:tc>
          <w:tcPr>
            <w:tcW w:w="1276" w:type="dxa"/>
            <w:tcBorders>
              <w:top w:val="single" w:sz="4" w:space="0" w:color="auto"/>
              <w:left w:val="single" w:sz="4" w:space="0" w:color="auto"/>
              <w:bottom w:val="nil"/>
              <w:right w:val="single" w:sz="4" w:space="0" w:color="auto"/>
            </w:tcBorders>
            <w:vAlign w:val="center"/>
          </w:tcPr>
          <w:p w14:paraId="28689AA2"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FAT test</w:t>
            </w:r>
            <w:r w:rsidRPr="00945745">
              <w:rPr>
                <w:rFonts w:cs="Arial"/>
                <w:b/>
                <w:snapToGrid w:val="0"/>
                <w:color w:val="000000"/>
                <w:sz w:val="20"/>
              </w:rPr>
              <w:br/>
              <w:t>Požadavek zadavatele</w:t>
            </w:r>
          </w:p>
        </w:tc>
        <w:tc>
          <w:tcPr>
            <w:tcW w:w="2268" w:type="dxa"/>
            <w:tcBorders>
              <w:top w:val="single" w:sz="4" w:space="0" w:color="auto"/>
              <w:left w:val="single" w:sz="4" w:space="0" w:color="auto"/>
              <w:bottom w:val="nil"/>
              <w:right w:val="single" w:sz="4" w:space="0" w:color="auto"/>
            </w:tcBorders>
            <w:vAlign w:val="center"/>
          </w:tcPr>
          <w:p w14:paraId="50010667"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Pr="00945745">
              <w:rPr>
                <w:rFonts w:cs="Arial"/>
                <w:sz w:val="20"/>
              </w:rPr>
              <w:t>(ANO/NE nebo k doplnění)</w:t>
            </w:r>
          </w:p>
        </w:tc>
      </w:tr>
      <w:tr w:rsidR="00F472E7" w:rsidRPr="00945745" w14:paraId="43C79233"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36C10C7"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6.1</w:t>
            </w:r>
            <w:r w:rsidRPr="00945745">
              <w:rPr>
                <w:rFonts w:cs="Arial"/>
                <w:sz w:val="20"/>
              </w:rPr>
              <w:tab/>
              <w:t>Pokud IED nemůže být parametrizováno volně dostupnými prohlížeči (například webové rozhraní) a je nutné použít zvláštní parametrizační SW, bude tato skutečnost uvedena v nabídce.</w:t>
            </w:r>
          </w:p>
          <w:p w14:paraId="53CC7FCD"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Cena obsahuje multilicenci na daný SW i cenu za zaškolení.</w:t>
            </w:r>
          </w:p>
        </w:tc>
        <w:tc>
          <w:tcPr>
            <w:tcW w:w="1276" w:type="dxa"/>
            <w:tcBorders>
              <w:top w:val="single" w:sz="4" w:space="0" w:color="auto"/>
              <w:left w:val="single" w:sz="4" w:space="0" w:color="auto"/>
              <w:bottom w:val="single" w:sz="4" w:space="0" w:color="auto"/>
              <w:right w:val="single" w:sz="4" w:space="0" w:color="auto"/>
            </w:tcBorders>
            <w:vAlign w:val="center"/>
          </w:tcPr>
          <w:p w14:paraId="674FCFAF"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BDF6235"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09F3925"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5A408D9C"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6.2</w:t>
            </w:r>
            <w:r w:rsidRPr="00945745">
              <w:rPr>
                <w:rFonts w:cs="Arial"/>
                <w:sz w:val="20"/>
              </w:rPr>
              <w:tab/>
              <w:t>Možnost nastavení komunikačních adres, mazání a přidávání nových datových bodů do komunikací.</w:t>
            </w:r>
          </w:p>
          <w:p w14:paraId="798586C4"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Celkový počet zpracovávaných datových bodů je minimálně 200. Za datový bod se považuje adresovaný signálový nebo analogový vstup nebo výstup. Ovládaný prvek se signalizační adresou se považuje za dva datové body.</w:t>
            </w:r>
          </w:p>
        </w:tc>
        <w:tc>
          <w:tcPr>
            <w:tcW w:w="1276" w:type="dxa"/>
            <w:tcBorders>
              <w:top w:val="single" w:sz="4" w:space="0" w:color="auto"/>
              <w:left w:val="single" w:sz="4" w:space="0" w:color="auto"/>
              <w:bottom w:val="single" w:sz="4" w:space="0" w:color="auto"/>
              <w:right w:val="single" w:sz="4" w:space="0" w:color="auto"/>
            </w:tcBorders>
            <w:vAlign w:val="center"/>
          </w:tcPr>
          <w:p w14:paraId="128FF907"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85143B5"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02AF04B"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75FF15F"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6.3</w:t>
            </w:r>
            <w:r w:rsidRPr="00945745">
              <w:rPr>
                <w:rFonts w:cs="Arial"/>
                <w:sz w:val="20"/>
              </w:rPr>
              <w:tab/>
              <w:t>Možnost stažení aktuální konfigurace z IED.</w:t>
            </w:r>
          </w:p>
        </w:tc>
        <w:tc>
          <w:tcPr>
            <w:tcW w:w="1276" w:type="dxa"/>
            <w:tcBorders>
              <w:top w:val="single" w:sz="4" w:space="0" w:color="auto"/>
              <w:left w:val="single" w:sz="4" w:space="0" w:color="auto"/>
              <w:bottom w:val="single" w:sz="4" w:space="0" w:color="auto"/>
              <w:right w:val="single" w:sz="4" w:space="0" w:color="auto"/>
            </w:tcBorders>
            <w:vAlign w:val="center"/>
          </w:tcPr>
          <w:p w14:paraId="56BB9470"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53A7F1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8185DB5"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A516428"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6.4</w:t>
            </w:r>
            <w:r w:rsidRPr="00945745">
              <w:rPr>
                <w:rFonts w:cs="Arial"/>
                <w:sz w:val="20"/>
              </w:rPr>
              <w:tab/>
              <w:t>Možnost přehrání IED novou předem připravenou konfigurací.</w:t>
            </w:r>
          </w:p>
        </w:tc>
        <w:tc>
          <w:tcPr>
            <w:tcW w:w="1276" w:type="dxa"/>
            <w:tcBorders>
              <w:top w:val="single" w:sz="4" w:space="0" w:color="auto"/>
              <w:left w:val="single" w:sz="4" w:space="0" w:color="auto"/>
              <w:bottom w:val="single" w:sz="4" w:space="0" w:color="auto"/>
              <w:right w:val="single" w:sz="4" w:space="0" w:color="auto"/>
            </w:tcBorders>
            <w:vAlign w:val="center"/>
          </w:tcPr>
          <w:p w14:paraId="4F7C367C"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B4318B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C4CE25F"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9CF9CD5"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6.5</w:t>
            </w:r>
            <w:r w:rsidRPr="00945745">
              <w:rPr>
                <w:rFonts w:cs="Arial"/>
                <w:sz w:val="20"/>
              </w:rPr>
              <w:tab/>
              <w:t>Možnost porovnání konfigurace mezi externím zařízením a nastavením nahraném uvnitř IED.</w:t>
            </w:r>
          </w:p>
        </w:tc>
        <w:tc>
          <w:tcPr>
            <w:tcW w:w="1276" w:type="dxa"/>
            <w:tcBorders>
              <w:top w:val="single" w:sz="4" w:space="0" w:color="auto"/>
              <w:left w:val="single" w:sz="4" w:space="0" w:color="auto"/>
              <w:bottom w:val="single" w:sz="4" w:space="0" w:color="auto"/>
              <w:right w:val="single" w:sz="4" w:space="0" w:color="auto"/>
            </w:tcBorders>
            <w:vAlign w:val="center"/>
          </w:tcPr>
          <w:p w14:paraId="1CC05413" w14:textId="77777777" w:rsidR="00F472E7" w:rsidRPr="00945745" w:rsidRDefault="00F472E7" w:rsidP="00F73EBE">
            <w:pPr>
              <w:pStyle w:val="Zkladntext"/>
              <w:spacing w:before="60" w:after="60"/>
              <w:ind w:left="57" w:right="57"/>
              <w:jc w:val="center"/>
              <w:rPr>
                <w:rFonts w:cs="Arial"/>
                <w:sz w:val="20"/>
              </w:rPr>
            </w:pPr>
            <w:r w:rsidRPr="00945745">
              <w:rPr>
                <w:rFonts w:cs="Arial"/>
                <w:snapToGrid w:val="0"/>
                <w:color w:val="00000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966155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07204AC" w14:textId="77777777" w:rsidTr="00F73EBE">
        <w:trPr>
          <w:tblHeader/>
        </w:trPr>
        <w:tc>
          <w:tcPr>
            <w:tcW w:w="6157" w:type="dxa"/>
            <w:tcBorders>
              <w:top w:val="single" w:sz="4" w:space="0" w:color="auto"/>
              <w:left w:val="single" w:sz="4" w:space="0" w:color="auto"/>
              <w:bottom w:val="single" w:sz="4" w:space="0" w:color="auto"/>
              <w:right w:val="single" w:sz="4" w:space="0" w:color="auto"/>
            </w:tcBorders>
            <w:vAlign w:val="center"/>
          </w:tcPr>
          <w:p w14:paraId="2C9552D2"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lastRenderedPageBreak/>
              <w:t>6.6</w:t>
            </w:r>
            <w:r w:rsidRPr="00945745">
              <w:rPr>
                <w:rFonts w:cs="Arial"/>
                <w:sz w:val="20"/>
              </w:rPr>
              <w:tab/>
              <w:t>Možnost přehrání firmwaru IED.</w:t>
            </w:r>
          </w:p>
        </w:tc>
        <w:tc>
          <w:tcPr>
            <w:tcW w:w="1276" w:type="dxa"/>
            <w:tcBorders>
              <w:top w:val="single" w:sz="4" w:space="0" w:color="auto"/>
              <w:left w:val="single" w:sz="4" w:space="0" w:color="auto"/>
              <w:bottom w:val="single" w:sz="4" w:space="0" w:color="auto"/>
              <w:right w:val="single" w:sz="4" w:space="0" w:color="auto"/>
            </w:tcBorders>
            <w:vAlign w:val="center"/>
          </w:tcPr>
          <w:p w14:paraId="779702F3" w14:textId="77777777" w:rsidR="00F472E7" w:rsidRPr="00945745" w:rsidRDefault="00F472E7" w:rsidP="00F73EBE">
            <w:pPr>
              <w:pStyle w:val="Zkladntext"/>
              <w:spacing w:before="60" w:after="60"/>
              <w:ind w:left="57" w:right="57"/>
              <w:jc w:val="center"/>
              <w:rPr>
                <w:rFonts w:cs="Arial"/>
                <w:sz w:val="20"/>
              </w:rPr>
            </w:pPr>
            <w:r w:rsidRPr="00945745">
              <w:rPr>
                <w:rFonts w:cs="Arial"/>
                <w:snapToGrid w:val="0"/>
                <w:color w:val="00000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7591B1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EE6628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12A0BEF" w14:textId="77777777" w:rsidR="00F472E7" w:rsidRPr="00945745" w:rsidRDefault="00F472E7" w:rsidP="00F73EBE">
            <w:pPr>
              <w:pStyle w:val="Zkladntext"/>
              <w:keepNext/>
              <w:spacing w:before="60" w:after="60"/>
              <w:ind w:left="216" w:right="57" w:hanging="142"/>
              <w:jc w:val="left"/>
              <w:rPr>
                <w:rFonts w:cs="Arial"/>
                <w:sz w:val="20"/>
              </w:rPr>
            </w:pPr>
            <w:r w:rsidRPr="00945745">
              <w:rPr>
                <w:rFonts w:cs="Arial"/>
                <w:sz w:val="20"/>
              </w:rPr>
              <w:t>6.7</w:t>
            </w:r>
            <w:r w:rsidRPr="00945745">
              <w:rPr>
                <w:rFonts w:cs="Arial"/>
                <w:sz w:val="20"/>
              </w:rPr>
              <w:tab/>
              <w:t>Pro celou produktovou řadu IED je jeden parametrizační software, který obsahuje vlastní software a případný software třetí strany.</w:t>
            </w:r>
          </w:p>
        </w:tc>
        <w:tc>
          <w:tcPr>
            <w:tcW w:w="1276" w:type="dxa"/>
            <w:tcBorders>
              <w:top w:val="single" w:sz="4" w:space="0" w:color="auto"/>
              <w:left w:val="single" w:sz="4" w:space="0" w:color="auto"/>
              <w:bottom w:val="single" w:sz="4" w:space="0" w:color="auto"/>
              <w:right w:val="single" w:sz="4" w:space="0" w:color="auto"/>
            </w:tcBorders>
            <w:vAlign w:val="center"/>
          </w:tcPr>
          <w:p w14:paraId="6518944F" w14:textId="77777777" w:rsidR="00F472E7" w:rsidRPr="00945745" w:rsidRDefault="00F472E7" w:rsidP="00F73EBE">
            <w:pPr>
              <w:pStyle w:val="Zkladntext"/>
              <w:spacing w:before="60" w:after="60"/>
              <w:ind w:left="57" w:right="57"/>
              <w:jc w:val="center"/>
              <w:rPr>
                <w:rFonts w:cs="Arial"/>
                <w:sz w:val="20"/>
              </w:rPr>
            </w:pPr>
            <w:r w:rsidRPr="00945745">
              <w:rPr>
                <w:rFonts w:cs="Arial"/>
                <w:snapToGrid w:val="0"/>
                <w:color w:val="00000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AFE754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C4DCDD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75E1222"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6.8</w:t>
            </w:r>
            <w:r w:rsidRPr="00945745">
              <w:rPr>
                <w:rFonts w:cs="Arial"/>
                <w:sz w:val="20"/>
              </w:rPr>
              <w:tab/>
              <w:t>Parametrizační software je funkční na stanicích správců zařízení s operačním systémem Windows 10, Windows server 2019 nebo vyšší.</w:t>
            </w:r>
          </w:p>
        </w:tc>
        <w:tc>
          <w:tcPr>
            <w:tcW w:w="1276" w:type="dxa"/>
            <w:tcBorders>
              <w:top w:val="single" w:sz="4" w:space="0" w:color="auto"/>
              <w:left w:val="single" w:sz="4" w:space="0" w:color="auto"/>
              <w:bottom w:val="single" w:sz="4" w:space="0" w:color="auto"/>
              <w:right w:val="single" w:sz="4" w:space="0" w:color="auto"/>
            </w:tcBorders>
            <w:vAlign w:val="center"/>
          </w:tcPr>
          <w:p w14:paraId="2EEA7453" w14:textId="77777777" w:rsidR="00F472E7" w:rsidRPr="00945745" w:rsidRDefault="00F472E7" w:rsidP="00F73EBE">
            <w:pPr>
              <w:pStyle w:val="Zkladntext"/>
              <w:spacing w:before="60" w:after="60"/>
              <w:ind w:left="57" w:right="57"/>
              <w:jc w:val="center"/>
              <w:rPr>
                <w:rFonts w:cs="Arial"/>
                <w:sz w:val="20"/>
              </w:rPr>
            </w:pPr>
            <w:r w:rsidRPr="00945745">
              <w:rPr>
                <w:rFonts w:cs="Arial"/>
                <w:snapToGrid w:val="0"/>
                <w:color w:val="00000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37D630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B9328D0"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FDE0B44"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6.9</w:t>
            </w:r>
            <w:r w:rsidRPr="00945745">
              <w:rPr>
                <w:rFonts w:cs="Arial"/>
                <w:sz w:val="20"/>
              </w:rPr>
              <w:tab/>
              <w:t>Parametrizační software je použitelný ve virtuálním prostředí (VMware).</w:t>
            </w:r>
          </w:p>
        </w:tc>
        <w:tc>
          <w:tcPr>
            <w:tcW w:w="1276" w:type="dxa"/>
            <w:tcBorders>
              <w:top w:val="single" w:sz="4" w:space="0" w:color="auto"/>
              <w:left w:val="single" w:sz="4" w:space="0" w:color="auto"/>
              <w:bottom w:val="single" w:sz="4" w:space="0" w:color="auto"/>
              <w:right w:val="single" w:sz="4" w:space="0" w:color="auto"/>
            </w:tcBorders>
            <w:vAlign w:val="center"/>
          </w:tcPr>
          <w:p w14:paraId="446313F5" w14:textId="77777777" w:rsidR="00F472E7" w:rsidRPr="00945745" w:rsidRDefault="00F472E7" w:rsidP="00F73EBE">
            <w:pPr>
              <w:pStyle w:val="Zkladntext"/>
              <w:spacing w:before="60" w:after="60"/>
              <w:ind w:left="57" w:right="57"/>
              <w:jc w:val="center"/>
              <w:rPr>
                <w:rFonts w:cs="Arial"/>
                <w:sz w:val="20"/>
              </w:rPr>
            </w:pPr>
            <w:r w:rsidRPr="00945745">
              <w:rPr>
                <w:rFonts w:cs="Arial"/>
                <w:snapToGrid w:val="0"/>
                <w:color w:val="00000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8017932" w14:textId="77777777" w:rsidR="00F472E7" w:rsidRPr="00945745" w:rsidRDefault="00F472E7" w:rsidP="00F73EBE">
            <w:pPr>
              <w:spacing w:before="60" w:after="60"/>
              <w:jc w:val="center"/>
              <w:rPr>
                <w:rFonts w:ascii="Arial" w:hAnsi="Arial" w:cs="Arial"/>
                <w:snapToGrid w:val="0"/>
                <w:color w:val="000000"/>
                <w:sz w:val="20"/>
              </w:rPr>
            </w:pPr>
          </w:p>
        </w:tc>
      </w:tr>
    </w:tbl>
    <w:p w14:paraId="37918F80" w14:textId="77777777" w:rsidR="00F472E7" w:rsidRPr="00945745" w:rsidRDefault="00F472E7" w:rsidP="00F472E7">
      <w:pPr>
        <w:pStyle w:val="Odstavecseseznamem"/>
        <w:keepNext/>
        <w:numPr>
          <w:ilvl w:val="0"/>
          <w:numId w:val="7"/>
        </w:numPr>
        <w:spacing w:before="120"/>
        <w:ind w:left="284" w:hanging="284"/>
        <w:rPr>
          <w:rFonts w:ascii="Arial" w:hAnsi="Arial" w:cs="Arial"/>
          <w:b/>
          <w:noProof w:val="0"/>
          <w:sz w:val="20"/>
        </w:rPr>
      </w:pPr>
      <w:r w:rsidRPr="00945745">
        <w:rPr>
          <w:rFonts w:ascii="Arial" w:hAnsi="Arial" w:cs="Arial"/>
          <w:b/>
          <w:noProof w:val="0"/>
          <w:sz w:val="20"/>
        </w:rPr>
        <w:t>Ochranné funkce</w:t>
      </w:r>
    </w:p>
    <w:tbl>
      <w:tblPr>
        <w:tblW w:w="9701"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F472E7" w:rsidRPr="00945745" w14:paraId="5004BF1E" w14:textId="77777777" w:rsidTr="00F73EBE">
        <w:trPr>
          <w:tblHeader/>
        </w:trPr>
        <w:tc>
          <w:tcPr>
            <w:tcW w:w="6157" w:type="dxa"/>
            <w:tcBorders>
              <w:top w:val="single" w:sz="4" w:space="0" w:color="auto"/>
              <w:left w:val="single" w:sz="4" w:space="0" w:color="auto"/>
              <w:bottom w:val="nil"/>
              <w:right w:val="nil"/>
            </w:tcBorders>
            <w:vAlign w:val="center"/>
          </w:tcPr>
          <w:p w14:paraId="663AF677"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r w:rsidRPr="00945745">
              <w:rPr>
                <w:rFonts w:cs="Arial"/>
                <w:b/>
                <w:noProof w:val="0"/>
                <w:sz w:val="20"/>
              </w:rPr>
              <w:t xml:space="preserve"> </w:t>
            </w:r>
          </w:p>
        </w:tc>
        <w:tc>
          <w:tcPr>
            <w:tcW w:w="1276" w:type="dxa"/>
            <w:tcBorders>
              <w:top w:val="single" w:sz="4" w:space="0" w:color="auto"/>
              <w:left w:val="single" w:sz="4" w:space="0" w:color="auto"/>
              <w:bottom w:val="nil"/>
              <w:right w:val="single" w:sz="4" w:space="0" w:color="auto"/>
            </w:tcBorders>
            <w:vAlign w:val="center"/>
          </w:tcPr>
          <w:p w14:paraId="7F0E32AE"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FAT test</w:t>
            </w:r>
            <w:r w:rsidRPr="00945745">
              <w:rPr>
                <w:rFonts w:cs="Arial"/>
                <w:b/>
                <w:snapToGrid w:val="0"/>
                <w:color w:val="000000"/>
                <w:sz w:val="20"/>
              </w:rPr>
              <w:br/>
              <w:t>Požadavek zadavatele</w:t>
            </w:r>
          </w:p>
        </w:tc>
        <w:tc>
          <w:tcPr>
            <w:tcW w:w="2268" w:type="dxa"/>
            <w:tcBorders>
              <w:top w:val="single" w:sz="4" w:space="0" w:color="auto"/>
              <w:left w:val="single" w:sz="4" w:space="0" w:color="auto"/>
              <w:bottom w:val="nil"/>
              <w:right w:val="single" w:sz="4" w:space="0" w:color="auto"/>
            </w:tcBorders>
            <w:vAlign w:val="center"/>
          </w:tcPr>
          <w:p w14:paraId="5EBB3C4A"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Pr="00945745">
              <w:rPr>
                <w:rFonts w:cs="Arial"/>
                <w:sz w:val="20"/>
              </w:rPr>
              <w:t>(ANO/NE nebo k doplnění)</w:t>
            </w:r>
          </w:p>
        </w:tc>
      </w:tr>
      <w:tr w:rsidR="00F472E7" w:rsidRPr="00945745" w14:paraId="7BDBBC8A"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124D2BD"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7.1</w:t>
            </w:r>
            <w:r w:rsidRPr="00945745">
              <w:rPr>
                <w:rFonts w:cs="Arial"/>
                <w:sz w:val="20"/>
              </w:rPr>
              <w:tab/>
            </w:r>
            <w:r w:rsidRPr="00945745">
              <w:rPr>
                <w:rFonts w:cs="Arial"/>
                <w:color w:val="000000"/>
                <w:sz w:val="20"/>
              </w:rPr>
              <w:t>Podpěťová ochrana</w:t>
            </w:r>
          </w:p>
        </w:tc>
        <w:tc>
          <w:tcPr>
            <w:tcW w:w="1276" w:type="dxa"/>
            <w:tcBorders>
              <w:top w:val="single" w:sz="4" w:space="0" w:color="auto"/>
              <w:left w:val="single" w:sz="4" w:space="0" w:color="auto"/>
              <w:bottom w:val="single" w:sz="4" w:space="0" w:color="auto"/>
              <w:right w:val="single" w:sz="4" w:space="0" w:color="auto"/>
            </w:tcBorders>
            <w:vAlign w:val="center"/>
          </w:tcPr>
          <w:p w14:paraId="5CB58BA1"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BBA79B4"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BBC1A16"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7DCE548"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7.2</w:t>
            </w:r>
            <w:r w:rsidRPr="00945745">
              <w:rPr>
                <w:rFonts w:cs="Arial"/>
                <w:sz w:val="20"/>
              </w:rPr>
              <w:tab/>
            </w:r>
            <w:r w:rsidRPr="00945745">
              <w:rPr>
                <w:rFonts w:cs="Arial"/>
                <w:color w:val="000000"/>
                <w:sz w:val="20"/>
              </w:rPr>
              <w:t>Nadproudová ochrana časově nezávislá/závislá</w:t>
            </w:r>
          </w:p>
        </w:tc>
        <w:tc>
          <w:tcPr>
            <w:tcW w:w="1276" w:type="dxa"/>
            <w:tcBorders>
              <w:top w:val="single" w:sz="4" w:space="0" w:color="auto"/>
              <w:left w:val="single" w:sz="4" w:space="0" w:color="auto"/>
              <w:bottom w:val="single" w:sz="4" w:space="0" w:color="auto"/>
              <w:right w:val="single" w:sz="4" w:space="0" w:color="auto"/>
            </w:tcBorders>
            <w:vAlign w:val="center"/>
          </w:tcPr>
          <w:p w14:paraId="3054CB68"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00C1CD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345F188"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A4182A0"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7.3</w:t>
            </w:r>
            <w:r w:rsidRPr="00945745">
              <w:rPr>
                <w:rFonts w:cs="Arial"/>
                <w:sz w:val="20"/>
              </w:rPr>
              <w:tab/>
            </w:r>
            <w:r w:rsidRPr="00945745">
              <w:rPr>
                <w:rFonts w:cs="Arial"/>
                <w:color w:val="000000"/>
                <w:sz w:val="20"/>
              </w:rPr>
              <w:t>Zemní nadproudová ochrana časově nezávislá /závislá</w:t>
            </w:r>
          </w:p>
        </w:tc>
        <w:tc>
          <w:tcPr>
            <w:tcW w:w="1276" w:type="dxa"/>
            <w:tcBorders>
              <w:top w:val="single" w:sz="4" w:space="0" w:color="auto"/>
              <w:left w:val="single" w:sz="4" w:space="0" w:color="auto"/>
              <w:bottom w:val="single" w:sz="4" w:space="0" w:color="auto"/>
              <w:right w:val="single" w:sz="4" w:space="0" w:color="auto"/>
            </w:tcBorders>
            <w:vAlign w:val="center"/>
          </w:tcPr>
          <w:p w14:paraId="6E3D1CA6"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980F50E"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999E261"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4D4FA0E8"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7.4</w:t>
            </w:r>
            <w:r w:rsidRPr="00945745">
              <w:rPr>
                <w:rFonts w:cs="Arial"/>
                <w:sz w:val="20"/>
              </w:rPr>
              <w:tab/>
            </w:r>
            <w:r w:rsidRPr="00945745">
              <w:rPr>
                <w:rFonts w:cs="Arial"/>
                <w:color w:val="000000"/>
                <w:sz w:val="20"/>
              </w:rPr>
              <w:t>Zemní citlivá nadproudová ochrana časově nezávislá /závislá</w:t>
            </w:r>
          </w:p>
        </w:tc>
        <w:tc>
          <w:tcPr>
            <w:tcW w:w="1276" w:type="dxa"/>
            <w:tcBorders>
              <w:top w:val="single" w:sz="4" w:space="0" w:color="auto"/>
              <w:left w:val="single" w:sz="4" w:space="0" w:color="auto"/>
              <w:bottom w:val="single" w:sz="4" w:space="0" w:color="auto"/>
              <w:right w:val="single" w:sz="4" w:space="0" w:color="auto"/>
            </w:tcBorders>
            <w:vAlign w:val="center"/>
          </w:tcPr>
          <w:p w14:paraId="02DCCE75"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BE920B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C259933"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4F8E8D69"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7.5</w:t>
            </w:r>
            <w:r w:rsidRPr="00945745">
              <w:rPr>
                <w:rFonts w:cs="Arial"/>
                <w:sz w:val="20"/>
              </w:rPr>
              <w:tab/>
            </w:r>
            <w:r w:rsidRPr="00945745">
              <w:rPr>
                <w:rFonts w:cs="Arial"/>
                <w:color w:val="000000"/>
                <w:sz w:val="20"/>
              </w:rPr>
              <w:t>Přepěťová ochrana</w:t>
            </w:r>
          </w:p>
        </w:tc>
        <w:tc>
          <w:tcPr>
            <w:tcW w:w="1276" w:type="dxa"/>
            <w:tcBorders>
              <w:top w:val="single" w:sz="4" w:space="0" w:color="auto"/>
              <w:left w:val="single" w:sz="4" w:space="0" w:color="auto"/>
              <w:bottom w:val="single" w:sz="4" w:space="0" w:color="auto"/>
              <w:right w:val="single" w:sz="4" w:space="0" w:color="auto"/>
            </w:tcBorders>
            <w:vAlign w:val="center"/>
          </w:tcPr>
          <w:p w14:paraId="2AD3DDBF"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CEEB1BE"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292DD49" w14:textId="77777777" w:rsidTr="00F73EBE">
        <w:trPr>
          <w:tblHeader/>
        </w:trPr>
        <w:tc>
          <w:tcPr>
            <w:tcW w:w="6157" w:type="dxa"/>
            <w:tcBorders>
              <w:top w:val="single" w:sz="4" w:space="0" w:color="auto"/>
              <w:left w:val="single" w:sz="4" w:space="0" w:color="auto"/>
              <w:bottom w:val="single" w:sz="4" w:space="0" w:color="auto"/>
              <w:right w:val="single" w:sz="4" w:space="0" w:color="auto"/>
            </w:tcBorders>
            <w:vAlign w:val="center"/>
          </w:tcPr>
          <w:p w14:paraId="1972DE78"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7.6</w:t>
            </w:r>
            <w:r w:rsidRPr="00945745">
              <w:rPr>
                <w:rFonts w:cs="Arial"/>
                <w:sz w:val="20"/>
              </w:rPr>
              <w:tab/>
            </w:r>
            <w:r w:rsidRPr="00945745">
              <w:rPr>
                <w:rFonts w:cs="Arial"/>
                <w:color w:val="000000"/>
                <w:sz w:val="20"/>
              </w:rPr>
              <w:t xml:space="preserve">Směrová nadproudová ochrana </w:t>
            </w:r>
          </w:p>
        </w:tc>
        <w:tc>
          <w:tcPr>
            <w:tcW w:w="1276" w:type="dxa"/>
            <w:tcBorders>
              <w:top w:val="single" w:sz="4" w:space="0" w:color="auto"/>
              <w:left w:val="single" w:sz="4" w:space="0" w:color="auto"/>
              <w:bottom w:val="single" w:sz="4" w:space="0" w:color="auto"/>
              <w:right w:val="single" w:sz="4" w:space="0" w:color="auto"/>
            </w:tcBorders>
            <w:vAlign w:val="center"/>
          </w:tcPr>
          <w:p w14:paraId="66CD6A1F"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16D20DE"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92AFB1C"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573FFE14" w14:textId="77777777" w:rsidR="00F472E7" w:rsidRPr="00945745" w:rsidRDefault="00F472E7" w:rsidP="00F73EBE">
            <w:pPr>
              <w:pStyle w:val="Zkladntext"/>
              <w:keepNext/>
              <w:spacing w:before="60" w:after="60"/>
              <w:ind w:left="216" w:right="57" w:hanging="142"/>
              <w:jc w:val="left"/>
              <w:rPr>
                <w:rFonts w:cs="Arial"/>
                <w:sz w:val="20"/>
              </w:rPr>
            </w:pPr>
            <w:r w:rsidRPr="00945745">
              <w:rPr>
                <w:rFonts w:cs="Arial"/>
                <w:sz w:val="20"/>
              </w:rPr>
              <w:t>7.7</w:t>
            </w:r>
            <w:r w:rsidRPr="00945745">
              <w:rPr>
                <w:rFonts w:cs="Arial"/>
                <w:sz w:val="20"/>
              </w:rPr>
              <w:tab/>
            </w:r>
            <w:r w:rsidRPr="00945745">
              <w:rPr>
                <w:rFonts w:cs="Arial"/>
                <w:color w:val="000000"/>
                <w:sz w:val="20"/>
              </w:rPr>
              <w:t xml:space="preserve">Zemní směrová nadproudová ochrana </w:t>
            </w:r>
          </w:p>
        </w:tc>
        <w:tc>
          <w:tcPr>
            <w:tcW w:w="1276" w:type="dxa"/>
            <w:tcBorders>
              <w:top w:val="single" w:sz="4" w:space="0" w:color="auto"/>
              <w:left w:val="single" w:sz="4" w:space="0" w:color="auto"/>
              <w:bottom w:val="single" w:sz="4" w:space="0" w:color="auto"/>
              <w:right w:val="single" w:sz="4" w:space="0" w:color="auto"/>
            </w:tcBorders>
            <w:vAlign w:val="center"/>
          </w:tcPr>
          <w:p w14:paraId="4D0326D3"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CF54A2B"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F698E12"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40F03072"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7.8</w:t>
            </w:r>
            <w:r w:rsidRPr="00945745">
              <w:rPr>
                <w:rFonts w:cs="Arial"/>
                <w:sz w:val="20"/>
              </w:rPr>
              <w:tab/>
            </w:r>
            <w:r w:rsidRPr="00945745">
              <w:rPr>
                <w:rFonts w:cs="Arial"/>
                <w:color w:val="000000"/>
                <w:sz w:val="20"/>
              </w:rPr>
              <w:t>Citlivá zemní směrová nadproudová ochrana (Wattmetric)</w:t>
            </w:r>
          </w:p>
        </w:tc>
        <w:tc>
          <w:tcPr>
            <w:tcW w:w="1276" w:type="dxa"/>
            <w:tcBorders>
              <w:top w:val="single" w:sz="4" w:space="0" w:color="auto"/>
              <w:left w:val="single" w:sz="4" w:space="0" w:color="auto"/>
              <w:bottom w:val="single" w:sz="4" w:space="0" w:color="auto"/>
              <w:right w:val="single" w:sz="4" w:space="0" w:color="auto"/>
            </w:tcBorders>
            <w:vAlign w:val="center"/>
          </w:tcPr>
          <w:p w14:paraId="597F65FF"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778C6A6"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4B8B37E"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4F7C121E"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7.9</w:t>
            </w:r>
            <w:r w:rsidRPr="00945745">
              <w:rPr>
                <w:rFonts w:cs="Arial"/>
                <w:sz w:val="20"/>
              </w:rPr>
              <w:tab/>
            </w:r>
            <w:r w:rsidRPr="00945745">
              <w:rPr>
                <w:rFonts w:cs="Arial"/>
                <w:color w:val="000000"/>
                <w:sz w:val="20"/>
              </w:rPr>
              <w:t>Automatické opětovné zapnutí (OZ)</w:t>
            </w:r>
          </w:p>
        </w:tc>
        <w:tc>
          <w:tcPr>
            <w:tcW w:w="1276" w:type="dxa"/>
            <w:tcBorders>
              <w:top w:val="single" w:sz="4" w:space="0" w:color="auto"/>
              <w:left w:val="single" w:sz="4" w:space="0" w:color="auto"/>
              <w:bottom w:val="single" w:sz="4" w:space="0" w:color="auto"/>
              <w:right w:val="single" w:sz="4" w:space="0" w:color="auto"/>
            </w:tcBorders>
            <w:vAlign w:val="center"/>
          </w:tcPr>
          <w:p w14:paraId="65CFF0F9"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55C65C2"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886F40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CCAD7E4"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7.10</w:t>
            </w:r>
            <w:r w:rsidRPr="00945745">
              <w:rPr>
                <w:rFonts w:cs="Arial"/>
                <w:sz w:val="20"/>
              </w:rPr>
              <w:tab/>
              <w:t>Funkce sepnutí do poruchy</w:t>
            </w:r>
          </w:p>
        </w:tc>
        <w:tc>
          <w:tcPr>
            <w:tcW w:w="1276" w:type="dxa"/>
            <w:tcBorders>
              <w:top w:val="single" w:sz="4" w:space="0" w:color="auto"/>
              <w:left w:val="single" w:sz="4" w:space="0" w:color="auto"/>
              <w:bottom w:val="single" w:sz="4" w:space="0" w:color="auto"/>
              <w:right w:val="single" w:sz="4" w:space="0" w:color="auto"/>
            </w:tcBorders>
            <w:vAlign w:val="center"/>
          </w:tcPr>
          <w:p w14:paraId="3CC92E0E"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CF89C0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4FF7095"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C4C02C3"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7.11</w:t>
            </w:r>
            <w:r w:rsidRPr="00945745">
              <w:rPr>
                <w:rFonts w:cs="Arial"/>
                <w:sz w:val="20"/>
              </w:rPr>
              <w:tab/>
            </w:r>
            <w:r w:rsidRPr="00945745">
              <w:rPr>
                <w:rFonts w:cs="Arial"/>
                <w:color w:val="000000"/>
                <w:sz w:val="20"/>
              </w:rPr>
              <w:t>Nadfrekvenční,podfrekvenční ochrana</w:t>
            </w:r>
          </w:p>
        </w:tc>
        <w:tc>
          <w:tcPr>
            <w:tcW w:w="1276" w:type="dxa"/>
            <w:tcBorders>
              <w:top w:val="single" w:sz="4" w:space="0" w:color="auto"/>
              <w:left w:val="single" w:sz="4" w:space="0" w:color="auto"/>
              <w:bottom w:val="single" w:sz="4" w:space="0" w:color="auto"/>
              <w:right w:val="single" w:sz="4" w:space="0" w:color="auto"/>
            </w:tcBorders>
            <w:vAlign w:val="center"/>
          </w:tcPr>
          <w:p w14:paraId="7B12CD5A"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B5CDFB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FB7FDFF"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68EDCB1"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7.12</w:t>
            </w:r>
            <w:r w:rsidRPr="00945745">
              <w:rPr>
                <w:rFonts w:cs="Arial"/>
                <w:sz w:val="20"/>
              </w:rPr>
              <w:tab/>
            </w:r>
            <w:r w:rsidRPr="00945745">
              <w:rPr>
                <w:rFonts w:cs="Arial"/>
                <w:color w:val="000000"/>
                <w:sz w:val="20"/>
              </w:rPr>
              <w:t>Lokátor vzdálenost poruchy (Fault locator) min. 3 sekce vedení</w:t>
            </w:r>
          </w:p>
        </w:tc>
        <w:tc>
          <w:tcPr>
            <w:tcW w:w="1276" w:type="dxa"/>
            <w:tcBorders>
              <w:top w:val="single" w:sz="4" w:space="0" w:color="auto"/>
              <w:left w:val="single" w:sz="4" w:space="0" w:color="auto"/>
              <w:bottom w:val="single" w:sz="4" w:space="0" w:color="auto"/>
              <w:right w:val="single" w:sz="4" w:space="0" w:color="auto"/>
            </w:tcBorders>
            <w:vAlign w:val="center"/>
          </w:tcPr>
          <w:p w14:paraId="11B566F8"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73BE47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569BF43"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09800F8"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7.13</w:t>
            </w:r>
            <w:r w:rsidRPr="00945745">
              <w:rPr>
                <w:rFonts w:cs="Arial"/>
                <w:sz w:val="20"/>
              </w:rPr>
              <w:tab/>
            </w:r>
            <w:r w:rsidRPr="00945745">
              <w:rPr>
                <w:rFonts w:cs="Arial"/>
                <w:color w:val="000000"/>
                <w:sz w:val="20"/>
              </w:rPr>
              <w:t>Poruchový zapisovač (Fault recording)</w:t>
            </w:r>
          </w:p>
        </w:tc>
        <w:tc>
          <w:tcPr>
            <w:tcW w:w="1276" w:type="dxa"/>
            <w:tcBorders>
              <w:top w:val="single" w:sz="4" w:space="0" w:color="auto"/>
              <w:left w:val="single" w:sz="4" w:space="0" w:color="auto"/>
              <w:bottom w:val="single" w:sz="4" w:space="0" w:color="auto"/>
              <w:right w:val="single" w:sz="4" w:space="0" w:color="auto"/>
            </w:tcBorders>
            <w:vAlign w:val="center"/>
          </w:tcPr>
          <w:p w14:paraId="426A020F"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7DDDCB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583D6B9"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4DB3234"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7.14</w:t>
            </w:r>
            <w:r w:rsidRPr="00945745">
              <w:rPr>
                <w:rFonts w:cs="Arial"/>
                <w:sz w:val="20"/>
              </w:rPr>
              <w:tab/>
            </w:r>
            <w:r w:rsidRPr="00945745">
              <w:rPr>
                <w:rFonts w:cs="Arial"/>
                <w:color w:val="000000"/>
                <w:sz w:val="20"/>
              </w:rPr>
              <w:t>Volně programovatelná logika</w:t>
            </w:r>
          </w:p>
        </w:tc>
        <w:tc>
          <w:tcPr>
            <w:tcW w:w="1276" w:type="dxa"/>
            <w:tcBorders>
              <w:top w:val="single" w:sz="4" w:space="0" w:color="auto"/>
              <w:left w:val="single" w:sz="4" w:space="0" w:color="auto"/>
              <w:bottom w:val="single" w:sz="4" w:space="0" w:color="auto"/>
              <w:right w:val="single" w:sz="4" w:space="0" w:color="auto"/>
            </w:tcBorders>
            <w:vAlign w:val="center"/>
          </w:tcPr>
          <w:p w14:paraId="3821A598"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DDA949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6C4D37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DD15DEE"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7.15</w:t>
            </w:r>
            <w:r w:rsidRPr="00945745">
              <w:rPr>
                <w:rFonts w:cs="Arial"/>
                <w:sz w:val="20"/>
              </w:rPr>
              <w:tab/>
            </w:r>
            <w:r w:rsidRPr="00945745">
              <w:rPr>
                <w:rFonts w:cs="Arial"/>
                <w:color w:val="000000"/>
                <w:sz w:val="20"/>
              </w:rPr>
              <w:t>Kontrola proudových i napěťových obvodů</w:t>
            </w:r>
          </w:p>
        </w:tc>
        <w:tc>
          <w:tcPr>
            <w:tcW w:w="1276" w:type="dxa"/>
            <w:tcBorders>
              <w:top w:val="single" w:sz="4" w:space="0" w:color="auto"/>
              <w:left w:val="single" w:sz="4" w:space="0" w:color="auto"/>
              <w:bottom w:val="single" w:sz="4" w:space="0" w:color="auto"/>
              <w:right w:val="single" w:sz="4" w:space="0" w:color="auto"/>
            </w:tcBorders>
            <w:vAlign w:val="center"/>
          </w:tcPr>
          <w:p w14:paraId="140D74CA"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34630A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3C2C327"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7F0D4BF" w14:textId="77777777" w:rsidR="00F472E7" w:rsidRPr="00945745" w:rsidRDefault="00F472E7" w:rsidP="00F73EBE">
            <w:pPr>
              <w:pStyle w:val="Zkladntext"/>
              <w:keepNext/>
              <w:spacing w:before="60" w:after="60"/>
              <w:ind w:left="214" w:right="57" w:hanging="142"/>
              <w:jc w:val="left"/>
              <w:rPr>
                <w:rFonts w:cs="Arial"/>
                <w:snapToGrid w:val="0"/>
                <w:sz w:val="20"/>
              </w:rPr>
            </w:pPr>
            <w:r w:rsidRPr="00945745">
              <w:rPr>
                <w:rFonts w:cs="Arial"/>
                <w:sz w:val="20"/>
              </w:rPr>
              <w:lastRenderedPageBreak/>
              <w:t>7.16</w:t>
            </w:r>
            <w:r w:rsidRPr="00945745">
              <w:rPr>
                <w:rFonts w:cs="Arial"/>
                <w:sz w:val="20"/>
              </w:rPr>
              <w:tab/>
              <w:t>IED se směrovou detekci zkratového proudu a proudu zemního spojení,</w:t>
            </w:r>
            <w:r w:rsidRPr="00945745">
              <w:rPr>
                <w:rFonts w:cs="Arial"/>
                <w:snapToGrid w:val="0"/>
                <w:sz w:val="20"/>
              </w:rPr>
              <w:t xml:space="preserve"> SOUČASNĚ jak v sítích kompenzovaných tlumivkou tak i sítích uzemněných přes odpor.</w:t>
            </w:r>
          </w:p>
          <w:p w14:paraId="0D1E616E" w14:textId="77777777" w:rsidR="00F472E7" w:rsidRPr="00945745" w:rsidRDefault="00F472E7" w:rsidP="00F73EBE">
            <w:pPr>
              <w:pStyle w:val="Zkladntext"/>
              <w:keepNext/>
              <w:spacing w:before="60" w:after="60"/>
              <w:ind w:left="214" w:right="57" w:hanging="142"/>
              <w:jc w:val="left"/>
              <w:rPr>
                <w:rFonts w:cs="Arial"/>
                <w:snapToGrid w:val="0"/>
                <w:sz w:val="20"/>
              </w:rPr>
            </w:pPr>
            <w:r w:rsidRPr="00945745">
              <w:rPr>
                <w:rFonts w:cs="Arial"/>
                <w:snapToGrid w:val="0"/>
                <w:sz w:val="20"/>
              </w:rPr>
              <w:t xml:space="preserve">Tato funkce směrové detekce poruchových proudů musí automaticky rozpoznat jaká síť je momentálně provozovaná a tomu automaticky přizpůsobit nastavení parametrů pro vyhodnocení poruchových proudů. </w:t>
            </w:r>
          </w:p>
          <w:p w14:paraId="618C7BB8" w14:textId="77777777" w:rsidR="00F472E7" w:rsidRPr="00945745" w:rsidRDefault="00F472E7" w:rsidP="00F73EBE">
            <w:pPr>
              <w:pStyle w:val="Zkladntext"/>
              <w:keepNext/>
              <w:spacing w:before="60" w:after="60"/>
              <w:ind w:left="214" w:right="57" w:hanging="142"/>
              <w:jc w:val="left"/>
              <w:rPr>
                <w:rFonts w:cs="Arial"/>
                <w:color w:val="000000"/>
                <w:sz w:val="20"/>
              </w:rPr>
            </w:pPr>
            <w:r w:rsidRPr="00945745">
              <w:rPr>
                <w:rFonts w:cs="Arial"/>
                <w:snapToGrid w:val="0"/>
                <w:sz w:val="20"/>
              </w:rPr>
              <w:t>Požadováno je užití wattmetrického principu zjišťování směru zemní poruchy. Pro určení směru fázového zkratu musí být vypočítán úhel mezi poruchovým proudem a korespondujícím sdruženým napětím nepostižených fází. Informace o velikosti a směru poruchového proudu musí být poslány do nadřazeného systému (na dispečink).</w:t>
            </w:r>
          </w:p>
        </w:tc>
        <w:tc>
          <w:tcPr>
            <w:tcW w:w="1276" w:type="dxa"/>
            <w:tcBorders>
              <w:top w:val="single" w:sz="4" w:space="0" w:color="auto"/>
              <w:left w:val="single" w:sz="4" w:space="0" w:color="auto"/>
              <w:bottom w:val="single" w:sz="4" w:space="0" w:color="auto"/>
              <w:right w:val="single" w:sz="4" w:space="0" w:color="auto"/>
            </w:tcBorders>
            <w:vAlign w:val="center"/>
          </w:tcPr>
          <w:p w14:paraId="65733BFA" w14:textId="77777777" w:rsidR="00F472E7" w:rsidRPr="00945745" w:rsidRDefault="00F472E7" w:rsidP="00F73EBE">
            <w:pPr>
              <w:pStyle w:val="Zkladntext"/>
              <w:keepNext/>
              <w:spacing w:before="60" w:after="60"/>
              <w:ind w:left="57" w:right="57"/>
              <w:jc w:val="center"/>
              <w:rPr>
                <w:rFonts w:cs="Arial"/>
                <w:snapToGrid w:val="0"/>
                <w:color w:val="000000"/>
                <w:sz w:val="20"/>
              </w:rPr>
            </w:pPr>
            <w:r w:rsidRPr="00945745">
              <w:rPr>
                <w:rFonts w:cs="Arial"/>
                <w:snapToGrid w:val="0"/>
                <w:color w:val="00000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0D0C283" w14:textId="77777777" w:rsidR="00F472E7" w:rsidRPr="00945745" w:rsidRDefault="00F472E7" w:rsidP="00F73EBE">
            <w:pPr>
              <w:keepNext/>
              <w:spacing w:before="60" w:after="60"/>
              <w:jc w:val="center"/>
              <w:rPr>
                <w:rFonts w:ascii="Arial" w:hAnsi="Arial" w:cs="Arial"/>
                <w:snapToGrid w:val="0"/>
                <w:color w:val="000000"/>
                <w:sz w:val="20"/>
              </w:rPr>
            </w:pPr>
          </w:p>
        </w:tc>
      </w:tr>
      <w:tr w:rsidR="00F472E7" w:rsidRPr="00945745" w14:paraId="28696EE8"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51C58569" w14:textId="77777777" w:rsidR="00F472E7" w:rsidRPr="00945745" w:rsidRDefault="00F472E7" w:rsidP="00F73EBE">
            <w:pPr>
              <w:pStyle w:val="Zkladntext"/>
              <w:spacing w:before="60" w:after="60"/>
              <w:ind w:left="214" w:right="57" w:hanging="142"/>
              <w:jc w:val="left"/>
              <w:rPr>
                <w:rFonts w:cs="Arial"/>
                <w:color w:val="000000"/>
                <w:sz w:val="20"/>
              </w:rPr>
            </w:pPr>
            <w:r w:rsidRPr="00945745">
              <w:rPr>
                <w:rFonts w:cs="Arial"/>
                <w:sz w:val="20"/>
              </w:rPr>
              <w:t>7.17</w:t>
            </w:r>
            <w:r w:rsidRPr="00945745">
              <w:rPr>
                <w:rFonts w:cs="Arial"/>
                <w:sz w:val="20"/>
              </w:rPr>
              <w:tab/>
            </w:r>
            <w:r w:rsidRPr="00945745">
              <w:rPr>
                <w:rFonts w:cs="Arial"/>
                <w:snapToGrid w:val="0"/>
                <w:sz w:val="20"/>
              </w:rPr>
              <w:t>Minimálně 2 volitelné sady parametrů, možnost nastavení sad parametrů dálkově přes komunikaci.</w:t>
            </w:r>
          </w:p>
        </w:tc>
        <w:tc>
          <w:tcPr>
            <w:tcW w:w="1276" w:type="dxa"/>
            <w:tcBorders>
              <w:top w:val="single" w:sz="4" w:space="0" w:color="auto"/>
              <w:left w:val="single" w:sz="4" w:space="0" w:color="auto"/>
              <w:bottom w:val="single" w:sz="4" w:space="0" w:color="auto"/>
              <w:right w:val="single" w:sz="4" w:space="0" w:color="auto"/>
            </w:tcBorders>
            <w:vAlign w:val="center"/>
          </w:tcPr>
          <w:p w14:paraId="219BE99C"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55DBEB0"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4815C01"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FD0959E" w14:textId="77777777" w:rsidR="00F472E7" w:rsidRPr="00945745" w:rsidRDefault="00F472E7" w:rsidP="00F73EBE">
            <w:pPr>
              <w:pStyle w:val="Zkladntext"/>
              <w:spacing w:before="60" w:after="60"/>
              <w:ind w:left="214" w:right="57" w:hanging="142"/>
              <w:jc w:val="left"/>
              <w:rPr>
                <w:rFonts w:cs="Arial"/>
                <w:color w:val="000000"/>
                <w:sz w:val="20"/>
              </w:rPr>
            </w:pPr>
            <w:r w:rsidRPr="00945745">
              <w:rPr>
                <w:rFonts w:cs="Arial"/>
                <w:sz w:val="20"/>
              </w:rPr>
              <w:t>7.18</w:t>
            </w:r>
            <w:r w:rsidRPr="00945745">
              <w:rPr>
                <w:rFonts w:cs="Arial"/>
                <w:sz w:val="20"/>
              </w:rPr>
              <w:tab/>
            </w:r>
            <w:r w:rsidRPr="00945745">
              <w:rPr>
                <w:rFonts w:cs="Arial"/>
                <w:snapToGrid w:val="0"/>
                <w:sz w:val="20"/>
              </w:rPr>
              <w:t>Možnost dálkové parametrizace IED a vyčítání poruch.</w:t>
            </w:r>
          </w:p>
        </w:tc>
        <w:tc>
          <w:tcPr>
            <w:tcW w:w="1276" w:type="dxa"/>
            <w:tcBorders>
              <w:top w:val="single" w:sz="4" w:space="0" w:color="auto"/>
              <w:left w:val="single" w:sz="4" w:space="0" w:color="auto"/>
              <w:bottom w:val="single" w:sz="4" w:space="0" w:color="auto"/>
              <w:right w:val="single" w:sz="4" w:space="0" w:color="auto"/>
            </w:tcBorders>
            <w:vAlign w:val="center"/>
          </w:tcPr>
          <w:p w14:paraId="3008B859"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995022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847ED39"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1B35C2B" w14:textId="77777777" w:rsidR="00F472E7" w:rsidRPr="00945745" w:rsidRDefault="00F472E7" w:rsidP="00F73EBE">
            <w:pPr>
              <w:pStyle w:val="Zkladntext"/>
              <w:spacing w:before="60" w:after="60"/>
              <w:ind w:left="214" w:right="57" w:hanging="142"/>
              <w:jc w:val="left"/>
              <w:rPr>
                <w:rFonts w:cs="Arial"/>
                <w:color w:val="000000"/>
                <w:sz w:val="20"/>
              </w:rPr>
            </w:pPr>
            <w:r w:rsidRPr="00945745">
              <w:rPr>
                <w:rFonts w:cs="Arial"/>
                <w:sz w:val="20"/>
              </w:rPr>
              <w:t>7.19</w:t>
            </w:r>
            <w:r w:rsidRPr="00945745">
              <w:rPr>
                <w:rFonts w:cs="Arial"/>
                <w:sz w:val="20"/>
              </w:rPr>
              <w:tab/>
            </w:r>
            <w:r w:rsidRPr="00945745">
              <w:rPr>
                <w:rFonts w:cs="Arial"/>
                <w:snapToGrid w:val="0"/>
                <w:color w:val="000000"/>
                <w:sz w:val="20"/>
              </w:rPr>
              <w:t>Možnost dálkového vyresetování indikované poruchy i možnost nastavení časového intervalu automatického resetování.</w:t>
            </w:r>
          </w:p>
        </w:tc>
        <w:tc>
          <w:tcPr>
            <w:tcW w:w="1276" w:type="dxa"/>
            <w:tcBorders>
              <w:top w:val="single" w:sz="4" w:space="0" w:color="auto"/>
              <w:left w:val="single" w:sz="4" w:space="0" w:color="auto"/>
              <w:bottom w:val="single" w:sz="4" w:space="0" w:color="auto"/>
              <w:right w:val="single" w:sz="4" w:space="0" w:color="auto"/>
            </w:tcBorders>
            <w:vAlign w:val="center"/>
          </w:tcPr>
          <w:p w14:paraId="48E3B43D"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286611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AF18C20"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5A64882F" w14:textId="77777777" w:rsidR="00F472E7" w:rsidRPr="00945745" w:rsidRDefault="00F472E7" w:rsidP="00F73EBE">
            <w:pPr>
              <w:pStyle w:val="Zkladntext"/>
              <w:spacing w:before="60" w:after="60"/>
              <w:ind w:left="214" w:right="57" w:hanging="142"/>
              <w:jc w:val="left"/>
              <w:rPr>
                <w:rFonts w:cs="Arial"/>
                <w:color w:val="000000"/>
                <w:sz w:val="20"/>
              </w:rPr>
            </w:pPr>
            <w:r w:rsidRPr="00945745">
              <w:rPr>
                <w:rFonts w:cs="Arial"/>
                <w:sz w:val="20"/>
              </w:rPr>
              <w:t>7.20</w:t>
            </w:r>
            <w:r w:rsidRPr="00945745">
              <w:rPr>
                <w:rFonts w:cs="Arial"/>
                <w:sz w:val="20"/>
              </w:rPr>
              <w:tab/>
              <w:t>Čas působení výstupních kontaktů max. 50 ms.</w:t>
            </w:r>
          </w:p>
        </w:tc>
        <w:tc>
          <w:tcPr>
            <w:tcW w:w="1276" w:type="dxa"/>
            <w:tcBorders>
              <w:top w:val="single" w:sz="4" w:space="0" w:color="auto"/>
              <w:left w:val="single" w:sz="4" w:space="0" w:color="auto"/>
              <w:bottom w:val="single" w:sz="4" w:space="0" w:color="auto"/>
              <w:right w:val="single" w:sz="4" w:space="0" w:color="auto"/>
            </w:tcBorders>
            <w:vAlign w:val="center"/>
          </w:tcPr>
          <w:p w14:paraId="5DC9632A"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1EE3846"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9E502DD"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F999865" w14:textId="77777777" w:rsidR="00F472E7" w:rsidRPr="00945745" w:rsidRDefault="00F472E7" w:rsidP="00F73EBE">
            <w:pPr>
              <w:pStyle w:val="Zkladntext"/>
              <w:spacing w:before="60" w:after="60"/>
              <w:ind w:left="214" w:right="57" w:hanging="142"/>
              <w:jc w:val="left"/>
              <w:rPr>
                <w:rFonts w:cs="Arial"/>
                <w:color w:val="000000"/>
                <w:sz w:val="20"/>
              </w:rPr>
            </w:pPr>
            <w:r w:rsidRPr="00945745">
              <w:rPr>
                <w:rFonts w:cs="Arial"/>
                <w:sz w:val="20"/>
              </w:rPr>
              <w:t>7.21</w:t>
            </w:r>
            <w:r w:rsidRPr="00945745">
              <w:rPr>
                <w:rFonts w:cs="Arial"/>
                <w:sz w:val="20"/>
              </w:rPr>
              <w:tab/>
              <w:t>Oddělený vstup pro zemní proud s možností nastavení rozdílného převodu pro samostatné měření zemního proudu Io.</w:t>
            </w:r>
          </w:p>
        </w:tc>
        <w:tc>
          <w:tcPr>
            <w:tcW w:w="1276" w:type="dxa"/>
            <w:tcBorders>
              <w:top w:val="single" w:sz="4" w:space="0" w:color="auto"/>
              <w:left w:val="single" w:sz="4" w:space="0" w:color="auto"/>
              <w:bottom w:val="single" w:sz="4" w:space="0" w:color="auto"/>
              <w:right w:val="single" w:sz="4" w:space="0" w:color="auto"/>
            </w:tcBorders>
            <w:vAlign w:val="center"/>
          </w:tcPr>
          <w:p w14:paraId="62781C67"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4E680B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ECCF7CB"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1ABA0F8" w14:textId="77777777" w:rsidR="00F472E7" w:rsidRPr="00945745" w:rsidRDefault="00F472E7" w:rsidP="00F73EBE">
            <w:pPr>
              <w:pStyle w:val="Zkladntext"/>
              <w:spacing w:before="60" w:after="60"/>
              <w:ind w:left="214" w:right="57" w:hanging="142"/>
              <w:jc w:val="left"/>
              <w:rPr>
                <w:rFonts w:cs="Arial"/>
                <w:color w:val="000000"/>
                <w:sz w:val="20"/>
              </w:rPr>
            </w:pPr>
            <w:r w:rsidRPr="00945745">
              <w:rPr>
                <w:rFonts w:cs="Arial"/>
                <w:sz w:val="20"/>
              </w:rPr>
              <w:t>7.22</w:t>
            </w:r>
            <w:r w:rsidRPr="00945745">
              <w:rPr>
                <w:rFonts w:cs="Arial"/>
                <w:sz w:val="20"/>
              </w:rPr>
              <w:tab/>
              <w:t>Dvě nastavitelné oddělené časově nezávislé stupně fázové nadproudové ochrany s možností u jednoho z nich nastavit časově závislou nadproudovou charakteristiku jak pro směrovou tak i nesměrovou ochranu.</w:t>
            </w:r>
          </w:p>
        </w:tc>
        <w:tc>
          <w:tcPr>
            <w:tcW w:w="1276" w:type="dxa"/>
            <w:tcBorders>
              <w:top w:val="single" w:sz="4" w:space="0" w:color="auto"/>
              <w:left w:val="single" w:sz="4" w:space="0" w:color="auto"/>
              <w:bottom w:val="single" w:sz="4" w:space="0" w:color="auto"/>
              <w:right w:val="single" w:sz="4" w:space="0" w:color="auto"/>
            </w:tcBorders>
            <w:vAlign w:val="center"/>
          </w:tcPr>
          <w:p w14:paraId="204B04EA"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9084F0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7444AD7"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84AF366" w14:textId="77777777" w:rsidR="00F472E7" w:rsidRPr="00945745" w:rsidRDefault="00F472E7" w:rsidP="00F73EBE">
            <w:pPr>
              <w:pStyle w:val="Zkladntext"/>
              <w:spacing w:before="60" w:after="60"/>
              <w:ind w:left="214" w:right="57" w:hanging="142"/>
              <w:jc w:val="left"/>
              <w:rPr>
                <w:rFonts w:cs="Arial"/>
                <w:color w:val="000000"/>
                <w:sz w:val="20"/>
              </w:rPr>
            </w:pPr>
            <w:r w:rsidRPr="00945745">
              <w:rPr>
                <w:rFonts w:cs="Arial"/>
                <w:sz w:val="20"/>
              </w:rPr>
              <w:t>7.23</w:t>
            </w:r>
            <w:r w:rsidRPr="00945745">
              <w:rPr>
                <w:rFonts w:cs="Arial"/>
                <w:sz w:val="20"/>
              </w:rPr>
              <w:tab/>
              <w:t>Dvě nastavitelné oddělené časově nezávislé stupně zemní nadproudové ochrany s možností u jednoho z nich nastavit časově závislou nadproudovou charakteristiku jak pro směrovou tak i nesměrovou ochranu.</w:t>
            </w:r>
          </w:p>
        </w:tc>
        <w:tc>
          <w:tcPr>
            <w:tcW w:w="1276" w:type="dxa"/>
            <w:tcBorders>
              <w:top w:val="single" w:sz="4" w:space="0" w:color="auto"/>
              <w:left w:val="single" w:sz="4" w:space="0" w:color="auto"/>
              <w:bottom w:val="single" w:sz="4" w:space="0" w:color="auto"/>
              <w:right w:val="single" w:sz="4" w:space="0" w:color="auto"/>
            </w:tcBorders>
            <w:vAlign w:val="center"/>
          </w:tcPr>
          <w:p w14:paraId="5E6862ED"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5A7F3E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1C50B48"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1F81238" w14:textId="77777777" w:rsidR="00F472E7" w:rsidRPr="00945745" w:rsidRDefault="00F472E7" w:rsidP="00F73EBE">
            <w:pPr>
              <w:pStyle w:val="Zkladntext"/>
              <w:spacing w:before="60" w:after="60"/>
              <w:ind w:left="214" w:right="57" w:hanging="142"/>
              <w:jc w:val="left"/>
              <w:rPr>
                <w:rFonts w:cs="Arial"/>
                <w:color w:val="000000"/>
                <w:sz w:val="20"/>
              </w:rPr>
            </w:pPr>
            <w:r w:rsidRPr="00945745">
              <w:rPr>
                <w:rFonts w:cs="Arial"/>
                <w:sz w:val="20"/>
              </w:rPr>
              <w:t>7.24</w:t>
            </w:r>
            <w:r w:rsidRPr="00945745">
              <w:rPr>
                <w:rFonts w:cs="Arial"/>
                <w:sz w:val="20"/>
              </w:rPr>
              <w:tab/>
              <w:t>Nastavitelné schéma zpětného blokování a záložní ochranu napájecího vedení.</w:t>
            </w:r>
          </w:p>
        </w:tc>
        <w:tc>
          <w:tcPr>
            <w:tcW w:w="1276" w:type="dxa"/>
            <w:tcBorders>
              <w:top w:val="single" w:sz="4" w:space="0" w:color="auto"/>
              <w:left w:val="single" w:sz="4" w:space="0" w:color="auto"/>
              <w:bottom w:val="single" w:sz="4" w:space="0" w:color="auto"/>
              <w:right w:val="single" w:sz="4" w:space="0" w:color="auto"/>
            </w:tcBorders>
            <w:vAlign w:val="center"/>
          </w:tcPr>
          <w:p w14:paraId="74DFA869"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34CBB95"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C2F0603"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F4EC64A" w14:textId="77777777" w:rsidR="00F472E7" w:rsidRPr="00945745" w:rsidRDefault="00F472E7" w:rsidP="00F73EBE">
            <w:pPr>
              <w:pStyle w:val="Zkladntext"/>
              <w:spacing w:before="60" w:after="60"/>
              <w:ind w:left="214" w:right="57" w:hanging="142"/>
              <w:jc w:val="left"/>
              <w:rPr>
                <w:rFonts w:cs="Arial"/>
                <w:color w:val="000000"/>
                <w:sz w:val="20"/>
              </w:rPr>
            </w:pPr>
            <w:r w:rsidRPr="00945745">
              <w:rPr>
                <w:rFonts w:cs="Arial"/>
                <w:sz w:val="20"/>
              </w:rPr>
              <w:t>7.25</w:t>
            </w:r>
            <w:r w:rsidRPr="00945745">
              <w:rPr>
                <w:rFonts w:cs="Arial"/>
                <w:sz w:val="20"/>
              </w:rPr>
              <w:tab/>
              <w:t>Volitelná sin</w:t>
            </w:r>
            <w:r w:rsidRPr="00945745">
              <w:rPr>
                <w:rFonts w:cs="Arial"/>
                <w:sz w:val="20"/>
              </w:rPr>
              <w:sym w:font="Symbol" w:char="F06A"/>
            </w:r>
            <w:r w:rsidRPr="00945745">
              <w:rPr>
                <w:rFonts w:cs="Arial"/>
                <w:sz w:val="20"/>
              </w:rPr>
              <w:t xml:space="preserve"> nebo cos</w:t>
            </w:r>
            <w:r w:rsidRPr="00945745">
              <w:rPr>
                <w:rFonts w:cs="Arial"/>
                <w:sz w:val="20"/>
              </w:rPr>
              <w:sym w:font="Symbol" w:char="F06A"/>
            </w:r>
            <w:r w:rsidRPr="00945745">
              <w:rPr>
                <w:rFonts w:cs="Arial"/>
                <w:sz w:val="20"/>
              </w:rPr>
              <w:t xml:space="preserve"> směrová charakteristika pro zemní poruchy v izolovaných sítích.</w:t>
            </w:r>
          </w:p>
        </w:tc>
        <w:tc>
          <w:tcPr>
            <w:tcW w:w="1276" w:type="dxa"/>
            <w:tcBorders>
              <w:top w:val="single" w:sz="4" w:space="0" w:color="auto"/>
              <w:left w:val="single" w:sz="4" w:space="0" w:color="auto"/>
              <w:bottom w:val="single" w:sz="4" w:space="0" w:color="auto"/>
              <w:right w:val="single" w:sz="4" w:space="0" w:color="auto"/>
            </w:tcBorders>
            <w:vAlign w:val="center"/>
          </w:tcPr>
          <w:p w14:paraId="7C19C58B"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3BC5C56"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FFF66EF"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30698D3" w14:textId="77777777" w:rsidR="00F472E7" w:rsidRPr="00945745" w:rsidRDefault="00F472E7" w:rsidP="00F73EBE">
            <w:pPr>
              <w:pStyle w:val="Zkladntext"/>
              <w:spacing w:before="60" w:after="60"/>
              <w:ind w:left="214" w:right="57" w:hanging="142"/>
              <w:jc w:val="left"/>
              <w:rPr>
                <w:rFonts w:cs="Arial"/>
                <w:color w:val="000000"/>
                <w:sz w:val="20"/>
              </w:rPr>
            </w:pPr>
            <w:r w:rsidRPr="00945745">
              <w:rPr>
                <w:rFonts w:cs="Arial"/>
                <w:sz w:val="20"/>
              </w:rPr>
              <w:t>7.26</w:t>
            </w:r>
            <w:r w:rsidRPr="00945745">
              <w:rPr>
                <w:rFonts w:cs="Arial"/>
                <w:sz w:val="20"/>
              </w:rPr>
              <w:tab/>
              <w:t>Volitelná stabilizace při detekci zapínacího rázu.</w:t>
            </w:r>
          </w:p>
        </w:tc>
        <w:tc>
          <w:tcPr>
            <w:tcW w:w="1276" w:type="dxa"/>
            <w:tcBorders>
              <w:top w:val="single" w:sz="4" w:space="0" w:color="auto"/>
              <w:left w:val="single" w:sz="4" w:space="0" w:color="auto"/>
              <w:bottom w:val="single" w:sz="4" w:space="0" w:color="auto"/>
              <w:right w:val="single" w:sz="4" w:space="0" w:color="auto"/>
            </w:tcBorders>
            <w:vAlign w:val="center"/>
          </w:tcPr>
          <w:p w14:paraId="0F21BAAF"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C0391D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A7E6749"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41CB9A4"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7.27</w:t>
            </w:r>
            <w:r w:rsidRPr="00945745">
              <w:rPr>
                <w:rFonts w:cs="Arial"/>
                <w:sz w:val="20"/>
              </w:rPr>
              <w:tab/>
              <w:t xml:space="preserve">Ochrana s poruchovým lokátorem, který umožňuje zadat alespoň tři úseky s rozdílnou induktivní reaktancí. </w:t>
            </w:r>
          </w:p>
          <w:p w14:paraId="2D0A81C0" w14:textId="77777777" w:rsidR="00F472E7" w:rsidRPr="00945745" w:rsidRDefault="00F472E7" w:rsidP="00F73EBE">
            <w:pPr>
              <w:pStyle w:val="Zkladntext"/>
              <w:spacing w:before="60" w:after="60"/>
              <w:ind w:left="214" w:right="57" w:hanging="142"/>
              <w:jc w:val="left"/>
              <w:rPr>
                <w:rFonts w:cs="Arial"/>
                <w:color w:val="000000"/>
                <w:sz w:val="20"/>
              </w:rPr>
            </w:pPr>
            <w:r w:rsidRPr="00945745">
              <w:rPr>
                <w:rFonts w:cs="Arial"/>
                <w:sz w:val="20"/>
              </w:rPr>
              <w:t>Poruchový lokátor vyhodnocuje R a X poruchové smyčky. Je volena smyčka s nejmenší impedancí (největší vypínané proudy). Tento lokátor není spouštěn od wattmetrické ochrany.</w:t>
            </w:r>
          </w:p>
        </w:tc>
        <w:tc>
          <w:tcPr>
            <w:tcW w:w="1276" w:type="dxa"/>
            <w:tcBorders>
              <w:top w:val="single" w:sz="4" w:space="0" w:color="auto"/>
              <w:left w:val="single" w:sz="4" w:space="0" w:color="auto"/>
              <w:bottom w:val="single" w:sz="4" w:space="0" w:color="auto"/>
              <w:right w:val="single" w:sz="4" w:space="0" w:color="auto"/>
            </w:tcBorders>
            <w:vAlign w:val="center"/>
          </w:tcPr>
          <w:p w14:paraId="07206CEF"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napToGrid w:val="0"/>
                <w:color w:val="00000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1FFB98F" w14:textId="77777777" w:rsidR="00F472E7" w:rsidRPr="00945745" w:rsidRDefault="00F472E7" w:rsidP="00F73EBE">
            <w:pPr>
              <w:spacing w:before="60" w:after="60"/>
              <w:jc w:val="center"/>
              <w:rPr>
                <w:rFonts w:ascii="Arial" w:hAnsi="Arial" w:cs="Arial"/>
                <w:snapToGrid w:val="0"/>
                <w:color w:val="000000"/>
                <w:sz w:val="20"/>
              </w:rPr>
            </w:pPr>
          </w:p>
        </w:tc>
      </w:tr>
    </w:tbl>
    <w:p w14:paraId="6E4D282C" w14:textId="77777777" w:rsidR="00F472E7" w:rsidRPr="00945745" w:rsidRDefault="00F472E7" w:rsidP="00F472E7">
      <w:pPr>
        <w:pStyle w:val="Odstavecseseznamem"/>
        <w:keepNext/>
        <w:numPr>
          <w:ilvl w:val="0"/>
          <w:numId w:val="7"/>
        </w:numPr>
        <w:spacing w:before="120"/>
        <w:ind w:left="284" w:hanging="284"/>
        <w:rPr>
          <w:rFonts w:ascii="Arial" w:hAnsi="Arial" w:cs="Arial"/>
          <w:b/>
          <w:noProof w:val="0"/>
          <w:sz w:val="20"/>
        </w:rPr>
      </w:pPr>
      <w:r w:rsidRPr="00945745">
        <w:rPr>
          <w:rFonts w:ascii="Arial" w:hAnsi="Arial" w:cs="Arial"/>
          <w:b/>
          <w:noProof w:val="0"/>
          <w:sz w:val="20"/>
        </w:rPr>
        <w:lastRenderedPageBreak/>
        <w:t>Opětovné zapnutí (OZ)</w:t>
      </w:r>
    </w:p>
    <w:tbl>
      <w:tblPr>
        <w:tblW w:w="9701"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F472E7" w:rsidRPr="00945745" w14:paraId="0B8B6A02" w14:textId="77777777" w:rsidTr="00F73EBE">
        <w:trPr>
          <w:tblHeader/>
        </w:trPr>
        <w:tc>
          <w:tcPr>
            <w:tcW w:w="6157" w:type="dxa"/>
            <w:tcBorders>
              <w:top w:val="single" w:sz="4" w:space="0" w:color="auto"/>
              <w:left w:val="single" w:sz="4" w:space="0" w:color="auto"/>
              <w:bottom w:val="nil"/>
              <w:right w:val="nil"/>
            </w:tcBorders>
            <w:vAlign w:val="center"/>
          </w:tcPr>
          <w:p w14:paraId="210B09DC"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r w:rsidRPr="00945745">
              <w:rPr>
                <w:rFonts w:cs="Arial"/>
                <w:b/>
                <w:noProof w:val="0"/>
                <w:sz w:val="20"/>
              </w:rPr>
              <w:t xml:space="preserve"> </w:t>
            </w:r>
          </w:p>
        </w:tc>
        <w:tc>
          <w:tcPr>
            <w:tcW w:w="1276" w:type="dxa"/>
            <w:tcBorders>
              <w:top w:val="single" w:sz="4" w:space="0" w:color="auto"/>
              <w:left w:val="single" w:sz="4" w:space="0" w:color="auto"/>
              <w:bottom w:val="nil"/>
              <w:right w:val="single" w:sz="4" w:space="0" w:color="auto"/>
            </w:tcBorders>
            <w:vAlign w:val="center"/>
          </w:tcPr>
          <w:p w14:paraId="3F8609B9"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FAT test</w:t>
            </w:r>
            <w:r w:rsidRPr="00945745">
              <w:rPr>
                <w:rFonts w:cs="Arial"/>
                <w:b/>
                <w:snapToGrid w:val="0"/>
                <w:color w:val="000000"/>
                <w:sz w:val="20"/>
              </w:rPr>
              <w:br/>
              <w:t>Požadavek zadavatele</w:t>
            </w:r>
          </w:p>
        </w:tc>
        <w:tc>
          <w:tcPr>
            <w:tcW w:w="2268" w:type="dxa"/>
            <w:tcBorders>
              <w:top w:val="single" w:sz="4" w:space="0" w:color="auto"/>
              <w:left w:val="single" w:sz="4" w:space="0" w:color="auto"/>
              <w:bottom w:val="nil"/>
              <w:right w:val="single" w:sz="4" w:space="0" w:color="auto"/>
            </w:tcBorders>
            <w:vAlign w:val="center"/>
          </w:tcPr>
          <w:p w14:paraId="142FDF04"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Pr="00945745">
              <w:rPr>
                <w:rFonts w:cs="Arial"/>
                <w:sz w:val="20"/>
              </w:rPr>
              <w:t>(ANO/NE nebo k doplnění)</w:t>
            </w:r>
          </w:p>
        </w:tc>
      </w:tr>
      <w:tr w:rsidR="00F472E7" w:rsidRPr="00945745" w14:paraId="61A0F65B"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E6E8220"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8.1</w:t>
            </w:r>
            <w:r w:rsidRPr="00945745">
              <w:rPr>
                <w:rFonts w:cs="Arial"/>
                <w:sz w:val="20"/>
              </w:rPr>
              <w:tab/>
              <w:t>Nastavitelné časy blokování při např. manuálním sepnutí vypínače nebo při sepnutí do poruchy (</w:t>
            </w:r>
            <w:r w:rsidRPr="00945745">
              <w:rPr>
                <w:rFonts w:cs="Arial"/>
                <w:sz w:val="20"/>
                <w:u w:val="single"/>
              </w:rPr>
              <w:t>lock-out time</w:t>
            </w:r>
            <w:r w:rsidRPr="00945745">
              <w:rPr>
                <w:rFonts w:cs="Arial"/>
                <w:sz w:val="20"/>
              </w:rPr>
              <w:t>), nebo pokud během provádění OZ dojde k vypnutí následné poruchy, pak je cyklus OZ zablokován a dál neprobíhá (</w:t>
            </w:r>
            <w:r w:rsidRPr="00945745">
              <w:rPr>
                <w:rFonts w:cs="Arial"/>
                <w:sz w:val="20"/>
                <w:u w:val="single"/>
              </w:rPr>
              <w:t>block time</w:t>
            </w:r>
            <w:r w:rsidRPr="00945745">
              <w:rPr>
                <w:rFonts w:cs="Arial"/>
                <w:sz w:val="20"/>
              </w:rPr>
              <w:t>), čas působení (</w:t>
            </w:r>
            <w:r w:rsidRPr="00945745">
              <w:rPr>
                <w:rFonts w:cs="Arial"/>
                <w:sz w:val="20"/>
                <w:u w:val="single"/>
              </w:rPr>
              <w:t>operative time</w:t>
            </w:r>
            <w:r w:rsidRPr="00945745">
              <w:rPr>
                <w:rFonts w:cs="Arial"/>
                <w:sz w:val="20"/>
              </w:rPr>
              <w:t>) a beznapěťová pauza (</w:t>
            </w:r>
            <w:r w:rsidRPr="00945745">
              <w:rPr>
                <w:rFonts w:cs="Arial"/>
                <w:sz w:val="20"/>
                <w:u w:val="single"/>
              </w:rPr>
              <w:t>dead time</w:t>
            </w:r>
            <w:r w:rsidRPr="00945745">
              <w:rPr>
                <w:rFonts w:cs="Arial"/>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7082F6B0"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B3EC1E2"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872A54D"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717F99D"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8.2</w:t>
            </w:r>
            <w:r w:rsidRPr="00945745">
              <w:rPr>
                <w:rFonts w:cs="Arial"/>
                <w:sz w:val="20"/>
              </w:rPr>
              <w:tab/>
              <w:t>Třífázový OZ.</w:t>
            </w:r>
          </w:p>
        </w:tc>
        <w:tc>
          <w:tcPr>
            <w:tcW w:w="1276" w:type="dxa"/>
            <w:tcBorders>
              <w:top w:val="single" w:sz="4" w:space="0" w:color="auto"/>
              <w:left w:val="single" w:sz="4" w:space="0" w:color="auto"/>
              <w:bottom w:val="single" w:sz="4" w:space="0" w:color="auto"/>
              <w:right w:val="single" w:sz="4" w:space="0" w:color="auto"/>
            </w:tcBorders>
            <w:vAlign w:val="center"/>
          </w:tcPr>
          <w:p w14:paraId="6DD00633"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08AD0A1"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230C5FD"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13C5BA1"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8.3</w:t>
            </w:r>
            <w:r w:rsidRPr="00945745">
              <w:rPr>
                <w:rFonts w:cs="Arial"/>
                <w:sz w:val="20"/>
              </w:rPr>
              <w:tab/>
              <w:t>Vyhodnocení stavu pomocných kontaktů vypínače.</w:t>
            </w:r>
          </w:p>
        </w:tc>
        <w:tc>
          <w:tcPr>
            <w:tcW w:w="1276" w:type="dxa"/>
            <w:tcBorders>
              <w:top w:val="single" w:sz="4" w:space="0" w:color="auto"/>
              <w:left w:val="single" w:sz="4" w:space="0" w:color="auto"/>
              <w:bottom w:val="single" w:sz="4" w:space="0" w:color="auto"/>
              <w:right w:val="single" w:sz="4" w:space="0" w:color="auto"/>
            </w:tcBorders>
            <w:vAlign w:val="center"/>
          </w:tcPr>
          <w:p w14:paraId="33941577"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3085850"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47A85AC"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42834FB"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8.4</w:t>
            </w:r>
            <w:r w:rsidRPr="00945745">
              <w:rPr>
                <w:rFonts w:cs="Arial"/>
                <w:sz w:val="20"/>
              </w:rPr>
              <w:tab/>
              <w:t>OZ musí být blokován při manuálním zapínacím povelu nebo při aktivní funkci sepnutí do poruchy.</w:t>
            </w:r>
          </w:p>
        </w:tc>
        <w:tc>
          <w:tcPr>
            <w:tcW w:w="1276" w:type="dxa"/>
            <w:tcBorders>
              <w:top w:val="single" w:sz="4" w:space="0" w:color="auto"/>
              <w:left w:val="single" w:sz="4" w:space="0" w:color="auto"/>
              <w:bottom w:val="single" w:sz="4" w:space="0" w:color="auto"/>
              <w:right w:val="single" w:sz="4" w:space="0" w:color="auto"/>
            </w:tcBorders>
            <w:vAlign w:val="center"/>
          </w:tcPr>
          <w:p w14:paraId="35855242"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6B18CF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09F09D2"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B67076E"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8.5</w:t>
            </w:r>
            <w:r w:rsidRPr="00945745">
              <w:rPr>
                <w:rFonts w:cs="Arial"/>
                <w:sz w:val="20"/>
              </w:rPr>
              <w:tab/>
              <w:t>Možnost použití minimálně 3 cyklů OZ s rozdílnými časy.</w:t>
            </w:r>
          </w:p>
        </w:tc>
        <w:tc>
          <w:tcPr>
            <w:tcW w:w="1276" w:type="dxa"/>
            <w:tcBorders>
              <w:top w:val="single" w:sz="4" w:space="0" w:color="auto"/>
              <w:left w:val="single" w:sz="4" w:space="0" w:color="auto"/>
              <w:bottom w:val="single" w:sz="4" w:space="0" w:color="auto"/>
              <w:right w:val="single" w:sz="4" w:space="0" w:color="auto"/>
            </w:tcBorders>
            <w:vAlign w:val="center"/>
          </w:tcPr>
          <w:p w14:paraId="5A94C8D2"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8E91388"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7945AD7" w14:textId="77777777" w:rsidTr="00F73EBE">
        <w:trPr>
          <w:tblHeader/>
        </w:trPr>
        <w:tc>
          <w:tcPr>
            <w:tcW w:w="6157" w:type="dxa"/>
            <w:tcBorders>
              <w:top w:val="single" w:sz="4" w:space="0" w:color="auto"/>
              <w:left w:val="single" w:sz="4" w:space="0" w:color="auto"/>
              <w:bottom w:val="single" w:sz="4" w:space="0" w:color="auto"/>
              <w:right w:val="single" w:sz="4" w:space="0" w:color="auto"/>
            </w:tcBorders>
            <w:vAlign w:val="center"/>
          </w:tcPr>
          <w:p w14:paraId="304886B8"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8.6</w:t>
            </w:r>
            <w:r w:rsidRPr="00945745">
              <w:rPr>
                <w:rFonts w:cs="Arial"/>
                <w:sz w:val="20"/>
              </w:rPr>
              <w:tab/>
              <w:t>Kontrola připravenosti vypínače před začátkem OZ, poté vykonání cyklu OZ bez dalšího zjišťování připravenosti vypínače.</w:t>
            </w:r>
          </w:p>
        </w:tc>
        <w:tc>
          <w:tcPr>
            <w:tcW w:w="1276" w:type="dxa"/>
            <w:tcBorders>
              <w:top w:val="single" w:sz="4" w:space="0" w:color="auto"/>
              <w:left w:val="single" w:sz="4" w:space="0" w:color="auto"/>
              <w:bottom w:val="single" w:sz="4" w:space="0" w:color="auto"/>
              <w:right w:val="single" w:sz="4" w:space="0" w:color="auto"/>
            </w:tcBorders>
            <w:vAlign w:val="center"/>
          </w:tcPr>
          <w:p w14:paraId="69651AFB"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6C8FCB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99ED3F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16DB9D5" w14:textId="77777777" w:rsidR="00F472E7" w:rsidRPr="00945745" w:rsidRDefault="00F472E7" w:rsidP="00F73EBE">
            <w:pPr>
              <w:pStyle w:val="Zkladntext"/>
              <w:keepNext/>
              <w:spacing w:before="60" w:after="60"/>
              <w:ind w:left="216" w:right="57" w:hanging="142"/>
              <w:jc w:val="left"/>
              <w:rPr>
                <w:rFonts w:cs="Arial"/>
                <w:sz w:val="20"/>
              </w:rPr>
            </w:pPr>
            <w:r w:rsidRPr="00945745">
              <w:rPr>
                <w:rFonts w:cs="Arial"/>
                <w:sz w:val="20"/>
              </w:rPr>
              <w:t>8.7</w:t>
            </w:r>
            <w:r w:rsidRPr="00945745">
              <w:rPr>
                <w:rFonts w:cs="Arial"/>
                <w:sz w:val="20"/>
              </w:rPr>
              <w:tab/>
              <w:t>Možnost volby které ochrany budou spouštět OZ, u ochran které spouští OZ možnost volby spouštění OZ s popudem zvoleného nadproudového stupně nebo po uplynutí času nastaveného pro nadproudový stupeň spouštějící OZ.</w:t>
            </w:r>
          </w:p>
        </w:tc>
        <w:tc>
          <w:tcPr>
            <w:tcW w:w="1276" w:type="dxa"/>
            <w:tcBorders>
              <w:top w:val="single" w:sz="4" w:space="0" w:color="auto"/>
              <w:left w:val="single" w:sz="4" w:space="0" w:color="auto"/>
              <w:bottom w:val="single" w:sz="4" w:space="0" w:color="auto"/>
              <w:right w:val="single" w:sz="4" w:space="0" w:color="auto"/>
            </w:tcBorders>
            <w:vAlign w:val="center"/>
          </w:tcPr>
          <w:p w14:paraId="097EDE0C"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31938A4" w14:textId="77777777" w:rsidR="00F472E7" w:rsidRPr="00945745" w:rsidRDefault="00F472E7" w:rsidP="00F73EBE">
            <w:pPr>
              <w:spacing w:before="60" w:after="60"/>
              <w:jc w:val="center"/>
              <w:rPr>
                <w:rFonts w:ascii="Arial" w:hAnsi="Arial" w:cs="Arial"/>
                <w:snapToGrid w:val="0"/>
                <w:color w:val="000000"/>
                <w:sz w:val="20"/>
              </w:rPr>
            </w:pPr>
          </w:p>
        </w:tc>
      </w:tr>
    </w:tbl>
    <w:p w14:paraId="3D361274" w14:textId="77777777" w:rsidR="00F472E7" w:rsidRPr="00945745" w:rsidRDefault="00F472E7" w:rsidP="00F472E7">
      <w:pPr>
        <w:pStyle w:val="Odstavecseseznamem"/>
        <w:pageBreakBefore/>
        <w:numPr>
          <w:ilvl w:val="0"/>
          <w:numId w:val="7"/>
        </w:numPr>
        <w:spacing w:before="120"/>
        <w:ind w:left="284" w:hanging="284"/>
        <w:rPr>
          <w:rFonts w:ascii="Arial" w:hAnsi="Arial" w:cs="Arial"/>
          <w:b/>
          <w:noProof w:val="0"/>
          <w:sz w:val="20"/>
        </w:rPr>
      </w:pPr>
      <w:r w:rsidRPr="00945745">
        <w:rPr>
          <w:rFonts w:ascii="Arial" w:hAnsi="Arial" w:cs="Arial"/>
          <w:b/>
          <w:noProof w:val="0"/>
          <w:sz w:val="20"/>
        </w:rPr>
        <w:lastRenderedPageBreak/>
        <w:t>Kybernetická bezpečnost</w:t>
      </w:r>
    </w:p>
    <w:tbl>
      <w:tblPr>
        <w:tblW w:w="9701"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F472E7" w:rsidRPr="00945745" w14:paraId="258C00EA" w14:textId="77777777" w:rsidTr="00F73EBE">
        <w:trPr>
          <w:tblHeader/>
        </w:trPr>
        <w:tc>
          <w:tcPr>
            <w:tcW w:w="6157" w:type="dxa"/>
            <w:tcBorders>
              <w:top w:val="single" w:sz="4" w:space="0" w:color="auto"/>
              <w:left w:val="single" w:sz="4" w:space="0" w:color="auto"/>
              <w:bottom w:val="nil"/>
              <w:right w:val="nil"/>
            </w:tcBorders>
            <w:vAlign w:val="center"/>
          </w:tcPr>
          <w:p w14:paraId="5E6ECBAC"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r w:rsidRPr="00945745">
              <w:rPr>
                <w:rFonts w:cs="Arial"/>
                <w:b/>
                <w:noProof w:val="0"/>
                <w:sz w:val="20"/>
              </w:rPr>
              <w:t xml:space="preserve"> </w:t>
            </w:r>
          </w:p>
        </w:tc>
        <w:tc>
          <w:tcPr>
            <w:tcW w:w="1276" w:type="dxa"/>
            <w:tcBorders>
              <w:top w:val="single" w:sz="4" w:space="0" w:color="auto"/>
              <w:left w:val="single" w:sz="4" w:space="0" w:color="auto"/>
              <w:bottom w:val="nil"/>
              <w:right w:val="single" w:sz="4" w:space="0" w:color="auto"/>
            </w:tcBorders>
            <w:vAlign w:val="center"/>
          </w:tcPr>
          <w:p w14:paraId="5B887606"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FAT test</w:t>
            </w:r>
            <w:r w:rsidRPr="00945745">
              <w:rPr>
                <w:rFonts w:cs="Arial"/>
                <w:b/>
                <w:snapToGrid w:val="0"/>
                <w:color w:val="000000"/>
                <w:sz w:val="20"/>
              </w:rPr>
              <w:br/>
              <w:t>Požadavek zadavatele</w:t>
            </w:r>
          </w:p>
        </w:tc>
        <w:tc>
          <w:tcPr>
            <w:tcW w:w="2268" w:type="dxa"/>
            <w:tcBorders>
              <w:top w:val="single" w:sz="4" w:space="0" w:color="auto"/>
              <w:left w:val="single" w:sz="4" w:space="0" w:color="auto"/>
              <w:bottom w:val="nil"/>
              <w:right w:val="single" w:sz="4" w:space="0" w:color="auto"/>
            </w:tcBorders>
            <w:vAlign w:val="center"/>
          </w:tcPr>
          <w:p w14:paraId="1D24BDA4"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Pr="00945745">
              <w:rPr>
                <w:rFonts w:cs="Arial"/>
                <w:sz w:val="20"/>
              </w:rPr>
              <w:t>(ANO/NE nebo k doplnění)</w:t>
            </w:r>
          </w:p>
        </w:tc>
      </w:tr>
      <w:tr w:rsidR="00F472E7" w:rsidRPr="00945745" w14:paraId="4146363A"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070BDDAA"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9.1</w:t>
            </w:r>
            <w:r w:rsidRPr="00945745">
              <w:rPr>
                <w:rFonts w:cs="Arial"/>
                <w:sz w:val="20"/>
              </w:rPr>
              <w:tab/>
              <w:t>Všechny komponenty základního systému jsou záplatovatelné a aktualizovatelné. Aby bylo možno provést kontrolu integrity aktualizačních balíčků, dodavatel poskytne kontrolní součty (SHA-2).</w:t>
            </w:r>
          </w:p>
        </w:tc>
        <w:tc>
          <w:tcPr>
            <w:tcW w:w="1276" w:type="dxa"/>
            <w:tcBorders>
              <w:top w:val="single" w:sz="4" w:space="0" w:color="auto"/>
              <w:left w:val="single" w:sz="4" w:space="0" w:color="auto"/>
              <w:bottom w:val="single" w:sz="4" w:space="0" w:color="auto"/>
              <w:right w:val="single" w:sz="4" w:space="0" w:color="auto"/>
            </w:tcBorders>
            <w:vAlign w:val="center"/>
          </w:tcPr>
          <w:p w14:paraId="6D436F43"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F10597F"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4BD5D1C"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D9B27C9"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9.2</w:t>
            </w:r>
            <w:r w:rsidRPr="00945745">
              <w:rPr>
                <w:rFonts w:cs="Arial"/>
                <w:sz w:val="20"/>
              </w:rPr>
              <w:tab/>
              <w:t>Pro firmware a software jsou přijata dostatečná bezpečnostní opatření, aby byla zajištěna celková softwarová integrita (nebude neoprávněně změněna konfiguraci anebo zdrojový kód software).</w:t>
            </w:r>
          </w:p>
        </w:tc>
        <w:tc>
          <w:tcPr>
            <w:tcW w:w="1276" w:type="dxa"/>
            <w:tcBorders>
              <w:top w:val="single" w:sz="4" w:space="0" w:color="auto"/>
              <w:left w:val="single" w:sz="4" w:space="0" w:color="auto"/>
              <w:bottom w:val="single" w:sz="4" w:space="0" w:color="auto"/>
              <w:right w:val="single" w:sz="4" w:space="0" w:color="auto"/>
            </w:tcBorders>
            <w:vAlign w:val="center"/>
          </w:tcPr>
          <w:p w14:paraId="04522643"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E927C74"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9B3A012"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5FA9D562"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9.3</w:t>
            </w:r>
            <w:r w:rsidRPr="00945745">
              <w:rPr>
                <w:rFonts w:cs="Arial"/>
                <w:sz w:val="20"/>
              </w:rPr>
              <w:tab/>
              <w:t xml:space="preserve">Zařízení a všechny jeho komponenty jsou před nasazením do provozu aktualizovány na poslední verzi vydanou výrobcem s ověřenou funkcionalitou výrobcem k datu nasazení do provozu. </w:t>
            </w:r>
          </w:p>
          <w:p w14:paraId="116C051E"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Jsou instalovány nejnovější bezpečnostní záplaty a servisní balíčky s ověřenou funkcionalitou zařízení.</w:t>
            </w:r>
          </w:p>
        </w:tc>
        <w:tc>
          <w:tcPr>
            <w:tcW w:w="1276" w:type="dxa"/>
            <w:tcBorders>
              <w:top w:val="single" w:sz="4" w:space="0" w:color="auto"/>
              <w:left w:val="single" w:sz="4" w:space="0" w:color="auto"/>
              <w:bottom w:val="single" w:sz="4" w:space="0" w:color="auto"/>
              <w:right w:val="single" w:sz="4" w:space="0" w:color="auto"/>
            </w:tcBorders>
            <w:vAlign w:val="center"/>
          </w:tcPr>
          <w:p w14:paraId="780D14AE"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8DF4DA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F1097AB"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B108B30"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9.4</w:t>
            </w:r>
            <w:r w:rsidRPr="00945745">
              <w:rPr>
                <w:rFonts w:cs="Arial"/>
                <w:sz w:val="20"/>
              </w:rPr>
              <w:tab/>
              <w:t>Možnost instalování záplat a aktualizací provozním personálem, který provádí správu všech zařízení.</w:t>
            </w:r>
          </w:p>
        </w:tc>
        <w:tc>
          <w:tcPr>
            <w:tcW w:w="1276" w:type="dxa"/>
            <w:tcBorders>
              <w:top w:val="single" w:sz="4" w:space="0" w:color="auto"/>
              <w:left w:val="single" w:sz="4" w:space="0" w:color="auto"/>
              <w:bottom w:val="single" w:sz="4" w:space="0" w:color="auto"/>
              <w:right w:val="single" w:sz="4" w:space="0" w:color="auto"/>
            </w:tcBorders>
            <w:vAlign w:val="center"/>
          </w:tcPr>
          <w:p w14:paraId="64B87033"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2B5447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CE0036E"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4A97606C" w14:textId="77777777" w:rsidR="00F472E7" w:rsidRPr="00945745" w:rsidRDefault="00F472E7" w:rsidP="00F73EBE">
            <w:pPr>
              <w:pStyle w:val="Zkladntext"/>
              <w:spacing w:before="60" w:after="60"/>
              <w:ind w:left="214" w:right="57" w:hanging="142"/>
              <w:jc w:val="left"/>
              <w:rPr>
                <w:rFonts w:cs="Arial"/>
                <w:sz w:val="20"/>
              </w:rPr>
            </w:pPr>
            <w:r w:rsidRPr="00945745">
              <w:rPr>
                <w:rFonts w:cs="Arial"/>
                <w:sz w:val="20"/>
              </w:rPr>
              <w:t>9.5</w:t>
            </w:r>
            <w:r w:rsidRPr="00945745">
              <w:rPr>
                <w:rFonts w:cs="Arial"/>
                <w:sz w:val="20"/>
              </w:rPr>
              <w:tab/>
              <w:t>Instalace a odinstalace záplat a aktualizací není prováděna automaticky.</w:t>
            </w:r>
          </w:p>
        </w:tc>
        <w:tc>
          <w:tcPr>
            <w:tcW w:w="1276" w:type="dxa"/>
            <w:tcBorders>
              <w:top w:val="single" w:sz="4" w:space="0" w:color="auto"/>
              <w:left w:val="single" w:sz="4" w:space="0" w:color="auto"/>
              <w:bottom w:val="single" w:sz="4" w:space="0" w:color="auto"/>
              <w:right w:val="single" w:sz="4" w:space="0" w:color="auto"/>
            </w:tcBorders>
            <w:vAlign w:val="center"/>
          </w:tcPr>
          <w:p w14:paraId="2C5AFF41"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9FF294B"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4D70BE7" w14:textId="77777777" w:rsidTr="00F73EBE">
        <w:trPr>
          <w:tblHeader/>
        </w:trPr>
        <w:tc>
          <w:tcPr>
            <w:tcW w:w="6157" w:type="dxa"/>
            <w:tcBorders>
              <w:top w:val="single" w:sz="4" w:space="0" w:color="auto"/>
              <w:left w:val="single" w:sz="4" w:space="0" w:color="auto"/>
              <w:bottom w:val="single" w:sz="4" w:space="0" w:color="auto"/>
              <w:right w:val="single" w:sz="4" w:space="0" w:color="auto"/>
            </w:tcBorders>
            <w:vAlign w:val="center"/>
          </w:tcPr>
          <w:p w14:paraId="08F05CFE" w14:textId="77777777" w:rsidR="00F472E7" w:rsidRPr="00945745" w:rsidRDefault="00F472E7" w:rsidP="00F73EBE">
            <w:pPr>
              <w:pStyle w:val="Zkladntext"/>
              <w:spacing w:before="60" w:after="60"/>
              <w:ind w:left="214" w:right="57" w:hanging="142"/>
              <w:jc w:val="left"/>
              <w:rPr>
                <w:rFonts w:cs="Arial"/>
                <w:sz w:val="20"/>
              </w:rPr>
            </w:pPr>
            <w:bookmarkStart w:id="1" w:name="_Hlk4495100"/>
            <w:r w:rsidRPr="00945745">
              <w:rPr>
                <w:rFonts w:cs="Arial"/>
                <w:sz w:val="20"/>
              </w:rPr>
              <w:t>U všech komponent základního systému je při dodávce proveden následující bezpečnostní hardening:</w:t>
            </w:r>
            <w:bookmarkEnd w:id="1"/>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082C4170" w14:textId="77777777" w:rsidR="00F472E7" w:rsidRPr="00945745" w:rsidRDefault="00F472E7" w:rsidP="00F73EBE">
            <w:pPr>
              <w:pStyle w:val="Zkladntext"/>
              <w:spacing w:before="60" w:after="60"/>
              <w:ind w:left="57" w:right="57"/>
              <w:jc w:val="center"/>
              <w:rPr>
                <w:rFonts w:cs="Arial"/>
                <w:sz w:val="20"/>
              </w:rPr>
            </w:pPr>
          </w:p>
        </w:tc>
      </w:tr>
      <w:tr w:rsidR="00F472E7" w:rsidRPr="00945745" w14:paraId="541AD7AC"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8F068D1" w14:textId="77777777"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9.6</w:t>
            </w:r>
            <w:r w:rsidRPr="00945745">
              <w:rPr>
                <w:rFonts w:cs="Arial"/>
                <w:sz w:val="20"/>
              </w:rPr>
              <w:tab/>
              <w:t>Smazání nepotřebných výchozích uživatelů a účtů.</w:t>
            </w:r>
          </w:p>
        </w:tc>
        <w:tc>
          <w:tcPr>
            <w:tcW w:w="1276" w:type="dxa"/>
            <w:tcBorders>
              <w:top w:val="single" w:sz="4" w:space="0" w:color="auto"/>
              <w:left w:val="single" w:sz="4" w:space="0" w:color="auto"/>
              <w:bottom w:val="single" w:sz="4" w:space="0" w:color="auto"/>
              <w:right w:val="single" w:sz="4" w:space="0" w:color="auto"/>
            </w:tcBorders>
            <w:vAlign w:val="center"/>
          </w:tcPr>
          <w:p w14:paraId="69F21A33"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7E4158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3EC25B3"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4D0D673" w14:textId="77777777"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9.7</w:t>
            </w:r>
            <w:r w:rsidRPr="00945745">
              <w:rPr>
                <w:rFonts w:cs="Arial"/>
                <w:sz w:val="20"/>
              </w:rPr>
              <w:tab/>
              <w:t>Odinstalace nebo vypnutí nepotřebných programů a utilit.</w:t>
            </w:r>
          </w:p>
        </w:tc>
        <w:tc>
          <w:tcPr>
            <w:tcW w:w="1276" w:type="dxa"/>
            <w:tcBorders>
              <w:top w:val="single" w:sz="4" w:space="0" w:color="auto"/>
              <w:left w:val="single" w:sz="4" w:space="0" w:color="auto"/>
              <w:bottom w:val="single" w:sz="4" w:space="0" w:color="auto"/>
              <w:right w:val="single" w:sz="4" w:space="0" w:color="auto"/>
            </w:tcBorders>
            <w:vAlign w:val="center"/>
          </w:tcPr>
          <w:p w14:paraId="7ABFC201"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982A477"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82985BF"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56F0DE8" w14:textId="77777777"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9.8</w:t>
            </w:r>
            <w:r w:rsidRPr="00945745">
              <w:rPr>
                <w:rFonts w:cs="Arial"/>
                <w:sz w:val="20"/>
              </w:rPr>
              <w:tab/>
              <w:t>Zakázání nepotřebných síťových protokolů na FW.</w:t>
            </w:r>
          </w:p>
        </w:tc>
        <w:tc>
          <w:tcPr>
            <w:tcW w:w="1276" w:type="dxa"/>
            <w:tcBorders>
              <w:top w:val="single" w:sz="4" w:space="0" w:color="auto"/>
              <w:left w:val="single" w:sz="4" w:space="0" w:color="auto"/>
              <w:bottom w:val="single" w:sz="4" w:space="0" w:color="auto"/>
              <w:right w:val="single" w:sz="4" w:space="0" w:color="auto"/>
            </w:tcBorders>
            <w:vAlign w:val="center"/>
          </w:tcPr>
          <w:p w14:paraId="70755ADD"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12BCB77"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F3A41FE"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BFCD159" w14:textId="77777777"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9.9</w:t>
            </w:r>
            <w:r w:rsidRPr="00945745">
              <w:rPr>
                <w:rFonts w:cs="Arial"/>
                <w:sz w:val="20"/>
              </w:rPr>
              <w:tab/>
              <w:t>Vypnutí nepotřebných nebo potenciálně nebezpečných služeb (telnet, RSH, …).</w:t>
            </w:r>
          </w:p>
        </w:tc>
        <w:tc>
          <w:tcPr>
            <w:tcW w:w="1276" w:type="dxa"/>
            <w:tcBorders>
              <w:top w:val="single" w:sz="4" w:space="0" w:color="auto"/>
              <w:left w:val="single" w:sz="4" w:space="0" w:color="auto"/>
              <w:bottom w:val="single" w:sz="4" w:space="0" w:color="auto"/>
              <w:right w:val="single" w:sz="4" w:space="0" w:color="auto"/>
            </w:tcBorders>
            <w:vAlign w:val="center"/>
          </w:tcPr>
          <w:p w14:paraId="4CF7F875"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0037206"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6758996"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902AA1A" w14:textId="77777777"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9.10</w:t>
            </w:r>
            <w:r w:rsidRPr="00945745">
              <w:rPr>
                <w:rFonts w:cs="Arial"/>
                <w:sz w:val="20"/>
              </w:rPr>
              <w:tab/>
              <w:t>Tyto komponenty budou odstraněny nebo, pokud to technicky není možné, trvale zakázány a zabezpečeny proti náhodné reaktivaci, pokud nemají vliv na funkci a bezpečnost zařízení. Zabezpečení a základní konfigurace všech komponent systému jsou zdokumentována.</w:t>
            </w:r>
          </w:p>
        </w:tc>
        <w:tc>
          <w:tcPr>
            <w:tcW w:w="1276" w:type="dxa"/>
            <w:tcBorders>
              <w:top w:val="single" w:sz="4" w:space="0" w:color="auto"/>
              <w:left w:val="single" w:sz="4" w:space="0" w:color="auto"/>
              <w:bottom w:val="single" w:sz="4" w:space="0" w:color="auto"/>
              <w:right w:val="single" w:sz="4" w:space="0" w:color="auto"/>
            </w:tcBorders>
            <w:vAlign w:val="center"/>
          </w:tcPr>
          <w:p w14:paraId="764498F5"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0ACF666"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E69A079"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62C13DD" w14:textId="77777777" w:rsidR="00F472E7" w:rsidRPr="00945745" w:rsidRDefault="00F472E7" w:rsidP="00F73EBE">
            <w:pPr>
              <w:pStyle w:val="Zkladntext"/>
              <w:spacing w:before="60" w:after="60"/>
              <w:ind w:left="216" w:right="57" w:hanging="142"/>
              <w:jc w:val="left"/>
              <w:rPr>
                <w:rFonts w:cs="Arial"/>
                <w:sz w:val="20"/>
              </w:rPr>
            </w:pPr>
            <w:r w:rsidRPr="00945745">
              <w:rPr>
                <w:rFonts w:cs="Arial"/>
                <w:sz w:val="20"/>
              </w:rPr>
              <w:t>9.11</w:t>
            </w:r>
            <w:r w:rsidRPr="00945745">
              <w:rPr>
                <w:rFonts w:cs="Arial"/>
                <w:sz w:val="20"/>
              </w:rPr>
              <w:tab/>
              <w:t xml:space="preserve">Veškerým aktivitám subjektů ve všech komponentách systému předchází jednoznačná autentizace. </w:t>
            </w:r>
          </w:p>
          <w:p w14:paraId="0402CCFF" w14:textId="77777777" w:rsidR="00F472E7" w:rsidRPr="00945745" w:rsidRDefault="00F472E7" w:rsidP="00F73EBE">
            <w:pPr>
              <w:pStyle w:val="Zkladntext"/>
              <w:spacing w:before="60" w:after="60"/>
              <w:ind w:left="216" w:right="57" w:hanging="142"/>
              <w:jc w:val="left"/>
              <w:rPr>
                <w:rFonts w:cs="Arial"/>
                <w:sz w:val="20"/>
              </w:rPr>
            </w:pPr>
            <w:r w:rsidRPr="00945745">
              <w:rPr>
                <w:rFonts w:cs="Arial"/>
                <w:sz w:val="20"/>
              </w:rPr>
              <w:t xml:space="preserve">Autentizace musí být založena na použití jména a hesla nebo certifikátu. Procesy autorizace a autentizace jsou implementovány tak, aby byla zajištěna ochrana před neautorizovaným přístupem. </w:t>
            </w:r>
          </w:p>
          <w:p w14:paraId="7A7EFF97" w14:textId="77777777" w:rsidR="00F472E7" w:rsidRPr="00945745" w:rsidRDefault="00F472E7" w:rsidP="00F73EBE">
            <w:pPr>
              <w:pStyle w:val="Zkladntext"/>
              <w:spacing w:before="60" w:after="60"/>
              <w:ind w:left="216" w:right="57" w:hanging="142"/>
              <w:jc w:val="left"/>
              <w:rPr>
                <w:rFonts w:cs="Arial"/>
                <w:sz w:val="20"/>
              </w:rPr>
            </w:pPr>
            <w:r w:rsidRPr="00945745">
              <w:rPr>
                <w:rFonts w:cs="Arial"/>
                <w:sz w:val="20"/>
              </w:rPr>
              <w:t>Všechny komponenty systému jsou funkční mechanismy, které umožní bezpečné a reprodukovatelné přihlášení, odhlášení a přepínání uživatelů mezi sebou při plném provozu systému.</w:t>
            </w:r>
          </w:p>
        </w:tc>
        <w:tc>
          <w:tcPr>
            <w:tcW w:w="1276" w:type="dxa"/>
            <w:tcBorders>
              <w:top w:val="single" w:sz="4" w:space="0" w:color="auto"/>
              <w:left w:val="single" w:sz="4" w:space="0" w:color="auto"/>
              <w:bottom w:val="single" w:sz="4" w:space="0" w:color="auto"/>
              <w:right w:val="single" w:sz="4" w:space="0" w:color="auto"/>
            </w:tcBorders>
            <w:vAlign w:val="center"/>
          </w:tcPr>
          <w:p w14:paraId="75204375"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1C8C63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CC406B2"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53E101B" w14:textId="77777777" w:rsidR="00F472E7" w:rsidRPr="00945745" w:rsidRDefault="00F472E7" w:rsidP="00F73EBE">
            <w:pPr>
              <w:pStyle w:val="Zkladntext"/>
              <w:keepNext/>
              <w:spacing w:before="60" w:after="60"/>
              <w:ind w:left="216" w:right="57" w:hanging="142"/>
              <w:jc w:val="left"/>
              <w:rPr>
                <w:rFonts w:cs="Arial"/>
                <w:sz w:val="20"/>
              </w:rPr>
            </w:pPr>
            <w:bookmarkStart w:id="2" w:name="_Hlk4495160"/>
            <w:r w:rsidRPr="00945745">
              <w:rPr>
                <w:rFonts w:cs="Arial"/>
                <w:sz w:val="20"/>
              </w:rPr>
              <w:lastRenderedPageBreak/>
              <w:t xml:space="preserve">Zařízení eviduje události do deníku událostí (log file). Události obsahují minimálně datum a čas včetně specifikace časového pásma, typ činnosti, identifikaci technického aktiva, které činnost zaznamenalo, jednoznačnou identifikaci účtu, pod kterým byla činnost provedena, jednoznačnou síťovou identifikaci zařízení původce a úspěšnost nebo neúspěšnost činnosti. </w:t>
            </w:r>
          </w:p>
          <w:p w14:paraId="68FCC6F4" w14:textId="77777777" w:rsidR="00F472E7" w:rsidRPr="00945745" w:rsidRDefault="00F472E7" w:rsidP="00F73EBE">
            <w:pPr>
              <w:pStyle w:val="Zkladntext"/>
              <w:keepNext/>
              <w:spacing w:before="60" w:after="60"/>
              <w:ind w:left="216" w:right="57" w:hanging="142"/>
              <w:jc w:val="left"/>
              <w:rPr>
                <w:rFonts w:cs="Arial"/>
                <w:sz w:val="20"/>
              </w:rPr>
            </w:pPr>
            <w:r w:rsidRPr="00945745">
              <w:rPr>
                <w:rFonts w:cs="Arial"/>
                <w:sz w:val="20"/>
              </w:rPr>
              <w:t>Jsou zaznamenávané minimálně tyto následující události:</w:t>
            </w:r>
            <w:bookmarkEnd w:id="2"/>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44697541" w14:textId="77777777" w:rsidR="00F472E7" w:rsidRPr="00945745" w:rsidRDefault="00F472E7" w:rsidP="00F73EBE">
            <w:pPr>
              <w:pStyle w:val="Zkladntext"/>
              <w:tabs>
                <w:tab w:val="num" w:pos="483"/>
              </w:tabs>
              <w:spacing w:before="60" w:after="60"/>
              <w:ind w:left="57" w:right="57"/>
              <w:jc w:val="center"/>
              <w:rPr>
                <w:rFonts w:cs="Arial"/>
                <w:sz w:val="20"/>
              </w:rPr>
            </w:pPr>
          </w:p>
        </w:tc>
      </w:tr>
      <w:tr w:rsidR="00F472E7" w:rsidRPr="00945745" w14:paraId="07DB8EF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741AA77" w14:textId="77777777"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9.12</w:t>
            </w:r>
            <w:r w:rsidRPr="00945745">
              <w:rPr>
                <w:rFonts w:cs="Arial"/>
                <w:sz w:val="20"/>
              </w:rPr>
              <w:tab/>
              <w:t>Přihlašování a odhlašování ke všem účtům, a to včetně neúspěšných pokusů.</w:t>
            </w:r>
          </w:p>
        </w:tc>
        <w:tc>
          <w:tcPr>
            <w:tcW w:w="1276" w:type="dxa"/>
            <w:tcBorders>
              <w:top w:val="single" w:sz="4" w:space="0" w:color="auto"/>
              <w:left w:val="single" w:sz="4" w:space="0" w:color="auto"/>
              <w:bottom w:val="single" w:sz="4" w:space="0" w:color="auto"/>
              <w:right w:val="single" w:sz="4" w:space="0" w:color="auto"/>
            </w:tcBorders>
            <w:vAlign w:val="center"/>
          </w:tcPr>
          <w:p w14:paraId="1D355BDE" w14:textId="77777777" w:rsidR="00F472E7" w:rsidRPr="00945745" w:rsidRDefault="00F472E7" w:rsidP="00F73EBE">
            <w:pPr>
              <w:pStyle w:val="Zkladntext"/>
              <w:tabs>
                <w:tab w:val="num" w:pos="483"/>
              </w:tabs>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31215D0"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853474A"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0D07D792" w14:textId="77777777"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9.13</w:t>
            </w:r>
            <w:r w:rsidRPr="00945745">
              <w:rPr>
                <w:rFonts w:cs="Arial"/>
                <w:sz w:val="20"/>
              </w:rPr>
              <w:tab/>
              <w:t>Činnosti provedené administrátory.</w:t>
            </w:r>
          </w:p>
        </w:tc>
        <w:tc>
          <w:tcPr>
            <w:tcW w:w="1276" w:type="dxa"/>
            <w:tcBorders>
              <w:top w:val="single" w:sz="4" w:space="0" w:color="auto"/>
              <w:left w:val="single" w:sz="4" w:space="0" w:color="auto"/>
              <w:bottom w:val="single" w:sz="4" w:space="0" w:color="auto"/>
              <w:right w:val="single" w:sz="4" w:space="0" w:color="auto"/>
            </w:tcBorders>
            <w:vAlign w:val="center"/>
          </w:tcPr>
          <w:p w14:paraId="00E5C6F9" w14:textId="77777777" w:rsidR="00F472E7" w:rsidRPr="00945745" w:rsidRDefault="00F472E7" w:rsidP="00F73EBE">
            <w:pPr>
              <w:pStyle w:val="Zkladntext"/>
              <w:tabs>
                <w:tab w:val="num" w:pos="483"/>
              </w:tabs>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A0EE426"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C7B1272"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DE2E426" w14:textId="77777777"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9.14</w:t>
            </w:r>
            <w:r w:rsidRPr="00945745">
              <w:rPr>
                <w:rFonts w:cs="Arial"/>
                <w:sz w:val="20"/>
              </w:rPr>
              <w:tab/>
              <w:t>Úspěšné i neúspěšné manipulace s účty, oprávněními a právy.</w:t>
            </w:r>
          </w:p>
        </w:tc>
        <w:tc>
          <w:tcPr>
            <w:tcW w:w="1276" w:type="dxa"/>
            <w:tcBorders>
              <w:top w:val="single" w:sz="4" w:space="0" w:color="auto"/>
              <w:left w:val="single" w:sz="4" w:space="0" w:color="auto"/>
              <w:bottom w:val="single" w:sz="4" w:space="0" w:color="auto"/>
              <w:right w:val="single" w:sz="4" w:space="0" w:color="auto"/>
            </w:tcBorders>
            <w:vAlign w:val="center"/>
          </w:tcPr>
          <w:p w14:paraId="74574438" w14:textId="77777777" w:rsidR="00F472E7" w:rsidRPr="00945745" w:rsidRDefault="00F472E7" w:rsidP="00F73EBE">
            <w:pPr>
              <w:pStyle w:val="Zkladntext"/>
              <w:tabs>
                <w:tab w:val="num" w:pos="483"/>
              </w:tabs>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2E0FDF2"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B1FB6D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87F579C" w14:textId="77777777"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9.15</w:t>
            </w:r>
            <w:r w:rsidRPr="00945745">
              <w:rPr>
                <w:rFonts w:cs="Arial"/>
                <w:sz w:val="20"/>
              </w:rPr>
              <w:tab/>
              <w:t>Neprovedení činností v důsledku nedostatku přístupových práv a oprávnění.</w:t>
            </w:r>
          </w:p>
        </w:tc>
        <w:tc>
          <w:tcPr>
            <w:tcW w:w="1276" w:type="dxa"/>
            <w:tcBorders>
              <w:top w:val="single" w:sz="4" w:space="0" w:color="auto"/>
              <w:left w:val="single" w:sz="4" w:space="0" w:color="auto"/>
              <w:bottom w:val="single" w:sz="4" w:space="0" w:color="auto"/>
              <w:right w:val="single" w:sz="4" w:space="0" w:color="auto"/>
            </w:tcBorders>
            <w:vAlign w:val="center"/>
          </w:tcPr>
          <w:p w14:paraId="0850DE5B" w14:textId="77777777" w:rsidR="00F472E7" w:rsidRPr="00945745" w:rsidRDefault="00F472E7" w:rsidP="00F73EBE">
            <w:pPr>
              <w:pStyle w:val="Zkladntext"/>
              <w:tabs>
                <w:tab w:val="num" w:pos="483"/>
              </w:tabs>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16F0501"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5D1E44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4AB5B716" w14:textId="77777777"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9.16</w:t>
            </w:r>
            <w:r w:rsidRPr="00945745">
              <w:rPr>
                <w:rFonts w:cs="Arial"/>
                <w:sz w:val="20"/>
              </w:rPr>
              <w:tab/>
              <w:t>Činnosti uživatelů, které mohou mít vliv na bezpečnost informačního a komunikačního systému.</w:t>
            </w:r>
          </w:p>
        </w:tc>
        <w:tc>
          <w:tcPr>
            <w:tcW w:w="1276" w:type="dxa"/>
            <w:tcBorders>
              <w:top w:val="single" w:sz="4" w:space="0" w:color="auto"/>
              <w:left w:val="single" w:sz="4" w:space="0" w:color="auto"/>
              <w:bottom w:val="single" w:sz="4" w:space="0" w:color="auto"/>
              <w:right w:val="single" w:sz="4" w:space="0" w:color="auto"/>
            </w:tcBorders>
            <w:vAlign w:val="center"/>
          </w:tcPr>
          <w:p w14:paraId="383D9930" w14:textId="77777777" w:rsidR="00F472E7" w:rsidRPr="00945745" w:rsidRDefault="00F472E7" w:rsidP="00F73EBE">
            <w:pPr>
              <w:pStyle w:val="Zkladntext"/>
              <w:tabs>
                <w:tab w:val="num" w:pos="483"/>
              </w:tabs>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E2AAA3E"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CE93D4A"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502ED314" w14:textId="77777777"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9.17</w:t>
            </w:r>
            <w:r w:rsidRPr="00945745">
              <w:rPr>
                <w:rFonts w:cs="Arial"/>
                <w:sz w:val="20"/>
              </w:rPr>
              <w:tab/>
              <w:t>Zahájení a ukončení činností technických aktiv.</w:t>
            </w:r>
          </w:p>
        </w:tc>
        <w:tc>
          <w:tcPr>
            <w:tcW w:w="1276" w:type="dxa"/>
            <w:tcBorders>
              <w:top w:val="single" w:sz="4" w:space="0" w:color="auto"/>
              <w:left w:val="single" w:sz="4" w:space="0" w:color="auto"/>
              <w:bottom w:val="single" w:sz="4" w:space="0" w:color="auto"/>
              <w:right w:val="single" w:sz="4" w:space="0" w:color="auto"/>
            </w:tcBorders>
            <w:vAlign w:val="center"/>
          </w:tcPr>
          <w:p w14:paraId="2F647FF5" w14:textId="77777777" w:rsidR="00F472E7" w:rsidRPr="00945745" w:rsidRDefault="00F472E7" w:rsidP="00F73EBE">
            <w:pPr>
              <w:pStyle w:val="Zkladntext"/>
              <w:tabs>
                <w:tab w:val="num" w:pos="483"/>
              </w:tabs>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D8D9DB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D23CE5A"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AE133B9" w14:textId="77777777"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9.18</w:t>
            </w:r>
            <w:r w:rsidRPr="00945745">
              <w:rPr>
                <w:rFonts w:cs="Arial"/>
                <w:sz w:val="20"/>
              </w:rPr>
              <w:tab/>
              <w:t>Kritická i chybová hlášení technických aktiv.</w:t>
            </w:r>
          </w:p>
        </w:tc>
        <w:tc>
          <w:tcPr>
            <w:tcW w:w="1276" w:type="dxa"/>
            <w:tcBorders>
              <w:top w:val="single" w:sz="4" w:space="0" w:color="auto"/>
              <w:left w:val="single" w:sz="4" w:space="0" w:color="auto"/>
              <w:bottom w:val="single" w:sz="4" w:space="0" w:color="auto"/>
              <w:right w:val="single" w:sz="4" w:space="0" w:color="auto"/>
            </w:tcBorders>
            <w:vAlign w:val="center"/>
          </w:tcPr>
          <w:p w14:paraId="4C8A1327" w14:textId="77777777" w:rsidR="00F472E7" w:rsidRPr="00945745" w:rsidRDefault="00F472E7" w:rsidP="00F73EBE">
            <w:pPr>
              <w:pStyle w:val="Zkladntext"/>
              <w:tabs>
                <w:tab w:val="num" w:pos="483"/>
              </w:tabs>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80D9BE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7404535"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1B04B2F" w14:textId="77777777"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9.19</w:t>
            </w:r>
            <w:r w:rsidRPr="00945745">
              <w:rPr>
                <w:rFonts w:cs="Arial"/>
                <w:sz w:val="20"/>
              </w:rPr>
              <w:tab/>
              <w:t>Přístupy k záznamům o událostech, pokusy o manipulaci se záznamy o událostech a změny nastavení nástrojů pro zaznamenávání událostí.</w:t>
            </w:r>
          </w:p>
        </w:tc>
        <w:tc>
          <w:tcPr>
            <w:tcW w:w="1276" w:type="dxa"/>
            <w:tcBorders>
              <w:top w:val="single" w:sz="4" w:space="0" w:color="auto"/>
              <w:left w:val="single" w:sz="4" w:space="0" w:color="auto"/>
              <w:bottom w:val="single" w:sz="4" w:space="0" w:color="auto"/>
              <w:right w:val="single" w:sz="4" w:space="0" w:color="auto"/>
            </w:tcBorders>
            <w:vAlign w:val="center"/>
          </w:tcPr>
          <w:p w14:paraId="3341008C" w14:textId="77777777" w:rsidR="00F472E7" w:rsidRPr="00945745" w:rsidRDefault="00F472E7" w:rsidP="00F73EBE">
            <w:pPr>
              <w:pStyle w:val="Zkladntext"/>
              <w:tabs>
                <w:tab w:val="num" w:pos="483"/>
              </w:tabs>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FBED6B8"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CAD6131"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7ABDF77" w14:textId="77777777" w:rsidR="00F472E7" w:rsidRPr="00945745" w:rsidRDefault="00F472E7" w:rsidP="00F73EBE">
            <w:pPr>
              <w:pStyle w:val="Zkladntext"/>
              <w:spacing w:before="60" w:after="60"/>
              <w:ind w:left="216" w:right="57" w:hanging="142"/>
              <w:jc w:val="left"/>
              <w:rPr>
                <w:rFonts w:cs="Arial"/>
                <w:sz w:val="20"/>
              </w:rPr>
            </w:pPr>
            <w:r w:rsidRPr="00945745">
              <w:rPr>
                <w:rFonts w:cs="Arial"/>
                <w:sz w:val="20"/>
              </w:rPr>
              <w:t>9.20</w:t>
            </w:r>
            <w:r w:rsidRPr="00945745">
              <w:rPr>
                <w:rFonts w:cs="Arial"/>
                <w:sz w:val="20"/>
              </w:rPr>
              <w:tab/>
              <w:t>Po uplynutí předem naprogramovaného počtu (3-5) neúspěšných pokusů o přihlášení je zaznamenán log o neúspěšném opakovaném přihlášení do deníku událostí.</w:t>
            </w:r>
          </w:p>
        </w:tc>
        <w:tc>
          <w:tcPr>
            <w:tcW w:w="1276" w:type="dxa"/>
            <w:tcBorders>
              <w:top w:val="single" w:sz="4" w:space="0" w:color="auto"/>
              <w:left w:val="single" w:sz="4" w:space="0" w:color="auto"/>
              <w:bottom w:val="single" w:sz="4" w:space="0" w:color="auto"/>
              <w:right w:val="single" w:sz="4" w:space="0" w:color="auto"/>
            </w:tcBorders>
            <w:vAlign w:val="center"/>
          </w:tcPr>
          <w:p w14:paraId="57A8B092"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D8AB0CB"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D02591F"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27681F9" w14:textId="77777777" w:rsidR="00F472E7" w:rsidRPr="00945745" w:rsidRDefault="00F472E7" w:rsidP="00F73EBE">
            <w:pPr>
              <w:pStyle w:val="Zkladntext"/>
              <w:spacing w:before="60" w:after="60"/>
              <w:ind w:left="216" w:right="57" w:hanging="142"/>
              <w:jc w:val="left"/>
              <w:rPr>
                <w:rFonts w:cs="Arial"/>
                <w:sz w:val="20"/>
              </w:rPr>
            </w:pPr>
            <w:r w:rsidRPr="00945745">
              <w:rPr>
                <w:rFonts w:cs="Arial"/>
                <w:sz w:val="20"/>
              </w:rPr>
              <w:t>9.21</w:t>
            </w:r>
            <w:r w:rsidRPr="00945745">
              <w:rPr>
                <w:rFonts w:cs="Arial"/>
                <w:sz w:val="20"/>
              </w:rPr>
              <w:tab/>
              <w:t>Zařízení podporuje logování a zasílání logů na centrální lokalitu standardizovaným protokolem (Syslog, Windows Event Log, atd.).</w:t>
            </w:r>
          </w:p>
        </w:tc>
        <w:tc>
          <w:tcPr>
            <w:tcW w:w="1276" w:type="dxa"/>
            <w:tcBorders>
              <w:top w:val="single" w:sz="4" w:space="0" w:color="auto"/>
              <w:left w:val="single" w:sz="4" w:space="0" w:color="auto"/>
              <w:bottom w:val="single" w:sz="4" w:space="0" w:color="auto"/>
              <w:right w:val="single" w:sz="4" w:space="0" w:color="auto"/>
            </w:tcBorders>
            <w:vAlign w:val="center"/>
          </w:tcPr>
          <w:p w14:paraId="0764F9E3"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7D3376E"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8845167"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E21ABCA" w14:textId="77777777" w:rsidR="00F472E7" w:rsidRPr="00945745" w:rsidRDefault="00F472E7" w:rsidP="00F73EBE">
            <w:pPr>
              <w:pStyle w:val="Zkladntext"/>
              <w:spacing w:before="60" w:after="60"/>
              <w:ind w:left="216" w:right="57" w:hanging="142"/>
              <w:jc w:val="left"/>
              <w:rPr>
                <w:rFonts w:cs="Arial"/>
                <w:sz w:val="20"/>
              </w:rPr>
            </w:pPr>
            <w:r w:rsidRPr="00945745">
              <w:rPr>
                <w:rFonts w:cs="Arial"/>
                <w:sz w:val="20"/>
              </w:rPr>
              <w:t>9.22</w:t>
            </w:r>
            <w:r w:rsidRPr="00945745">
              <w:rPr>
                <w:rFonts w:cs="Arial"/>
                <w:sz w:val="20"/>
              </w:rPr>
              <w:tab/>
              <w:t xml:space="preserve">Zařízení ověřuje validitu všech přijatých zpráv ze všech rozhraní (kontrola syntaxe, datového formátu, rozsahu hodnot, atd.). </w:t>
            </w:r>
          </w:p>
          <w:p w14:paraId="5CC840B1" w14:textId="77777777" w:rsidR="00F472E7" w:rsidRPr="00945745" w:rsidRDefault="00F472E7" w:rsidP="00F73EBE">
            <w:pPr>
              <w:pStyle w:val="Zkladntext"/>
              <w:spacing w:before="60" w:after="60"/>
              <w:ind w:left="216" w:right="57" w:hanging="142"/>
              <w:jc w:val="left"/>
              <w:rPr>
                <w:rFonts w:cs="Arial"/>
                <w:sz w:val="20"/>
              </w:rPr>
            </w:pPr>
            <w:r w:rsidRPr="00945745">
              <w:rPr>
                <w:rFonts w:cs="Arial"/>
                <w:sz w:val="20"/>
              </w:rPr>
              <w:t>Zařízení není ovlivnitelné poškozenými nebo deformovanými zprávami a zachovává si bezpečný stav i během nepředvídaných stavů selhání. Když zařízení selže, není ovlivněna důvěrnost nebo integrita.</w:t>
            </w:r>
          </w:p>
        </w:tc>
        <w:tc>
          <w:tcPr>
            <w:tcW w:w="1276" w:type="dxa"/>
            <w:tcBorders>
              <w:top w:val="single" w:sz="4" w:space="0" w:color="auto"/>
              <w:left w:val="single" w:sz="4" w:space="0" w:color="auto"/>
              <w:bottom w:val="single" w:sz="4" w:space="0" w:color="auto"/>
              <w:right w:val="single" w:sz="4" w:space="0" w:color="auto"/>
            </w:tcBorders>
            <w:vAlign w:val="center"/>
          </w:tcPr>
          <w:p w14:paraId="0966BE1D"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5982305"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C16298C"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0733CD6A" w14:textId="77709DEA" w:rsidR="00F472E7" w:rsidRPr="00945745" w:rsidRDefault="00F472E7" w:rsidP="00F73EBE">
            <w:pPr>
              <w:pStyle w:val="Zkladntext"/>
              <w:spacing w:before="60" w:after="60"/>
              <w:ind w:left="216" w:right="57" w:hanging="142"/>
              <w:jc w:val="left"/>
              <w:rPr>
                <w:rFonts w:cs="Arial"/>
                <w:sz w:val="20"/>
              </w:rPr>
            </w:pPr>
            <w:r w:rsidRPr="00945745">
              <w:rPr>
                <w:rFonts w:cs="Arial"/>
                <w:sz w:val="20"/>
              </w:rPr>
              <w:t>9.23</w:t>
            </w:r>
            <w:r w:rsidRPr="00945745">
              <w:rPr>
                <w:rFonts w:cs="Arial"/>
                <w:sz w:val="20"/>
              </w:rPr>
              <w:tab/>
            </w:r>
            <w:r w:rsidR="00224823">
              <w:rPr>
                <w:rFonts w:cs="Arial"/>
                <w:sz w:val="20"/>
              </w:rPr>
              <w:t>Účastník</w:t>
            </w:r>
            <w:r w:rsidRPr="00945745">
              <w:rPr>
                <w:rFonts w:cs="Arial"/>
                <w:sz w:val="20"/>
              </w:rPr>
              <w:t xml:space="preserve"> sdělí verzi a vydání operačního systému a užívaných komponent (např. verzi SSH serveru/Web serveru) a umožní zákazníkovi kontrolu bezpečnostních parametrů.</w:t>
            </w:r>
          </w:p>
        </w:tc>
        <w:tc>
          <w:tcPr>
            <w:tcW w:w="1276" w:type="dxa"/>
            <w:tcBorders>
              <w:top w:val="single" w:sz="4" w:space="0" w:color="auto"/>
              <w:left w:val="single" w:sz="4" w:space="0" w:color="auto"/>
              <w:bottom w:val="single" w:sz="4" w:space="0" w:color="auto"/>
              <w:right w:val="single" w:sz="4" w:space="0" w:color="auto"/>
            </w:tcBorders>
            <w:vAlign w:val="center"/>
          </w:tcPr>
          <w:p w14:paraId="695C0BAF"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B3930E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358380F"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9449D99" w14:textId="77777777" w:rsidR="00F472E7" w:rsidRPr="00945745" w:rsidRDefault="00F472E7" w:rsidP="00F73EBE">
            <w:pPr>
              <w:pStyle w:val="Zkladntext"/>
              <w:spacing w:before="60" w:after="60"/>
              <w:ind w:left="216" w:right="57" w:hanging="142"/>
              <w:jc w:val="left"/>
              <w:rPr>
                <w:rFonts w:cs="Arial"/>
                <w:sz w:val="20"/>
              </w:rPr>
            </w:pPr>
            <w:r w:rsidRPr="00945745">
              <w:rPr>
                <w:rFonts w:cs="Arial"/>
                <w:sz w:val="20"/>
              </w:rPr>
              <w:t>9.24</w:t>
            </w:r>
            <w:r w:rsidRPr="00945745">
              <w:rPr>
                <w:rFonts w:cs="Arial"/>
                <w:sz w:val="20"/>
              </w:rPr>
              <w:tab/>
              <w:t>Parametrizační PC pro vzdálený dohled a jednotlivé komponenty systému se vzájemně autentizují za použití certifikátů dříve, než je umožněna konfigurace. Tato komunikace je šifrována</w:t>
            </w:r>
          </w:p>
        </w:tc>
        <w:tc>
          <w:tcPr>
            <w:tcW w:w="1276" w:type="dxa"/>
            <w:tcBorders>
              <w:top w:val="single" w:sz="4" w:space="0" w:color="auto"/>
              <w:left w:val="single" w:sz="4" w:space="0" w:color="auto"/>
              <w:bottom w:val="single" w:sz="4" w:space="0" w:color="auto"/>
              <w:right w:val="single" w:sz="4" w:space="0" w:color="auto"/>
            </w:tcBorders>
            <w:vAlign w:val="center"/>
          </w:tcPr>
          <w:p w14:paraId="085EEA33"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C4B646B"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7E7C2CC"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5A6B7376" w14:textId="77777777" w:rsidR="00F472E7" w:rsidRPr="00945745" w:rsidRDefault="00F472E7" w:rsidP="00F73EBE">
            <w:pPr>
              <w:pStyle w:val="Zkladntext"/>
              <w:spacing w:before="60" w:after="60"/>
              <w:ind w:left="216" w:right="57" w:hanging="142"/>
              <w:jc w:val="left"/>
              <w:rPr>
                <w:rFonts w:cs="Arial"/>
                <w:sz w:val="20"/>
              </w:rPr>
            </w:pPr>
            <w:r w:rsidRPr="00945745">
              <w:rPr>
                <w:rFonts w:cs="Arial"/>
                <w:sz w:val="20"/>
              </w:rPr>
              <w:t>9.25</w:t>
            </w:r>
            <w:r w:rsidRPr="00945745">
              <w:rPr>
                <w:rFonts w:cs="Arial"/>
                <w:sz w:val="20"/>
              </w:rPr>
              <w:tab/>
              <w:t xml:space="preserve">Zařízení podporuje řízení přístupů na základě skupin a rolí (Role Based Access model). </w:t>
            </w:r>
          </w:p>
          <w:p w14:paraId="673951CD" w14:textId="77777777" w:rsidR="00F472E7" w:rsidRPr="00945745" w:rsidRDefault="00F472E7" w:rsidP="00F73EBE">
            <w:pPr>
              <w:pStyle w:val="Zkladntext"/>
              <w:spacing w:before="60" w:after="60"/>
              <w:ind w:left="216" w:right="57" w:hanging="142"/>
              <w:jc w:val="left"/>
              <w:rPr>
                <w:rFonts w:cs="Arial"/>
                <w:sz w:val="20"/>
              </w:rPr>
            </w:pPr>
            <w:r w:rsidRPr="00945745">
              <w:rPr>
                <w:rFonts w:cs="Arial"/>
                <w:sz w:val="20"/>
              </w:rPr>
              <w:t xml:space="preserve">Zařízení podporuje správu účtů (zakládaní a rušení), správu oprávnění účtů (například právo zapisovat i číst anebo jen číst </w:t>
            </w:r>
            <w:r w:rsidRPr="00945745">
              <w:rPr>
                <w:rFonts w:cs="Arial"/>
                <w:sz w:val="20"/>
              </w:rPr>
              <w:lastRenderedPageBreak/>
              <w:t xml:space="preserve">konfiguraci). </w:t>
            </w:r>
          </w:p>
          <w:p w14:paraId="1D0420CF" w14:textId="77777777" w:rsidR="00F472E7" w:rsidRPr="00945745" w:rsidRDefault="00F472E7" w:rsidP="00F73EBE">
            <w:pPr>
              <w:pStyle w:val="Zkladntext"/>
              <w:spacing w:before="60" w:after="60"/>
              <w:ind w:left="216" w:right="57" w:hanging="142"/>
              <w:jc w:val="left"/>
              <w:rPr>
                <w:rFonts w:cs="Arial"/>
                <w:sz w:val="20"/>
              </w:rPr>
            </w:pPr>
            <w:r w:rsidRPr="00945745">
              <w:rPr>
                <w:rFonts w:cs="Arial"/>
                <w:sz w:val="20"/>
              </w:rPr>
              <w:t>Zařízení umožňuje změnu hesla pro nastavené účty.</w:t>
            </w:r>
          </w:p>
        </w:tc>
        <w:tc>
          <w:tcPr>
            <w:tcW w:w="1276" w:type="dxa"/>
            <w:tcBorders>
              <w:top w:val="single" w:sz="4" w:space="0" w:color="auto"/>
              <w:left w:val="single" w:sz="4" w:space="0" w:color="auto"/>
              <w:bottom w:val="single" w:sz="4" w:space="0" w:color="auto"/>
              <w:right w:val="single" w:sz="4" w:space="0" w:color="auto"/>
            </w:tcBorders>
            <w:vAlign w:val="center"/>
          </w:tcPr>
          <w:p w14:paraId="426B57ED"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lastRenderedPageBreak/>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B18F7D0"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BF99386"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128FCF4" w14:textId="77777777" w:rsidR="00F472E7" w:rsidRPr="00945745" w:rsidRDefault="00F472E7" w:rsidP="00F73EBE">
            <w:pPr>
              <w:pStyle w:val="Zkladntext"/>
              <w:spacing w:before="60" w:after="60"/>
              <w:ind w:left="216" w:right="57" w:hanging="142"/>
              <w:jc w:val="left"/>
              <w:rPr>
                <w:rFonts w:cs="Arial"/>
                <w:sz w:val="20"/>
              </w:rPr>
            </w:pPr>
            <w:r w:rsidRPr="00945745">
              <w:rPr>
                <w:rFonts w:cs="Arial"/>
                <w:sz w:val="20"/>
              </w:rPr>
              <w:t>9.26</w:t>
            </w:r>
            <w:r w:rsidRPr="00945745">
              <w:rPr>
                <w:rFonts w:cs="Arial"/>
                <w:sz w:val="20"/>
              </w:rPr>
              <w:tab/>
              <w:t>Minimální délka hesla a komplexnost hesla je nastavitelná minimálně dle požadavků Vyhlášky kybernetického zákona č. 316/2014 Sb. v aktuálním znění.</w:t>
            </w:r>
          </w:p>
        </w:tc>
        <w:tc>
          <w:tcPr>
            <w:tcW w:w="1276" w:type="dxa"/>
            <w:tcBorders>
              <w:top w:val="single" w:sz="4" w:space="0" w:color="auto"/>
              <w:left w:val="single" w:sz="4" w:space="0" w:color="auto"/>
              <w:bottom w:val="single" w:sz="4" w:space="0" w:color="auto"/>
              <w:right w:val="single" w:sz="4" w:space="0" w:color="auto"/>
            </w:tcBorders>
            <w:vAlign w:val="center"/>
          </w:tcPr>
          <w:p w14:paraId="6C7CE565"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E793BD8"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CF895C7"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09D7584" w14:textId="77777777" w:rsidR="00F472E7" w:rsidRPr="00945745" w:rsidRDefault="00F472E7" w:rsidP="00F73EBE">
            <w:pPr>
              <w:pStyle w:val="Zkladntext"/>
              <w:spacing w:before="60" w:after="60"/>
              <w:ind w:left="216" w:right="57" w:hanging="142"/>
              <w:jc w:val="left"/>
              <w:rPr>
                <w:rFonts w:cs="Arial"/>
                <w:sz w:val="20"/>
              </w:rPr>
            </w:pPr>
            <w:r w:rsidRPr="00945745">
              <w:rPr>
                <w:rFonts w:cs="Arial"/>
                <w:sz w:val="20"/>
              </w:rPr>
              <w:t>9.27</w:t>
            </w:r>
            <w:r w:rsidRPr="00945745">
              <w:rPr>
                <w:rFonts w:cs="Arial"/>
                <w:sz w:val="20"/>
              </w:rPr>
              <w:tab/>
              <w:t>Zařízení podporuje šifrování komunikace (například prostřednictvím TLS nebo jiného adekvátního řešení – zastaralé způsoby jako SSL nejsou adekvátní).</w:t>
            </w:r>
          </w:p>
        </w:tc>
        <w:tc>
          <w:tcPr>
            <w:tcW w:w="1276" w:type="dxa"/>
            <w:tcBorders>
              <w:top w:val="single" w:sz="4" w:space="0" w:color="auto"/>
              <w:left w:val="single" w:sz="4" w:space="0" w:color="auto"/>
              <w:bottom w:val="single" w:sz="4" w:space="0" w:color="auto"/>
              <w:right w:val="single" w:sz="4" w:space="0" w:color="auto"/>
            </w:tcBorders>
            <w:vAlign w:val="center"/>
          </w:tcPr>
          <w:p w14:paraId="03B209C5"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02D829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6E48A6E"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796DDD7" w14:textId="77777777" w:rsidR="00F472E7" w:rsidRPr="00945745" w:rsidRDefault="00F472E7" w:rsidP="00F73EBE">
            <w:pPr>
              <w:pStyle w:val="Zkladntext"/>
              <w:spacing w:before="60" w:after="60"/>
              <w:ind w:left="216" w:right="57" w:hanging="142"/>
              <w:jc w:val="left"/>
              <w:rPr>
                <w:rFonts w:cs="Arial"/>
                <w:sz w:val="20"/>
              </w:rPr>
            </w:pPr>
            <w:r w:rsidRPr="00945745">
              <w:rPr>
                <w:rFonts w:cs="Arial"/>
                <w:sz w:val="20"/>
              </w:rPr>
              <w:t>9.28</w:t>
            </w:r>
            <w:r w:rsidRPr="00945745">
              <w:rPr>
                <w:rFonts w:cs="Arial"/>
                <w:sz w:val="20"/>
              </w:rPr>
              <w:tab/>
              <w:t>Pokud zařízení obsahuje alespoň základní operační systém, nachází se v něm uživatelsky konfigurovatelný firewall.</w:t>
            </w:r>
          </w:p>
        </w:tc>
        <w:tc>
          <w:tcPr>
            <w:tcW w:w="1276" w:type="dxa"/>
            <w:tcBorders>
              <w:top w:val="single" w:sz="4" w:space="0" w:color="auto"/>
              <w:left w:val="single" w:sz="4" w:space="0" w:color="auto"/>
              <w:bottom w:val="single" w:sz="4" w:space="0" w:color="auto"/>
              <w:right w:val="single" w:sz="4" w:space="0" w:color="auto"/>
            </w:tcBorders>
            <w:vAlign w:val="center"/>
          </w:tcPr>
          <w:p w14:paraId="71C9662E"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661F44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74B3B52"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089F5A82" w14:textId="77777777" w:rsidR="00F472E7" w:rsidRPr="00945745" w:rsidRDefault="00F472E7" w:rsidP="00F73EBE">
            <w:pPr>
              <w:pStyle w:val="Zkladntext"/>
              <w:spacing w:before="60" w:after="60"/>
              <w:ind w:left="216" w:right="57" w:hanging="142"/>
              <w:jc w:val="left"/>
              <w:rPr>
                <w:rFonts w:cs="Arial"/>
                <w:sz w:val="20"/>
              </w:rPr>
            </w:pPr>
            <w:r w:rsidRPr="00945745">
              <w:rPr>
                <w:rFonts w:cs="Arial"/>
                <w:sz w:val="20"/>
              </w:rPr>
              <w:t>9.29</w:t>
            </w:r>
            <w:r w:rsidRPr="00945745">
              <w:rPr>
                <w:rFonts w:cs="Arial"/>
                <w:sz w:val="20"/>
              </w:rPr>
              <w:tab/>
              <w:t>Zařízení s autentizací umožňuje definovat minimálně 10 správcovských účtů.</w:t>
            </w:r>
          </w:p>
        </w:tc>
        <w:tc>
          <w:tcPr>
            <w:tcW w:w="1276" w:type="dxa"/>
            <w:tcBorders>
              <w:top w:val="single" w:sz="4" w:space="0" w:color="auto"/>
              <w:left w:val="single" w:sz="4" w:space="0" w:color="auto"/>
              <w:bottom w:val="single" w:sz="4" w:space="0" w:color="auto"/>
              <w:right w:val="single" w:sz="4" w:space="0" w:color="auto"/>
            </w:tcBorders>
            <w:vAlign w:val="center"/>
          </w:tcPr>
          <w:p w14:paraId="645FD7B6"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BE33A95"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B8C274A"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4C2FA6C9" w14:textId="77777777" w:rsidR="00F472E7" w:rsidRPr="00945745" w:rsidRDefault="00F472E7" w:rsidP="00F73EBE">
            <w:pPr>
              <w:pStyle w:val="Zkladntext"/>
              <w:spacing w:before="60" w:after="60"/>
              <w:ind w:left="216" w:right="57" w:hanging="142"/>
              <w:jc w:val="left"/>
              <w:rPr>
                <w:rFonts w:cs="Arial"/>
                <w:sz w:val="20"/>
              </w:rPr>
            </w:pPr>
            <w:r w:rsidRPr="00945745">
              <w:rPr>
                <w:rFonts w:cs="Arial"/>
                <w:sz w:val="20"/>
              </w:rPr>
              <w:t>9.30</w:t>
            </w:r>
            <w:r w:rsidRPr="00945745">
              <w:rPr>
                <w:rFonts w:cs="Arial"/>
                <w:sz w:val="20"/>
              </w:rPr>
              <w:tab/>
              <w:t>Zařízení neobsahuje neměnitelné účty nebo fixní servisní účty.</w:t>
            </w:r>
          </w:p>
        </w:tc>
        <w:tc>
          <w:tcPr>
            <w:tcW w:w="1276" w:type="dxa"/>
            <w:tcBorders>
              <w:top w:val="single" w:sz="4" w:space="0" w:color="auto"/>
              <w:left w:val="single" w:sz="4" w:space="0" w:color="auto"/>
              <w:bottom w:val="single" w:sz="4" w:space="0" w:color="auto"/>
              <w:right w:val="single" w:sz="4" w:space="0" w:color="auto"/>
            </w:tcBorders>
            <w:vAlign w:val="center"/>
          </w:tcPr>
          <w:p w14:paraId="5B1E395F"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18BCEE0"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10F981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ACC1967" w14:textId="77777777" w:rsidR="00F472E7" w:rsidRPr="00945745" w:rsidRDefault="00F472E7" w:rsidP="00F73EBE">
            <w:pPr>
              <w:pStyle w:val="Zkladntext"/>
              <w:spacing w:before="60" w:after="60"/>
              <w:ind w:left="216" w:right="57" w:hanging="142"/>
              <w:jc w:val="left"/>
              <w:rPr>
                <w:rFonts w:cs="Arial"/>
                <w:sz w:val="20"/>
              </w:rPr>
            </w:pPr>
            <w:r w:rsidRPr="00945745">
              <w:rPr>
                <w:rFonts w:cs="Arial"/>
                <w:sz w:val="20"/>
              </w:rPr>
              <w:t>9.31</w:t>
            </w:r>
            <w:r w:rsidRPr="00945745">
              <w:rPr>
                <w:rFonts w:cs="Arial"/>
                <w:sz w:val="20"/>
              </w:rPr>
              <w:tab/>
              <w:t>Na straně zařízení je možné šifrování přenosů dat na centrální řídicí systém přes externí sítě mobilních operátorů.</w:t>
            </w:r>
          </w:p>
        </w:tc>
        <w:tc>
          <w:tcPr>
            <w:tcW w:w="1276" w:type="dxa"/>
            <w:tcBorders>
              <w:top w:val="single" w:sz="4" w:space="0" w:color="auto"/>
              <w:left w:val="single" w:sz="4" w:space="0" w:color="auto"/>
              <w:bottom w:val="single" w:sz="4" w:space="0" w:color="auto"/>
              <w:right w:val="single" w:sz="4" w:space="0" w:color="auto"/>
            </w:tcBorders>
            <w:vAlign w:val="center"/>
          </w:tcPr>
          <w:p w14:paraId="72F73DE3"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20E1385"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D1848B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0E4A0B0A" w14:textId="77777777" w:rsidR="00F472E7" w:rsidRPr="00945745" w:rsidRDefault="00F472E7" w:rsidP="00F73EBE">
            <w:pPr>
              <w:pStyle w:val="Zkladntext"/>
              <w:spacing w:before="60" w:after="60"/>
              <w:ind w:left="216" w:right="57" w:hanging="142"/>
              <w:jc w:val="left"/>
              <w:rPr>
                <w:rFonts w:cs="Arial"/>
                <w:sz w:val="20"/>
              </w:rPr>
            </w:pPr>
            <w:r w:rsidRPr="00945745">
              <w:rPr>
                <w:rFonts w:cs="Arial"/>
                <w:sz w:val="20"/>
              </w:rPr>
              <w:t>9.32</w:t>
            </w:r>
            <w:r w:rsidRPr="00945745">
              <w:rPr>
                <w:rFonts w:cs="Arial"/>
                <w:sz w:val="20"/>
              </w:rPr>
              <w:tab/>
              <w:t>Systémy podporují možnost centrální správy nebo operační diagnostiku zařízení. Přístupem přes dálkový dohled není ovlivněn sběr dat z procesu.</w:t>
            </w:r>
          </w:p>
        </w:tc>
        <w:tc>
          <w:tcPr>
            <w:tcW w:w="1276" w:type="dxa"/>
            <w:tcBorders>
              <w:top w:val="single" w:sz="4" w:space="0" w:color="auto"/>
              <w:left w:val="single" w:sz="4" w:space="0" w:color="auto"/>
              <w:bottom w:val="single" w:sz="4" w:space="0" w:color="auto"/>
              <w:right w:val="single" w:sz="4" w:space="0" w:color="auto"/>
            </w:tcBorders>
            <w:vAlign w:val="center"/>
          </w:tcPr>
          <w:p w14:paraId="499634F5"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27A68EE"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1D532DA"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7A9FDDA" w14:textId="77777777" w:rsidR="00F472E7" w:rsidRPr="00945745" w:rsidRDefault="00F472E7" w:rsidP="00F73EBE">
            <w:pPr>
              <w:pStyle w:val="Zkladntext"/>
              <w:spacing w:before="60" w:after="60"/>
              <w:ind w:left="216" w:right="57" w:hanging="142"/>
              <w:jc w:val="left"/>
              <w:rPr>
                <w:rFonts w:cs="Arial"/>
                <w:sz w:val="20"/>
              </w:rPr>
            </w:pPr>
            <w:r w:rsidRPr="00945745">
              <w:rPr>
                <w:rFonts w:cs="Arial"/>
                <w:sz w:val="20"/>
              </w:rPr>
              <w:t>9.33</w:t>
            </w:r>
            <w:r w:rsidRPr="00945745">
              <w:rPr>
                <w:rFonts w:cs="Arial"/>
                <w:sz w:val="20"/>
              </w:rPr>
              <w:tab/>
            </w:r>
            <w:r w:rsidRPr="00945745">
              <w:rPr>
                <w:rFonts w:cs="Arial"/>
                <w:color w:val="0070C0"/>
                <w:sz w:val="20"/>
              </w:rPr>
              <w:t>Zařízení podporuje centralizovaný nástroj pro správu a ověření identity uživatelů, administrátorů, aplikací a jiných systémů a centralizovaný nástroj pro řízení přístupových oprávnění (centrální autentizace a autorizace).</w:t>
            </w:r>
          </w:p>
        </w:tc>
        <w:tc>
          <w:tcPr>
            <w:tcW w:w="1276" w:type="dxa"/>
            <w:tcBorders>
              <w:top w:val="single" w:sz="4" w:space="0" w:color="auto"/>
              <w:left w:val="single" w:sz="4" w:space="0" w:color="auto"/>
              <w:bottom w:val="single" w:sz="4" w:space="0" w:color="auto"/>
              <w:right w:val="single" w:sz="4" w:space="0" w:color="auto"/>
            </w:tcBorders>
            <w:vAlign w:val="center"/>
          </w:tcPr>
          <w:p w14:paraId="0F7C7395" w14:textId="77777777" w:rsidR="00F472E7" w:rsidRPr="00945745" w:rsidRDefault="00F472E7" w:rsidP="00F73EBE">
            <w:pPr>
              <w:pStyle w:val="Zkladntext"/>
              <w:spacing w:before="60" w:after="60"/>
              <w:ind w:left="57" w:right="57"/>
              <w:jc w:val="center"/>
              <w:rPr>
                <w:rFonts w:cs="Arial"/>
                <w:sz w:val="20"/>
              </w:rPr>
            </w:pPr>
            <w:r w:rsidRPr="00945745">
              <w:rPr>
                <w:rFonts w:cs="Arial"/>
                <w:color w:val="0070C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46AD75F"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6801ADA"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B0C98C7" w14:textId="77777777" w:rsidR="00F472E7" w:rsidRPr="00945745" w:rsidRDefault="00F472E7" w:rsidP="00F73EBE">
            <w:pPr>
              <w:pStyle w:val="Zkladntext"/>
              <w:spacing w:before="60" w:after="60"/>
              <w:ind w:left="216" w:right="57" w:hanging="142"/>
              <w:jc w:val="left"/>
              <w:rPr>
                <w:rFonts w:cs="Arial"/>
                <w:sz w:val="20"/>
              </w:rPr>
            </w:pPr>
            <w:r w:rsidRPr="00945745">
              <w:rPr>
                <w:rFonts w:cs="Arial"/>
                <w:sz w:val="20"/>
              </w:rPr>
              <w:t>9.34</w:t>
            </w:r>
            <w:r w:rsidRPr="00945745">
              <w:rPr>
                <w:rFonts w:cs="Arial"/>
                <w:sz w:val="20"/>
              </w:rPr>
              <w:tab/>
            </w:r>
            <w:r w:rsidRPr="00945745">
              <w:rPr>
                <w:rFonts w:cs="Arial"/>
                <w:color w:val="0070C0"/>
                <w:sz w:val="20"/>
              </w:rPr>
              <w:t>Hesla nejsou ukládána reverzibilním algoritmem (hesla jsou hashována minimálně pomocí SHA-256 a solena).</w:t>
            </w:r>
          </w:p>
        </w:tc>
        <w:tc>
          <w:tcPr>
            <w:tcW w:w="1276" w:type="dxa"/>
            <w:tcBorders>
              <w:top w:val="single" w:sz="4" w:space="0" w:color="auto"/>
              <w:left w:val="single" w:sz="4" w:space="0" w:color="auto"/>
              <w:bottom w:val="single" w:sz="4" w:space="0" w:color="auto"/>
              <w:right w:val="single" w:sz="4" w:space="0" w:color="auto"/>
            </w:tcBorders>
            <w:vAlign w:val="center"/>
          </w:tcPr>
          <w:p w14:paraId="5D4E045A" w14:textId="77777777" w:rsidR="00F472E7" w:rsidRPr="00945745" w:rsidRDefault="00F472E7" w:rsidP="00F73EBE">
            <w:pPr>
              <w:pStyle w:val="Zkladntext"/>
              <w:spacing w:before="60" w:after="60"/>
              <w:ind w:left="57" w:right="57"/>
              <w:jc w:val="center"/>
              <w:rPr>
                <w:rFonts w:cs="Arial"/>
                <w:sz w:val="20"/>
              </w:rPr>
            </w:pPr>
            <w:r w:rsidRPr="00945745">
              <w:rPr>
                <w:rFonts w:cs="Arial"/>
                <w:color w:val="0070C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509DD6B"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EF0EE56"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B92F3E3" w14:textId="77777777" w:rsidR="00F472E7" w:rsidRPr="00945745" w:rsidRDefault="00F472E7" w:rsidP="00F73EBE">
            <w:pPr>
              <w:pStyle w:val="Zkladntext"/>
              <w:spacing w:before="60" w:after="60"/>
              <w:ind w:left="216" w:right="57" w:hanging="142"/>
              <w:jc w:val="left"/>
              <w:rPr>
                <w:rFonts w:cs="Arial"/>
                <w:sz w:val="20"/>
              </w:rPr>
            </w:pPr>
            <w:r w:rsidRPr="00945745">
              <w:rPr>
                <w:rFonts w:cs="Arial"/>
                <w:sz w:val="20"/>
              </w:rPr>
              <w:t>9.35</w:t>
            </w:r>
            <w:r w:rsidRPr="00945745">
              <w:rPr>
                <w:rFonts w:cs="Arial"/>
                <w:sz w:val="20"/>
              </w:rPr>
              <w:tab/>
            </w:r>
            <w:r w:rsidRPr="00945745">
              <w:rPr>
                <w:rFonts w:cs="Arial"/>
                <w:color w:val="0070C0"/>
                <w:sz w:val="20"/>
              </w:rPr>
              <w:t>V případě operačního systému musí být možné nastavit BIOS/EFI/firmware heslo pro zabránění modifikace zavaděče či bootovacího pořadí.</w:t>
            </w:r>
          </w:p>
        </w:tc>
        <w:tc>
          <w:tcPr>
            <w:tcW w:w="1276" w:type="dxa"/>
            <w:tcBorders>
              <w:top w:val="single" w:sz="4" w:space="0" w:color="auto"/>
              <w:left w:val="single" w:sz="4" w:space="0" w:color="auto"/>
              <w:bottom w:val="single" w:sz="4" w:space="0" w:color="auto"/>
              <w:right w:val="single" w:sz="4" w:space="0" w:color="auto"/>
            </w:tcBorders>
            <w:vAlign w:val="center"/>
          </w:tcPr>
          <w:p w14:paraId="7FA32B5F" w14:textId="77777777" w:rsidR="00F472E7" w:rsidRPr="00945745" w:rsidRDefault="00F472E7" w:rsidP="00F73EBE">
            <w:pPr>
              <w:pStyle w:val="Zkladntext"/>
              <w:spacing w:before="60" w:after="60"/>
              <w:ind w:left="57" w:right="57"/>
              <w:jc w:val="center"/>
              <w:rPr>
                <w:rFonts w:cs="Arial"/>
                <w:sz w:val="20"/>
              </w:rPr>
            </w:pPr>
            <w:r w:rsidRPr="00945745">
              <w:rPr>
                <w:rFonts w:cs="Arial"/>
                <w:color w:val="0070C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1C3C88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2C8B0BE"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BF4266B" w14:textId="77777777" w:rsidR="00F472E7" w:rsidRPr="00945745" w:rsidRDefault="00F472E7" w:rsidP="00F73EBE">
            <w:pPr>
              <w:pStyle w:val="Zkladntext"/>
              <w:spacing w:before="60" w:after="60"/>
              <w:ind w:left="216" w:right="57" w:hanging="142"/>
              <w:jc w:val="left"/>
              <w:rPr>
                <w:rFonts w:cs="Arial"/>
                <w:sz w:val="20"/>
              </w:rPr>
            </w:pPr>
            <w:r w:rsidRPr="00945745">
              <w:rPr>
                <w:rFonts w:cs="Arial"/>
                <w:sz w:val="20"/>
              </w:rPr>
              <w:t>9.36</w:t>
            </w:r>
            <w:r w:rsidRPr="00945745">
              <w:rPr>
                <w:rFonts w:cs="Arial"/>
                <w:sz w:val="20"/>
              </w:rPr>
              <w:tab/>
            </w:r>
            <w:r w:rsidRPr="00945745">
              <w:rPr>
                <w:rFonts w:cs="Arial"/>
                <w:color w:val="0070C0"/>
                <w:sz w:val="20"/>
              </w:rPr>
              <w:t>Možnost vypnout automatické přihlášení do nouzového/single user/recovery režimu.</w:t>
            </w:r>
          </w:p>
        </w:tc>
        <w:tc>
          <w:tcPr>
            <w:tcW w:w="1276" w:type="dxa"/>
            <w:tcBorders>
              <w:top w:val="single" w:sz="4" w:space="0" w:color="auto"/>
              <w:left w:val="single" w:sz="4" w:space="0" w:color="auto"/>
              <w:bottom w:val="single" w:sz="4" w:space="0" w:color="auto"/>
              <w:right w:val="single" w:sz="4" w:space="0" w:color="auto"/>
            </w:tcBorders>
            <w:vAlign w:val="center"/>
          </w:tcPr>
          <w:p w14:paraId="2072B429" w14:textId="77777777" w:rsidR="00F472E7" w:rsidRPr="00945745" w:rsidRDefault="00F472E7" w:rsidP="00F73EBE">
            <w:pPr>
              <w:pStyle w:val="Zkladntext"/>
              <w:spacing w:before="60" w:after="60"/>
              <w:ind w:left="57" w:right="57"/>
              <w:jc w:val="center"/>
              <w:rPr>
                <w:rFonts w:cs="Arial"/>
                <w:sz w:val="20"/>
              </w:rPr>
            </w:pPr>
            <w:r w:rsidRPr="00945745">
              <w:rPr>
                <w:rFonts w:cs="Arial"/>
                <w:color w:val="0070C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B7641D6"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E2F0166"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5831488E" w14:textId="77777777" w:rsidR="00F472E7" w:rsidRPr="00945745" w:rsidRDefault="00F472E7" w:rsidP="00F73EBE">
            <w:pPr>
              <w:pStyle w:val="Zkladntext"/>
              <w:spacing w:before="60" w:after="60"/>
              <w:ind w:left="216" w:right="57" w:hanging="142"/>
              <w:jc w:val="left"/>
              <w:rPr>
                <w:rFonts w:cs="Arial"/>
                <w:sz w:val="20"/>
              </w:rPr>
            </w:pPr>
            <w:r w:rsidRPr="00945745">
              <w:rPr>
                <w:rFonts w:cs="Arial"/>
                <w:sz w:val="20"/>
              </w:rPr>
              <w:t>9.37</w:t>
            </w:r>
            <w:r w:rsidRPr="00945745">
              <w:rPr>
                <w:rFonts w:cs="Arial"/>
                <w:sz w:val="20"/>
              </w:rPr>
              <w:tab/>
            </w:r>
            <w:r w:rsidRPr="00945745">
              <w:rPr>
                <w:rFonts w:cs="Arial"/>
                <w:color w:val="0070C0"/>
                <w:sz w:val="20"/>
              </w:rPr>
              <w:t>Zařízení nelze vypnout vzdáleně bez přihlášení (autentizace a autorizace).</w:t>
            </w:r>
          </w:p>
        </w:tc>
        <w:tc>
          <w:tcPr>
            <w:tcW w:w="1276" w:type="dxa"/>
            <w:tcBorders>
              <w:top w:val="single" w:sz="4" w:space="0" w:color="auto"/>
              <w:left w:val="single" w:sz="4" w:space="0" w:color="auto"/>
              <w:bottom w:val="single" w:sz="4" w:space="0" w:color="auto"/>
              <w:right w:val="single" w:sz="4" w:space="0" w:color="auto"/>
            </w:tcBorders>
            <w:vAlign w:val="center"/>
          </w:tcPr>
          <w:p w14:paraId="75B96020" w14:textId="77777777" w:rsidR="00F472E7" w:rsidRPr="00945745" w:rsidRDefault="00F472E7" w:rsidP="00F73EBE">
            <w:pPr>
              <w:pStyle w:val="Zkladntext"/>
              <w:spacing w:before="60" w:after="60"/>
              <w:ind w:left="57" w:right="57"/>
              <w:jc w:val="center"/>
              <w:rPr>
                <w:rFonts w:cs="Arial"/>
                <w:sz w:val="20"/>
              </w:rPr>
            </w:pPr>
            <w:r w:rsidRPr="00945745">
              <w:rPr>
                <w:rFonts w:cs="Arial"/>
                <w:color w:val="0070C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3A9A515"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C67E9EE"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C55A009" w14:textId="77777777" w:rsidR="00F472E7" w:rsidRPr="00945745" w:rsidRDefault="00F472E7" w:rsidP="00F73EBE">
            <w:pPr>
              <w:pStyle w:val="Zkladntext"/>
              <w:spacing w:before="60" w:after="60"/>
              <w:ind w:left="216" w:right="57" w:hanging="142"/>
              <w:jc w:val="left"/>
              <w:rPr>
                <w:rFonts w:cs="Arial"/>
                <w:sz w:val="20"/>
              </w:rPr>
            </w:pPr>
            <w:r w:rsidRPr="00945745">
              <w:rPr>
                <w:rFonts w:cs="Arial"/>
                <w:sz w:val="20"/>
              </w:rPr>
              <w:t>9.38</w:t>
            </w:r>
            <w:r w:rsidRPr="00945745">
              <w:rPr>
                <w:rFonts w:cs="Arial"/>
                <w:sz w:val="20"/>
              </w:rPr>
              <w:tab/>
            </w:r>
            <w:r w:rsidRPr="00945745">
              <w:rPr>
                <w:rFonts w:cs="Arial"/>
                <w:color w:val="0070C0"/>
                <w:sz w:val="20"/>
              </w:rPr>
              <w:t>Implementována funkce návratu do stavu před provedením upgradu (downgrade function).</w:t>
            </w:r>
          </w:p>
        </w:tc>
        <w:tc>
          <w:tcPr>
            <w:tcW w:w="1276" w:type="dxa"/>
            <w:tcBorders>
              <w:top w:val="single" w:sz="4" w:space="0" w:color="auto"/>
              <w:left w:val="single" w:sz="4" w:space="0" w:color="auto"/>
              <w:bottom w:val="single" w:sz="4" w:space="0" w:color="auto"/>
              <w:right w:val="single" w:sz="4" w:space="0" w:color="auto"/>
            </w:tcBorders>
            <w:vAlign w:val="center"/>
          </w:tcPr>
          <w:p w14:paraId="2BE96E62" w14:textId="77777777" w:rsidR="00F472E7" w:rsidRPr="00945745" w:rsidRDefault="00F472E7" w:rsidP="00F73EBE">
            <w:pPr>
              <w:pStyle w:val="Zkladntext"/>
              <w:spacing w:before="60" w:after="60"/>
              <w:ind w:left="57" w:right="57"/>
              <w:jc w:val="center"/>
              <w:rPr>
                <w:rFonts w:cs="Arial"/>
                <w:sz w:val="20"/>
              </w:rPr>
            </w:pPr>
            <w:r w:rsidRPr="00945745">
              <w:rPr>
                <w:rFonts w:cs="Arial"/>
                <w:color w:val="0070C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53C7BD8"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EDCCB00"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9862ED8" w14:textId="77777777" w:rsidR="00F472E7" w:rsidRPr="00945745" w:rsidRDefault="00F472E7" w:rsidP="00F73EBE">
            <w:pPr>
              <w:pStyle w:val="Zkladntext"/>
              <w:spacing w:before="60" w:after="60"/>
              <w:ind w:left="216" w:right="57" w:hanging="142"/>
              <w:jc w:val="left"/>
              <w:rPr>
                <w:rFonts w:cs="Arial"/>
                <w:sz w:val="20"/>
              </w:rPr>
            </w:pPr>
            <w:r w:rsidRPr="00945745">
              <w:rPr>
                <w:rFonts w:cs="Arial"/>
                <w:sz w:val="20"/>
              </w:rPr>
              <w:t>9.39</w:t>
            </w:r>
            <w:r w:rsidRPr="00945745">
              <w:rPr>
                <w:rFonts w:cs="Arial"/>
                <w:sz w:val="20"/>
              </w:rPr>
              <w:tab/>
            </w:r>
            <w:r w:rsidRPr="00945745">
              <w:rPr>
                <w:rFonts w:cs="Arial"/>
                <w:color w:val="0070C0"/>
                <w:sz w:val="20"/>
              </w:rPr>
              <w:t>Zařízení a aplikace lze aktualizovat výhradně prostřednictvím digitálně podepsaných balíčků. Podepisovací standard (kryptografický algoritmus) je specifikován v nabídce.</w:t>
            </w:r>
          </w:p>
        </w:tc>
        <w:tc>
          <w:tcPr>
            <w:tcW w:w="1276" w:type="dxa"/>
            <w:tcBorders>
              <w:top w:val="single" w:sz="4" w:space="0" w:color="auto"/>
              <w:left w:val="single" w:sz="4" w:space="0" w:color="auto"/>
              <w:bottom w:val="single" w:sz="4" w:space="0" w:color="auto"/>
              <w:right w:val="single" w:sz="4" w:space="0" w:color="auto"/>
            </w:tcBorders>
            <w:vAlign w:val="center"/>
          </w:tcPr>
          <w:p w14:paraId="5BBFF726" w14:textId="77777777" w:rsidR="00F472E7" w:rsidRPr="00945745" w:rsidRDefault="00F472E7" w:rsidP="00F73EBE">
            <w:pPr>
              <w:pStyle w:val="Zkladntext"/>
              <w:spacing w:before="60" w:after="60"/>
              <w:ind w:left="57" w:right="57"/>
              <w:jc w:val="center"/>
              <w:rPr>
                <w:rFonts w:cs="Arial"/>
                <w:sz w:val="20"/>
              </w:rPr>
            </w:pPr>
            <w:r w:rsidRPr="00945745">
              <w:rPr>
                <w:rFonts w:cs="Arial"/>
                <w:color w:val="0070C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E794F1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519606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7649325" w14:textId="77777777" w:rsidR="00F472E7" w:rsidRPr="00945745" w:rsidRDefault="00F472E7" w:rsidP="00F73EBE">
            <w:pPr>
              <w:pStyle w:val="Zkladntext"/>
              <w:keepNext/>
              <w:spacing w:before="60" w:after="60"/>
              <w:ind w:left="216" w:right="57" w:hanging="142"/>
              <w:jc w:val="left"/>
              <w:rPr>
                <w:rFonts w:cs="Arial"/>
                <w:sz w:val="20"/>
              </w:rPr>
            </w:pPr>
            <w:r w:rsidRPr="00945745">
              <w:rPr>
                <w:rFonts w:cs="Arial"/>
                <w:sz w:val="20"/>
              </w:rPr>
              <w:t>9.40</w:t>
            </w:r>
            <w:r w:rsidRPr="00945745">
              <w:rPr>
                <w:rFonts w:cs="Arial"/>
                <w:sz w:val="20"/>
              </w:rPr>
              <w:tab/>
            </w:r>
            <w:r w:rsidRPr="00945745">
              <w:rPr>
                <w:rFonts w:cs="Arial"/>
                <w:color w:val="0070C0"/>
                <w:sz w:val="20"/>
              </w:rPr>
              <w:t>Rozhraní (LAN, USB, RS-232, atd.) na zařízeních je možné správcovsky deaktivovat. Při dodání systému je za deaktivaci volných rozhraní zodpovědný dodavatel.</w:t>
            </w:r>
          </w:p>
        </w:tc>
        <w:tc>
          <w:tcPr>
            <w:tcW w:w="1276" w:type="dxa"/>
            <w:tcBorders>
              <w:top w:val="single" w:sz="4" w:space="0" w:color="auto"/>
              <w:left w:val="single" w:sz="4" w:space="0" w:color="auto"/>
              <w:bottom w:val="single" w:sz="4" w:space="0" w:color="auto"/>
              <w:right w:val="single" w:sz="4" w:space="0" w:color="auto"/>
            </w:tcBorders>
            <w:vAlign w:val="center"/>
          </w:tcPr>
          <w:p w14:paraId="286DCB9C" w14:textId="77777777" w:rsidR="00F472E7" w:rsidRPr="00945745" w:rsidRDefault="00F472E7" w:rsidP="00F73EBE">
            <w:pPr>
              <w:pStyle w:val="Zkladntext"/>
              <w:spacing w:before="60" w:after="60"/>
              <w:ind w:left="57" w:right="57"/>
              <w:jc w:val="center"/>
              <w:rPr>
                <w:rFonts w:cs="Arial"/>
                <w:sz w:val="20"/>
              </w:rPr>
            </w:pPr>
            <w:r w:rsidRPr="00945745">
              <w:rPr>
                <w:rFonts w:cs="Arial"/>
                <w:color w:val="0070C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728D8FF"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233B9E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0993A72F" w14:textId="77777777" w:rsidR="00F472E7" w:rsidRPr="00945745" w:rsidRDefault="00F472E7" w:rsidP="00F73EBE">
            <w:pPr>
              <w:pStyle w:val="Zkladntext"/>
              <w:spacing w:before="60" w:after="60"/>
              <w:ind w:left="216" w:right="57" w:hanging="142"/>
              <w:jc w:val="left"/>
              <w:rPr>
                <w:rFonts w:cs="Arial"/>
                <w:sz w:val="20"/>
              </w:rPr>
            </w:pPr>
            <w:r w:rsidRPr="00945745">
              <w:rPr>
                <w:rFonts w:cs="Arial"/>
                <w:sz w:val="20"/>
              </w:rPr>
              <w:t>9.41</w:t>
            </w:r>
            <w:r w:rsidRPr="00945745">
              <w:rPr>
                <w:rFonts w:cs="Arial"/>
                <w:sz w:val="20"/>
              </w:rPr>
              <w:tab/>
            </w:r>
            <w:r w:rsidRPr="00945745">
              <w:rPr>
                <w:rFonts w:cs="Arial"/>
                <w:color w:val="0070C0"/>
                <w:sz w:val="20"/>
              </w:rPr>
              <w:t>Možnost využití kryptografických klíčů, lze je nahrazovat a upgradovat kryptografickými algoritmy a protokoly na novější verzi.</w:t>
            </w:r>
          </w:p>
        </w:tc>
        <w:tc>
          <w:tcPr>
            <w:tcW w:w="1276" w:type="dxa"/>
            <w:tcBorders>
              <w:top w:val="single" w:sz="4" w:space="0" w:color="auto"/>
              <w:left w:val="single" w:sz="4" w:space="0" w:color="auto"/>
              <w:bottom w:val="single" w:sz="4" w:space="0" w:color="auto"/>
              <w:right w:val="single" w:sz="4" w:space="0" w:color="auto"/>
            </w:tcBorders>
            <w:vAlign w:val="center"/>
          </w:tcPr>
          <w:p w14:paraId="00817B2A" w14:textId="77777777" w:rsidR="00F472E7" w:rsidRPr="00945745" w:rsidRDefault="00F472E7" w:rsidP="00F73EBE">
            <w:pPr>
              <w:pStyle w:val="Zkladntext"/>
              <w:spacing w:before="60" w:after="60"/>
              <w:ind w:left="57" w:right="57"/>
              <w:jc w:val="center"/>
              <w:rPr>
                <w:rFonts w:cs="Arial"/>
                <w:sz w:val="20"/>
              </w:rPr>
            </w:pPr>
            <w:r w:rsidRPr="00945745">
              <w:rPr>
                <w:rFonts w:cs="Arial"/>
                <w:color w:val="0070C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25E9982"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61FD742"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56F1E82" w14:textId="77777777" w:rsidR="00F472E7" w:rsidRPr="00945745" w:rsidRDefault="00F472E7" w:rsidP="00F73EBE">
            <w:pPr>
              <w:pStyle w:val="Zkladntext"/>
              <w:spacing w:before="60" w:after="60"/>
              <w:ind w:left="216" w:right="57" w:hanging="142"/>
              <w:jc w:val="left"/>
              <w:rPr>
                <w:rFonts w:cs="Arial"/>
                <w:sz w:val="20"/>
              </w:rPr>
            </w:pPr>
            <w:r w:rsidRPr="00945745">
              <w:rPr>
                <w:rFonts w:cs="Arial"/>
                <w:sz w:val="20"/>
              </w:rPr>
              <w:lastRenderedPageBreak/>
              <w:t>9.42</w:t>
            </w:r>
            <w:r w:rsidRPr="00945745">
              <w:rPr>
                <w:rFonts w:cs="Arial"/>
                <w:sz w:val="20"/>
              </w:rPr>
              <w:tab/>
            </w:r>
            <w:r w:rsidRPr="00945745">
              <w:rPr>
                <w:rFonts w:cs="Arial"/>
                <w:color w:val="0070C0"/>
                <w:sz w:val="20"/>
              </w:rPr>
              <w:t>Zařízení podporuje protokol 802.1X.</w:t>
            </w:r>
          </w:p>
        </w:tc>
        <w:tc>
          <w:tcPr>
            <w:tcW w:w="1276" w:type="dxa"/>
            <w:tcBorders>
              <w:top w:val="single" w:sz="4" w:space="0" w:color="auto"/>
              <w:left w:val="single" w:sz="4" w:space="0" w:color="auto"/>
              <w:bottom w:val="single" w:sz="4" w:space="0" w:color="auto"/>
              <w:right w:val="single" w:sz="4" w:space="0" w:color="auto"/>
            </w:tcBorders>
            <w:vAlign w:val="center"/>
          </w:tcPr>
          <w:p w14:paraId="62F20EAE" w14:textId="77777777" w:rsidR="00F472E7" w:rsidRPr="00945745" w:rsidRDefault="00F472E7" w:rsidP="00F73EBE">
            <w:pPr>
              <w:pStyle w:val="Zkladntext"/>
              <w:spacing w:before="60" w:after="60"/>
              <w:ind w:left="57" w:right="57"/>
              <w:jc w:val="center"/>
              <w:rPr>
                <w:rFonts w:cs="Arial"/>
                <w:sz w:val="20"/>
              </w:rPr>
            </w:pPr>
            <w:r w:rsidRPr="00945745">
              <w:rPr>
                <w:rFonts w:cs="Arial"/>
                <w:color w:val="0070C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B2A0572"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0B5517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5E91C7BB" w14:textId="77777777" w:rsidR="00F472E7" w:rsidRPr="00945745" w:rsidRDefault="00F472E7" w:rsidP="00F73EBE">
            <w:pPr>
              <w:pStyle w:val="Zkladntext"/>
              <w:spacing w:before="60" w:after="60"/>
              <w:ind w:left="216" w:right="57" w:hanging="142"/>
              <w:jc w:val="left"/>
              <w:rPr>
                <w:rFonts w:cs="Arial"/>
                <w:sz w:val="20"/>
              </w:rPr>
            </w:pPr>
            <w:r w:rsidRPr="00945745">
              <w:rPr>
                <w:rFonts w:cs="Arial"/>
                <w:sz w:val="20"/>
              </w:rPr>
              <w:t>9.43</w:t>
            </w:r>
            <w:r w:rsidRPr="00945745">
              <w:rPr>
                <w:rFonts w:cs="Arial"/>
                <w:sz w:val="20"/>
              </w:rPr>
              <w:tab/>
            </w:r>
            <w:r w:rsidRPr="00945745">
              <w:rPr>
                <w:rFonts w:cs="Arial"/>
                <w:color w:val="0070C0"/>
                <w:sz w:val="20"/>
              </w:rPr>
              <w:t>Zařízení umožňuje dvoufaktorovou autentizaci.</w:t>
            </w:r>
          </w:p>
        </w:tc>
        <w:tc>
          <w:tcPr>
            <w:tcW w:w="1276" w:type="dxa"/>
            <w:tcBorders>
              <w:top w:val="single" w:sz="4" w:space="0" w:color="auto"/>
              <w:left w:val="single" w:sz="4" w:space="0" w:color="auto"/>
              <w:bottom w:val="single" w:sz="4" w:space="0" w:color="auto"/>
              <w:right w:val="single" w:sz="4" w:space="0" w:color="auto"/>
            </w:tcBorders>
            <w:vAlign w:val="center"/>
          </w:tcPr>
          <w:p w14:paraId="19A83916" w14:textId="77777777" w:rsidR="00F472E7" w:rsidRPr="00945745" w:rsidRDefault="00F472E7" w:rsidP="00F73EBE">
            <w:pPr>
              <w:pStyle w:val="Zkladntext"/>
              <w:spacing w:before="60" w:after="60"/>
              <w:ind w:left="57" w:right="57"/>
              <w:jc w:val="center"/>
              <w:rPr>
                <w:rFonts w:cs="Arial"/>
                <w:sz w:val="20"/>
              </w:rPr>
            </w:pPr>
            <w:r w:rsidRPr="00945745">
              <w:rPr>
                <w:rFonts w:cs="Arial"/>
                <w:color w:val="0070C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5A2C6E6"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5597329"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7029832" w14:textId="77777777" w:rsidR="00F472E7" w:rsidRPr="00945745" w:rsidRDefault="00F472E7" w:rsidP="00F73EBE">
            <w:pPr>
              <w:pStyle w:val="Zkladntext"/>
              <w:spacing w:before="60" w:after="60"/>
              <w:ind w:left="216" w:right="57" w:hanging="142"/>
              <w:jc w:val="left"/>
              <w:rPr>
                <w:rFonts w:cs="Arial"/>
                <w:sz w:val="20"/>
              </w:rPr>
            </w:pPr>
            <w:r w:rsidRPr="00945745">
              <w:rPr>
                <w:rFonts w:cs="Arial"/>
                <w:sz w:val="20"/>
              </w:rPr>
              <w:t>9.44</w:t>
            </w:r>
            <w:r w:rsidRPr="00945745">
              <w:rPr>
                <w:rFonts w:cs="Arial"/>
                <w:sz w:val="20"/>
              </w:rPr>
              <w:tab/>
            </w:r>
            <w:r w:rsidRPr="00945745">
              <w:rPr>
                <w:rFonts w:cs="Arial"/>
                <w:color w:val="0070C0"/>
                <w:sz w:val="20"/>
              </w:rPr>
              <w:t>Výrobce zařízení dodá výsledek penetračních testů celého systému.</w:t>
            </w:r>
          </w:p>
        </w:tc>
        <w:tc>
          <w:tcPr>
            <w:tcW w:w="1276" w:type="dxa"/>
            <w:tcBorders>
              <w:top w:val="single" w:sz="4" w:space="0" w:color="auto"/>
              <w:left w:val="single" w:sz="4" w:space="0" w:color="auto"/>
              <w:bottom w:val="single" w:sz="4" w:space="0" w:color="auto"/>
              <w:right w:val="single" w:sz="4" w:space="0" w:color="auto"/>
            </w:tcBorders>
            <w:vAlign w:val="center"/>
          </w:tcPr>
          <w:p w14:paraId="799593D2" w14:textId="77777777" w:rsidR="00F472E7" w:rsidRPr="00945745" w:rsidRDefault="00F472E7" w:rsidP="00F73EBE">
            <w:pPr>
              <w:pStyle w:val="Zkladntext"/>
              <w:spacing w:before="60" w:after="60"/>
              <w:ind w:left="57" w:right="57"/>
              <w:jc w:val="center"/>
              <w:rPr>
                <w:rFonts w:cs="Arial"/>
                <w:sz w:val="20"/>
              </w:rPr>
            </w:pPr>
            <w:r w:rsidRPr="00945745">
              <w:rPr>
                <w:rFonts w:cs="Arial"/>
                <w:color w:val="0070C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A54E170"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C0357CB"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3A3ADE7" w14:textId="77777777" w:rsidR="00F472E7" w:rsidRPr="00945745" w:rsidRDefault="00F472E7" w:rsidP="00F73EBE">
            <w:pPr>
              <w:pStyle w:val="Zkladntext"/>
              <w:spacing w:before="60" w:after="60"/>
              <w:ind w:left="216" w:right="57" w:hanging="142"/>
              <w:jc w:val="left"/>
              <w:rPr>
                <w:rFonts w:cs="Arial"/>
                <w:sz w:val="20"/>
              </w:rPr>
            </w:pPr>
            <w:r w:rsidRPr="00945745">
              <w:rPr>
                <w:rFonts w:cs="Arial"/>
                <w:sz w:val="20"/>
              </w:rPr>
              <w:t>9.45</w:t>
            </w:r>
            <w:r w:rsidRPr="00945745">
              <w:rPr>
                <w:rFonts w:cs="Arial"/>
                <w:sz w:val="20"/>
              </w:rPr>
              <w:tab/>
            </w:r>
            <w:r w:rsidRPr="00945745">
              <w:rPr>
                <w:rFonts w:cs="Arial"/>
                <w:color w:val="0070C0"/>
                <w:sz w:val="20"/>
              </w:rPr>
              <w:t>Všechna zařízení jsou vybavena SW ochranou např. whitelist nebo jinou ochranou proti virům a malware (pokud je takový SW pro navržený operační systém dostupný a v dané aplikaci smysluplný).</w:t>
            </w:r>
          </w:p>
        </w:tc>
        <w:tc>
          <w:tcPr>
            <w:tcW w:w="1276" w:type="dxa"/>
            <w:tcBorders>
              <w:top w:val="single" w:sz="4" w:space="0" w:color="auto"/>
              <w:left w:val="single" w:sz="4" w:space="0" w:color="auto"/>
              <w:bottom w:val="single" w:sz="4" w:space="0" w:color="auto"/>
              <w:right w:val="single" w:sz="4" w:space="0" w:color="auto"/>
            </w:tcBorders>
            <w:vAlign w:val="center"/>
          </w:tcPr>
          <w:p w14:paraId="69537818" w14:textId="77777777" w:rsidR="00F472E7" w:rsidRPr="00945745" w:rsidRDefault="00F472E7" w:rsidP="00F73EBE">
            <w:pPr>
              <w:pStyle w:val="Zkladntext"/>
              <w:spacing w:before="60" w:after="60"/>
              <w:ind w:left="57" w:right="57"/>
              <w:jc w:val="center"/>
              <w:rPr>
                <w:rFonts w:cs="Arial"/>
                <w:sz w:val="20"/>
              </w:rPr>
            </w:pPr>
            <w:r w:rsidRPr="00945745">
              <w:rPr>
                <w:rFonts w:cs="Arial"/>
                <w:color w:val="0070C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2331041"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CEB9C49"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74BD9D7" w14:textId="77777777" w:rsidR="00F472E7" w:rsidRPr="00945745" w:rsidRDefault="00F472E7" w:rsidP="00F73EBE">
            <w:pPr>
              <w:pStyle w:val="Zkladntext"/>
              <w:spacing w:before="60" w:after="60"/>
              <w:ind w:left="216" w:right="57" w:hanging="142"/>
              <w:jc w:val="left"/>
              <w:rPr>
                <w:rFonts w:cs="Arial"/>
                <w:sz w:val="20"/>
              </w:rPr>
            </w:pPr>
            <w:r w:rsidRPr="00945745">
              <w:rPr>
                <w:rFonts w:cs="Arial"/>
                <w:sz w:val="20"/>
              </w:rPr>
              <w:t>9.46</w:t>
            </w:r>
            <w:r w:rsidRPr="00945745">
              <w:rPr>
                <w:rFonts w:cs="Arial"/>
                <w:sz w:val="20"/>
              </w:rPr>
              <w:tab/>
              <w:t>Dodavatel prokazuje, že má své vlastní řízení informační bezpečnosti i bezpečnostní pravidla a opatření s odpovídající úrovní reportingu, včetně možností provádění auditů.</w:t>
            </w:r>
          </w:p>
        </w:tc>
        <w:tc>
          <w:tcPr>
            <w:tcW w:w="1276" w:type="dxa"/>
            <w:tcBorders>
              <w:top w:val="single" w:sz="4" w:space="0" w:color="auto"/>
              <w:left w:val="single" w:sz="4" w:space="0" w:color="auto"/>
              <w:bottom w:val="single" w:sz="4" w:space="0" w:color="auto"/>
              <w:right w:val="single" w:sz="4" w:space="0" w:color="auto"/>
            </w:tcBorders>
            <w:vAlign w:val="center"/>
          </w:tcPr>
          <w:p w14:paraId="63F0F7CD"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E5F667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7C1A8D4" w14:textId="77777777" w:rsidTr="00F73EBE">
        <w:tc>
          <w:tcPr>
            <w:tcW w:w="6157" w:type="dxa"/>
            <w:tcBorders>
              <w:top w:val="single" w:sz="4" w:space="0" w:color="auto"/>
              <w:left w:val="single" w:sz="4" w:space="0" w:color="auto"/>
              <w:bottom w:val="single" w:sz="4" w:space="0" w:color="auto"/>
              <w:right w:val="single" w:sz="4" w:space="0" w:color="auto"/>
            </w:tcBorders>
            <w:shd w:val="clear" w:color="auto" w:fill="auto"/>
            <w:vAlign w:val="center"/>
          </w:tcPr>
          <w:p w14:paraId="15D74BF4" w14:textId="77777777" w:rsidR="00F472E7" w:rsidRPr="00945745" w:rsidRDefault="00F472E7" w:rsidP="00F73EBE">
            <w:pPr>
              <w:pStyle w:val="Zkladntext"/>
              <w:spacing w:before="60" w:after="60"/>
              <w:ind w:left="216" w:right="57" w:hanging="142"/>
              <w:jc w:val="left"/>
              <w:rPr>
                <w:rFonts w:cs="Arial"/>
                <w:sz w:val="20"/>
              </w:rPr>
            </w:pPr>
            <w:r w:rsidRPr="00945745">
              <w:rPr>
                <w:rFonts w:cs="Arial"/>
                <w:sz w:val="20"/>
              </w:rPr>
              <w:t>9.47</w:t>
            </w:r>
            <w:r w:rsidRPr="00945745">
              <w:rPr>
                <w:rFonts w:cs="Arial"/>
                <w:sz w:val="20"/>
              </w:rPr>
              <w:tab/>
              <w:t xml:space="preserve">Dodavatel umožní zadavateli provedení auditů informační bezpečnosti. </w:t>
            </w:r>
          </w:p>
          <w:p w14:paraId="7F89824A" w14:textId="77777777" w:rsidR="00F472E7" w:rsidRPr="00945745" w:rsidRDefault="00F472E7" w:rsidP="00F73EBE">
            <w:pPr>
              <w:pStyle w:val="Zkladntext"/>
              <w:spacing w:before="60" w:after="60"/>
              <w:ind w:left="216" w:right="57" w:hanging="142"/>
              <w:jc w:val="left"/>
              <w:rPr>
                <w:rFonts w:cs="Arial"/>
                <w:sz w:val="20"/>
              </w:rPr>
            </w:pPr>
            <w:r w:rsidRPr="00945745">
              <w:rPr>
                <w:rFonts w:cs="Arial"/>
                <w:sz w:val="20"/>
              </w:rPr>
              <w:t>Dodavatel zajišťuje identifikaci a řízení rizika bezpečnosti informací v každé fázi vztahů s externími dodavateli hardwaru a softwaru v celém dodavatelském řetězci.</w:t>
            </w:r>
          </w:p>
        </w:tc>
        <w:tc>
          <w:tcPr>
            <w:tcW w:w="1276" w:type="dxa"/>
            <w:tcBorders>
              <w:top w:val="single" w:sz="4" w:space="0" w:color="auto"/>
              <w:left w:val="single" w:sz="4" w:space="0" w:color="auto"/>
              <w:bottom w:val="single" w:sz="4" w:space="0" w:color="auto"/>
              <w:right w:val="single" w:sz="4" w:space="0" w:color="auto"/>
            </w:tcBorders>
            <w:vAlign w:val="center"/>
          </w:tcPr>
          <w:p w14:paraId="595848FE"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AF518B5"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B68059F"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B769505" w14:textId="77777777" w:rsidR="00F472E7" w:rsidRPr="00945745" w:rsidRDefault="00F472E7" w:rsidP="00F73EBE">
            <w:pPr>
              <w:pStyle w:val="Zkladntext"/>
              <w:spacing w:before="60" w:after="60"/>
              <w:ind w:left="216" w:right="57" w:hanging="142"/>
              <w:jc w:val="left"/>
              <w:rPr>
                <w:rFonts w:cs="Arial"/>
                <w:sz w:val="20"/>
              </w:rPr>
            </w:pPr>
            <w:r w:rsidRPr="00945745">
              <w:rPr>
                <w:rFonts w:cs="Arial"/>
                <w:sz w:val="20"/>
              </w:rPr>
              <w:t>9.48</w:t>
            </w:r>
            <w:r w:rsidRPr="00945745">
              <w:rPr>
                <w:rFonts w:cs="Arial"/>
                <w:sz w:val="20"/>
              </w:rPr>
              <w:tab/>
            </w:r>
            <w:r w:rsidRPr="00945745">
              <w:rPr>
                <w:rFonts w:cs="Arial"/>
                <w:color w:val="0070C0"/>
                <w:sz w:val="20"/>
              </w:rPr>
              <w:t>Dodavatel má certifikaci dle ISO/IEC 27001.</w:t>
            </w:r>
          </w:p>
        </w:tc>
        <w:tc>
          <w:tcPr>
            <w:tcW w:w="1276" w:type="dxa"/>
            <w:tcBorders>
              <w:top w:val="single" w:sz="4" w:space="0" w:color="auto"/>
              <w:left w:val="single" w:sz="4" w:space="0" w:color="auto"/>
              <w:bottom w:val="single" w:sz="4" w:space="0" w:color="auto"/>
              <w:right w:val="single" w:sz="4" w:space="0" w:color="auto"/>
            </w:tcBorders>
            <w:vAlign w:val="center"/>
          </w:tcPr>
          <w:p w14:paraId="0F3FD003" w14:textId="77777777" w:rsidR="00F472E7" w:rsidRPr="00945745" w:rsidRDefault="00F472E7" w:rsidP="00F73EBE">
            <w:pPr>
              <w:pStyle w:val="Zkladntext"/>
              <w:spacing w:before="60" w:after="60"/>
              <w:ind w:left="57" w:right="57"/>
              <w:jc w:val="center"/>
              <w:rPr>
                <w:rFonts w:cs="Arial"/>
                <w:sz w:val="20"/>
              </w:rPr>
            </w:pPr>
            <w:r w:rsidRPr="00945745">
              <w:rPr>
                <w:rFonts w:cs="Arial"/>
                <w:color w:val="0070C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E1BCBD9" w14:textId="77777777" w:rsidR="00F472E7" w:rsidRPr="00945745" w:rsidRDefault="00F472E7" w:rsidP="00F73EBE">
            <w:pPr>
              <w:spacing w:before="60" w:after="60"/>
              <w:jc w:val="center"/>
              <w:rPr>
                <w:rFonts w:ascii="Arial" w:hAnsi="Arial" w:cs="Arial"/>
                <w:snapToGrid w:val="0"/>
                <w:color w:val="000000"/>
                <w:sz w:val="20"/>
              </w:rPr>
            </w:pPr>
          </w:p>
        </w:tc>
      </w:tr>
    </w:tbl>
    <w:p w14:paraId="50AC6AAB" w14:textId="77777777" w:rsidR="00F472E7" w:rsidRPr="00945745" w:rsidRDefault="00F472E7" w:rsidP="00F472E7">
      <w:pPr>
        <w:spacing w:after="0"/>
        <w:jc w:val="both"/>
        <w:rPr>
          <w:rFonts w:ascii="Arial" w:hAnsi="Arial" w:cs="Arial"/>
          <w:sz w:val="20"/>
        </w:rPr>
      </w:pPr>
      <w:r w:rsidRPr="00945745">
        <w:rPr>
          <w:rFonts w:ascii="Arial" w:hAnsi="Arial" w:cs="Arial"/>
          <w:sz w:val="20"/>
        </w:rPr>
        <w:t xml:space="preserve">* </w:t>
      </w:r>
      <w:r w:rsidRPr="00945745">
        <w:rPr>
          <w:rFonts w:ascii="Arial" w:hAnsi="Arial" w:cs="Arial"/>
          <w:color w:val="0070C0"/>
          <w:sz w:val="20"/>
        </w:rPr>
        <w:t>Modře</w:t>
      </w:r>
      <w:r w:rsidRPr="00945745">
        <w:rPr>
          <w:rFonts w:ascii="Arial" w:hAnsi="Arial" w:cs="Arial"/>
          <w:sz w:val="20"/>
        </w:rPr>
        <w:t xml:space="preserve"> označené požadavky jsou nepovinné. V případě označení splnění nepovinného požadavku se stává splnění tohoto požadavku závazné.</w:t>
      </w:r>
    </w:p>
    <w:p w14:paraId="01850E06" w14:textId="77777777" w:rsidR="00F472E7" w:rsidRPr="00945745" w:rsidRDefault="00F472E7" w:rsidP="00F472E7">
      <w:pPr>
        <w:pStyle w:val="Odstavecseseznamem"/>
        <w:pageBreakBefore/>
        <w:numPr>
          <w:ilvl w:val="0"/>
          <w:numId w:val="7"/>
        </w:numPr>
        <w:spacing w:before="120"/>
        <w:ind w:left="284" w:hanging="284"/>
        <w:rPr>
          <w:rFonts w:ascii="Arial" w:hAnsi="Arial" w:cs="Arial"/>
          <w:b/>
          <w:noProof w:val="0"/>
          <w:sz w:val="20"/>
        </w:rPr>
      </w:pPr>
      <w:r w:rsidRPr="00945745">
        <w:rPr>
          <w:rFonts w:ascii="Arial" w:hAnsi="Arial" w:cs="Arial"/>
          <w:b/>
          <w:noProof w:val="0"/>
          <w:sz w:val="20"/>
        </w:rPr>
        <w:lastRenderedPageBreak/>
        <w:t>OS Windows</w:t>
      </w:r>
    </w:p>
    <w:tbl>
      <w:tblPr>
        <w:tblW w:w="9701"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F472E7" w:rsidRPr="00945745" w14:paraId="282888AD" w14:textId="77777777" w:rsidTr="00F73EBE">
        <w:trPr>
          <w:tblHeader/>
        </w:trPr>
        <w:tc>
          <w:tcPr>
            <w:tcW w:w="6157" w:type="dxa"/>
            <w:tcBorders>
              <w:top w:val="single" w:sz="4" w:space="0" w:color="auto"/>
              <w:left w:val="single" w:sz="4" w:space="0" w:color="auto"/>
              <w:bottom w:val="nil"/>
              <w:right w:val="nil"/>
            </w:tcBorders>
            <w:vAlign w:val="center"/>
          </w:tcPr>
          <w:p w14:paraId="68779EDF"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r w:rsidRPr="00945745">
              <w:rPr>
                <w:rFonts w:cs="Arial"/>
                <w:b/>
                <w:noProof w:val="0"/>
                <w:sz w:val="20"/>
              </w:rPr>
              <w:t xml:space="preserve"> </w:t>
            </w:r>
          </w:p>
        </w:tc>
        <w:tc>
          <w:tcPr>
            <w:tcW w:w="1276" w:type="dxa"/>
            <w:tcBorders>
              <w:top w:val="single" w:sz="4" w:space="0" w:color="auto"/>
              <w:left w:val="single" w:sz="4" w:space="0" w:color="auto"/>
              <w:bottom w:val="nil"/>
              <w:right w:val="single" w:sz="4" w:space="0" w:color="auto"/>
            </w:tcBorders>
            <w:vAlign w:val="center"/>
          </w:tcPr>
          <w:p w14:paraId="5016AEAC"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FAT test</w:t>
            </w:r>
            <w:r w:rsidRPr="00945745">
              <w:rPr>
                <w:rFonts w:cs="Arial"/>
                <w:b/>
                <w:snapToGrid w:val="0"/>
                <w:color w:val="000000"/>
                <w:sz w:val="20"/>
              </w:rPr>
              <w:br/>
              <w:t>Požadavek zadavatele</w:t>
            </w:r>
          </w:p>
        </w:tc>
        <w:tc>
          <w:tcPr>
            <w:tcW w:w="2268" w:type="dxa"/>
            <w:tcBorders>
              <w:top w:val="single" w:sz="4" w:space="0" w:color="auto"/>
              <w:left w:val="single" w:sz="4" w:space="0" w:color="auto"/>
              <w:bottom w:val="nil"/>
              <w:right w:val="single" w:sz="4" w:space="0" w:color="auto"/>
            </w:tcBorders>
            <w:vAlign w:val="center"/>
          </w:tcPr>
          <w:p w14:paraId="1137E3BD"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Pr="00945745">
              <w:rPr>
                <w:rFonts w:cs="Arial"/>
                <w:sz w:val="20"/>
              </w:rPr>
              <w:t>(ANO/NE nebo k doplnění)</w:t>
            </w:r>
          </w:p>
        </w:tc>
      </w:tr>
      <w:tr w:rsidR="00F472E7" w:rsidRPr="00945745" w14:paraId="2E5D1C19"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6102579" w14:textId="77777777"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10.1</w:t>
            </w:r>
            <w:r w:rsidRPr="00945745">
              <w:rPr>
                <w:rFonts w:cs="Arial"/>
                <w:sz w:val="20"/>
              </w:rPr>
              <w:tab/>
              <w:t>Uživatel se nemůže přihlásit s účtem Microsoft account.</w:t>
            </w:r>
          </w:p>
        </w:tc>
        <w:tc>
          <w:tcPr>
            <w:tcW w:w="1276" w:type="dxa"/>
            <w:tcBorders>
              <w:top w:val="single" w:sz="4" w:space="0" w:color="auto"/>
              <w:left w:val="single" w:sz="4" w:space="0" w:color="auto"/>
              <w:bottom w:val="single" w:sz="4" w:space="0" w:color="auto"/>
              <w:right w:val="single" w:sz="4" w:space="0" w:color="auto"/>
            </w:tcBorders>
            <w:vAlign w:val="center"/>
          </w:tcPr>
          <w:p w14:paraId="247A5785"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47C4484"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F243C7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450BC200" w14:textId="77777777"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10.2</w:t>
            </w:r>
            <w:r w:rsidRPr="00945745">
              <w:rPr>
                <w:rFonts w:cs="Arial"/>
                <w:sz w:val="20"/>
              </w:rPr>
              <w:tab/>
              <w:t>Možnost vypnutí všech služeb volajících API třetích stran (Skype, WiFi sync atd.).</w:t>
            </w:r>
          </w:p>
        </w:tc>
        <w:tc>
          <w:tcPr>
            <w:tcW w:w="1276" w:type="dxa"/>
            <w:tcBorders>
              <w:top w:val="single" w:sz="4" w:space="0" w:color="auto"/>
              <w:left w:val="single" w:sz="4" w:space="0" w:color="auto"/>
              <w:bottom w:val="single" w:sz="4" w:space="0" w:color="auto"/>
              <w:right w:val="single" w:sz="4" w:space="0" w:color="auto"/>
            </w:tcBorders>
            <w:vAlign w:val="center"/>
          </w:tcPr>
          <w:p w14:paraId="6F1E4873"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7CE446F"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8DC8F73"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C2FF7CB" w14:textId="77777777"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10.3</w:t>
            </w:r>
            <w:r w:rsidRPr="00945745">
              <w:rPr>
                <w:rFonts w:cs="Arial"/>
                <w:sz w:val="20"/>
              </w:rPr>
              <w:tab/>
              <w:t>Možnost vypnutí anonymních SID / překladů adres.</w:t>
            </w:r>
          </w:p>
        </w:tc>
        <w:tc>
          <w:tcPr>
            <w:tcW w:w="1276" w:type="dxa"/>
            <w:tcBorders>
              <w:top w:val="single" w:sz="4" w:space="0" w:color="auto"/>
              <w:left w:val="single" w:sz="4" w:space="0" w:color="auto"/>
              <w:bottom w:val="single" w:sz="4" w:space="0" w:color="auto"/>
              <w:right w:val="single" w:sz="4" w:space="0" w:color="auto"/>
            </w:tcBorders>
            <w:vAlign w:val="center"/>
          </w:tcPr>
          <w:p w14:paraId="074215CB"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D4AC7B8"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869E86A"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077EBB3" w14:textId="77777777"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10.4</w:t>
            </w:r>
            <w:r w:rsidRPr="00945745">
              <w:rPr>
                <w:rFonts w:cs="Arial"/>
                <w:sz w:val="20"/>
              </w:rPr>
              <w:tab/>
              <w:t>Možnost zakázání anonymních enumeraci SAM účtů.</w:t>
            </w:r>
          </w:p>
        </w:tc>
        <w:tc>
          <w:tcPr>
            <w:tcW w:w="1276" w:type="dxa"/>
            <w:tcBorders>
              <w:top w:val="single" w:sz="4" w:space="0" w:color="auto"/>
              <w:left w:val="single" w:sz="4" w:space="0" w:color="auto"/>
              <w:bottom w:val="single" w:sz="4" w:space="0" w:color="auto"/>
              <w:right w:val="single" w:sz="4" w:space="0" w:color="auto"/>
            </w:tcBorders>
            <w:vAlign w:val="center"/>
          </w:tcPr>
          <w:p w14:paraId="6399D8FD"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0264D2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C1551F1"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2062D43" w14:textId="77777777"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10.5</w:t>
            </w:r>
            <w:r w:rsidRPr="00945745">
              <w:rPr>
                <w:rFonts w:cs="Arial"/>
                <w:sz w:val="20"/>
              </w:rPr>
              <w:tab/>
              <w:t>Možnost vynuení neaplikování přístupových práv "Everyone" pro anonymní účty.</w:t>
            </w:r>
          </w:p>
        </w:tc>
        <w:tc>
          <w:tcPr>
            <w:tcW w:w="1276" w:type="dxa"/>
            <w:tcBorders>
              <w:top w:val="single" w:sz="4" w:space="0" w:color="auto"/>
              <w:left w:val="single" w:sz="4" w:space="0" w:color="auto"/>
              <w:bottom w:val="single" w:sz="4" w:space="0" w:color="auto"/>
              <w:right w:val="single" w:sz="4" w:space="0" w:color="auto"/>
            </w:tcBorders>
            <w:vAlign w:val="center"/>
          </w:tcPr>
          <w:p w14:paraId="12031578"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B5B63EE"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FCC6FD3"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8F55207" w14:textId="77777777"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10.6</w:t>
            </w:r>
            <w:r w:rsidRPr="00945745">
              <w:rPr>
                <w:rFonts w:cs="Arial"/>
                <w:sz w:val="20"/>
              </w:rPr>
              <w:tab/>
              <w:t>Možnost vypnutí lokálního systémového NULL session fallbacku.</w:t>
            </w:r>
          </w:p>
        </w:tc>
        <w:tc>
          <w:tcPr>
            <w:tcW w:w="1276" w:type="dxa"/>
            <w:tcBorders>
              <w:top w:val="single" w:sz="4" w:space="0" w:color="auto"/>
              <w:left w:val="single" w:sz="4" w:space="0" w:color="auto"/>
              <w:bottom w:val="single" w:sz="4" w:space="0" w:color="auto"/>
              <w:right w:val="single" w:sz="4" w:space="0" w:color="auto"/>
            </w:tcBorders>
            <w:vAlign w:val="center"/>
          </w:tcPr>
          <w:p w14:paraId="7658E1AF"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AD6DC40"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F12E1BA"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50EAACB2" w14:textId="77777777"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10.7</w:t>
            </w:r>
            <w:r w:rsidRPr="00945745">
              <w:rPr>
                <w:rFonts w:cs="Arial"/>
                <w:sz w:val="20"/>
              </w:rPr>
              <w:tab/>
              <w:t>Možnost nastavení Windows firewallu pro všechny profily (doména, privátní, veřejný).</w:t>
            </w:r>
          </w:p>
        </w:tc>
        <w:tc>
          <w:tcPr>
            <w:tcW w:w="1276" w:type="dxa"/>
            <w:tcBorders>
              <w:top w:val="single" w:sz="4" w:space="0" w:color="auto"/>
              <w:left w:val="single" w:sz="4" w:space="0" w:color="auto"/>
              <w:bottom w:val="single" w:sz="4" w:space="0" w:color="auto"/>
              <w:right w:val="single" w:sz="4" w:space="0" w:color="auto"/>
            </w:tcBorders>
            <w:vAlign w:val="center"/>
          </w:tcPr>
          <w:p w14:paraId="55F00799"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46057B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020888D"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026A5DFD" w14:textId="77777777"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10.8</w:t>
            </w:r>
            <w:r w:rsidRPr="00945745">
              <w:rPr>
                <w:rFonts w:cs="Arial"/>
                <w:sz w:val="20"/>
              </w:rPr>
              <w:tab/>
              <w:t>Možnost nastavení Windows firewallu pro všechny profily na blokování příchozího síťového provozu.</w:t>
            </w:r>
          </w:p>
        </w:tc>
        <w:tc>
          <w:tcPr>
            <w:tcW w:w="1276" w:type="dxa"/>
            <w:tcBorders>
              <w:top w:val="single" w:sz="4" w:space="0" w:color="auto"/>
              <w:left w:val="single" w:sz="4" w:space="0" w:color="auto"/>
              <w:bottom w:val="single" w:sz="4" w:space="0" w:color="auto"/>
              <w:right w:val="single" w:sz="4" w:space="0" w:color="auto"/>
            </w:tcBorders>
            <w:vAlign w:val="center"/>
          </w:tcPr>
          <w:p w14:paraId="45A455FA"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C8331F6"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9A25C85"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5B236F6C" w14:textId="77777777"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10.9</w:t>
            </w:r>
            <w:r w:rsidRPr="00945745">
              <w:rPr>
                <w:rFonts w:cs="Arial"/>
                <w:sz w:val="20"/>
              </w:rPr>
              <w:tab/>
              <w:t>Možnost nainstalovat a použít Microsoft baseline security analyzeru.</w:t>
            </w:r>
          </w:p>
        </w:tc>
        <w:tc>
          <w:tcPr>
            <w:tcW w:w="1276" w:type="dxa"/>
            <w:tcBorders>
              <w:top w:val="single" w:sz="4" w:space="0" w:color="auto"/>
              <w:left w:val="single" w:sz="4" w:space="0" w:color="auto"/>
              <w:bottom w:val="single" w:sz="4" w:space="0" w:color="auto"/>
              <w:right w:val="single" w:sz="4" w:space="0" w:color="auto"/>
            </w:tcBorders>
            <w:vAlign w:val="center"/>
          </w:tcPr>
          <w:p w14:paraId="79767924"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1126465"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5C840A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4C42E62" w14:textId="77777777" w:rsidR="00F472E7" w:rsidRPr="00945745" w:rsidRDefault="00F472E7" w:rsidP="00F73EBE">
            <w:pPr>
              <w:pStyle w:val="Zkladntext"/>
              <w:tabs>
                <w:tab w:val="left" w:pos="709"/>
              </w:tabs>
              <w:spacing w:before="60" w:after="60"/>
              <w:ind w:left="216" w:right="57" w:hanging="142"/>
              <w:jc w:val="left"/>
              <w:rPr>
                <w:rFonts w:cs="Arial"/>
                <w:color w:val="0070C0"/>
                <w:sz w:val="20"/>
              </w:rPr>
            </w:pPr>
            <w:r w:rsidRPr="00945745">
              <w:rPr>
                <w:rFonts w:cs="Arial"/>
                <w:color w:val="0070C0"/>
                <w:sz w:val="20"/>
              </w:rPr>
              <w:t>10.10</w:t>
            </w:r>
            <w:r w:rsidRPr="00945745">
              <w:rPr>
                <w:rFonts w:cs="Arial"/>
                <w:color w:val="0070C0"/>
                <w:sz w:val="20"/>
              </w:rPr>
              <w:tab/>
              <w:t>Uživatelé / aplikace nemají privilegium "Systém".</w:t>
            </w:r>
          </w:p>
        </w:tc>
        <w:tc>
          <w:tcPr>
            <w:tcW w:w="1276" w:type="dxa"/>
            <w:tcBorders>
              <w:top w:val="single" w:sz="4" w:space="0" w:color="auto"/>
              <w:left w:val="single" w:sz="4" w:space="0" w:color="auto"/>
              <w:bottom w:val="single" w:sz="4" w:space="0" w:color="auto"/>
              <w:right w:val="single" w:sz="4" w:space="0" w:color="auto"/>
            </w:tcBorders>
            <w:vAlign w:val="center"/>
          </w:tcPr>
          <w:p w14:paraId="25345E2A" w14:textId="77777777" w:rsidR="00F472E7" w:rsidRPr="00945745" w:rsidRDefault="00F472E7" w:rsidP="00F73EBE">
            <w:pPr>
              <w:pStyle w:val="Zkladntext"/>
              <w:spacing w:before="60" w:after="60"/>
              <w:ind w:left="57" w:right="57"/>
              <w:jc w:val="center"/>
              <w:rPr>
                <w:rFonts w:cs="Arial"/>
                <w:color w:val="0070C0"/>
                <w:sz w:val="20"/>
              </w:rPr>
            </w:pPr>
            <w:r w:rsidRPr="00945745">
              <w:rPr>
                <w:rFonts w:cs="Arial"/>
                <w:color w:val="0070C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50D2EC6"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AD00C8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E649DD5" w14:textId="77777777" w:rsidR="00F472E7" w:rsidRPr="00945745" w:rsidRDefault="00F472E7" w:rsidP="00F73EBE">
            <w:pPr>
              <w:pStyle w:val="Zkladntext"/>
              <w:tabs>
                <w:tab w:val="left" w:pos="709"/>
              </w:tabs>
              <w:spacing w:before="60" w:after="60"/>
              <w:ind w:left="216" w:right="57" w:hanging="142"/>
              <w:jc w:val="left"/>
              <w:rPr>
                <w:rFonts w:cs="Arial"/>
                <w:color w:val="0070C0"/>
                <w:sz w:val="20"/>
              </w:rPr>
            </w:pPr>
            <w:r w:rsidRPr="00945745">
              <w:rPr>
                <w:rFonts w:cs="Arial"/>
                <w:color w:val="0070C0"/>
                <w:sz w:val="20"/>
              </w:rPr>
              <w:t>10.11</w:t>
            </w:r>
            <w:r w:rsidRPr="00945745">
              <w:rPr>
                <w:rFonts w:cs="Arial"/>
                <w:color w:val="0070C0"/>
                <w:sz w:val="20"/>
              </w:rPr>
              <w:tab/>
              <w:t>Lokálně je možné se přihlásit jenom s privilegiem Administrátor.</w:t>
            </w:r>
          </w:p>
        </w:tc>
        <w:tc>
          <w:tcPr>
            <w:tcW w:w="1276" w:type="dxa"/>
            <w:tcBorders>
              <w:top w:val="single" w:sz="4" w:space="0" w:color="auto"/>
              <w:left w:val="single" w:sz="4" w:space="0" w:color="auto"/>
              <w:bottom w:val="single" w:sz="4" w:space="0" w:color="auto"/>
              <w:right w:val="single" w:sz="4" w:space="0" w:color="auto"/>
            </w:tcBorders>
            <w:vAlign w:val="center"/>
          </w:tcPr>
          <w:p w14:paraId="6507CE71" w14:textId="77777777" w:rsidR="00F472E7" w:rsidRPr="00945745" w:rsidRDefault="00F472E7" w:rsidP="00F73EBE">
            <w:pPr>
              <w:pStyle w:val="Zkladntext"/>
              <w:spacing w:before="60" w:after="60"/>
              <w:ind w:left="57" w:right="57"/>
              <w:jc w:val="center"/>
              <w:rPr>
                <w:rFonts w:cs="Arial"/>
                <w:color w:val="0070C0"/>
                <w:sz w:val="20"/>
              </w:rPr>
            </w:pPr>
            <w:r w:rsidRPr="00945745">
              <w:rPr>
                <w:rFonts w:cs="Arial"/>
                <w:color w:val="0070C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787ABA0"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579EC41"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0A7CF34E" w14:textId="77777777" w:rsidR="00F472E7" w:rsidRPr="00945745" w:rsidRDefault="00F472E7" w:rsidP="00F73EBE">
            <w:pPr>
              <w:pStyle w:val="Zkladntext"/>
              <w:tabs>
                <w:tab w:val="left" w:pos="709"/>
              </w:tabs>
              <w:spacing w:before="60" w:after="60"/>
              <w:ind w:left="216" w:right="57" w:hanging="142"/>
              <w:jc w:val="left"/>
              <w:rPr>
                <w:rFonts w:cs="Arial"/>
                <w:color w:val="0070C0"/>
                <w:sz w:val="20"/>
              </w:rPr>
            </w:pPr>
            <w:r w:rsidRPr="00945745">
              <w:rPr>
                <w:rFonts w:cs="Arial"/>
                <w:color w:val="0070C0"/>
                <w:sz w:val="20"/>
              </w:rPr>
              <w:t>10.12</w:t>
            </w:r>
            <w:r w:rsidRPr="00945745">
              <w:rPr>
                <w:rFonts w:cs="Arial"/>
                <w:color w:val="0070C0"/>
                <w:sz w:val="20"/>
              </w:rPr>
              <w:tab/>
              <w:t>Uživatel s privilegiem Guest se nemůže přihlásit ani jako služba, dávkový soubor, lokálně nebo přes RDP.</w:t>
            </w:r>
          </w:p>
        </w:tc>
        <w:tc>
          <w:tcPr>
            <w:tcW w:w="1276" w:type="dxa"/>
            <w:tcBorders>
              <w:top w:val="single" w:sz="4" w:space="0" w:color="auto"/>
              <w:left w:val="single" w:sz="4" w:space="0" w:color="auto"/>
              <w:bottom w:val="single" w:sz="4" w:space="0" w:color="auto"/>
              <w:right w:val="single" w:sz="4" w:space="0" w:color="auto"/>
            </w:tcBorders>
            <w:vAlign w:val="center"/>
          </w:tcPr>
          <w:p w14:paraId="768EB885" w14:textId="77777777" w:rsidR="00F472E7" w:rsidRPr="00945745" w:rsidRDefault="00F472E7" w:rsidP="00F73EBE">
            <w:pPr>
              <w:pStyle w:val="Zkladntext"/>
              <w:spacing w:before="60" w:after="60"/>
              <w:ind w:left="57" w:right="57"/>
              <w:jc w:val="center"/>
              <w:rPr>
                <w:rFonts w:cs="Arial"/>
                <w:color w:val="0070C0"/>
                <w:sz w:val="20"/>
              </w:rPr>
            </w:pPr>
            <w:r w:rsidRPr="00945745">
              <w:rPr>
                <w:rFonts w:cs="Arial"/>
                <w:color w:val="0070C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C49C791"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B10F5A9"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016946A5" w14:textId="77777777" w:rsidR="00F472E7" w:rsidRPr="00945745" w:rsidRDefault="00F472E7" w:rsidP="00F73EBE">
            <w:pPr>
              <w:pStyle w:val="Zkladntext"/>
              <w:tabs>
                <w:tab w:val="left" w:pos="709"/>
              </w:tabs>
              <w:spacing w:before="60" w:after="60"/>
              <w:ind w:left="216" w:right="57" w:hanging="142"/>
              <w:jc w:val="left"/>
              <w:rPr>
                <w:rFonts w:cs="Arial"/>
                <w:color w:val="0070C0"/>
                <w:sz w:val="20"/>
              </w:rPr>
            </w:pPr>
            <w:r w:rsidRPr="00945745">
              <w:rPr>
                <w:rFonts w:cs="Arial"/>
                <w:color w:val="0070C0"/>
                <w:sz w:val="20"/>
              </w:rPr>
              <w:t>10.13</w:t>
            </w:r>
            <w:r w:rsidRPr="00945745">
              <w:rPr>
                <w:rFonts w:cs="Arial"/>
                <w:color w:val="0070C0"/>
                <w:sz w:val="20"/>
              </w:rPr>
              <w:tab/>
              <w:t>Účet guest je možné vypnout.</w:t>
            </w:r>
          </w:p>
        </w:tc>
        <w:tc>
          <w:tcPr>
            <w:tcW w:w="1276" w:type="dxa"/>
            <w:tcBorders>
              <w:top w:val="single" w:sz="4" w:space="0" w:color="auto"/>
              <w:left w:val="single" w:sz="4" w:space="0" w:color="auto"/>
              <w:bottom w:val="single" w:sz="4" w:space="0" w:color="auto"/>
              <w:right w:val="single" w:sz="4" w:space="0" w:color="auto"/>
            </w:tcBorders>
            <w:vAlign w:val="center"/>
          </w:tcPr>
          <w:p w14:paraId="3EC7D0ED" w14:textId="77777777" w:rsidR="00F472E7" w:rsidRPr="00945745" w:rsidRDefault="00F472E7" w:rsidP="00F73EBE">
            <w:pPr>
              <w:pStyle w:val="Zkladntext"/>
              <w:spacing w:before="60" w:after="60"/>
              <w:ind w:left="57" w:right="57"/>
              <w:jc w:val="center"/>
              <w:rPr>
                <w:rFonts w:cs="Arial"/>
                <w:color w:val="0070C0"/>
                <w:sz w:val="20"/>
              </w:rPr>
            </w:pPr>
            <w:r w:rsidRPr="00945745">
              <w:rPr>
                <w:rFonts w:cs="Arial"/>
                <w:color w:val="0070C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2A6FBA7"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8FD0788"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44AD0C84" w14:textId="77777777" w:rsidR="00F472E7" w:rsidRPr="00945745" w:rsidRDefault="00F472E7" w:rsidP="00F73EBE">
            <w:pPr>
              <w:pStyle w:val="Zkladntext"/>
              <w:tabs>
                <w:tab w:val="left" w:pos="709"/>
              </w:tabs>
              <w:spacing w:before="60" w:after="60"/>
              <w:ind w:left="216" w:right="57" w:hanging="142"/>
              <w:jc w:val="left"/>
              <w:rPr>
                <w:rFonts w:cs="Arial"/>
                <w:color w:val="0070C0"/>
                <w:sz w:val="20"/>
              </w:rPr>
            </w:pPr>
            <w:r w:rsidRPr="00945745">
              <w:rPr>
                <w:rFonts w:cs="Arial"/>
                <w:color w:val="0070C0"/>
                <w:sz w:val="20"/>
              </w:rPr>
              <w:t>10.14</w:t>
            </w:r>
            <w:r w:rsidRPr="00945745">
              <w:rPr>
                <w:rFonts w:cs="Arial"/>
                <w:color w:val="0070C0"/>
                <w:sz w:val="20"/>
              </w:rPr>
              <w:tab/>
              <w:t>Možnost nastavit časovou lhůtu, po které je přístup uzamčen a vyžaduje reautentizaci.</w:t>
            </w:r>
          </w:p>
        </w:tc>
        <w:tc>
          <w:tcPr>
            <w:tcW w:w="1276" w:type="dxa"/>
            <w:tcBorders>
              <w:top w:val="single" w:sz="4" w:space="0" w:color="auto"/>
              <w:left w:val="single" w:sz="4" w:space="0" w:color="auto"/>
              <w:bottom w:val="single" w:sz="4" w:space="0" w:color="auto"/>
              <w:right w:val="single" w:sz="4" w:space="0" w:color="auto"/>
            </w:tcBorders>
            <w:vAlign w:val="center"/>
          </w:tcPr>
          <w:p w14:paraId="3DC5FFAA" w14:textId="77777777" w:rsidR="00F472E7" w:rsidRPr="00945745" w:rsidRDefault="00F472E7" w:rsidP="00F73EBE">
            <w:pPr>
              <w:pStyle w:val="Zkladntext"/>
              <w:spacing w:before="60" w:after="60"/>
              <w:ind w:left="57" w:right="57"/>
              <w:jc w:val="center"/>
              <w:rPr>
                <w:rFonts w:cs="Arial"/>
                <w:color w:val="0070C0"/>
                <w:sz w:val="20"/>
              </w:rPr>
            </w:pPr>
            <w:r w:rsidRPr="00945745">
              <w:rPr>
                <w:rFonts w:cs="Arial"/>
                <w:color w:val="0070C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FEE032F"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C742556"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E169DC9" w14:textId="77777777" w:rsidR="00F472E7" w:rsidRPr="00945745" w:rsidRDefault="00F472E7" w:rsidP="00F73EBE">
            <w:pPr>
              <w:pStyle w:val="Zkladntext"/>
              <w:tabs>
                <w:tab w:val="left" w:pos="709"/>
              </w:tabs>
              <w:spacing w:before="60" w:after="60"/>
              <w:ind w:left="216" w:right="57" w:hanging="142"/>
              <w:jc w:val="left"/>
              <w:rPr>
                <w:rFonts w:cs="Arial"/>
                <w:color w:val="0070C0"/>
                <w:sz w:val="20"/>
              </w:rPr>
            </w:pPr>
            <w:r w:rsidRPr="00945745">
              <w:rPr>
                <w:rFonts w:cs="Arial"/>
                <w:color w:val="0070C0"/>
                <w:sz w:val="20"/>
              </w:rPr>
              <w:t>10.15</w:t>
            </w:r>
            <w:r w:rsidRPr="00945745">
              <w:rPr>
                <w:rFonts w:cs="Arial"/>
                <w:color w:val="0070C0"/>
                <w:sz w:val="20"/>
              </w:rPr>
              <w:tab/>
              <w:t>Named pipes nelze použít pro anonymní účty.</w:t>
            </w:r>
          </w:p>
        </w:tc>
        <w:tc>
          <w:tcPr>
            <w:tcW w:w="1276" w:type="dxa"/>
            <w:tcBorders>
              <w:top w:val="single" w:sz="4" w:space="0" w:color="auto"/>
              <w:left w:val="single" w:sz="4" w:space="0" w:color="auto"/>
              <w:bottom w:val="single" w:sz="4" w:space="0" w:color="auto"/>
              <w:right w:val="single" w:sz="4" w:space="0" w:color="auto"/>
            </w:tcBorders>
            <w:vAlign w:val="center"/>
          </w:tcPr>
          <w:p w14:paraId="04AFF666" w14:textId="77777777" w:rsidR="00F472E7" w:rsidRPr="00945745" w:rsidRDefault="00F472E7" w:rsidP="00F73EBE">
            <w:pPr>
              <w:pStyle w:val="Zkladntext"/>
              <w:spacing w:before="60" w:after="60"/>
              <w:ind w:left="57" w:right="57"/>
              <w:jc w:val="center"/>
              <w:rPr>
                <w:rFonts w:cs="Arial"/>
                <w:color w:val="0070C0"/>
                <w:sz w:val="20"/>
              </w:rPr>
            </w:pPr>
            <w:r w:rsidRPr="00945745">
              <w:rPr>
                <w:rFonts w:cs="Arial"/>
                <w:color w:val="0070C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D8C5A61"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A6B1F19"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4EC935E0" w14:textId="77777777" w:rsidR="00F472E7" w:rsidRPr="00945745" w:rsidRDefault="00F472E7" w:rsidP="00F73EBE">
            <w:pPr>
              <w:pStyle w:val="Zkladntext"/>
              <w:tabs>
                <w:tab w:val="left" w:pos="709"/>
              </w:tabs>
              <w:spacing w:before="60" w:after="60"/>
              <w:ind w:left="216" w:right="57" w:hanging="142"/>
              <w:jc w:val="left"/>
              <w:rPr>
                <w:rFonts w:cs="Arial"/>
                <w:color w:val="0070C0"/>
                <w:sz w:val="20"/>
              </w:rPr>
            </w:pPr>
            <w:r w:rsidRPr="00945745">
              <w:rPr>
                <w:rFonts w:cs="Arial"/>
                <w:color w:val="0070C0"/>
                <w:sz w:val="20"/>
              </w:rPr>
              <w:t>10.16</w:t>
            </w:r>
            <w:r w:rsidRPr="00945745">
              <w:rPr>
                <w:rFonts w:cs="Arial"/>
                <w:color w:val="0070C0"/>
                <w:sz w:val="20"/>
              </w:rPr>
              <w:tab/>
              <w:t>Sdílené složky není možné připojit anonymně.</w:t>
            </w:r>
          </w:p>
        </w:tc>
        <w:tc>
          <w:tcPr>
            <w:tcW w:w="1276" w:type="dxa"/>
            <w:tcBorders>
              <w:top w:val="single" w:sz="4" w:space="0" w:color="auto"/>
              <w:left w:val="single" w:sz="4" w:space="0" w:color="auto"/>
              <w:bottom w:val="single" w:sz="4" w:space="0" w:color="auto"/>
              <w:right w:val="single" w:sz="4" w:space="0" w:color="auto"/>
            </w:tcBorders>
            <w:vAlign w:val="center"/>
          </w:tcPr>
          <w:p w14:paraId="18249FDB" w14:textId="77777777" w:rsidR="00F472E7" w:rsidRPr="00945745" w:rsidRDefault="00F472E7" w:rsidP="00F73EBE">
            <w:pPr>
              <w:pStyle w:val="Zkladntext"/>
              <w:spacing w:before="60" w:after="60"/>
              <w:ind w:left="57" w:right="57"/>
              <w:jc w:val="center"/>
              <w:rPr>
                <w:rFonts w:cs="Arial"/>
                <w:color w:val="0070C0"/>
                <w:sz w:val="20"/>
              </w:rPr>
            </w:pPr>
            <w:r w:rsidRPr="00945745">
              <w:rPr>
                <w:rFonts w:cs="Arial"/>
                <w:color w:val="0070C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01540FE"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B87B021"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5A94DF37" w14:textId="77777777" w:rsidR="00F472E7" w:rsidRPr="00945745" w:rsidRDefault="00F472E7" w:rsidP="00F73EBE">
            <w:pPr>
              <w:pStyle w:val="Zkladntext"/>
              <w:tabs>
                <w:tab w:val="left" w:pos="709"/>
              </w:tabs>
              <w:spacing w:before="60" w:after="60"/>
              <w:ind w:left="216" w:right="57" w:hanging="142"/>
              <w:jc w:val="left"/>
              <w:rPr>
                <w:rFonts w:cs="Arial"/>
                <w:color w:val="0070C0"/>
                <w:sz w:val="20"/>
              </w:rPr>
            </w:pPr>
            <w:r w:rsidRPr="00945745">
              <w:rPr>
                <w:rFonts w:cs="Arial"/>
                <w:color w:val="0070C0"/>
                <w:sz w:val="20"/>
              </w:rPr>
              <w:t>10.17</w:t>
            </w:r>
            <w:r w:rsidRPr="00945745">
              <w:rPr>
                <w:rFonts w:cs="Arial"/>
                <w:color w:val="0070C0"/>
                <w:sz w:val="20"/>
              </w:rPr>
              <w:tab/>
              <w:t>Možnost vynutit neukládání LAN manager hashů.</w:t>
            </w:r>
          </w:p>
        </w:tc>
        <w:tc>
          <w:tcPr>
            <w:tcW w:w="1276" w:type="dxa"/>
            <w:tcBorders>
              <w:top w:val="single" w:sz="4" w:space="0" w:color="auto"/>
              <w:left w:val="single" w:sz="4" w:space="0" w:color="auto"/>
              <w:bottom w:val="single" w:sz="4" w:space="0" w:color="auto"/>
              <w:right w:val="single" w:sz="4" w:space="0" w:color="auto"/>
            </w:tcBorders>
            <w:vAlign w:val="center"/>
          </w:tcPr>
          <w:p w14:paraId="1C4438B8" w14:textId="77777777" w:rsidR="00F472E7" w:rsidRPr="00945745" w:rsidRDefault="00F472E7" w:rsidP="00F73EBE">
            <w:pPr>
              <w:pStyle w:val="Zkladntext"/>
              <w:spacing w:before="60" w:after="60"/>
              <w:ind w:left="57" w:right="57"/>
              <w:jc w:val="center"/>
              <w:rPr>
                <w:rFonts w:cs="Arial"/>
                <w:color w:val="0070C0"/>
                <w:sz w:val="20"/>
              </w:rPr>
            </w:pPr>
            <w:r w:rsidRPr="00945745">
              <w:rPr>
                <w:rFonts w:cs="Arial"/>
                <w:color w:val="0070C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040A85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5852F6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F7CD29C" w14:textId="77777777" w:rsidR="00F472E7" w:rsidRPr="00945745" w:rsidRDefault="00F472E7" w:rsidP="00F73EBE">
            <w:pPr>
              <w:pStyle w:val="Zkladntext"/>
              <w:tabs>
                <w:tab w:val="left" w:pos="709"/>
              </w:tabs>
              <w:spacing w:before="60" w:after="60"/>
              <w:ind w:left="216" w:right="57" w:hanging="142"/>
              <w:jc w:val="left"/>
              <w:rPr>
                <w:rFonts w:cs="Arial"/>
                <w:color w:val="0070C0"/>
                <w:sz w:val="20"/>
              </w:rPr>
            </w:pPr>
            <w:r w:rsidRPr="00945745">
              <w:rPr>
                <w:rFonts w:cs="Arial"/>
                <w:color w:val="0070C0"/>
                <w:sz w:val="20"/>
              </w:rPr>
              <w:t>10.18</w:t>
            </w:r>
            <w:r w:rsidRPr="00945745">
              <w:rPr>
                <w:rFonts w:cs="Arial"/>
                <w:color w:val="0070C0"/>
                <w:sz w:val="20"/>
              </w:rPr>
              <w:tab/>
              <w:t>Možnost nastavit LAN manager autentifikační úroveň na NTLMv2 a explicitně odmítnout LM a NTLM.</w:t>
            </w:r>
          </w:p>
        </w:tc>
        <w:tc>
          <w:tcPr>
            <w:tcW w:w="1276" w:type="dxa"/>
            <w:tcBorders>
              <w:top w:val="single" w:sz="4" w:space="0" w:color="auto"/>
              <w:left w:val="single" w:sz="4" w:space="0" w:color="auto"/>
              <w:bottom w:val="single" w:sz="4" w:space="0" w:color="auto"/>
              <w:right w:val="single" w:sz="4" w:space="0" w:color="auto"/>
            </w:tcBorders>
            <w:vAlign w:val="center"/>
          </w:tcPr>
          <w:p w14:paraId="62A86CC2" w14:textId="77777777" w:rsidR="00F472E7" w:rsidRPr="00945745" w:rsidRDefault="00F472E7" w:rsidP="00F73EBE">
            <w:pPr>
              <w:pStyle w:val="Zkladntext"/>
              <w:spacing w:before="60" w:after="60"/>
              <w:ind w:left="57" w:right="57"/>
              <w:jc w:val="center"/>
              <w:rPr>
                <w:rFonts w:cs="Arial"/>
                <w:color w:val="0070C0"/>
                <w:sz w:val="20"/>
              </w:rPr>
            </w:pPr>
            <w:r w:rsidRPr="00945745">
              <w:rPr>
                <w:rFonts w:cs="Arial"/>
                <w:color w:val="0070C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2613041"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D4F781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177D9E2" w14:textId="77777777" w:rsidR="00F472E7" w:rsidRPr="00945745" w:rsidRDefault="00F472E7" w:rsidP="00F73EBE">
            <w:pPr>
              <w:pStyle w:val="Zkladntext"/>
              <w:tabs>
                <w:tab w:val="left" w:pos="709"/>
              </w:tabs>
              <w:spacing w:before="60" w:after="60"/>
              <w:ind w:left="216" w:right="57" w:hanging="142"/>
              <w:jc w:val="left"/>
              <w:rPr>
                <w:rFonts w:cs="Arial"/>
                <w:color w:val="0070C0"/>
                <w:sz w:val="20"/>
              </w:rPr>
            </w:pPr>
            <w:r w:rsidRPr="00945745">
              <w:rPr>
                <w:rFonts w:cs="Arial"/>
                <w:color w:val="0070C0"/>
                <w:sz w:val="20"/>
              </w:rPr>
              <w:t>10.19</w:t>
            </w:r>
            <w:r w:rsidRPr="00945745">
              <w:rPr>
                <w:rFonts w:cs="Arial"/>
                <w:color w:val="0070C0"/>
                <w:sz w:val="20"/>
              </w:rPr>
              <w:tab/>
              <w:t>Všechny svazky je možné používat na NTFS.</w:t>
            </w:r>
          </w:p>
        </w:tc>
        <w:tc>
          <w:tcPr>
            <w:tcW w:w="1276" w:type="dxa"/>
            <w:tcBorders>
              <w:top w:val="single" w:sz="4" w:space="0" w:color="auto"/>
              <w:left w:val="single" w:sz="4" w:space="0" w:color="auto"/>
              <w:bottom w:val="single" w:sz="4" w:space="0" w:color="auto"/>
              <w:right w:val="single" w:sz="4" w:space="0" w:color="auto"/>
            </w:tcBorders>
            <w:vAlign w:val="center"/>
          </w:tcPr>
          <w:p w14:paraId="5DEE82AD" w14:textId="77777777" w:rsidR="00F472E7" w:rsidRPr="00945745" w:rsidRDefault="00F472E7" w:rsidP="00F73EBE">
            <w:pPr>
              <w:pStyle w:val="Zkladntext"/>
              <w:spacing w:before="60" w:after="60"/>
              <w:ind w:left="57" w:right="57"/>
              <w:jc w:val="center"/>
              <w:rPr>
                <w:rFonts w:cs="Arial"/>
                <w:color w:val="0070C0"/>
                <w:sz w:val="20"/>
              </w:rPr>
            </w:pPr>
            <w:r w:rsidRPr="00945745">
              <w:rPr>
                <w:rFonts w:cs="Arial"/>
                <w:color w:val="0070C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217FCF1"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1BCC6B3"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CBE5887" w14:textId="77777777" w:rsidR="00F472E7" w:rsidRPr="00945745" w:rsidRDefault="00F472E7" w:rsidP="00F73EBE">
            <w:pPr>
              <w:pStyle w:val="Zkladntext"/>
              <w:tabs>
                <w:tab w:val="left" w:pos="709"/>
              </w:tabs>
              <w:spacing w:before="60" w:after="60"/>
              <w:ind w:left="216" w:right="57" w:hanging="142"/>
              <w:jc w:val="left"/>
              <w:rPr>
                <w:rFonts w:cs="Arial"/>
                <w:color w:val="0070C0"/>
                <w:sz w:val="20"/>
              </w:rPr>
            </w:pPr>
            <w:r w:rsidRPr="00945745">
              <w:rPr>
                <w:rFonts w:cs="Arial"/>
                <w:color w:val="0070C0"/>
                <w:sz w:val="20"/>
              </w:rPr>
              <w:t>10.20</w:t>
            </w:r>
            <w:r w:rsidRPr="00945745">
              <w:rPr>
                <w:rFonts w:cs="Arial"/>
                <w:color w:val="0070C0"/>
                <w:sz w:val="20"/>
              </w:rPr>
              <w:tab/>
              <w:t>Možnost instalovat software na kontrolu integrity lokálních systémových souborů.</w:t>
            </w:r>
          </w:p>
        </w:tc>
        <w:tc>
          <w:tcPr>
            <w:tcW w:w="1276" w:type="dxa"/>
            <w:tcBorders>
              <w:top w:val="single" w:sz="4" w:space="0" w:color="auto"/>
              <w:left w:val="single" w:sz="4" w:space="0" w:color="auto"/>
              <w:bottom w:val="single" w:sz="4" w:space="0" w:color="auto"/>
              <w:right w:val="single" w:sz="4" w:space="0" w:color="auto"/>
            </w:tcBorders>
            <w:vAlign w:val="center"/>
          </w:tcPr>
          <w:p w14:paraId="6D5714E6" w14:textId="77777777" w:rsidR="00F472E7" w:rsidRPr="00945745" w:rsidRDefault="00F472E7" w:rsidP="00F73EBE">
            <w:pPr>
              <w:pStyle w:val="Zkladntext"/>
              <w:spacing w:before="60" w:after="60"/>
              <w:ind w:left="57" w:right="57"/>
              <w:jc w:val="center"/>
              <w:rPr>
                <w:rFonts w:cs="Arial"/>
                <w:color w:val="0070C0"/>
                <w:sz w:val="20"/>
              </w:rPr>
            </w:pPr>
            <w:r w:rsidRPr="00945745">
              <w:rPr>
                <w:rFonts w:cs="Arial"/>
                <w:color w:val="0070C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0C99DF0"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5821236"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21F7196" w14:textId="77777777" w:rsidR="00F472E7" w:rsidRPr="00945745" w:rsidRDefault="00F472E7" w:rsidP="00F73EBE">
            <w:pPr>
              <w:pStyle w:val="Zkladntext"/>
              <w:tabs>
                <w:tab w:val="left" w:pos="709"/>
              </w:tabs>
              <w:spacing w:before="60" w:after="60"/>
              <w:ind w:left="216" w:right="57" w:hanging="142"/>
              <w:jc w:val="left"/>
              <w:rPr>
                <w:rFonts w:cs="Arial"/>
                <w:color w:val="0070C0"/>
                <w:sz w:val="20"/>
              </w:rPr>
            </w:pPr>
            <w:r w:rsidRPr="00945745">
              <w:rPr>
                <w:rFonts w:cs="Arial"/>
                <w:color w:val="0070C0"/>
                <w:sz w:val="20"/>
              </w:rPr>
              <w:t>10.21</w:t>
            </w:r>
            <w:r w:rsidRPr="00945745">
              <w:rPr>
                <w:rFonts w:cs="Arial"/>
                <w:color w:val="0070C0"/>
                <w:sz w:val="20"/>
              </w:rPr>
              <w:tab/>
              <w:t>Lze konfigurovat oprávnění a přístup k registrům.</w:t>
            </w:r>
          </w:p>
        </w:tc>
        <w:tc>
          <w:tcPr>
            <w:tcW w:w="1276" w:type="dxa"/>
            <w:tcBorders>
              <w:top w:val="single" w:sz="4" w:space="0" w:color="auto"/>
              <w:left w:val="single" w:sz="4" w:space="0" w:color="auto"/>
              <w:bottom w:val="single" w:sz="4" w:space="0" w:color="auto"/>
              <w:right w:val="single" w:sz="4" w:space="0" w:color="auto"/>
            </w:tcBorders>
            <w:vAlign w:val="center"/>
          </w:tcPr>
          <w:p w14:paraId="5B552F94" w14:textId="77777777" w:rsidR="00F472E7" w:rsidRPr="00945745" w:rsidRDefault="00F472E7" w:rsidP="00F73EBE">
            <w:pPr>
              <w:pStyle w:val="Zkladntext"/>
              <w:spacing w:before="60" w:after="60"/>
              <w:ind w:left="57" w:right="57"/>
              <w:jc w:val="center"/>
              <w:rPr>
                <w:rFonts w:cs="Arial"/>
                <w:color w:val="0070C0"/>
                <w:sz w:val="20"/>
              </w:rPr>
            </w:pPr>
            <w:r w:rsidRPr="00945745">
              <w:rPr>
                <w:rFonts w:cs="Arial"/>
                <w:color w:val="0070C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E0F216C" w14:textId="77777777" w:rsidR="00F472E7" w:rsidRPr="00945745" w:rsidRDefault="00F472E7" w:rsidP="00F73EBE">
            <w:pPr>
              <w:spacing w:before="60" w:after="60"/>
              <w:jc w:val="center"/>
              <w:rPr>
                <w:rFonts w:ascii="Arial" w:hAnsi="Arial" w:cs="Arial"/>
                <w:snapToGrid w:val="0"/>
                <w:color w:val="000000"/>
                <w:sz w:val="20"/>
              </w:rPr>
            </w:pPr>
          </w:p>
        </w:tc>
      </w:tr>
    </w:tbl>
    <w:p w14:paraId="7A0183B2" w14:textId="77777777" w:rsidR="00F472E7" w:rsidRPr="00945745" w:rsidRDefault="00F472E7" w:rsidP="00F472E7">
      <w:pPr>
        <w:spacing w:after="0"/>
        <w:jc w:val="both"/>
        <w:rPr>
          <w:rFonts w:ascii="Arial" w:hAnsi="Arial" w:cs="Arial"/>
          <w:sz w:val="20"/>
        </w:rPr>
      </w:pPr>
      <w:r w:rsidRPr="00945745">
        <w:rPr>
          <w:rFonts w:ascii="Arial" w:hAnsi="Arial" w:cs="Arial"/>
          <w:sz w:val="20"/>
        </w:rPr>
        <w:t xml:space="preserve">* </w:t>
      </w:r>
      <w:r w:rsidRPr="00945745">
        <w:rPr>
          <w:rFonts w:ascii="Arial" w:hAnsi="Arial" w:cs="Arial"/>
          <w:color w:val="0070C0"/>
          <w:sz w:val="20"/>
        </w:rPr>
        <w:t>Modře</w:t>
      </w:r>
      <w:r w:rsidRPr="00945745">
        <w:rPr>
          <w:rFonts w:ascii="Arial" w:hAnsi="Arial" w:cs="Arial"/>
          <w:sz w:val="20"/>
        </w:rPr>
        <w:t xml:space="preserve"> označené požadavky jsou nepovinné. V případě označení splnění nepovinného požadavku se stává splnění tohoto požadavku závazné.</w:t>
      </w:r>
    </w:p>
    <w:p w14:paraId="27263AF4" w14:textId="77777777" w:rsidR="00F472E7" w:rsidRPr="00945745" w:rsidRDefault="00F472E7" w:rsidP="00F472E7">
      <w:pPr>
        <w:pStyle w:val="Odstavecseseznamem"/>
        <w:pageBreakBefore/>
        <w:numPr>
          <w:ilvl w:val="0"/>
          <w:numId w:val="7"/>
        </w:numPr>
        <w:spacing w:before="120"/>
        <w:ind w:left="284" w:hanging="284"/>
        <w:rPr>
          <w:rFonts w:ascii="Arial" w:hAnsi="Arial" w:cs="Arial"/>
          <w:b/>
          <w:noProof w:val="0"/>
          <w:sz w:val="20"/>
        </w:rPr>
      </w:pPr>
      <w:r w:rsidRPr="00945745">
        <w:rPr>
          <w:rFonts w:ascii="Arial" w:hAnsi="Arial" w:cs="Arial"/>
          <w:b/>
          <w:noProof w:val="0"/>
          <w:sz w:val="20"/>
        </w:rPr>
        <w:lastRenderedPageBreak/>
        <w:t>OS Linux</w:t>
      </w:r>
    </w:p>
    <w:tbl>
      <w:tblPr>
        <w:tblW w:w="9701"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F472E7" w:rsidRPr="00945745" w14:paraId="21DBF788" w14:textId="77777777" w:rsidTr="00F73EBE">
        <w:trPr>
          <w:tblHeader/>
        </w:trPr>
        <w:tc>
          <w:tcPr>
            <w:tcW w:w="6157" w:type="dxa"/>
            <w:tcBorders>
              <w:top w:val="single" w:sz="4" w:space="0" w:color="auto"/>
              <w:left w:val="single" w:sz="4" w:space="0" w:color="auto"/>
              <w:bottom w:val="nil"/>
              <w:right w:val="nil"/>
            </w:tcBorders>
            <w:vAlign w:val="center"/>
          </w:tcPr>
          <w:p w14:paraId="00B05CB7"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r w:rsidRPr="00945745">
              <w:rPr>
                <w:rFonts w:cs="Arial"/>
                <w:b/>
                <w:noProof w:val="0"/>
                <w:sz w:val="20"/>
              </w:rPr>
              <w:t xml:space="preserve"> </w:t>
            </w:r>
          </w:p>
        </w:tc>
        <w:tc>
          <w:tcPr>
            <w:tcW w:w="1276" w:type="dxa"/>
            <w:tcBorders>
              <w:top w:val="single" w:sz="4" w:space="0" w:color="auto"/>
              <w:left w:val="single" w:sz="4" w:space="0" w:color="auto"/>
              <w:bottom w:val="nil"/>
              <w:right w:val="single" w:sz="4" w:space="0" w:color="auto"/>
            </w:tcBorders>
            <w:vAlign w:val="center"/>
          </w:tcPr>
          <w:p w14:paraId="08E18331"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FAT test</w:t>
            </w:r>
            <w:r w:rsidRPr="00945745">
              <w:rPr>
                <w:rFonts w:cs="Arial"/>
                <w:b/>
                <w:snapToGrid w:val="0"/>
                <w:color w:val="000000"/>
                <w:sz w:val="20"/>
              </w:rPr>
              <w:br/>
              <w:t>Požadavek zadavatele</w:t>
            </w:r>
          </w:p>
        </w:tc>
        <w:tc>
          <w:tcPr>
            <w:tcW w:w="2268" w:type="dxa"/>
            <w:tcBorders>
              <w:top w:val="single" w:sz="4" w:space="0" w:color="auto"/>
              <w:left w:val="single" w:sz="4" w:space="0" w:color="auto"/>
              <w:bottom w:val="nil"/>
              <w:right w:val="single" w:sz="4" w:space="0" w:color="auto"/>
            </w:tcBorders>
            <w:vAlign w:val="center"/>
          </w:tcPr>
          <w:p w14:paraId="4E72B6CF"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Pr="00945745">
              <w:rPr>
                <w:rFonts w:cs="Arial"/>
                <w:sz w:val="20"/>
              </w:rPr>
              <w:t>(ANO/NE nebo k doplnění)</w:t>
            </w:r>
          </w:p>
        </w:tc>
      </w:tr>
      <w:tr w:rsidR="00F472E7" w:rsidRPr="00945745" w14:paraId="3528EC2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0EB3F3C7" w14:textId="77777777"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11.1</w:t>
            </w:r>
            <w:r w:rsidRPr="00945745">
              <w:rPr>
                <w:rFonts w:cs="Arial"/>
                <w:sz w:val="20"/>
              </w:rPr>
              <w:tab/>
              <w:t>Možnost vytvoření separátní partice pro /tmp s nastavením nodev, nosuid, noexec.</w:t>
            </w:r>
          </w:p>
        </w:tc>
        <w:tc>
          <w:tcPr>
            <w:tcW w:w="1276" w:type="dxa"/>
            <w:tcBorders>
              <w:top w:val="single" w:sz="4" w:space="0" w:color="auto"/>
              <w:left w:val="single" w:sz="4" w:space="0" w:color="auto"/>
              <w:bottom w:val="single" w:sz="4" w:space="0" w:color="auto"/>
              <w:right w:val="single" w:sz="4" w:space="0" w:color="auto"/>
            </w:tcBorders>
            <w:vAlign w:val="center"/>
          </w:tcPr>
          <w:p w14:paraId="289BC4D4"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ADAC0F2"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47D970F"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DF7EE07" w14:textId="77777777"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11.2</w:t>
            </w:r>
            <w:r w:rsidRPr="00945745">
              <w:rPr>
                <w:rFonts w:cs="Arial"/>
                <w:sz w:val="20"/>
              </w:rPr>
              <w:tab/>
              <w:t>Možnost vytvořit separátní partice pro /var, /var/log, /var/log/audit a /home.</w:t>
            </w:r>
          </w:p>
        </w:tc>
        <w:tc>
          <w:tcPr>
            <w:tcW w:w="1276" w:type="dxa"/>
            <w:tcBorders>
              <w:top w:val="single" w:sz="4" w:space="0" w:color="auto"/>
              <w:left w:val="single" w:sz="4" w:space="0" w:color="auto"/>
              <w:bottom w:val="single" w:sz="4" w:space="0" w:color="auto"/>
              <w:right w:val="single" w:sz="4" w:space="0" w:color="auto"/>
            </w:tcBorders>
            <w:vAlign w:val="center"/>
          </w:tcPr>
          <w:p w14:paraId="2B73714A"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6CDE958"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07AAA39"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0118D5DF" w14:textId="77777777"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11.3</w:t>
            </w:r>
            <w:r w:rsidRPr="00945745">
              <w:rPr>
                <w:rFonts w:cs="Arial"/>
                <w:sz w:val="20"/>
              </w:rPr>
              <w:tab/>
              <w:t>Možnost bind mountnovat /var/tmp na /tmp.</w:t>
            </w:r>
          </w:p>
        </w:tc>
        <w:tc>
          <w:tcPr>
            <w:tcW w:w="1276" w:type="dxa"/>
            <w:tcBorders>
              <w:top w:val="single" w:sz="4" w:space="0" w:color="auto"/>
              <w:left w:val="single" w:sz="4" w:space="0" w:color="auto"/>
              <w:bottom w:val="single" w:sz="4" w:space="0" w:color="auto"/>
              <w:right w:val="single" w:sz="4" w:space="0" w:color="auto"/>
            </w:tcBorders>
            <w:vAlign w:val="center"/>
          </w:tcPr>
          <w:p w14:paraId="30D18110"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0510D5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1E083D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CE1317D" w14:textId="77777777"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11.4</w:t>
            </w:r>
            <w:r w:rsidRPr="00945745">
              <w:rPr>
                <w:rFonts w:cs="Arial"/>
                <w:sz w:val="20"/>
              </w:rPr>
              <w:tab/>
              <w:t>Možnost nastavit příznak nodev pro /home.</w:t>
            </w:r>
          </w:p>
        </w:tc>
        <w:tc>
          <w:tcPr>
            <w:tcW w:w="1276" w:type="dxa"/>
            <w:tcBorders>
              <w:top w:val="single" w:sz="4" w:space="0" w:color="auto"/>
              <w:left w:val="single" w:sz="4" w:space="0" w:color="auto"/>
              <w:bottom w:val="single" w:sz="4" w:space="0" w:color="auto"/>
              <w:right w:val="single" w:sz="4" w:space="0" w:color="auto"/>
            </w:tcBorders>
            <w:vAlign w:val="center"/>
          </w:tcPr>
          <w:p w14:paraId="563447B9"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EB070B4"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F52E9D0"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5D2E3F12" w14:textId="77777777"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11.5</w:t>
            </w:r>
            <w:r w:rsidRPr="00945745">
              <w:rPr>
                <w:rFonts w:cs="Arial"/>
                <w:sz w:val="20"/>
              </w:rPr>
              <w:tab/>
              <w:t>Možnost nastavit nodev, nosuid, noexec příznaky pro /dev/shm.</w:t>
            </w:r>
          </w:p>
        </w:tc>
        <w:tc>
          <w:tcPr>
            <w:tcW w:w="1276" w:type="dxa"/>
            <w:tcBorders>
              <w:top w:val="single" w:sz="4" w:space="0" w:color="auto"/>
              <w:left w:val="single" w:sz="4" w:space="0" w:color="auto"/>
              <w:bottom w:val="single" w:sz="4" w:space="0" w:color="auto"/>
              <w:right w:val="single" w:sz="4" w:space="0" w:color="auto"/>
            </w:tcBorders>
            <w:vAlign w:val="center"/>
          </w:tcPr>
          <w:p w14:paraId="52367453"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E196561"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EEE16B2"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AE0DDE1" w14:textId="77777777"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11.6</w:t>
            </w:r>
            <w:r w:rsidRPr="00945745">
              <w:rPr>
                <w:rFonts w:cs="Arial"/>
                <w:sz w:val="20"/>
              </w:rPr>
              <w:tab/>
              <w:t>Všechny world-zapisovatelné složky lze nastavit sticky bit.</w:t>
            </w:r>
          </w:p>
        </w:tc>
        <w:tc>
          <w:tcPr>
            <w:tcW w:w="1276" w:type="dxa"/>
            <w:tcBorders>
              <w:top w:val="single" w:sz="4" w:space="0" w:color="auto"/>
              <w:left w:val="single" w:sz="4" w:space="0" w:color="auto"/>
              <w:bottom w:val="single" w:sz="4" w:space="0" w:color="auto"/>
              <w:right w:val="single" w:sz="4" w:space="0" w:color="auto"/>
            </w:tcBorders>
            <w:vAlign w:val="center"/>
          </w:tcPr>
          <w:p w14:paraId="0FACCA65"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2DD4D5E"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DFACF8A"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EE974C4" w14:textId="77777777"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11.7</w:t>
            </w:r>
            <w:r w:rsidRPr="00945745">
              <w:rPr>
                <w:rFonts w:cs="Arial"/>
                <w:sz w:val="20"/>
              </w:rPr>
              <w:tab/>
              <w:t>U souboru /boot/grub2/grub.cfg nebo ekvivalentního, lze nastavit vlastnictví pro root a pouze root lze soubor editovat.</w:t>
            </w:r>
          </w:p>
        </w:tc>
        <w:tc>
          <w:tcPr>
            <w:tcW w:w="1276" w:type="dxa"/>
            <w:tcBorders>
              <w:top w:val="single" w:sz="4" w:space="0" w:color="auto"/>
              <w:left w:val="single" w:sz="4" w:space="0" w:color="auto"/>
              <w:bottom w:val="single" w:sz="4" w:space="0" w:color="auto"/>
              <w:right w:val="single" w:sz="4" w:space="0" w:color="auto"/>
            </w:tcBorders>
            <w:vAlign w:val="center"/>
          </w:tcPr>
          <w:p w14:paraId="5D3175B1"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D7CF61F"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9A00123"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9F8B787" w14:textId="77777777"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11.8</w:t>
            </w:r>
            <w:r w:rsidRPr="00945745">
              <w:rPr>
                <w:rFonts w:cs="Arial"/>
                <w:sz w:val="20"/>
              </w:rPr>
              <w:tab/>
              <w:t>Pro zavaděč (Grub) lze aktivovat heslo.</w:t>
            </w:r>
          </w:p>
        </w:tc>
        <w:tc>
          <w:tcPr>
            <w:tcW w:w="1276" w:type="dxa"/>
            <w:tcBorders>
              <w:top w:val="single" w:sz="4" w:space="0" w:color="auto"/>
              <w:left w:val="single" w:sz="4" w:space="0" w:color="auto"/>
              <w:bottom w:val="single" w:sz="4" w:space="0" w:color="auto"/>
              <w:right w:val="single" w:sz="4" w:space="0" w:color="auto"/>
            </w:tcBorders>
            <w:vAlign w:val="center"/>
          </w:tcPr>
          <w:p w14:paraId="45A57A14"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8492867"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457A883"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A587028" w14:textId="77777777"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11.9</w:t>
            </w:r>
            <w:r w:rsidRPr="00945745">
              <w:rPr>
                <w:rFonts w:cs="Arial"/>
                <w:sz w:val="20"/>
              </w:rPr>
              <w:tab/>
              <w:t>Na zařízení nejsou aktivovány legacy služby (např. telnet-server; rsh, rlogin, rcp; ypserv, ypbind; tftp, tftp-server; talk, talk-server).</w:t>
            </w:r>
          </w:p>
        </w:tc>
        <w:tc>
          <w:tcPr>
            <w:tcW w:w="1276" w:type="dxa"/>
            <w:tcBorders>
              <w:top w:val="single" w:sz="4" w:space="0" w:color="auto"/>
              <w:left w:val="single" w:sz="4" w:space="0" w:color="auto"/>
              <w:bottom w:val="single" w:sz="4" w:space="0" w:color="auto"/>
              <w:right w:val="single" w:sz="4" w:space="0" w:color="auto"/>
            </w:tcBorders>
            <w:vAlign w:val="center"/>
          </w:tcPr>
          <w:p w14:paraId="2DD3A392"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B36E764"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722F14C"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1E8AAD7" w14:textId="77777777"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11.10</w:t>
            </w:r>
            <w:r w:rsidRPr="00945745">
              <w:rPr>
                <w:rFonts w:cs="Arial"/>
                <w:sz w:val="20"/>
              </w:rPr>
              <w:tab/>
              <w:t>Možnost vypnout služby a aplikace startované v kontextu xinetd nebo inetd.</w:t>
            </w:r>
          </w:p>
        </w:tc>
        <w:tc>
          <w:tcPr>
            <w:tcW w:w="1276" w:type="dxa"/>
            <w:tcBorders>
              <w:top w:val="single" w:sz="4" w:space="0" w:color="auto"/>
              <w:left w:val="single" w:sz="4" w:space="0" w:color="auto"/>
              <w:bottom w:val="single" w:sz="4" w:space="0" w:color="auto"/>
              <w:right w:val="single" w:sz="4" w:space="0" w:color="auto"/>
            </w:tcBorders>
            <w:vAlign w:val="center"/>
          </w:tcPr>
          <w:p w14:paraId="35EEE0AF"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82E669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CDBF523"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28FB1CC" w14:textId="77777777"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11.11</w:t>
            </w:r>
            <w:r w:rsidRPr="00945745">
              <w:rPr>
                <w:rFonts w:cs="Arial"/>
                <w:sz w:val="20"/>
              </w:rPr>
              <w:tab/>
              <w:t>Možnost vypnout xinetd.</w:t>
            </w:r>
          </w:p>
        </w:tc>
        <w:tc>
          <w:tcPr>
            <w:tcW w:w="1276" w:type="dxa"/>
            <w:tcBorders>
              <w:top w:val="single" w:sz="4" w:space="0" w:color="auto"/>
              <w:left w:val="single" w:sz="4" w:space="0" w:color="auto"/>
              <w:bottom w:val="single" w:sz="4" w:space="0" w:color="auto"/>
              <w:right w:val="single" w:sz="4" w:space="0" w:color="auto"/>
            </w:tcBorders>
            <w:vAlign w:val="center"/>
          </w:tcPr>
          <w:p w14:paraId="4DA4B9FF"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3805224"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C900A2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0D581330" w14:textId="77777777"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11.12</w:t>
            </w:r>
            <w:r w:rsidRPr="00945745">
              <w:rPr>
                <w:rFonts w:cs="Arial"/>
                <w:sz w:val="20"/>
              </w:rPr>
              <w:tab/>
              <w:t>Možnost vypnout legacy služby (chargen-dgram, chargen-stream, daytime-dgram, daytime-stream, echo-dgram, echo-stream, tcpmux-server).</w:t>
            </w:r>
          </w:p>
        </w:tc>
        <w:tc>
          <w:tcPr>
            <w:tcW w:w="1276" w:type="dxa"/>
            <w:tcBorders>
              <w:top w:val="single" w:sz="4" w:space="0" w:color="auto"/>
              <w:left w:val="single" w:sz="4" w:space="0" w:color="auto"/>
              <w:bottom w:val="single" w:sz="4" w:space="0" w:color="auto"/>
              <w:right w:val="single" w:sz="4" w:space="0" w:color="auto"/>
            </w:tcBorders>
            <w:vAlign w:val="center"/>
          </w:tcPr>
          <w:p w14:paraId="06E4D941"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46F4AA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AD8AD97"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0CE1CB44" w14:textId="77777777"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11.13</w:t>
            </w:r>
            <w:r w:rsidRPr="00945745">
              <w:rPr>
                <w:rFonts w:cs="Arial"/>
                <w:sz w:val="20"/>
              </w:rPr>
              <w:tab/>
              <w:t>Možnost vypnout/blokovat IP forwarding.</w:t>
            </w:r>
          </w:p>
        </w:tc>
        <w:tc>
          <w:tcPr>
            <w:tcW w:w="1276" w:type="dxa"/>
            <w:tcBorders>
              <w:top w:val="single" w:sz="4" w:space="0" w:color="auto"/>
              <w:left w:val="single" w:sz="4" w:space="0" w:color="auto"/>
              <w:bottom w:val="single" w:sz="4" w:space="0" w:color="auto"/>
              <w:right w:val="single" w:sz="4" w:space="0" w:color="auto"/>
            </w:tcBorders>
            <w:vAlign w:val="center"/>
          </w:tcPr>
          <w:p w14:paraId="4D3FAE6B"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F1319F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8ADEEE7"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58859EA" w14:textId="77777777"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11.14</w:t>
            </w:r>
            <w:r w:rsidRPr="00945745">
              <w:rPr>
                <w:rFonts w:cs="Arial"/>
                <w:sz w:val="20"/>
              </w:rPr>
              <w:tab/>
              <w:t>Možnost vypnout/blokovat paketové přesměrování.</w:t>
            </w:r>
          </w:p>
        </w:tc>
        <w:tc>
          <w:tcPr>
            <w:tcW w:w="1276" w:type="dxa"/>
            <w:tcBorders>
              <w:top w:val="single" w:sz="4" w:space="0" w:color="auto"/>
              <w:left w:val="single" w:sz="4" w:space="0" w:color="auto"/>
              <w:bottom w:val="single" w:sz="4" w:space="0" w:color="auto"/>
              <w:right w:val="single" w:sz="4" w:space="0" w:color="auto"/>
            </w:tcBorders>
            <w:vAlign w:val="center"/>
          </w:tcPr>
          <w:p w14:paraId="7AEE3A99"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04B028F"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D94DD69"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43B314A5" w14:textId="77777777"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11.15</w:t>
            </w:r>
            <w:r w:rsidRPr="00945745">
              <w:rPr>
                <w:rFonts w:cs="Arial"/>
                <w:sz w:val="20"/>
              </w:rPr>
              <w:tab/>
              <w:t>Možnost vypnout/blokovat source routované pakety.</w:t>
            </w:r>
          </w:p>
        </w:tc>
        <w:tc>
          <w:tcPr>
            <w:tcW w:w="1276" w:type="dxa"/>
            <w:tcBorders>
              <w:top w:val="single" w:sz="4" w:space="0" w:color="auto"/>
              <w:left w:val="single" w:sz="4" w:space="0" w:color="auto"/>
              <w:bottom w:val="single" w:sz="4" w:space="0" w:color="auto"/>
              <w:right w:val="single" w:sz="4" w:space="0" w:color="auto"/>
            </w:tcBorders>
            <w:vAlign w:val="center"/>
          </w:tcPr>
          <w:p w14:paraId="482BDA2E"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55DE130"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4ED9FB8"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2FEB8FF" w14:textId="77777777"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11.16</w:t>
            </w:r>
            <w:r w:rsidRPr="00945745">
              <w:rPr>
                <w:rFonts w:cs="Arial"/>
                <w:sz w:val="20"/>
              </w:rPr>
              <w:tab/>
              <w:t>Možnost vypnout akceptaci ICMP přesměrování.</w:t>
            </w:r>
          </w:p>
        </w:tc>
        <w:tc>
          <w:tcPr>
            <w:tcW w:w="1276" w:type="dxa"/>
            <w:tcBorders>
              <w:top w:val="single" w:sz="4" w:space="0" w:color="auto"/>
              <w:left w:val="single" w:sz="4" w:space="0" w:color="auto"/>
              <w:bottom w:val="single" w:sz="4" w:space="0" w:color="auto"/>
              <w:right w:val="single" w:sz="4" w:space="0" w:color="auto"/>
            </w:tcBorders>
            <w:vAlign w:val="center"/>
          </w:tcPr>
          <w:p w14:paraId="210BDCCA"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F21F62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19CC411"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B15365B" w14:textId="77777777"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11.17</w:t>
            </w:r>
            <w:r w:rsidRPr="00945745">
              <w:rPr>
                <w:rFonts w:cs="Arial"/>
                <w:sz w:val="20"/>
              </w:rPr>
              <w:tab/>
              <w:t>Možnost zapnout ignoraci broadcastů.</w:t>
            </w:r>
          </w:p>
        </w:tc>
        <w:tc>
          <w:tcPr>
            <w:tcW w:w="1276" w:type="dxa"/>
            <w:tcBorders>
              <w:top w:val="single" w:sz="4" w:space="0" w:color="auto"/>
              <w:left w:val="single" w:sz="4" w:space="0" w:color="auto"/>
              <w:bottom w:val="single" w:sz="4" w:space="0" w:color="auto"/>
              <w:right w:val="single" w:sz="4" w:space="0" w:color="auto"/>
            </w:tcBorders>
            <w:vAlign w:val="center"/>
          </w:tcPr>
          <w:p w14:paraId="17D2F2BD"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2B7008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35735EC"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461A8569" w14:textId="77777777"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11.18</w:t>
            </w:r>
            <w:r w:rsidRPr="00945745">
              <w:rPr>
                <w:rFonts w:cs="Arial"/>
                <w:sz w:val="20"/>
              </w:rPr>
              <w:tab/>
              <w:t>Možnost aktivovat ochranu vůči Bad error message.</w:t>
            </w:r>
          </w:p>
        </w:tc>
        <w:tc>
          <w:tcPr>
            <w:tcW w:w="1276" w:type="dxa"/>
            <w:tcBorders>
              <w:top w:val="single" w:sz="4" w:space="0" w:color="auto"/>
              <w:left w:val="single" w:sz="4" w:space="0" w:color="auto"/>
              <w:bottom w:val="single" w:sz="4" w:space="0" w:color="auto"/>
              <w:right w:val="single" w:sz="4" w:space="0" w:color="auto"/>
            </w:tcBorders>
            <w:vAlign w:val="center"/>
          </w:tcPr>
          <w:p w14:paraId="027CE0B2"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BC4AE16"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5B2BB4F"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3BC647C" w14:textId="77777777"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11.19</w:t>
            </w:r>
            <w:r w:rsidRPr="00945745">
              <w:rPr>
                <w:rFonts w:cs="Arial"/>
                <w:sz w:val="20"/>
              </w:rPr>
              <w:tab/>
              <w:t>Možnost aktivovat TCP/SYN cookies.</w:t>
            </w:r>
          </w:p>
        </w:tc>
        <w:tc>
          <w:tcPr>
            <w:tcW w:w="1276" w:type="dxa"/>
            <w:tcBorders>
              <w:top w:val="single" w:sz="4" w:space="0" w:color="auto"/>
              <w:left w:val="single" w:sz="4" w:space="0" w:color="auto"/>
              <w:bottom w:val="single" w:sz="4" w:space="0" w:color="auto"/>
              <w:right w:val="single" w:sz="4" w:space="0" w:color="auto"/>
            </w:tcBorders>
            <w:vAlign w:val="center"/>
          </w:tcPr>
          <w:p w14:paraId="3D67B7C2"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F017357"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4629DCB"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4C86BFD" w14:textId="77777777"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11.20</w:t>
            </w:r>
            <w:r w:rsidRPr="00945745">
              <w:rPr>
                <w:rFonts w:cs="Arial"/>
                <w:sz w:val="20"/>
              </w:rPr>
              <w:tab/>
              <w:t>Možnost používat SSH jenom ve verzi 2.</w:t>
            </w:r>
          </w:p>
        </w:tc>
        <w:tc>
          <w:tcPr>
            <w:tcW w:w="1276" w:type="dxa"/>
            <w:tcBorders>
              <w:top w:val="single" w:sz="4" w:space="0" w:color="auto"/>
              <w:left w:val="single" w:sz="4" w:space="0" w:color="auto"/>
              <w:bottom w:val="single" w:sz="4" w:space="0" w:color="auto"/>
              <w:right w:val="single" w:sz="4" w:space="0" w:color="auto"/>
            </w:tcBorders>
            <w:vAlign w:val="center"/>
          </w:tcPr>
          <w:p w14:paraId="07E39BC9"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1DC1D7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C801EB5"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464C467E" w14:textId="77777777"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11.21</w:t>
            </w:r>
            <w:r w:rsidRPr="00945745">
              <w:rPr>
                <w:rFonts w:cs="Arial"/>
                <w:sz w:val="20"/>
              </w:rPr>
              <w:tab/>
              <w:t>Před nasazením do provozu lze prověřit soubory pro PAM (/etc/pam.d/*).</w:t>
            </w:r>
          </w:p>
        </w:tc>
        <w:tc>
          <w:tcPr>
            <w:tcW w:w="1276" w:type="dxa"/>
            <w:tcBorders>
              <w:top w:val="single" w:sz="4" w:space="0" w:color="auto"/>
              <w:left w:val="single" w:sz="4" w:space="0" w:color="auto"/>
              <w:bottom w:val="single" w:sz="4" w:space="0" w:color="auto"/>
              <w:right w:val="single" w:sz="4" w:space="0" w:color="auto"/>
            </w:tcBorders>
            <w:vAlign w:val="center"/>
          </w:tcPr>
          <w:p w14:paraId="77393021"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7F85274"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776CD62"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A26D52E" w14:textId="36670861" w:rsidR="00F472E7" w:rsidRPr="00945745" w:rsidRDefault="00F472E7" w:rsidP="00F73EBE">
            <w:pPr>
              <w:pStyle w:val="Zkladntext"/>
              <w:tabs>
                <w:tab w:val="left" w:pos="709"/>
              </w:tabs>
              <w:spacing w:before="60" w:after="60"/>
              <w:ind w:left="216" w:right="57" w:hanging="142"/>
              <w:jc w:val="left"/>
              <w:rPr>
                <w:rFonts w:cs="Arial"/>
                <w:color w:val="0070C0"/>
                <w:sz w:val="20"/>
              </w:rPr>
            </w:pPr>
            <w:r w:rsidRPr="00945745">
              <w:rPr>
                <w:rFonts w:cs="Arial"/>
                <w:color w:val="0070C0"/>
                <w:sz w:val="20"/>
              </w:rPr>
              <w:t>11.2</w:t>
            </w:r>
            <w:r w:rsidR="00EA7970">
              <w:rPr>
                <w:rFonts w:cs="Arial"/>
                <w:color w:val="0070C0"/>
                <w:sz w:val="20"/>
              </w:rPr>
              <w:t>2</w:t>
            </w:r>
            <w:r w:rsidRPr="00945745">
              <w:rPr>
                <w:rFonts w:cs="Arial"/>
                <w:color w:val="0070C0"/>
                <w:sz w:val="20"/>
              </w:rPr>
              <w:tab/>
              <w:t>Na zařízení není aktivován X Windows systém.</w:t>
            </w:r>
          </w:p>
        </w:tc>
        <w:tc>
          <w:tcPr>
            <w:tcW w:w="1276" w:type="dxa"/>
            <w:tcBorders>
              <w:top w:val="single" w:sz="4" w:space="0" w:color="auto"/>
              <w:left w:val="single" w:sz="4" w:space="0" w:color="auto"/>
              <w:bottom w:val="single" w:sz="4" w:space="0" w:color="auto"/>
              <w:right w:val="single" w:sz="4" w:space="0" w:color="auto"/>
            </w:tcBorders>
            <w:vAlign w:val="center"/>
          </w:tcPr>
          <w:p w14:paraId="5ECD0DDE" w14:textId="77777777" w:rsidR="00F472E7" w:rsidRPr="00945745" w:rsidRDefault="00F472E7" w:rsidP="00F73EBE">
            <w:pPr>
              <w:pStyle w:val="Zkladntext"/>
              <w:spacing w:before="60" w:after="60"/>
              <w:ind w:left="57" w:right="57"/>
              <w:jc w:val="center"/>
              <w:rPr>
                <w:rFonts w:cs="Arial"/>
                <w:color w:val="0070C0"/>
                <w:sz w:val="20"/>
              </w:rPr>
            </w:pPr>
            <w:r w:rsidRPr="00945745">
              <w:rPr>
                <w:rFonts w:cs="Arial"/>
                <w:color w:val="0070C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B99D46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3E9D8C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03B21195" w14:textId="29B93A25" w:rsidR="00F472E7" w:rsidRPr="00945745" w:rsidRDefault="00F472E7" w:rsidP="00F73EBE">
            <w:pPr>
              <w:pStyle w:val="Zkladntext"/>
              <w:tabs>
                <w:tab w:val="left" w:pos="709"/>
              </w:tabs>
              <w:spacing w:before="60" w:after="60"/>
              <w:ind w:left="216" w:right="57" w:hanging="142"/>
              <w:jc w:val="left"/>
              <w:rPr>
                <w:rFonts w:cs="Arial"/>
                <w:color w:val="0070C0"/>
                <w:sz w:val="20"/>
              </w:rPr>
            </w:pPr>
            <w:r w:rsidRPr="00945745">
              <w:rPr>
                <w:rFonts w:cs="Arial"/>
                <w:color w:val="0070C0"/>
                <w:sz w:val="20"/>
              </w:rPr>
              <w:t>11.2</w:t>
            </w:r>
            <w:r w:rsidR="00EA7970">
              <w:rPr>
                <w:rFonts w:cs="Arial"/>
                <w:color w:val="0070C0"/>
                <w:sz w:val="20"/>
              </w:rPr>
              <w:t>3</w:t>
            </w:r>
            <w:r w:rsidRPr="00945745">
              <w:rPr>
                <w:rFonts w:cs="Arial"/>
                <w:color w:val="0070C0"/>
                <w:sz w:val="20"/>
              </w:rPr>
              <w:tab/>
              <w:t>Možnost vypnout X Font server.</w:t>
            </w:r>
          </w:p>
        </w:tc>
        <w:tc>
          <w:tcPr>
            <w:tcW w:w="1276" w:type="dxa"/>
            <w:tcBorders>
              <w:top w:val="single" w:sz="4" w:space="0" w:color="auto"/>
              <w:left w:val="single" w:sz="4" w:space="0" w:color="auto"/>
              <w:bottom w:val="single" w:sz="4" w:space="0" w:color="auto"/>
              <w:right w:val="single" w:sz="4" w:space="0" w:color="auto"/>
            </w:tcBorders>
            <w:vAlign w:val="center"/>
          </w:tcPr>
          <w:p w14:paraId="61592099" w14:textId="77777777" w:rsidR="00F472E7" w:rsidRPr="00945745" w:rsidRDefault="00F472E7" w:rsidP="00F73EBE">
            <w:pPr>
              <w:pStyle w:val="Zkladntext"/>
              <w:spacing w:before="60" w:after="60"/>
              <w:ind w:left="57" w:right="57"/>
              <w:jc w:val="center"/>
              <w:rPr>
                <w:rFonts w:cs="Arial"/>
                <w:color w:val="0070C0"/>
                <w:sz w:val="20"/>
              </w:rPr>
            </w:pPr>
            <w:r w:rsidRPr="00945745">
              <w:rPr>
                <w:rFonts w:cs="Arial"/>
                <w:color w:val="0070C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344728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229B238"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D2DB47E" w14:textId="41F86D2A" w:rsidR="00F472E7" w:rsidRPr="00945745" w:rsidRDefault="00F472E7" w:rsidP="00F73EBE">
            <w:pPr>
              <w:pStyle w:val="Zkladntext"/>
              <w:tabs>
                <w:tab w:val="left" w:pos="709"/>
              </w:tabs>
              <w:spacing w:before="60" w:after="60"/>
              <w:ind w:left="216" w:right="57" w:hanging="142"/>
              <w:jc w:val="left"/>
              <w:rPr>
                <w:rFonts w:cs="Arial"/>
                <w:color w:val="0070C0"/>
                <w:sz w:val="20"/>
              </w:rPr>
            </w:pPr>
            <w:r w:rsidRPr="00945745">
              <w:rPr>
                <w:rFonts w:cs="Arial"/>
                <w:color w:val="0070C0"/>
                <w:sz w:val="20"/>
              </w:rPr>
              <w:t>11.2</w:t>
            </w:r>
            <w:r w:rsidR="00EA7970">
              <w:rPr>
                <w:rFonts w:cs="Arial"/>
                <w:color w:val="0070C0"/>
                <w:sz w:val="20"/>
              </w:rPr>
              <w:t>4</w:t>
            </w:r>
            <w:r w:rsidRPr="00945745">
              <w:rPr>
                <w:rFonts w:cs="Arial"/>
                <w:color w:val="0070C0"/>
                <w:sz w:val="20"/>
              </w:rPr>
              <w:tab/>
              <w:t>Možnost omezit core dumpy.</w:t>
            </w:r>
          </w:p>
        </w:tc>
        <w:tc>
          <w:tcPr>
            <w:tcW w:w="1276" w:type="dxa"/>
            <w:tcBorders>
              <w:top w:val="single" w:sz="4" w:space="0" w:color="auto"/>
              <w:left w:val="single" w:sz="4" w:space="0" w:color="auto"/>
              <w:bottom w:val="single" w:sz="4" w:space="0" w:color="auto"/>
              <w:right w:val="single" w:sz="4" w:space="0" w:color="auto"/>
            </w:tcBorders>
            <w:vAlign w:val="center"/>
          </w:tcPr>
          <w:p w14:paraId="7D71FEB7" w14:textId="77777777" w:rsidR="00F472E7" w:rsidRPr="00945745" w:rsidRDefault="00F472E7" w:rsidP="00F73EBE">
            <w:pPr>
              <w:pStyle w:val="Zkladntext"/>
              <w:spacing w:before="60" w:after="60"/>
              <w:ind w:left="57" w:right="57"/>
              <w:jc w:val="center"/>
              <w:rPr>
                <w:rFonts w:cs="Arial"/>
                <w:color w:val="0070C0"/>
                <w:sz w:val="20"/>
              </w:rPr>
            </w:pPr>
            <w:r w:rsidRPr="00945745">
              <w:rPr>
                <w:rFonts w:cs="Arial"/>
                <w:color w:val="0070C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945B47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444022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4A6D886" w14:textId="7280C849" w:rsidR="00F472E7" w:rsidRPr="00945745" w:rsidRDefault="00F472E7" w:rsidP="00F73EBE">
            <w:pPr>
              <w:pStyle w:val="Zkladntext"/>
              <w:keepNext/>
              <w:tabs>
                <w:tab w:val="left" w:pos="709"/>
              </w:tabs>
              <w:spacing w:before="60" w:after="60"/>
              <w:ind w:left="216" w:right="57" w:hanging="142"/>
              <w:jc w:val="left"/>
              <w:rPr>
                <w:rFonts w:cs="Arial"/>
                <w:color w:val="0070C0"/>
                <w:sz w:val="20"/>
              </w:rPr>
            </w:pPr>
            <w:r w:rsidRPr="00945745">
              <w:rPr>
                <w:rFonts w:cs="Arial"/>
                <w:color w:val="0070C0"/>
                <w:sz w:val="20"/>
              </w:rPr>
              <w:t>11.2</w:t>
            </w:r>
            <w:r w:rsidR="00EA7970">
              <w:rPr>
                <w:rFonts w:cs="Arial"/>
                <w:color w:val="0070C0"/>
                <w:sz w:val="20"/>
              </w:rPr>
              <w:t>5</w:t>
            </w:r>
            <w:r w:rsidRPr="00945745">
              <w:rPr>
                <w:rFonts w:cs="Arial"/>
                <w:color w:val="0070C0"/>
                <w:sz w:val="20"/>
              </w:rPr>
              <w:tab/>
              <w:t>Možnost zapnout Randomized Virtual Memory Region Placement.</w:t>
            </w:r>
          </w:p>
        </w:tc>
        <w:tc>
          <w:tcPr>
            <w:tcW w:w="1276" w:type="dxa"/>
            <w:tcBorders>
              <w:top w:val="single" w:sz="4" w:space="0" w:color="auto"/>
              <w:left w:val="single" w:sz="4" w:space="0" w:color="auto"/>
              <w:bottom w:val="single" w:sz="4" w:space="0" w:color="auto"/>
              <w:right w:val="single" w:sz="4" w:space="0" w:color="auto"/>
            </w:tcBorders>
            <w:vAlign w:val="center"/>
          </w:tcPr>
          <w:p w14:paraId="7FCD5FC6" w14:textId="77777777" w:rsidR="00F472E7" w:rsidRPr="00945745" w:rsidRDefault="00F472E7" w:rsidP="00F73EBE">
            <w:pPr>
              <w:pStyle w:val="Zkladntext"/>
              <w:spacing w:before="60" w:after="60"/>
              <w:ind w:left="57" w:right="57"/>
              <w:jc w:val="center"/>
              <w:rPr>
                <w:rFonts w:cs="Arial"/>
                <w:color w:val="0070C0"/>
                <w:sz w:val="20"/>
              </w:rPr>
            </w:pPr>
            <w:r w:rsidRPr="00945745">
              <w:rPr>
                <w:rFonts w:cs="Arial"/>
                <w:color w:val="0070C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4E019A2"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3FB8D56"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012F1F2" w14:textId="5190852A" w:rsidR="00F472E7" w:rsidRPr="00945745" w:rsidRDefault="00F472E7" w:rsidP="00F73EBE">
            <w:pPr>
              <w:pStyle w:val="Zkladntext"/>
              <w:tabs>
                <w:tab w:val="left" w:pos="709"/>
              </w:tabs>
              <w:spacing w:before="60" w:after="60"/>
              <w:ind w:left="216" w:right="57" w:hanging="142"/>
              <w:jc w:val="left"/>
              <w:rPr>
                <w:rFonts w:cs="Arial"/>
                <w:color w:val="0070C0"/>
                <w:sz w:val="20"/>
              </w:rPr>
            </w:pPr>
            <w:r w:rsidRPr="00945745">
              <w:rPr>
                <w:rFonts w:cs="Arial"/>
                <w:color w:val="0070C0"/>
                <w:sz w:val="20"/>
              </w:rPr>
              <w:t>11.2</w:t>
            </w:r>
            <w:r w:rsidR="00EA7970">
              <w:rPr>
                <w:rFonts w:cs="Arial"/>
                <w:color w:val="0070C0"/>
                <w:sz w:val="20"/>
              </w:rPr>
              <w:t>6</w:t>
            </w:r>
            <w:r w:rsidRPr="00945745">
              <w:rPr>
                <w:rFonts w:cs="Arial"/>
                <w:color w:val="0070C0"/>
                <w:sz w:val="20"/>
              </w:rPr>
              <w:tab/>
              <w:t>Každý daemon má nastavenou adekvátní umask.</w:t>
            </w:r>
          </w:p>
        </w:tc>
        <w:tc>
          <w:tcPr>
            <w:tcW w:w="1276" w:type="dxa"/>
            <w:tcBorders>
              <w:top w:val="single" w:sz="4" w:space="0" w:color="auto"/>
              <w:left w:val="single" w:sz="4" w:space="0" w:color="auto"/>
              <w:bottom w:val="single" w:sz="4" w:space="0" w:color="auto"/>
              <w:right w:val="single" w:sz="4" w:space="0" w:color="auto"/>
            </w:tcBorders>
            <w:vAlign w:val="center"/>
          </w:tcPr>
          <w:p w14:paraId="51D8CD12" w14:textId="77777777" w:rsidR="00F472E7" w:rsidRPr="00945745" w:rsidRDefault="00F472E7" w:rsidP="00F73EBE">
            <w:pPr>
              <w:pStyle w:val="Zkladntext"/>
              <w:spacing w:before="60" w:after="60"/>
              <w:ind w:left="57" w:right="57"/>
              <w:jc w:val="center"/>
              <w:rPr>
                <w:rFonts w:cs="Arial"/>
                <w:color w:val="0070C0"/>
                <w:sz w:val="20"/>
              </w:rPr>
            </w:pPr>
            <w:r w:rsidRPr="00945745">
              <w:rPr>
                <w:rFonts w:cs="Arial"/>
                <w:color w:val="0070C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540048F"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A1D4BD5"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469D63C" w14:textId="305184C9" w:rsidR="00F472E7" w:rsidRPr="00945745" w:rsidRDefault="00F472E7" w:rsidP="00F73EBE">
            <w:pPr>
              <w:pStyle w:val="Zkladntext"/>
              <w:tabs>
                <w:tab w:val="left" w:pos="709"/>
              </w:tabs>
              <w:spacing w:before="60" w:after="60"/>
              <w:ind w:left="216" w:right="57" w:hanging="142"/>
              <w:jc w:val="left"/>
              <w:rPr>
                <w:rFonts w:cs="Arial"/>
                <w:color w:val="0070C0"/>
                <w:sz w:val="20"/>
              </w:rPr>
            </w:pPr>
            <w:r w:rsidRPr="00945745">
              <w:rPr>
                <w:rFonts w:cs="Arial"/>
                <w:color w:val="0070C0"/>
                <w:sz w:val="20"/>
              </w:rPr>
              <w:lastRenderedPageBreak/>
              <w:t>11.2</w:t>
            </w:r>
            <w:r w:rsidR="00EA7970">
              <w:rPr>
                <w:rFonts w:cs="Arial"/>
                <w:color w:val="0070C0"/>
                <w:sz w:val="20"/>
              </w:rPr>
              <w:t>7</w:t>
            </w:r>
            <w:r w:rsidRPr="00945745">
              <w:rPr>
                <w:rFonts w:cs="Arial"/>
                <w:color w:val="0070C0"/>
                <w:sz w:val="20"/>
              </w:rPr>
              <w:tab/>
              <w:t>Možnost explicitně vyjmenovat IP adresy v kontextu OS, které se můžou připojit k provozovaným službám.</w:t>
            </w:r>
          </w:p>
        </w:tc>
        <w:tc>
          <w:tcPr>
            <w:tcW w:w="1276" w:type="dxa"/>
            <w:tcBorders>
              <w:top w:val="single" w:sz="4" w:space="0" w:color="auto"/>
              <w:left w:val="single" w:sz="4" w:space="0" w:color="auto"/>
              <w:bottom w:val="single" w:sz="4" w:space="0" w:color="auto"/>
              <w:right w:val="single" w:sz="4" w:space="0" w:color="auto"/>
            </w:tcBorders>
            <w:vAlign w:val="center"/>
          </w:tcPr>
          <w:p w14:paraId="4B4CAC44" w14:textId="77777777" w:rsidR="00F472E7" w:rsidRPr="00945745" w:rsidRDefault="00F472E7" w:rsidP="00F73EBE">
            <w:pPr>
              <w:pStyle w:val="Zkladntext"/>
              <w:spacing w:before="60" w:after="60"/>
              <w:ind w:left="57" w:right="57"/>
              <w:jc w:val="center"/>
              <w:rPr>
                <w:rFonts w:cs="Arial"/>
                <w:color w:val="0070C0"/>
                <w:sz w:val="20"/>
              </w:rPr>
            </w:pPr>
            <w:r w:rsidRPr="00945745">
              <w:rPr>
                <w:rFonts w:cs="Arial"/>
                <w:color w:val="0070C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77978D4"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40BCF50"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00F31D06" w14:textId="425FD568" w:rsidR="00F472E7" w:rsidRPr="00945745" w:rsidRDefault="00F472E7" w:rsidP="00F73EBE">
            <w:pPr>
              <w:pStyle w:val="Zkladntext"/>
              <w:tabs>
                <w:tab w:val="left" w:pos="709"/>
              </w:tabs>
              <w:spacing w:before="60" w:after="60"/>
              <w:ind w:left="216" w:right="57" w:hanging="142"/>
              <w:jc w:val="left"/>
              <w:rPr>
                <w:rFonts w:cs="Arial"/>
                <w:color w:val="0070C0"/>
                <w:sz w:val="20"/>
              </w:rPr>
            </w:pPr>
            <w:r w:rsidRPr="00945745">
              <w:rPr>
                <w:rFonts w:cs="Arial"/>
                <w:color w:val="0070C0"/>
                <w:sz w:val="20"/>
              </w:rPr>
              <w:t>11.2</w:t>
            </w:r>
            <w:r w:rsidR="00EA7970">
              <w:rPr>
                <w:rFonts w:cs="Arial"/>
                <w:color w:val="0070C0"/>
                <w:sz w:val="20"/>
              </w:rPr>
              <w:t>8</w:t>
            </w:r>
            <w:r w:rsidRPr="00945745">
              <w:rPr>
                <w:rFonts w:cs="Arial"/>
                <w:color w:val="0070C0"/>
                <w:sz w:val="20"/>
              </w:rPr>
              <w:tab/>
              <w:t>Možnost nastavení logovací úrovně SSH na úroveň INFO.</w:t>
            </w:r>
          </w:p>
        </w:tc>
        <w:tc>
          <w:tcPr>
            <w:tcW w:w="1276" w:type="dxa"/>
            <w:tcBorders>
              <w:top w:val="single" w:sz="4" w:space="0" w:color="auto"/>
              <w:left w:val="single" w:sz="4" w:space="0" w:color="auto"/>
              <w:bottom w:val="single" w:sz="4" w:space="0" w:color="auto"/>
              <w:right w:val="single" w:sz="4" w:space="0" w:color="auto"/>
            </w:tcBorders>
            <w:vAlign w:val="center"/>
          </w:tcPr>
          <w:p w14:paraId="09AD1F36" w14:textId="77777777" w:rsidR="00F472E7" w:rsidRPr="00945745" w:rsidRDefault="00F472E7" w:rsidP="00F73EBE">
            <w:pPr>
              <w:pStyle w:val="Zkladntext"/>
              <w:spacing w:before="60" w:after="60"/>
              <w:ind w:left="57" w:right="57"/>
              <w:jc w:val="center"/>
              <w:rPr>
                <w:rFonts w:cs="Arial"/>
                <w:color w:val="0070C0"/>
                <w:sz w:val="20"/>
              </w:rPr>
            </w:pPr>
            <w:r w:rsidRPr="00945745">
              <w:rPr>
                <w:rFonts w:cs="Arial"/>
                <w:color w:val="0070C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1931EA7"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888AECA"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41CFBBE" w14:textId="718ACE12" w:rsidR="00F472E7" w:rsidRPr="00945745" w:rsidRDefault="00F472E7" w:rsidP="00F73EBE">
            <w:pPr>
              <w:pStyle w:val="Zkladntext"/>
              <w:tabs>
                <w:tab w:val="left" w:pos="709"/>
              </w:tabs>
              <w:spacing w:before="60" w:after="60"/>
              <w:ind w:left="216" w:right="57" w:hanging="142"/>
              <w:jc w:val="left"/>
              <w:rPr>
                <w:rFonts w:cs="Arial"/>
                <w:color w:val="0070C0"/>
                <w:sz w:val="20"/>
              </w:rPr>
            </w:pPr>
            <w:r w:rsidRPr="00945745">
              <w:rPr>
                <w:rFonts w:cs="Arial"/>
                <w:color w:val="0070C0"/>
                <w:sz w:val="20"/>
              </w:rPr>
              <w:t>11.2</w:t>
            </w:r>
            <w:r w:rsidR="00EA7970">
              <w:rPr>
                <w:rFonts w:cs="Arial"/>
                <w:color w:val="0070C0"/>
                <w:sz w:val="20"/>
              </w:rPr>
              <w:t>9</w:t>
            </w:r>
            <w:r w:rsidRPr="00945745">
              <w:rPr>
                <w:rFonts w:cs="Arial"/>
                <w:color w:val="0070C0"/>
                <w:sz w:val="20"/>
              </w:rPr>
              <w:tab/>
              <w:t>Nelze se vzdáleně přihlásit jako root přes SSH.</w:t>
            </w:r>
          </w:p>
        </w:tc>
        <w:tc>
          <w:tcPr>
            <w:tcW w:w="1276" w:type="dxa"/>
            <w:tcBorders>
              <w:top w:val="single" w:sz="4" w:space="0" w:color="auto"/>
              <w:left w:val="single" w:sz="4" w:space="0" w:color="auto"/>
              <w:bottom w:val="single" w:sz="4" w:space="0" w:color="auto"/>
              <w:right w:val="single" w:sz="4" w:space="0" w:color="auto"/>
            </w:tcBorders>
            <w:vAlign w:val="center"/>
          </w:tcPr>
          <w:p w14:paraId="06F26D09" w14:textId="77777777" w:rsidR="00F472E7" w:rsidRPr="00945745" w:rsidRDefault="00F472E7" w:rsidP="00F73EBE">
            <w:pPr>
              <w:pStyle w:val="Zkladntext"/>
              <w:spacing w:before="60" w:after="60"/>
              <w:ind w:left="57" w:right="57"/>
              <w:jc w:val="center"/>
              <w:rPr>
                <w:rFonts w:cs="Arial"/>
                <w:color w:val="0070C0"/>
                <w:sz w:val="20"/>
              </w:rPr>
            </w:pPr>
            <w:r w:rsidRPr="00945745">
              <w:rPr>
                <w:rFonts w:cs="Arial"/>
                <w:color w:val="0070C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D4DB0E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E4D9BE3"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EA6548C" w14:textId="751079D4" w:rsidR="00F472E7" w:rsidRPr="00945745" w:rsidRDefault="00F472E7" w:rsidP="00F73EBE">
            <w:pPr>
              <w:pStyle w:val="Zkladntext"/>
              <w:tabs>
                <w:tab w:val="left" w:pos="709"/>
              </w:tabs>
              <w:spacing w:before="60" w:after="60"/>
              <w:ind w:left="216" w:right="57" w:hanging="142"/>
              <w:jc w:val="left"/>
              <w:rPr>
                <w:rFonts w:cs="Arial"/>
                <w:color w:val="0070C0"/>
                <w:sz w:val="20"/>
              </w:rPr>
            </w:pPr>
            <w:r w:rsidRPr="00945745">
              <w:rPr>
                <w:rFonts w:cs="Arial"/>
                <w:color w:val="0070C0"/>
                <w:sz w:val="20"/>
              </w:rPr>
              <w:t>11.</w:t>
            </w:r>
            <w:r w:rsidR="00EA7970">
              <w:rPr>
                <w:rFonts w:cs="Arial"/>
                <w:color w:val="0070C0"/>
                <w:sz w:val="20"/>
              </w:rPr>
              <w:t>30</w:t>
            </w:r>
            <w:r w:rsidRPr="00945745">
              <w:rPr>
                <w:rFonts w:cs="Arial"/>
                <w:color w:val="0070C0"/>
                <w:sz w:val="20"/>
              </w:rPr>
              <w:tab/>
              <w:t>SSH je nastaveno PermitEmptyPasswords na No.</w:t>
            </w:r>
          </w:p>
        </w:tc>
        <w:tc>
          <w:tcPr>
            <w:tcW w:w="1276" w:type="dxa"/>
            <w:tcBorders>
              <w:top w:val="single" w:sz="4" w:space="0" w:color="auto"/>
              <w:left w:val="single" w:sz="4" w:space="0" w:color="auto"/>
              <w:bottom w:val="single" w:sz="4" w:space="0" w:color="auto"/>
              <w:right w:val="single" w:sz="4" w:space="0" w:color="auto"/>
            </w:tcBorders>
            <w:vAlign w:val="center"/>
          </w:tcPr>
          <w:p w14:paraId="0E065E8C" w14:textId="77777777" w:rsidR="00F472E7" w:rsidRPr="00945745" w:rsidRDefault="00F472E7" w:rsidP="00F73EBE">
            <w:pPr>
              <w:pStyle w:val="Zkladntext"/>
              <w:spacing w:before="60" w:after="60"/>
              <w:ind w:left="57" w:right="57"/>
              <w:jc w:val="center"/>
              <w:rPr>
                <w:rFonts w:cs="Arial"/>
                <w:color w:val="0070C0"/>
                <w:sz w:val="20"/>
              </w:rPr>
            </w:pPr>
            <w:r w:rsidRPr="00945745">
              <w:rPr>
                <w:rFonts w:cs="Arial"/>
                <w:color w:val="0070C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565D29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BD4ADC5"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2623EEA" w14:textId="141EAC6F" w:rsidR="00F472E7" w:rsidRPr="00945745" w:rsidRDefault="00F472E7" w:rsidP="00F73EBE">
            <w:pPr>
              <w:pStyle w:val="Zkladntext"/>
              <w:tabs>
                <w:tab w:val="left" w:pos="709"/>
              </w:tabs>
              <w:spacing w:before="60" w:after="60"/>
              <w:ind w:left="216" w:right="57" w:hanging="142"/>
              <w:jc w:val="left"/>
              <w:rPr>
                <w:rFonts w:cs="Arial"/>
                <w:color w:val="0070C0"/>
                <w:sz w:val="20"/>
              </w:rPr>
            </w:pPr>
            <w:r w:rsidRPr="00945745">
              <w:rPr>
                <w:rFonts w:cs="Arial"/>
                <w:color w:val="0070C0"/>
                <w:sz w:val="20"/>
              </w:rPr>
              <w:t>11.</w:t>
            </w:r>
            <w:r w:rsidR="00EA7970">
              <w:rPr>
                <w:rFonts w:cs="Arial"/>
                <w:color w:val="0070C0"/>
                <w:sz w:val="20"/>
              </w:rPr>
              <w:t>3</w:t>
            </w:r>
            <w:r w:rsidRPr="00945745">
              <w:rPr>
                <w:rFonts w:cs="Arial"/>
                <w:color w:val="0070C0"/>
                <w:sz w:val="20"/>
              </w:rPr>
              <w:t>1</w:t>
            </w:r>
            <w:r w:rsidRPr="00945745">
              <w:rPr>
                <w:rFonts w:cs="Arial"/>
                <w:color w:val="0070C0"/>
                <w:sz w:val="20"/>
              </w:rPr>
              <w:tab/>
              <w:t>Možnost instalovat a využívat AIDE.</w:t>
            </w:r>
          </w:p>
        </w:tc>
        <w:tc>
          <w:tcPr>
            <w:tcW w:w="1276" w:type="dxa"/>
            <w:tcBorders>
              <w:top w:val="single" w:sz="4" w:space="0" w:color="auto"/>
              <w:left w:val="single" w:sz="4" w:space="0" w:color="auto"/>
              <w:bottom w:val="single" w:sz="4" w:space="0" w:color="auto"/>
              <w:right w:val="single" w:sz="4" w:space="0" w:color="auto"/>
            </w:tcBorders>
            <w:vAlign w:val="center"/>
          </w:tcPr>
          <w:p w14:paraId="5E145C9D" w14:textId="77777777" w:rsidR="00F472E7" w:rsidRPr="00945745" w:rsidRDefault="00F472E7" w:rsidP="00F73EBE">
            <w:pPr>
              <w:pStyle w:val="Zkladntext"/>
              <w:spacing w:before="60" w:after="60"/>
              <w:ind w:left="57" w:right="57"/>
              <w:jc w:val="center"/>
              <w:rPr>
                <w:rFonts w:cs="Arial"/>
                <w:color w:val="0070C0"/>
                <w:sz w:val="20"/>
              </w:rPr>
            </w:pPr>
            <w:r w:rsidRPr="00945745">
              <w:rPr>
                <w:rFonts w:cs="Arial"/>
                <w:color w:val="0070C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E31E96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0E98785"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591B6117" w14:textId="77C9DFE2" w:rsidR="00F472E7" w:rsidRPr="00945745" w:rsidRDefault="00F472E7" w:rsidP="00F73EBE">
            <w:pPr>
              <w:pStyle w:val="Zkladntext"/>
              <w:tabs>
                <w:tab w:val="left" w:pos="709"/>
              </w:tabs>
              <w:spacing w:before="60" w:after="60"/>
              <w:ind w:left="216" w:right="57" w:hanging="142"/>
              <w:jc w:val="left"/>
              <w:rPr>
                <w:rFonts w:cs="Arial"/>
                <w:color w:val="0070C0"/>
                <w:sz w:val="20"/>
              </w:rPr>
            </w:pPr>
            <w:r w:rsidRPr="00945745">
              <w:rPr>
                <w:rFonts w:cs="Arial"/>
                <w:color w:val="0070C0"/>
                <w:sz w:val="20"/>
              </w:rPr>
              <w:t>11.</w:t>
            </w:r>
            <w:r w:rsidR="00EA7970">
              <w:rPr>
                <w:rFonts w:cs="Arial"/>
                <w:color w:val="0070C0"/>
                <w:sz w:val="20"/>
              </w:rPr>
              <w:t>3</w:t>
            </w:r>
            <w:r w:rsidRPr="00945745">
              <w:rPr>
                <w:rFonts w:cs="Arial"/>
                <w:color w:val="0070C0"/>
                <w:sz w:val="20"/>
              </w:rPr>
              <w:t>2</w:t>
            </w:r>
            <w:r w:rsidRPr="00945745">
              <w:rPr>
                <w:rFonts w:cs="Arial"/>
                <w:color w:val="0070C0"/>
                <w:sz w:val="20"/>
              </w:rPr>
              <w:tab/>
              <w:t>Možnost využívat SELinux a aplikační software má přítomná pravidla a nastaveny kontexty.</w:t>
            </w:r>
          </w:p>
        </w:tc>
        <w:tc>
          <w:tcPr>
            <w:tcW w:w="1276" w:type="dxa"/>
            <w:tcBorders>
              <w:top w:val="single" w:sz="4" w:space="0" w:color="auto"/>
              <w:left w:val="single" w:sz="4" w:space="0" w:color="auto"/>
              <w:bottom w:val="single" w:sz="4" w:space="0" w:color="auto"/>
              <w:right w:val="single" w:sz="4" w:space="0" w:color="auto"/>
            </w:tcBorders>
            <w:vAlign w:val="center"/>
          </w:tcPr>
          <w:p w14:paraId="0A689962" w14:textId="77777777" w:rsidR="00F472E7" w:rsidRPr="00945745" w:rsidRDefault="00F472E7" w:rsidP="00F73EBE">
            <w:pPr>
              <w:pStyle w:val="Zkladntext"/>
              <w:spacing w:before="60" w:after="60"/>
              <w:ind w:left="57" w:right="57"/>
              <w:jc w:val="center"/>
              <w:rPr>
                <w:rFonts w:cs="Arial"/>
                <w:color w:val="0070C0"/>
                <w:sz w:val="20"/>
              </w:rPr>
            </w:pPr>
            <w:r w:rsidRPr="00945745">
              <w:rPr>
                <w:rFonts w:cs="Arial"/>
                <w:color w:val="0070C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9D0F8E6"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7FD2F7E"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A00A55F" w14:textId="169EDED6" w:rsidR="00F472E7" w:rsidRPr="00945745" w:rsidRDefault="00F472E7" w:rsidP="00F73EBE">
            <w:pPr>
              <w:pStyle w:val="Zkladntext"/>
              <w:tabs>
                <w:tab w:val="left" w:pos="709"/>
              </w:tabs>
              <w:spacing w:before="60" w:after="60"/>
              <w:ind w:left="216" w:right="57" w:hanging="142"/>
              <w:jc w:val="left"/>
              <w:rPr>
                <w:rFonts w:cs="Arial"/>
                <w:color w:val="0070C0"/>
                <w:sz w:val="20"/>
              </w:rPr>
            </w:pPr>
            <w:r w:rsidRPr="00945745">
              <w:rPr>
                <w:rFonts w:cs="Arial"/>
                <w:color w:val="0070C0"/>
                <w:sz w:val="20"/>
              </w:rPr>
              <w:t>11.</w:t>
            </w:r>
            <w:r w:rsidR="00EA7970">
              <w:rPr>
                <w:rFonts w:cs="Arial"/>
                <w:color w:val="0070C0"/>
                <w:sz w:val="20"/>
              </w:rPr>
              <w:t>33</w:t>
            </w:r>
            <w:r w:rsidRPr="00945745">
              <w:rPr>
                <w:rFonts w:cs="Arial"/>
                <w:color w:val="0070C0"/>
                <w:sz w:val="20"/>
              </w:rPr>
              <w:tab/>
              <w:t>Možnost využívat OSSec HIDS.</w:t>
            </w:r>
          </w:p>
        </w:tc>
        <w:tc>
          <w:tcPr>
            <w:tcW w:w="1276" w:type="dxa"/>
            <w:tcBorders>
              <w:top w:val="single" w:sz="4" w:space="0" w:color="auto"/>
              <w:left w:val="single" w:sz="4" w:space="0" w:color="auto"/>
              <w:bottom w:val="single" w:sz="4" w:space="0" w:color="auto"/>
              <w:right w:val="single" w:sz="4" w:space="0" w:color="auto"/>
            </w:tcBorders>
            <w:vAlign w:val="center"/>
          </w:tcPr>
          <w:p w14:paraId="35D52639" w14:textId="77777777" w:rsidR="00F472E7" w:rsidRPr="00945745" w:rsidRDefault="00F472E7" w:rsidP="00F73EBE">
            <w:pPr>
              <w:pStyle w:val="Zkladntext"/>
              <w:spacing w:before="60" w:after="60"/>
              <w:ind w:left="57" w:right="57"/>
              <w:jc w:val="center"/>
              <w:rPr>
                <w:rFonts w:cs="Arial"/>
                <w:color w:val="0070C0"/>
                <w:sz w:val="20"/>
              </w:rPr>
            </w:pPr>
            <w:r w:rsidRPr="00945745">
              <w:rPr>
                <w:rFonts w:cs="Arial"/>
                <w:color w:val="0070C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D282416"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2C11FD3"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713C3E5" w14:textId="67D7636C" w:rsidR="00F472E7" w:rsidRPr="00945745" w:rsidRDefault="00F472E7" w:rsidP="00F73EBE">
            <w:pPr>
              <w:pStyle w:val="Zkladntext"/>
              <w:tabs>
                <w:tab w:val="left" w:pos="709"/>
              </w:tabs>
              <w:spacing w:before="60" w:after="60"/>
              <w:ind w:left="216" w:right="57" w:hanging="142"/>
              <w:jc w:val="left"/>
              <w:rPr>
                <w:rFonts w:cs="Arial"/>
                <w:color w:val="0070C0"/>
                <w:sz w:val="20"/>
              </w:rPr>
            </w:pPr>
            <w:r w:rsidRPr="00945745">
              <w:rPr>
                <w:rFonts w:cs="Arial"/>
                <w:color w:val="0070C0"/>
                <w:sz w:val="20"/>
              </w:rPr>
              <w:t>11.</w:t>
            </w:r>
            <w:r w:rsidR="00EA7970">
              <w:rPr>
                <w:rFonts w:cs="Arial"/>
                <w:color w:val="0070C0"/>
                <w:sz w:val="20"/>
              </w:rPr>
              <w:t>34</w:t>
            </w:r>
            <w:r w:rsidRPr="00945745">
              <w:rPr>
                <w:rFonts w:cs="Arial"/>
                <w:color w:val="0070C0"/>
                <w:sz w:val="20"/>
              </w:rPr>
              <w:t>1</w:t>
            </w:r>
            <w:r w:rsidRPr="00945745">
              <w:rPr>
                <w:rFonts w:cs="Arial"/>
                <w:color w:val="0070C0"/>
                <w:sz w:val="20"/>
              </w:rPr>
              <w:tab/>
              <w:t>Operační systém má aktivováno auditování (auditd).</w:t>
            </w:r>
          </w:p>
        </w:tc>
        <w:tc>
          <w:tcPr>
            <w:tcW w:w="1276" w:type="dxa"/>
            <w:tcBorders>
              <w:top w:val="single" w:sz="4" w:space="0" w:color="auto"/>
              <w:left w:val="single" w:sz="4" w:space="0" w:color="auto"/>
              <w:bottom w:val="single" w:sz="4" w:space="0" w:color="auto"/>
              <w:right w:val="single" w:sz="4" w:space="0" w:color="auto"/>
            </w:tcBorders>
            <w:vAlign w:val="center"/>
          </w:tcPr>
          <w:p w14:paraId="7C4F2132" w14:textId="77777777" w:rsidR="00F472E7" w:rsidRPr="00945745" w:rsidRDefault="00F472E7" w:rsidP="00F73EBE">
            <w:pPr>
              <w:pStyle w:val="Zkladntext"/>
              <w:spacing w:before="60" w:after="60"/>
              <w:ind w:left="57" w:right="57"/>
              <w:jc w:val="center"/>
              <w:rPr>
                <w:rFonts w:cs="Arial"/>
                <w:color w:val="0070C0"/>
                <w:sz w:val="20"/>
              </w:rPr>
            </w:pPr>
            <w:r w:rsidRPr="00945745">
              <w:rPr>
                <w:rFonts w:cs="Arial"/>
                <w:color w:val="0070C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2B988C8"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CC3A67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5EE99D9" w14:textId="4D0E2277" w:rsidR="00F472E7" w:rsidRPr="00945745" w:rsidRDefault="00F472E7" w:rsidP="00F73EBE">
            <w:pPr>
              <w:pStyle w:val="Zkladntext"/>
              <w:tabs>
                <w:tab w:val="left" w:pos="709"/>
              </w:tabs>
              <w:spacing w:before="60" w:after="60"/>
              <w:ind w:left="216" w:right="57" w:hanging="142"/>
              <w:jc w:val="left"/>
              <w:rPr>
                <w:rFonts w:cs="Arial"/>
                <w:color w:val="0070C0"/>
                <w:sz w:val="20"/>
              </w:rPr>
            </w:pPr>
            <w:r w:rsidRPr="00945745">
              <w:rPr>
                <w:rFonts w:cs="Arial"/>
                <w:color w:val="0070C0"/>
                <w:sz w:val="20"/>
              </w:rPr>
              <w:t>11.</w:t>
            </w:r>
            <w:r w:rsidR="00EA7970">
              <w:rPr>
                <w:rFonts w:cs="Arial"/>
                <w:color w:val="0070C0"/>
                <w:sz w:val="20"/>
              </w:rPr>
              <w:t>35</w:t>
            </w:r>
            <w:r w:rsidRPr="00945745">
              <w:rPr>
                <w:rFonts w:cs="Arial"/>
                <w:color w:val="0070C0"/>
                <w:sz w:val="20"/>
              </w:rPr>
              <w:tab/>
              <w:t>Hesla jsou hashovaná SHA-512.</w:t>
            </w:r>
          </w:p>
        </w:tc>
        <w:tc>
          <w:tcPr>
            <w:tcW w:w="1276" w:type="dxa"/>
            <w:tcBorders>
              <w:top w:val="single" w:sz="4" w:space="0" w:color="auto"/>
              <w:left w:val="single" w:sz="4" w:space="0" w:color="auto"/>
              <w:bottom w:val="single" w:sz="4" w:space="0" w:color="auto"/>
              <w:right w:val="single" w:sz="4" w:space="0" w:color="auto"/>
            </w:tcBorders>
            <w:vAlign w:val="center"/>
          </w:tcPr>
          <w:p w14:paraId="0D911385" w14:textId="77777777" w:rsidR="00F472E7" w:rsidRPr="00945745" w:rsidRDefault="00F472E7" w:rsidP="00F73EBE">
            <w:pPr>
              <w:pStyle w:val="Zkladntext"/>
              <w:spacing w:before="60" w:after="60"/>
              <w:ind w:left="57" w:right="57"/>
              <w:jc w:val="center"/>
              <w:rPr>
                <w:rFonts w:cs="Arial"/>
                <w:color w:val="0070C0"/>
                <w:sz w:val="20"/>
              </w:rPr>
            </w:pPr>
            <w:r w:rsidRPr="00945745">
              <w:rPr>
                <w:rFonts w:cs="Arial"/>
                <w:color w:val="0070C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1A68832"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2C595C3"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8D58423" w14:textId="324D0F37" w:rsidR="00F472E7" w:rsidRPr="00945745" w:rsidRDefault="00F472E7" w:rsidP="00F73EBE">
            <w:pPr>
              <w:pStyle w:val="Zkladntext"/>
              <w:tabs>
                <w:tab w:val="left" w:pos="709"/>
              </w:tabs>
              <w:spacing w:before="60" w:after="60"/>
              <w:ind w:left="216" w:right="57" w:hanging="142"/>
              <w:jc w:val="left"/>
              <w:rPr>
                <w:rFonts w:cs="Arial"/>
                <w:color w:val="0070C0"/>
                <w:sz w:val="20"/>
              </w:rPr>
            </w:pPr>
            <w:r w:rsidRPr="00945745">
              <w:rPr>
                <w:rFonts w:cs="Arial"/>
                <w:color w:val="0070C0"/>
                <w:sz w:val="20"/>
              </w:rPr>
              <w:t>11.</w:t>
            </w:r>
            <w:r w:rsidR="00EA7970">
              <w:rPr>
                <w:rFonts w:cs="Arial"/>
                <w:color w:val="0070C0"/>
                <w:sz w:val="20"/>
              </w:rPr>
              <w:t>36</w:t>
            </w:r>
            <w:r w:rsidRPr="00945745">
              <w:rPr>
                <w:rFonts w:cs="Arial"/>
                <w:color w:val="0070C0"/>
                <w:sz w:val="20"/>
              </w:rPr>
              <w:tab/>
              <w:t>Lze omezit root přihlašování na systémovou konzolu.</w:t>
            </w:r>
          </w:p>
        </w:tc>
        <w:tc>
          <w:tcPr>
            <w:tcW w:w="1276" w:type="dxa"/>
            <w:tcBorders>
              <w:top w:val="single" w:sz="4" w:space="0" w:color="auto"/>
              <w:left w:val="single" w:sz="4" w:space="0" w:color="auto"/>
              <w:bottom w:val="single" w:sz="4" w:space="0" w:color="auto"/>
              <w:right w:val="single" w:sz="4" w:space="0" w:color="auto"/>
            </w:tcBorders>
            <w:vAlign w:val="center"/>
          </w:tcPr>
          <w:p w14:paraId="723AFDF1" w14:textId="77777777" w:rsidR="00F472E7" w:rsidRPr="00945745" w:rsidRDefault="00F472E7" w:rsidP="00F73EBE">
            <w:pPr>
              <w:pStyle w:val="Zkladntext"/>
              <w:spacing w:before="60" w:after="60"/>
              <w:ind w:left="57" w:right="57"/>
              <w:jc w:val="center"/>
              <w:rPr>
                <w:rFonts w:cs="Arial"/>
                <w:color w:val="0070C0"/>
                <w:sz w:val="20"/>
              </w:rPr>
            </w:pPr>
            <w:r w:rsidRPr="00945745">
              <w:rPr>
                <w:rFonts w:cs="Arial"/>
                <w:color w:val="0070C0"/>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C2CEE7A" w14:textId="77777777" w:rsidR="00F472E7" w:rsidRPr="00945745" w:rsidRDefault="00F472E7" w:rsidP="00F73EBE">
            <w:pPr>
              <w:spacing w:before="60" w:after="60"/>
              <w:jc w:val="center"/>
              <w:rPr>
                <w:rFonts w:ascii="Arial" w:hAnsi="Arial" w:cs="Arial"/>
                <w:snapToGrid w:val="0"/>
                <w:color w:val="000000"/>
                <w:sz w:val="20"/>
              </w:rPr>
            </w:pPr>
          </w:p>
        </w:tc>
      </w:tr>
    </w:tbl>
    <w:p w14:paraId="310F32B5" w14:textId="77777777" w:rsidR="00F472E7" w:rsidRPr="00945745" w:rsidRDefault="00F472E7" w:rsidP="00F472E7">
      <w:pPr>
        <w:spacing w:after="0"/>
        <w:jc w:val="both"/>
        <w:rPr>
          <w:rFonts w:ascii="Arial" w:hAnsi="Arial" w:cs="Arial"/>
          <w:sz w:val="20"/>
        </w:rPr>
      </w:pPr>
      <w:r w:rsidRPr="00945745">
        <w:rPr>
          <w:rFonts w:ascii="Arial" w:hAnsi="Arial" w:cs="Arial"/>
          <w:sz w:val="20"/>
        </w:rPr>
        <w:t xml:space="preserve">* </w:t>
      </w:r>
      <w:r w:rsidRPr="00945745">
        <w:rPr>
          <w:rFonts w:ascii="Arial" w:hAnsi="Arial" w:cs="Arial"/>
          <w:color w:val="0070C0"/>
          <w:sz w:val="20"/>
        </w:rPr>
        <w:t>Modře</w:t>
      </w:r>
      <w:r w:rsidRPr="00945745">
        <w:rPr>
          <w:rFonts w:ascii="Arial" w:hAnsi="Arial" w:cs="Arial"/>
          <w:sz w:val="20"/>
        </w:rPr>
        <w:t xml:space="preserve"> označené požadavky jsou nepovinné. V případě označení splnění nepovinného požadavku se stává splnění tohoto požadavku závazné.</w:t>
      </w:r>
    </w:p>
    <w:p w14:paraId="2F190D91" w14:textId="77777777" w:rsidR="00F472E7" w:rsidRPr="00945745" w:rsidRDefault="00F472E7" w:rsidP="00F472E7">
      <w:pPr>
        <w:pStyle w:val="Odstavecseseznamem"/>
        <w:pageBreakBefore/>
        <w:numPr>
          <w:ilvl w:val="0"/>
          <w:numId w:val="7"/>
        </w:numPr>
        <w:spacing w:before="120"/>
        <w:ind w:left="284" w:hanging="284"/>
        <w:rPr>
          <w:rFonts w:ascii="Arial" w:hAnsi="Arial" w:cs="Arial"/>
          <w:b/>
          <w:noProof w:val="0"/>
          <w:sz w:val="20"/>
        </w:rPr>
      </w:pPr>
      <w:r w:rsidRPr="00945745">
        <w:rPr>
          <w:rFonts w:ascii="Arial" w:hAnsi="Arial" w:cs="Arial"/>
          <w:b/>
          <w:noProof w:val="0"/>
          <w:sz w:val="20"/>
        </w:rPr>
        <w:lastRenderedPageBreak/>
        <w:t>Konfigurace IED</w:t>
      </w:r>
    </w:p>
    <w:tbl>
      <w:tblPr>
        <w:tblW w:w="9701"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F472E7" w:rsidRPr="00945745" w14:paraId="13780F2E" w14:textId="77777777" w:rsidTr="00F73EBE">
        <w:trPr>
          <w:tblHeader/>
        </w:trPr>
        <w:tc>
          <w:tcPr>
            <w:tcW w:w="6157" w:type="dxa"/>
            <w:tcBorders>
              <w:top w:val="single" w:sz="4" w:space="0" w:color="auto"/>
              <w:left w:val="single" w:sz="4" w:space="0" w:color="auto"/>
              <w:bottom w:val="nil"/>
              <w:right w:val="nil"/>
            </w:tcBorders>
            <w:vAlign w:val="center"/>
          </w:tcPr>
          <w:p w14:paraId="6F2A35E9"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r w:rsidRPr="00945745">
              <w:rPr>
                <w:rFonts w:cs="Arial"/>
                <w:b/>
                <w:noProof w:val="0"/>
                <w:sz w:val="20"/>
              </w:rPr>
              <w:t xml:space="preserve"> </w:t>
            </w:r>
          </w:p>
        </w:tc>
        <w:tc>
          <w:tcPr>
            <w:tcW w:w="1276" w:type="dxa"/>
            <w:tcBorders>
              <w:top w:val="single" w:sz="4" w:space="0" w:color="auto"/>
              <w:left w:val="single" w:sz="4" w:space="0" w:color="auto"/>
              <w:bottom w:val="nil"/>
              <w:right w:val="single" w:sz="4" w:space="0" w:color="auto"/>
            </w:tcBorders>
            <w:vAlign w:val="center"/>
          </w:tcPr>
          <w:p w14:paraId="41631B5D"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FAT test</w:t>
            </w:r>
            <w:r w:rsidRPr="00945745">
              <w:rPr>
                <w:rFonts w:cs="Arial"/>
                <w:b/>
                <w:snapToGrid w:val="0"/>
                <w:color w:val="000000"/>
                <w:sz w:val="20"/>
              </w:rPr>
              <w:br/>
              <w:t>Požadavek zadavatele</w:t>
            </w:r>
          </w:p>
        </w:tc>
        <w:tc>
          <w:tcPr>
            <w:tcW w:w="2268" w:type="dxa"/>
            <w:tcBorders>
              <w:top w:val="single" w:sz="4" w:space="0" w:color="auto"/>
              <w:left w:val="single" w:sz="4" w:space="0" w:color="auto"/>
              <w:bottom w:val="nil"/>
              <w:right w:val="single" w:sz="4" w:space="0" w:color="auto"/>
            </w:tcBorders>
            <w:vAlign w:val="center"/>
          </w:tcPr>
          <w:p w14:paraId="121D9209"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Pr="00945745">
              <w:rPr>
                <w:rFonts w:cs="Arial"/>
                <w:sz w:val="20"/>
              </w:rPr>
              <w:t>(ANO/NE nebo k doplnění)</w:t>
            </w:r>
          </w:p>
        </w:tc>
      </w:tr>
      <w:tr w:rsidR="00F472E7" w:rsidRPr="00945745" w14:paraId="5870C170"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FEB1C1E" w14:textId="77777777"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12.1</w:t>
            </w:r>
            <w:r w:rsidRPr="00945745">
              <w:rPr>
                <w:rFonts w:cs="Arial"/>
                <w:sz w:val="20"/>
              </w:rPr>
              <w:tab/>
              <w:t>Obecné požadavky na IED uvedené v čl. 3.4 technické specifikace jsou splněny.</w:t>
            </w:r>
          </w:p>
        </w:tc>
        <w:tc>
          <w:tcPr>
            <w:tcW w:w="1276" w:type="dxa"/>
            <w:tcBorders>
              <w:top w:val="single" w:sz="4" w:space="0" w:color="auto"/>
              <w:left w:val="single" w:sz="4" w:space="0" w:color="auto"/>
              <w:bottom w:val="single" w:sz="4" w:space="0" w:color="auto"/>
              <w:right w:val="single" w:sz="4" w:space="0" w:color="auto"/>
            </w:tcBorders>
            <w:vAlign w:val="center"/>
          </w:tcPr>
          <w:p w14:paraId="79A2A4E1"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F9C40D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6757846"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8B9C239" w14:textId="77777777"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12.2</w:t>
            </w:r>
            <w:r w:rsidRPr="00945745">
              <w:rPr>
                <w:rFonts w:cs="Arial"/>
                <w:sz w:val="20"/>
              </w:rPr>
              <w:tab/>
              <w:t>Konfigurace IED pro dálkově ovládaný úsekový recloser dle tabulky v čl. 3.4.11 technické specifikace.</w:t>
            </w:r>
          </w:p>
        </w:tc>
        <w:tc>
          <w:tcPr>
            <w:tcW w:w="1276" w:type="dxa"/>
            <w:tcBorders>
              <w:top w:val="single" w:sz="4" w:space="0" w:color="auto"/>
              <w:left w:val="single" w:sz="4" w:space="0" w:color="auto"/>
              <w:bottom w:val="single" w:sz="4" w:space="0" w:color="auto"/>
              <w:right w:val="single" w:sz="4" w:space="0" w:color="auto"/>
            </w:tcBorders>
            <w:vAlign w:val="center"/>
          </w:tcPr>
          <w:p w14:paraId="095CEB10"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CB27D15"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30ECD6B"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39419FB" w14:textId="77777777"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12.3</w:t>
            </w:r>
            <w:r w:rsidRPr="00945745">
              <w:rPr>
                <w:rFonts w:cs="Arial"/>
                <w:sz w:val="20"/>
              </w:rPr>
              <w:tab/>
              <w:t>IED má integrované ochranné funkce dle požadavků v čl. 3.4.7 technické specifikace</w:t>
            </w:r>
          </w:p>
        </w:tc>
        <w:tc>
          <w:tcPr>
            <w:tcW w:w="1276" w:type="dxa"/>
            <w:tcBorders>
              <w:top w:val="single" w:sz="4" w:space="0" w:color="auto"/>
              <w:left w:val="single" w:sz="4" w:space="0" w:color="auto"/>
              <w:bottom w:val="single" w:sz="4" w:space="0" w:color="auto"/>
              <w:right w:val="single" w:sz="4" w:space="0" w:color="auto"/>
            </w:tcBorders>
            <w:vAlign w:val="center"/>
          </w:tcPr>
          <w:p w14:paraId="33B57219"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2E7009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AD757AF"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9EB418F" w14:textId="77777777"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12.4</w:t>
            </w:r>
            <w:r w:rsidRPr="00945745">
              <w:rPr>
                <w:rFonts w:cs="Arial"/>
                <w:sz w:val="20"/>
              </w:rPr>
              <w:tab/>
              <w:t xml:space="preserve">Měření napětí z kapacitního snímače lze kalibrovat.  </w:t>
            </w:r>
          </w:p>
        </w:tc>
        <w:tc>
          <w:tcPr>
            <w:tcW w:w="1276" w:type="dxa"/>
            <w:tcBorders>
              <w:top w:val="single" w:sz="4" w:space="0" w:color="auto"/>
              <w:left w:val="single" w:sz="4" w:space="0" w:color="auto"/>
              <w:bottom w:val="single" w:sz="4" w:space="0" w:color="auto"/>
              <w:right w:val="single" w:sz="4" w:space="0" w:color="auto"/>
            </w:tcBorders>
            <w:vAlign w:val="center"/>
          </w:tcPr>
          <w:p w14:paraId="013EF3EE"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720A7EF"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FF81E40"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24BD466" w14:textId="77777777"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12.5</w:t>
            </w:r>
            <w:r w:rsidRPr="00945745">
              <w:rPr>
                <w:rFonts w:cs="Arial"/>
                <w:sz w:val="20"/>
              </w:rPr>
              <w:tab/>
              <w:t>IED měří přívodní napájecí napětí 100 V AC z VN měniče s přenosem na dispečink.</w:t>
            </w:r>
          </w:p>
        </w:tc>
        <w:tc>
          <w:tcPr>
            <w:tcW w:w="1276" w:type="dxa"/>
            <w:tcBorders>
              <w:top w:val="single" w:sz="4" w:space="0" w:color="auto"/>
              <w:left w:val="single" w:sz="4" w:space="0" w:color="auto"/>
              <w:bottom w:val="single" w:sz="4" w:space="0" w:color="auto"/>
              <w:right w:val="single" w:sz="4" w:space="0" w:color="auto"/>
            </w:tcBorders>
            <w:vAlign w:val="center"/>
          </w:tcPr>
          <w:p w14:paraId="122048C4"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B943668"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3C2C46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CAD81CC" w14:textId="77777777"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12.6</w:t>
            </w:r>
            <w:r w:rsidRPr="00945745">
              <w:rPr>
                <w:rFonts w:cs="Arial"/>
                <w:sz w:val="20"/>
              </w:rPr>
              <w:tab/>
              <w:t>IED zajiťuje spínání temperování o výkonu 60 W pro ovládací skříň na základě uživatelsky nastaveného rozsahu teplot. Teplotní čidlo je součástí nabídky.</w:t>
            </w:r>
          </w:p>
        </w:tc>
        <w:tc>
          <w:tcPr>
            <w:tcW w:w="1276" w:type="dxa"/>
            <w:tcBorders>
              <w:top w:val="single" w:sz="4" w:space="0" w:color="auto"/>
              <w:left w:val="single" w:sz="4" w:space="0" w:color="auto"/>
              <w:bottom w:val="single" w:sz="4" w:space="0" w:color="auto"/>
              <w:right w:val="single" w:sz="4" w:space="0" w:color="auto"/>
            </w:tcBorders>
            <w:vAlign w:val="center"/>
          </w:tcPr>
          <w:p w14:paraId="57595563"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92D8E8F"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0EA7485"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61F4EBE5" w14:textId="77777777"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12.7</w:t>
            </w:r>
            <w:r w:rsidRPr="00945745">
              <w:rPr>
                <w:rFonts w:cs="Arial"/>
                <w:sz w:val="20"/>
              </w:rPr>
              <w:tab/>
              <w:t>Napájecí napětí IED je 24 V DC.</w:t>
            </w:r>
          </w:p>
        </w:tc>
        <w:tc>
          <w:tcPr>
            <w:tcW w:w="1276" w:type="dxa"/>
            <w:tcBorders>
              <w:top w:val="single" w:sz="4" w:space="0" w:color="auto"/>
              <w:left w:val="single" w:sz="4" w:space="0" w:color="auto"/>
              <w:bottom w:val="single" w:sz="4" w:space="0" w:color="auto"/>
              <w:right w:val="single" w:sz="4" w:space="0" w:color="auto"/>
            </w:tcBorders>
            <w:vAlign w:val="center"/>
          </w:tcPr>
          <w:p w14:paraId="0C0A998B"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DB12BD0"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4F06301"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D8507BB" w14:textId="77777777"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12.8</w:t>
            </w:r>
            <w:r w:rsidRPr="00945745">
              <w:rPr>
                <w:rFonts w:cs="Arial"/>
                <w:sz w:val="20"/>
              </w:rPr>
              <w:tab/>
              <w:t>Max. dovolená velikost IED (š x v x h) 250x200x150 mm.</w:t>
            </w:r>
          </w:p>
        </w:tc>
        <w:tc>
          <w:tcPr>
            <w:tcW w:w="1276" w:type="dxa"/>
            <w:tcBorders>
              <w:top w:val="single" w:sz="4" w:space="0" w:color="auto"/>
              <w:left w:val="single" w:sz="4" w:space="0" w:color="auto"/>
              <w:bottom w:val="single" w:sz="4" w:space="0" w:color="auto"/>
              <w:right w:val="single" w:sz="4" w:space="0" w:color="auto"/>
            </w:tcBorders>
            <w:vAlign w:val="center"/>
          </w:tcPr>
          <w:p w14:paraId="13865C9D"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49BB80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C4AD0FF"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512CB26" w14:textId="77777777" w:rsidR="00F472E7" w:rsidRPr="00945745" w:rsidRDefault="00F472E7" w:rsidP="00F73EBE">
            <w:pPr>
              <w:pStyle w:val="Zkladntext"/>
              <w:tabs>
                <w:tab w:val="left" w:pos="709"/>
              </w:tabs>
              <w:spacing w:before="60" w:after="60"/>
              <w:ind w:left="216" w:right="57" w:hanging="142"/>
              <w:jc w:val="left"/>
              <w:rPr>
                <w:rFonts w:cs="Arial"/>
                <w:sz w:val="20"/>
              </w:rPr>
            </w:pPr>
            <w:r w:rsidRPr="00945745">
              <w:rPr>
                <w:rFonts w:cs="Arial"/>
                <w:sz w:val="20"/>
              </w:rPr>
              <w:t>Napájecí zdroj splňuje následující :</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0D08239C" w14:textId="77777777" w:rsidR="00F472E7" w:rsidRPr="00945745" w:rsidRDefault="00F472E7" w:rsidP="00F73EBE">
            <w:pPr>
              <w:pStyle w:val="Zkladntext"/>
              <w:tabs>
                <w:tab w:val="num" w:pos="483"/>
              </w:tabs>
              <w:spacing w:before="60" w:after="60"/>
              <w:ind w:left="57" w:right="57"/>
              <w:jc w:val="center"/>
              <w:rPr>
                <w:rFonts w:cs="Arial"/>
                <w:sz w:val="20"/>
              </w:rPr>
            </w:pPr>
          </w:p>
        </w:tc>
      </w:tr>
      <w:tr w:rsidR="00F472E7" w:rsidRPr="00945745" w14:paraId="4DE21181"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D407864" w14:textId="77777777"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12.9</w:t>
            </w:r>
            <w:r w:rsidRPr="00945745">
              <w:rPr>
                <w:rFonts w:cs="Arial"/>
                <w:sz w:val="20"/>
              </w:rPr>
              <w:tab/>
              <w:t>Na vstupu opatřen přepěťovou ochranou</w:t>
            </w:r>
          </w:p>
        </w:tc>
        <w:tc>
          <w:tcPr>
            <w:tcW w:w="1276" w:type="dxa"/>
            <w:tcBorders>
              <w:top w:val="single" w:sz="4" w:space="0" w:color="auto"/>
              <w:left w:val="single" w:sz="4" w:space="0" w:color="auto"/>
              <w:bottom w:val="single" w:sz="4" w:space="0" w:color="auto"/>
              <w:right w:val="single" w:sz="4" w:space="0" w:color="auto"/>
            </w:tcBorders>
            <w:vAlign w:val="center"/>
          </w:tcPr>
          <w:p w14:paraId="1D575F2F" w14:textId="77777777" w:rsidR="00F472E7" w:rsidRPr="00945745" w:rsidRDefault="00F472E7" w:rsidP="00F73EBE">
            <w:pPr>
              <w:pStyle w:val="Zkladntext"/>
              <w:tabs>
                <w:tab w:val="num" w:pos="483"/>
              </w:tabs>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BEB532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B037B7F"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4C651E2" w14:textId="77777777"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12.10</w:t>
            </w:r>
            <w:r w:rsidRPr="00945745">
              <w:rPr>
                <w:rFonts w:cs="Arial"/>
                <w:sz w:val="20"/>
              </w:rPr>
              <w:tab/>
              <w:t>Vybaven LED diodou pro vizuální kontrolu stavu přívodního napětí.</w:t>
            </w:r>
          </w:p>
        </w:tc>
        <w:tc>
          <w:tcPr>
            <w:tcW w:w="1276" w:type="dxa"/>
            <w:tcBorders>
              <w:top w:val="single" w:sz="4" w:space="0" w:color="auto"/>
              <w:left w:val="single" w:sz="4" w:space="0" w:color="auto"/>
              <w:bottom w:val="single" w:sz="4" w:space="0" w:color="auto"/>
              <w:right w:val="single" w:sz="4" w:space="0" w:color="auto"/>
            </w:tcBorders>
            <w:vAlign w:val="center"/>
          </w:tcPr>
          <w:p w14:paraId="77404B00" w14:textId="77777777" w:rsidR="00F472E7" w:rsidRPr="00945745" w:rsidRDefault="00F472E7" w:rsidP="00F73EBE">
            <w:pPr>
              <w:pStyle w:val="Zkladntext"/>
              <w:tabs>
                <w:tab w:val="num" w:pos="483"/>
              </w:tabs>
              <w:spacing w:before="60" w:after="60"/>
              <w:ind w:left="57" w:right="57"/>
              <w:jc w:val="center"/>
              <w:rPr>
                <w:rFonts w:cs="Arial"/>
                <w:sz w:val="20"/>
              </w:rPr>
            </w:pPr>
            <w:r w:rsidRPr="00945745">
              <w:rPr>
                <w:rFonts w:cs="Arial"/>
                <w:sz w:val="20"/>
              </w:rPr>
              <w:t>Vizuálně ověřit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88A419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A19767C"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FA5AD25" w14:textId="77777777"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12.11</w:t>
            </w:r>
            <w:r w:rsidRPr="00945745">
              <w:rPr>
                <w:rFonts w:cs="Arial"/>
                <w:sz w:val="20"/>
              </w:rPr>
              <w:tab/>
              <w:t>Zajišťuje nabíjení záložních akumulátorů v závislosti na teplotě v rozváděči, má ochranu proti přebití nebo úplnému vybití akumulátorů.</w:t>
            </w:r>
          </w:p>
        </w:tc>
        <w:tc>
          <w:tcPr>
            <w:tcW w:w="1276" w:type="dxa"/>
            <w:tcBorders>
              <w:top w:val="single" w:sz="4" w:space="0" w:color="auto"/>
              <w:left w:val="single" w:sz="4" w:space="0" w:color="auto"/>
              <w:bottom w:val="single" w:sz="4" w:space="0" w:color="auto"/>
              <w:right w:val="single" w:sz="4" w:space="0" w:color="auto"/>
            </w:tcBorders>
            <w:vAlign w:val="center"/>
          </w:tcPr>
          <w:p w14:paraId="11F067F2" w14:textId="77777777" w:rsidR="00F472E7" w:rsidRPr="00945745" w:rsidRDefault="00F472E7" w:rsidP="00F73EBE">
            <w:pPr>
              <w:pStyle w:val="Zkladntext"/>
              <w:tabs>
                <w:tab w:val="num" w:pos="483"/>
              </w:tabs>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ED059FF"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3C3360F"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DE34DA3" w14:textId="77777777"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12.12</w:t>
            </w:r>
            <w:r w:rsidRPr="00945745">
              <w:rPr>
                <w:rFonts w:cs="Arial"/>
                <w:sz w:val="20"/>
              </w:rPr>
              <w:tab/>
              <w:t>Kapacita akumulátorů (2 x 12 V, 28 Ah, typ VRLA) je periodicky testována, v případě poklesu pod volitelně nastavenou mez je hlášena na nadřazený systém.</w:t>
            </w:r>
          </w:p>
        </w:tc>
        <w:tc>
          <w:tcPr>
            <w:tcW w:w="1276" w:type="dxa"/>
            <w:tcBorders>
              <w:top w:val="single" w:sz="4" w:space="0" w:color="auto"/>
              <w:left w:val="single" w:sz="4" w:space="0" w:color="auto"/>
              <w:bottom w:val="single" w:sz="4" w:space="0" w:color="auto"/>
              <w:right w:val="single" w:sz="4" w:space="0" w:color="auto"/>
            </w:tcBorders>
            <w:vAlign w:val="center"/>
          </w:tcPr>
          <w:p w14:paraId="042630D9" w14:textId="77777777" w:rsidR="00F472E7" w:rsidRPr="00945745" w:rsidRDefault="00F472E7" w:rsidP="00F73EBE">
            <w:pPr>
              <w:pStyle w:val="Zkladntext"/>
              <w:tabs>
                <w:tab w:val="num" w:pos="483"/>
              </w:tabs>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82CA50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BB2B425"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2FDD2B7" w14:textId="77777777"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12.13</w:t>
            </w:r>
            <w:r w:rsidRPr="00945745">
              <w:rPr>
                <w:rFonts w:cs="Arial"/>
                <w:sz w:val="20"/>
              </w:rPr>
              <w:tab/>
              <w:t>Funkce automatického a bezpečného odpojení akumulátoru od zátěže při dosažení nebezpečné hladiny jeho vybití.</w:t>
            </w:r>
          </w:p>
        </w:tc>
        <w:tc>
          <w:tcPr>
            <w:tcW w:w="1276" w:type="dxa"/>
            <w:tcBorders>
              <w:top w:val="single" w:sz="4" w:space="0" w:color="auto"/>
              <w:left w:val="single" w:sz="4" w:space="0" w:color="auto"/>
              <w:bottom w:val="single" w:sz="4" w:space="0" w:color="auto"/>
              <w:right w:val="single" w:sz="4" w:space="0" w:color="auto"/>
            </w:tcBorders>
            <w:vAlign w:val="center"/>
          </w:tcPr>
          <w:p w14:paraId="7E89744B" w14:textId="77777777" w:rsidR="00F472E7" w:rsidRPr="00945745" w:rsidRDefault="00F472E7" w:rsidP="00F73EBE">
            <w:pPr>
              <w:pStyle w:val="Zkladntext"/>
              <w:tabs>
                <w:tab w:val="num" w:pos="483"/>
              </w:tabs>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A3F5BD3"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060C0BB"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41B5F171" w14:textId="77777777"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12.14</w:t>
            </w:r>
            <w:r w:rsidRPr="00945745">
              <w:rPr>
                <w:rFonts w:cs="Arial"/>
                <w:sz w:val="20"/>
              </w:rPr>
              <w:tab/>
              <w:t>Umožněno uzemnění záporného pólu napětí 24 V DC.</w:t>
            </w:r>
          </w:p>
        </w:tc>
        <w:tc>
          <w:tcPr>
            <w:tcW w:w="1276" w:type="dxa"/>
            <w:tcBorders>
              <w:top w:val="single" w:sz="4" w:space="0" w:color="auto"/>
              <w:left w:val="single" w:sz="4" w:space="0" w:color="auto"/>
              <w:bottom w:val="single" w:sz="4" w:space="0" w:color="auto"/>
              <w:right w:val="single" w:sz="4" w:space="0" w:color="auto"/>
            </w:tcBorders>
            <w:vAlign w:val="center"/>
          </w:tcPr>
          <w:p w14:paraId="7BFC5B95" w14:textId="77777777" w:rsidR="00F472E7" w:rsidRPr="00945745" w:rsidRDefault="00F472E7" w:rsidP="00F73EBE">
            <w:pPr>
              <w:pStyle w:val="Zkladntext"/>
              <w:tabs>
                <w:tab w:val="num" w:pos="483"/>
              </w:tabs>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B5253A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398711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5ACE9834" w14:textId="77777777"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12.15</w:t>
            </w:r>
            <w:r w:rsidRPr="00945745">
              <w:rPr>
                <w:rFonts w:cs="Arial"/>
                <w:sz w:val="20"/>
              </w:rPr>
              <w:tab/>
              <w:t>Ze zdroje lze signalizovat minimálně tyto signály:</w:t>
            </w:r>
          </w:p>
          <w:p w14:paraId="42B1EDAA" w14:textId="77777777" w:rsidR="00F472E7" w:rsidRPr="00945745" w:rsidRDefault="00F472E7" w:rsidP="00F73EBE">
            <w:pPr>
              <w:pStyle w:val="Odstavecseseznamem"/>
              <w:ind w:left="567"/>
              <w:contextualSpacing w:val="0"/>
              <w:rPr>
                <w:rFonts w:ascii="Arial" w:hAnsi="Arial" w:cs="Arial"/>
                <w:sz w:val="20"/>
              </w:rPr>
            </w:pPr>
            <w:r w:rsidRPr="00945745">
              <w:rPr>
                <w:rFonts w:ascii="Arial" w:hAnsi="Arial" w:cs="Arial"/>
                <w:sz w:val="20"/>
              </w:rPr>
              <w:t>- ztráta napájecího napětí 100 V AC</w:t>
            </w:r>
            <w:r w:rsidRPr="00945745">
              <w:rPr>
                <w:rFonts w:ascii="Arial" w:hAnsi="Arial" w:cs="Arial"/>
                <w:sz w:val="20"/>
              </w:rPr>
              <w:br/>
              <w:t xml:space="preserve">- podpětí baterie </w:t>
            </w:r>
            <w:r w:rsidRPr="00945745">
              <w:rPr>
                <w:rFonts w:ascii="Arial" w:hAnsi="Arial" w:cs="Arial"/>
                <w:sz w:val="20"/>
              </w:rPr>
              <w:br/>
              <w:t>- neúspěšný test baterie</w:t>
            </w:r>
          </w:p>
        </w:tc>
        <w:tc>
          <w:tcPr>
            <w:tcW w:w="1276" w:type="dxa"/>
            <w:tcBorders>
              <w:top w:val="single" w:sz="4" w:space="0" w:color="auto"/>
              <w:left w:val="single" w:sz="4" w:space="0" w:color="auto"/>
              <w:bottom w:val="single" w:sz="4" w:space="0" w:color="auto"/>
              <w:right w:val="single" w:sz="4" w:space="0" w:color="auto"/>
            </w:tcBorders>
            <w:vAlign w:val="center"/>
          </w:tcPr>
          <w:p w14:paraId="3EF76661" w14:textId="77777777" w:rsidR="00F472E7" w:rsidRPr="00945745" w:rsidRDefault="00F472E7" w:rsidP="00F73EBE">
            <w:pPr>
              <w:pStyle w:val="Zkladntext"/>
              <w:tabs>
                <w:tab w:val="num" w:pos="483"/>
              </w:tabs>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41F65F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9FBA65E"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A36E1C1" w14:textId="77777777"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12.16</w:t>
            </w:r>
            <w:r w:rsidRPr="00945745">
              <w:rPr>
                <w:rFonts w:cs="Arial"/>
                <w:sz w:val="20"/>
              </w:rPr>
              <w:tab/>
              <w:t>V případě, že není zdroj součástí IED, tyto signály lze přenášet prostřednictvím binárních vstupů IED. Při tomto řešení je navýšen počet binárních vstupů IED uvedený v tabulce čl. 3.4.11 technické specifikace.</w:t>
            </w:r>
          </w:p>
        </w:tc>
        <w:tc>
          <w:tcPr>
            <w:tcW w:w="1276" w:type="dxa"/>
            <w:tcBorders>
              <w:top w:val="single" w:sz="4" w:space="0" w:color="auto"/>
              <w:left w:val="single" w:sz="4" w:space="0" w:color="auto"/>
              <w:bottom w:val="single" w:sz="4" w:space="0" w:color="auto"/>
              <w:right w:val="single" w:sz="4" w:space="0" w:color="auto"/>
            </w:tcBorders>
            <w:vAlign w:val="center"/>
          </w:tcPr>
          <w:p w14:paraId="267FB2FC" w14:textId="77777777" w:rsidR="00F472E7" w:rsidRPr="00945745" w:rsidRDefault="00F472E7" w:rsidP="00F73EBE">
            <w:pPr>
              <w:pStyle w:val="Zkladntext"/>
              <w:tabs>
                <w:tab w:val="num" w:pos="483"/>
              </w:tabs>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C02296B"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378E7EC"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562A3C57" w14:textId="77777777" w:rsidR="00F472E7" w:rsidRPr="00945745" w:rsidRDefault="00F472E7" w:rsidP="00F73EBE">
            <w:pPr>
              <w:pStyle w:val="Zkladntext"/>
              <w:keepNext/>
              <w:spacing w:before="60" w:after="60"/>
              <w:ind w:left="216" w:right="57" w:hanging="142"/>
              <w:jc w:val="left"/>
              <w:rPr>
                <w:rFonts w:cs="Arial"/>
                <w:sz w:val="20"/>
              </w:rPr>
            </w:pPr>
            <w:r w:rsidRPr="00945745">
              <w:rPr>
                <w:rFonts w:cs="Arial"/>
                <w:sz w:val="20"/>
              </w:rPr>
              <w:lastRenderedPageBreak/>
              <w:t>Součástí dodávky IED je manipulační a signalizační panel. Jeho funkce je volně konfigurovatelná a umožňuje ovládání a zobrazení minimálně následujících stavů :</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2D59A76E" w14:textId="77777777" w:rsidR="00F472E7" w:rsidRPr="00945745" w:rsidRDefault="00F472E7" w:rsidP="00F73EBE">
            <w:pPr>
              <w:pStyle w:val="Zkladntext"/>
              <w:tabs>
                <w:tab w:val="num" w:pos="483"/>
              </w:tabs>
              <w:spacing w:before="60" w:after="60"/>
              <w:ind w:left="57" w:right="57"/>
              <w:jc w:val="center"/>
              <w:rPr>
                <w:rFonts w:cs="Arial"/>
                <w:sz w:val="20"/>
              </w:rPr>
            </w:pPr>
          </w:p>
        </w:tc>
      </w:tr>
      <w:tr w:rsidR="00F472E7" w:rsidRPr="00945745" w14:paraId="24F9228E"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0663515" w14:textId="77777777" w:rsidR="00F472E7" w:rsidRPr="00945745" w:rsidRDefault="00F472E7" w:rsidP="00F73EBE">
            <w:pPr>
              <w:pStyle w:val="Zkladntext"/>
              <w:keepNext/>
              <w:numPr>
                <w:ilvl w:val="0"/>
                <w:numId w:val="2"/>
              </w:numPr>
              <w:tabs>
                <w:tab w:val="clear" w:pos="1920"/>
                <w:tab w:val="num" w:pos="483"/>
              </w:tabs>
              <w:spacing w:before="60" w:after="60"/>
              <w:ind w:left="568" w:right="57" w:hanging="284"/>
              <w:jc w:val="left"/>
              <w:rPr>
                <w:rFonts w:cs="Arial"/>
                <w:sz w:val="20"/>
              </w:rPr>
            </w:pPr>
            <w:r w:rsidRPr="00945745">
              <w:rPr>
                <w:rFonts w:cs="Arial"/>
                <w:sz w:val="20"/>
              </w:rPr>
              <w:t>12.17</w:t>
            </w:r>
            <w:r w:rsidRPr="00945745">
              <w:rPr>
                <w:rFonts w:cs="Arial"/>
                <w:sz w:val="20"/>
              </w:rPr>
              <w:tab/>
              <w:t>Změna režimu ovládání recloseru dálkově/místně.</w:t>
            </w:r>
          </w:p>
        </w:tc>
        <w:tc>
          <w:tcPr>
            <w:tcW w:w="1276" w:type="dxa"/>
            <w:tcBorders>
              <w:top w:val="single" w:sz="4" w:space="0" w:color="auto"/>
              <w:left w:val="single" w:sz="4" w:space="0" w:color="auto"/>
              <w:bottom w:val="single" w:sz="4" w:space="0" w:color="auto"/>
              <w:right w:val="single" w:sz="4" w:space="0" w:color="auto"/>
            </w:tcBorders>
            <w:vAlign w:val="center"/>
          </w:tcPr>
          <w:p w14:paraId="5C0F3321" w14:textId="77777777" w:rsidR="00F472E7" w:rsidRPr="00945745" w:rsidRDefault="00F472E7" w:rsidP="00F73EBE">
            <w:pPr>
              <w:pStyle w:val="Zkladntext"/>
              <w:tabs>
                <w:tab w:val="num" w:pos="483"/>
              </w:tabs>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E29644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79C3879"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04AF79DB" w14:textId="77777777"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12.18</w:t>
            </w:r>
            <w:r w:rsidRPr="00945745">
              <w:rPr>
                <w:rFonts w:cs="Arial"/>
                <w:sz w:val="20"/>
              </w:rPr>
              <w:tab/>
              <w:t>Signalizace stavu recloseru VYP/ZAP.</w:t>
            </w:r>
          </w:p>
        </w:tc>
        <w:tc>
          <w:tcPr>
            <w:tcW w:w="1276" w:type="dxa"/>
            <w:tcBorders>
              <w:top w:val="single" w:sz="4" w:space="0" w:color="auto"/>
              <w:left w:val="single" w:sz="4" w:space="0" w:color="auto"/>
              <w:bottom w:val="single" w:sz="4" w:space="0" w:color="auto"/>
              <w:right w:val="single" w:sz="4" w:space="0" w:color="auto"/>
            </w:tcBorders>
            <w:vAlign w:val="center"/>
          </w:tcPr>
          <w:p w14:paraId="5AE278FC" w14:textId="77777777" w:rsidR="00F472E7" w:rsidRPr="00945745" w:rsidRDefault="00F472E7" w:rsidP="00F73EBE">
            <w:pPr>
              <w:pStyle w:val="Zkladntext"/>
              <w:tabs>
                <w:tab w:val="num" w:pos="483"/>
              </w:tabs>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D483EC1"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66A2C0F6"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5F2F42F0" w14:textId="77777777"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12.19</w:t>
            </w:r>
            <w:r w:rsidRPr="00945745">
              <w:rPr>
                <w:rFonts w:cs="Arial"/>
                <w:sz w:val="20"/>
              </w:rPr>
              <w:tab/>
              <w:t xml:space="preserve">Signalizace ztráty napájecího napětí. </w:t>
            </w:r>
          </w:p>
        </w:tc>
        <w:tc>
          <w:tcPr>
            <w:tcW w:w="1276" w:type="dxa"/>
            <w:tcBorders>
              <w:top w:val="single" w:sz="4" w:space="0" w:color="auto"/>
              <w:left w:val="single" w:sz="4" w:space="0" w:color="auto"/>
              <w:bottom w:val="single" w:sz="4" w:space="0" w:color="auto"/>
              <w:right w:val="single" w:sz="4" w:space="0" w:color="auto"/>
            </w:tcBorders>
            <w:vAlign w:val="center"/>
          </w:tcPr>
          <w:p w14:paraId="3327C7E1" w14:textId="77777777" w:rsidR="00F472E7" w:rsidRPr="00945745" w:rsidRDefault="00F472E7" w:rsidP="00F73EBE">
            <w:pPr>
              <w:pStyle w:val="Zkladntext"/>
              <w:tabs>
                <w:tab w:val="num" w:pos="483"/>
              </w:tabs>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82BE2A6"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CE70571"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0CD18239" w14:textId="77777777"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12.20</w:t>
            </w:r>
            <w:r w:rsidRPr="00945745">
              <w:rPr>
                <w:rFonts w:cs="Arial"/>
                <w:sz w:val="20"/>
              </w:rPr>
              <w:tab/>
              <w:t xml:space="preserve">Signalizace nízké kapacity akumulátoru. </w:t>
            </w:r>
          </w:p>
        </w:tc>
        <w:tc>
          <w:tcPr>
            <w:tcW w:w="1276" w:type="dxa"/>
            <w:tcBorders>
              <w:top w:val="single" w:sz="4" w:space="0" w:color="auto"/>
              <w:left w:val="single" w:sz="4" w:space="0" w:color="auto"/>
              <w:bottom w:val="single" w:sz="4" w:space="0" w:color="auto"/>
              <w:right w:val="single" w:sz="4" w:space="0" w:color="auto"/>
            </w:tcBorders>
            <w:vAlign w:val="center"/>
          </w:tcPr>
          <w:p w14:paraId="5C7D8AEA" w14:textId="77777777" w:rsidR="00F472E7" w:rsidRPr="00945745" w:rsidRDefault="00F472E7" w:rsidP="00F73EBE">
            <w:pPr>
              <w:pStyle w:val="Zkladntext"/>
              <w:tabs>
                <w:tab w:val="num" w:pos="483"/>
              </w:tabs>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747146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C689B73"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5C89F36" w14:textId="77777777"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12.21</w:t>
            </w:r>
            <w:r w:rsidRPr="00945745">
              <w:rPr>
                <w:rFonts w:cs="Arial"/>
                <w:sz w:val="20"/>
              </w:rPr>
              <w:tab/>
              <w:t xml:space="preserve">Signalizace zemního spojení. </w:t>
            </w:r>
          </w:p>
        </w:tc>
        <w:tc>
          <w:tcPr>
            <w:tcW w:w="1276" w:type="dxa"/>
            <w:tcBorders>
              <w:top w:val="single" w:sz="4" w:space="0" w:color="auto"/>
              <w:left w:val="single" w:sz="4" w:space="0" w:color="auto"/>
              <w:bottom w:val="single" w:sz="4" w:space="0" w:color="auto"/>
              <w:right w:val="single" w:sz="4" w:space="0" w:color="auto"/>
            </w:tcBorders>
            <w:vAlign w:val="center"/>
          </w:tcPr>
          <w:p w14:paraId="1C90A852" w14:textId="77777777" w:rsidR="00F472E7" w:rsidRPr="00945745" w:rsidRDefault="00F472E7" w:rsidP="00F73EBE">
            <w:pPr>
              <w:pStyle w:val="Zkladntext"/>
              <w:tabs>
                <w:tab w:val="num" w:pos="483"/>
              </w:tabs>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4961320"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5876EDB"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420691D" w14:textId="77777777"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12.22</w:t>
            </w:r>
            <w:r w:rsidRPr="00945745">
              <w:rPr>
                <w:rFonts w:cs="Arial"/>
                <w:sz w:val="20"/>
              </w:rPr>
              <w:tab/>
              <w:t>Signalizace zajištění vypnutého stavu (vysunutí háku).</w:t>
            </w:r>
          </w:p>
        </w:tc>
        <w:tc>
          <w:tcPr>
            <w:tcW w:w="1276" w:type="dxa"/>
            <w:tcBorders>
              <w:top w:val="single" w:sz="4" w:space="0" w:color="auto"/>
              <w:left w:val="single" w:sz="4" w:space="0" w:color="auto"/>
              <w:bottom w:val="single" w:sz="4" w:space="0" w:color="auto"/>
              <w:right w:val="single" w:sz="4" w:space="0" w:color="auto"/>
            </w:tcBorders>
            <w:vAlign w:val="center"/>
          </w:tcPr>
          <w:p w14:paraId="3A6D4B50" w14:textId="77777777" w:rsidR="00F472E7" w:rsidRPr="00945745" w:rsidRDefault="00F472E7" w:rsidP="00F73EBE">
            <w:pPr>
              <w:pStyle w:val="Zkladntext"/>
              <w:tabs>
                <w:tab w:val="num" w:pos="483"/>
              </w:tabs>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DEF045F"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451B7C1"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57B47FD4" w14:textId="77777777"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12.23</w:t>
            </w:r>
            <w:r w:rsidRPr="00945745">
              <w:rPr>
                <w:rFonts w:cs="Arial"/>
                <w:sz w:val="20"/>
              </w:rPr>
              <w:tab/>
              <w:t>Panel lze instalovat tak, aby byl při otevření rozváděče přístupný bez nutnosti demontáže vnitřní mezistěny, která kryje ostatní elektroniku – viz obrázky v přílohách č. 9.2 a č. 9.3 technické specifikace.</w:t>
            </w:r>
          </w:p>
        </w:tc>
        <w:tc>
          <w:tcPr>
            <w:tcW w:w="1276" w:type="dxa"/>
            <w:tcBorders>
              <w:top w:val="single" w:sz="4" w:space="0" w:color="auto"/>
              <w:left w:val="single" w:sz="4" w:space="0" w:color="auto"/>
              <w:bottom w:val="single" w:sz="4" w:space="0" w:color="auto"/>
              <w:right w:val="single" w:sz="4" w:space="0" w:color="auto"/>
            </w:tcBorders>
            <w:vAlign w:val="center"/>
          </w:tcPr>
          <w:p w14:paraId="4298D1AA" w14:textId="77777777" w:rsidR="00F472E7" w:rsidRPr="00945745" w:rsidRDefault="00F472E7" w:rsidP="00F73EBE">
            <w:pPr>
              <w:pStyle w:val="Zkladntext"/>
              <w:tabs>
                <w:tab w:val="num" w:pos="483"/>
              </w:tabs>
              <w:spacing w:before="60" w:after="60"/>
              <w:ind w:left="57" w:right="57"/>
              <w:jc w:val="center"/>
              <w:rPr>
                <w:rFonts w:cs="Arial"/>
                <w:sz w:val="20"/>
              </w:rPr>
            </w:pPr>
            <w:r w:rsidRPr="00945745">
              <w:rPr>
                <w:rFonts w:cs="Arial"/>
                <w:sz w:val="2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BB044F0" w14:textId="77777777" w:rsidR="00F472E7" w:rsidRPr="00945745" w:rsidRDefault="00F472E7" w:rsidP="00F73EBE">
            <w:pPr>
              <w:spacing w:before="60" w:after="60"/>
              <w:jc w:val="center"/>
              <w:rPr>
                <w:rFonts w:ascii="Arial" w:hAnsi="Arial" w:cs="Arial"/>
                <w:snapToGrid w:val="0"/>
                <w:color w:val="000000"/>
                <w:sz w:val="20"/>
              </w:rPr>
            </w:pPr>
          </w:p>
        </w:tc>
      </w:tr>
    </w:tbl>
    <w:p w14:paraId="3E0337A9" w14:textId="77777777" w:rsidR="00F472E7" w:rsidRPr="00945745" w:rsidRDefault="00F472E7" w:rsidP="00F472E7">
      <w:pPr>
        <w:pStyle w:val="Odstavecseseznamem"/>
        <w:pageBreakBefore/>
        <w:numPr>
          <w:ilvl w:val="0"/>
          <w:numId w:val="7"/>
        </w:numPr>
        <w:spacing w:before="120"/>
        <w:ind w:left="284" w:hanging="284"/>
        <w:rPr>
          <w:rFonts w:ascii="Arial" w:hAnsi="Arial" w:cs="Arial"/>
          <w:b/>
          <w:noProof w:val="0"/>
          <w:sz w:val="20"/>
        </w:rPr>
      </w:pPr>
      <w:r w:rsidRPr="00945745">
        <w:rPr>
          <w:rFonts w:ascii="Arial" w:hAnsi="Arial" w:cs="Arial"/>
          <w:b/>
          <w:noProof w:val="0"/>
          <w:sz w:val="20"/>
        </w:rPr>
        <w:lastRenderedPageBreak/>
        <w:t>Dokumentace a školení</w:t>
      </w:r>
    </w:p>
    <w:tbl>
      <w:tblPr>
        <w:tblW w:w="9701"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F472E7" w:rsidRPr="00945745" w14:paraId="52B63025" w14:textId="77777777" w:rsidTr="00F73EBE">
        <w:trPr>
          <w:tblHeader/>
        </w:trPr>
        <w:tc>
          <w:tcPr>
            <w:tcW w:w="6157" w:type="dxa"/>
            <w:tcBorders>
              <w:top w:val="single" w:sz="4" w:space="0" w:color="auto"/>
              <w:left w:val="single" w:sz="4" w:space="0" w:color="auto"/>
              <w:bottom w:val="nil"/>
              <w:right w:val="nil"/>
            </w:tcBorders>
            <w:vAlign w:val="center"/>
          </w:tcPr>
          <w:p w14:paraId="1C7B325A" w14:textId="77777777" w:rsidR="00F472E7" w:rsidRPr="00945745" w:rsidDel="008A7B43" w:rsidRDefault="00F472E7" w:rsidP="00F73EBE">
            <w:pPr>
              <w:pStyle w:val="Zkladntext"/>
              <w:spacing w:before="40" w:after="20"/>
              <w:ind w:left="57" w:right="57"/>
              <w:jc w:val="center"/>
              <w:rPr>
                <w:rFonts w:cs="Arial"/>
                <w:b/>
                <w:sz w:val="20"/>
              </w:rPr>
            </w:pPr>
            <w:r w:rsidRPr="00945745">
              <w:rPr>
                <w:rFonts w:cs="Arial"/>
                <w:b/>
                <w:snapToGrid w:val="0"/>
                <w:color w:val="000000"/>
                <w:sz w:val="20"/>
              </w:rPr>
              <w:t>Název položky</w:t>
            </w:r>
            <w:r w:rsidRPr="00945745">
              <w:rPr>
                <w:rFonts w:cs="Arial"/>
                <w:b/>
                <w:noProof w:val="0"/>
                <w:sz w:val="20"/>
              </w:rPr>
              <w:t xml:space="preserve"> </w:t>
            </w:r>
          </w:p>
        </w:tc>
        <w:tc>
          <w:tcPr>
            <w:tcW w:w="1276" w:type="dxa"/>
            <w:tcBorders>
              <w:top w:val="single" w:sz="4" w:space="0" w:color="auto"/>
              <w:left w:val="single" w:sz="4" w:space="0" w:color="auto"/>
              <w:bottom w:val="nil"/>
              <w:right w:val="single" w:sz="4" w:space="0" w:color="auto"/>
            </w:tcBorders>
            <w:vAlign w:val="center"/>
          </w:tcPr>
          <w:p w14:paraId="3D476603"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napToGrid w:val="0"/>
                <w:color w:val="000000"/>
                <w:sz w:val="20"/>
              </w:rPr>
              <w:t>FAT test</w:t>
            </w:r>
            <w:r w:rsidRPr="00945745">
              <w:rPr>
                <w:rFonts w:cs="Arial"/>
                <w:b/>
                <w:snapToGrid w:val="0"/>
                <w:color w:val="000000"/>
                <w:sz w:val="20"/>
              </w:rPr>
              <w:br/>
              <w:t>Požadavek zadavatele</w:t>
            </w:r>
          </w:p>
        </w:tc>
        <w:tc>
          <w:tcPr>
            <w:tcW w:w="2268" w:type="dxa"/>
            <w:tcBorders>
              <w:top w:val="single" w:sz="4" w:space="0" w:color="auto"/>
              <w:left w:val="single" w:sz="4" w:space="0" w:color="auto"/>
              <w:bottom w:val="nil"/>
              <w:right w:val="single" w:sz="4" w:space="0" w:color="auto"/>
            </w:tcBorders>
            <w:vAlign w:val="center"/>
          </w:tcPr>
          <w:p w14:paraId="77214738" w14:textId="77777777" w:rsidR="00F472E7" w:rsidRPr="00945745" w:rsidDel="00672EF4" w:rsidRDefault="00F472E7" w:rsidP="00F73EBE">
            <w:pPr>
              <w:pStyle w:val="Zkladntext"/>
              <w:spacing w:before="40" w:after="20"/>
              <w:ind w:left="57" w:right="57"/>
              <w:jc w:val="center"/>
              <w:rPr>
                <w:rFonts w:cs="Arial"/>
                <w:b/>
                <w:sz w:val="20"/>
              </w:rPr>
            </w:pPr>
            <w:r w:rsidRPr="00945745">
              <w:rPr>
                <w:rFonts w:cs="Arial"/>
                <w:b/>
                <w:sz w:val="20"/>
              </w:rPr>
              <w:t xml:space="preserve">K potvrzení nabídky dodavatelem </w:t>
            </w:r>
            <w:r w:rsidRPr="00945745">
              <w:rPr>
                <w:rFonts w:cs="Arial"/>
                <w:b/>
                <w:sz w:val="20"/>
              </w:rPr>
              <w:br/>
            </w:r>
            <w:r w:rsidRPr="00945745">
              <w:rPr>
                <w:rFonts w:cs="Arial"/>
                <w:sz w:val="20"/>
              </w:rPr>
              <w:t>(ANO/NE nebo k doplnění)</w:t>
            </w:r>
          </w:p>
        </w:tc>
      </w:tr>
      <w:tr w:rsidR="00F472E7" w:rsidRPr="00945745" w14:paraId="11EE74DA"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261DE93" w14:textId="77777777" w:rsidR="00F472E7" w:rsidRPr="00945745" w:rsidRDefault="00F472E7" w:rsidP="00F73EBE">
            <w:pPr>
              <w:pStyle w:val="Zkladntext"/>
              <w:keepNext/>
              <w:spacing w:before="60" w:after="60"/>
              <w:ind w:left="216" w:right="57" w:hanging="142"/>
              <w:jc w:val="left"/>
              <w:rPr>
                <w:rFonts w:cs="Arial"/>
                <w:sz w:val="20"/>
              </w:rPr>
            </w:pPr>
            <w:r w:rsidRPr="00945745">
              <w:rPr>
                <w:rFonts w:cs="Arial"/>
                <w:sz w:val="20"/>
              </w:rPr>
              <w:t>Dodavatel poskytne společnosti E.ON dokumentaci o IED. Dokumentace je předána elektronicky a papírově v počtu 4 ks a minimálně v následující struktuře :</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6FA46CCA" w14:textId="77777777" w:rsidR="00F472E7" w:rsidRPr="00945745" w:rsidRDefault="00F472E7" w:rsidP="00F73EBE">
            <w:pPr>
              <w:pStyle w:val="Zkladntext"/>
              <w:tabs>
                <w:tab w:val="num" w:pos="483"/>
              </w:tabs>
              <w:spacing w:before="60" w:after="60"/>
              <w:ind w:left="57" w:right="57"/>
              <w:jc w:val="center"/>
              <w:rPr>
                <w:rFonts w:cs="Arial"/>
                <w:sz w:val="20"/>
              </w:rPr>
            </w:pPr>
          </w:p>
        </w:tc>
      </w:tr>
      <w:tr w:rsidR="00F472E7" w:rsidRPr="00945745" w14:paraId="646CBFA1"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04057F3A" w14:textId="77777777"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13.1</w:t>
            </w:r>
            <w:r w:rsidRPr="00945745">
              <w:rPr>
                <w:rFonts w:cs="Arial"/>
                <w:sz w:val="20"/>
              </w:rPr>
              <w:tab/>
              <w:t>Dokumentace skutečného provedení systému včetně datového modelu.</w:t>
            </w:r>
          </w:p>
        </w:tc>
        <w:tc>
          <w:tcPr>
            <w:tcW w:w="1276" w:type="dxa"/>
            <w:tcBorders>
              <w:top w:val="single" w:sz="4" w:space="0" w:color="auto"/>
              <w:left w:val="single" w:sz="4" w:space="0" w:color="auto"/>
              <w:bottom w:val="single" w:sz="4" w:space="0" w:color="auto"/>
              <w:right w:val="single" w:sz="4" w:space="0" w:color="auto"/>
            </w:tcBorders>
            <w:vAlign w:val="center"/>
          </w:tcPr>
          <w:p w14:paraId="61EE981A" w14:textId="77777777" w:rsidR="00F472E7" w:rsidRPr="00945745" w:rsidRDefault="00F472E7" w:rsidP="00F73EBE">
            <w:pPr>
              <w:pStyle w:val="Zkladntext"/>
              <w:tabs>
                <w:tab w:val="num" w:pos="483"/>
              </w:tabs>
              <w:spacing w:before="60" w:after="60"/>
              <w:ind w:left="57" w:right="57"/>
              <w:jc w:val="center"/>
              <w:rPr>
                <w:rFonts w:cs="Arial"/>
                <w:sz w:val="20"/>
              </w:rPr>
            </w:pPr>
            <w:r w:rsidRPr="00945745">
              <w:rPr>
                <w:rFonts w:cs="Arial"/>
                <w:sz w:val="20"/>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94E1AF4"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6E5E70D"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B007E26" w14:textId="77777777"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13.2</w:t>
            </w:r>
            <w:r w:rsidRPr="00945745">
              <w:rPr>
                <w:rFonts w:cs="Arial"/>
                <w:sz w:val="20"/>
              </w:rPr>
              <w:tab/>
              <w:t>Konfigurace IED (pouze elektronicky).</w:t>
            </w:r>
          </w:p>
        </w:tc>
        <w:tc>
          <w:tcPr>
            <w:tcW w:w="1276" w:type="dxa"/>
            <w:tcBorders>
              <w:top w:val="single" w:sz="4" w:space="0" w:color="auto"/>
              <w:left w:val="single" w:sz="4" w:space="0" w:color="auto"/>
              <w:bottom w:val="single" w:sz="4" w:space="0" w:color="auto"/>
              <w:right w:val="single" w:sz="4" w:space="0" w:color="auto"/>
            </w:tcBorders>
            <w:vAlign w:val="center"/>
          </w:tcPr>
          <w:p w14:paraId="1CF4388C" w14:textId="77777777" w:rsidR="00F472E7" w:rsidRPr="00945745" w:rsidRDefault="00F472E7" w:rsidP="00F73EBE">
            <w:pPr>
              <w:pStyle w:val="Zkladntext"/>
              <w:tabs>
                <w:tab w:val="num" w:pos="483"/>
              </w:tabs>
              <w:spacing w:before="60" w:after="60"/>
              <w:ind w:left="57" w:right="57"/>
              <w:jc w:val="center"/>
              <w:rPr>
                <w:rFonts w:cs="Arial"/>
                <w:sz w:val="20"/>
              </w:rPr>
            </w:pPr>
            <w:r w:rsidRPr="00945745">
              <w:rPr>
                <w:rFonts w:cs="Arial"/>
                <w:sz w:val="20"/>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02A03F0"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8969D9D"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CDDC7E5" w14:textId="77777777"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13.3</w:t>
            </w:r>
            <w:r w:rsidRPr="00945745">
              <w:rPr>
                <w:rFonts w:cs="Arial"/>
                <w:sz w:val="20"/>
              </w:rPr>
              <w:tab/>
              <w:t>Obecný popis systému (viz. příloha č. 9.7 technické specifikace).</w:t>
            </w:r>
          </w:p>
        </w:tc>
        <w:tc>
          <w:tcPr>
            <w:tcW w:w="1276" w:type="dxa"/>
            <w:tcBorders>
              <w:top w:val="single" w:sz="4" w:space="0" w:color="auto"/>
              <w:left w:val="single" w:sz="4" w:space="0" w:color="auto"/>
              <w:bottom w:val="single" w:sz="4" w:space="0" w:color="auto"/>
              <w:right w:val="single" w:sz="4" w:space="0" w:color="auto"/>
            </w:tcBorders>
            <w:vAlign w:val="center"/>
          </w:tcPr>
          <w:p w14:paraId="634A84CA" w14:textId="77777777" w:rsidR="00F472E7" w:rsidRPr="00945745" w:rsidRDefault="00F472E7" w:rsidP="00F73EBE">
            <w:pPr>
              <w:pStyle w:val="Zkladntext"/>
              <w:tabs>
                <w:tab w:val="num" w:pos="483"/>
              </w:tabs>
              <w:spacing w:before="60" w:after="60"/>
              <w:ind w:left="57" w:right="57"/>
              <w:jc w:val="center"/>
              <w:rPr>
                <w:rFonts w:cs="Arial"/>
                <w:sz w:val="20"/>
              </w:rPr>
            </w:pPr>
            <w:r w:rsidRPr="00945745">
              <w:rPr>
                <w:rFonts w:cs="Arial"/>
                <w:sz w:val="20"/>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CD5291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71EED7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52981B4" w14:textId="77777777"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13.4</w:t>
            </w:r>
            <w:r w:rsidRPr="00945745">
              <w:rPr>
                <w:rFonts w:cs="Arial"/>
                <w:sz w:val="20"/>
              </w:rPr>
              <w:tab/>
              <w:t>Bezpečnostní příručka (viz. příloha č. 9.9 technické specifikace).</w:t>
            </w:r>
          </w:p>
        </w:tc>
        <w:tc>
          <w:tcPr>
            <w:tcW w:w="1276" w:type="dxa"/>
            <w:tcBorders>
              <w:top w:val="single" w:sz="4" w:space="0" w:color="auto"/>
              <w:left w:val="single" w:sz="4" w:space="0" w:color="auto"/>
              <w:bottom w:val="single" w:sz="4" w:space="0" w:color="auto"/>
              <w:right w:val="single" w:sz="4" w:space="0" w:color="auto"/>
            </w:tcBorders>
            <w:vAlign w:val="center"/>
          </w:tcPr>
          <w:p w14:paraId="44619EEC" w14:textId="77777777" w:rsidR="00F472E7" w:rsidRPr="00945745" w:rsidRDefault="00F472E7" w:rsidP="00F73EBE">
            <w:pPr>
              <w:pStyle w:val="Zkladntext"/>
              <w:tabs>
                <w:tab w:val="num" w:pos="483"/>
              </w:tabs>
              <w:spacing w:before="60" w:after="60"/>
              <w:ind w:left="57" w:right="57"/>
              <w:jc w:val="center"/>
              <w:rPr>
                <w:rFonts w:cs="Arial"/>
                <w:sz w:val="20"/>
              </w:rPr>
            </w:pPr>
            <w:r w:rsidRPr="00945745">
              <w:rPr>
                <w:rFonts w:cs="Arial"/>
                <w:sz w:val="20"/>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01A96F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2136ACF"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08886611" w14:textId="77777777"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13.5</w:t>
            </w:r>
            <w:r w:rsidRPr="00945745">
              <w:rPr>
                <w:rFonts w:cs="Arial"/>
                <w:sz w:val="20"/>
              </w:rPr>
              <w:tab/>
              <w:t>Správcovská dokumentace.</w:t>
            </w:r>
          </w:p>
        </w:tc>
        <w:tc>
          <w:tcPr>
            <w:tcW w:w="1276" w:type="dxa"/>
            <w:tcBorders>
              <w:top w:val="single" w:sz="4" w:space="0" w:color="auto"/>
              <w:left w:val="single" w:sz="4" w:space="0" w:color="auto"/>
              <w:bottom w:val="single" w:sz="4" w:space="0" w:color="auto"/>
              <w:right w:val="single" w:sz="4" w:space="0" w:color="auto"/>
            </w:tcBorders>
            <w:vAlign w:val="center"/>
          </w:tcPr>
          <w:p w14:paraId="73C0555E" w14:textId="77777777" w:rsidR="00F472E7" w:rsidRPr="00945745" w:rsidRDefault="00F472E7" w:rsidP="00F73EBE">
            <w:pPr>
              <w:pStyle w:val="Zkladntext"/>
              <w:tabs>
                <w:tab w:val="num" w:pos="483"/>
              </w:tabs>
              <w:spacing w:before="60" w:after="60"/>
              <w:ind w:left="57" w:right="57"/>
              <w:jc w:val="center"/>
              <w:rPr>
                <w:rFonts w:cs="Arial"/>
                <w:sz w:val="20"/>
              </w:rPr>
            </w:pPr>
            <w:r w:rsidRPr="00945745">
              <w:rPr>
                <w:rFonts w:cs="Arial"/>
                <w:sz w:val="20"/>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497E405"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307254B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DF55C9D" w14:textId="77777777"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13.6</w:t>
            </w:r>
            <w:r w:rsidRPr="00945745">
              <w:rPr>
                <w:rFonts w:cs="Arial"/>
                <w:sz w:val="20"/>
              </w:rPr>
              <w:tab/>
              <w:t>Všechny potřebné systémové i aplikační licence.</w:t>
            </w:r>
          </w:p>
        </w:tc>
        <w:tc>
          <w:tcPr>
            <w:tcW w:w="1276" w:type="dxa"/>
            <w:tcBorders>
              <w:top w:val="single" w:sz="4" w:space="0" w:color="auto"/>
              <w:left w:val="single" w:sz="4" w:space="0" w:color="auto"/>
              <w:bottom w:val="single" w:sz="4" w:space="0" w:color="auto"/>
              <w:right w:val="single" w:sz="4" w:space="0" w:color="auto"/>
            </w:tcBorders>
            <w:vAlign w:val="center"/>
          </w:tcPr>
          <w:p w14:paraId="48EEF5EF" w14:textId="77777777" w:rsidR="00F472E7" w:rsidRPr="00945745" w:rsidRDefault="00F472E7" w:rsidP="00F73EBE">
            <w:pPr>
              <w:pStyle w:val="Zkladntext"/>
              <w:tabs>
                <w:tab w:val="num" w:pos="483"/>
              </w:tabs>
              <w:spacing w:before="60" w:after="60"/>
              <w:ind w:left="57" w:right="57"/>
              <w:jc w:val="center"/>
              <w:rPr>
                <w:rFonts w:cs="Arial"/>
                <w:sz w:val="20"/>
              </w:rPr>
            </w:pPr>
            <w:r w:rsidRPr="00945745">
              <w:rPr>
                <w:rFonts w:cs="Arial"/>
                <w:sz w:val="20"/>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25DB841"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02CCA1C0"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D2854FC" w14:textId="77777777" w:rsidR="00F472E7" w:rsidRPr="00945745" w:rsidRDefault="00F472E7" w:rsidP="00F73EBE">
            <w:pPr>
              <w:pStyle w:val="Zkladntext"/>
              <w:keepNext/>
              <w:spacing w:before="60" w:after="60"/>
              <w:ind w:left="216" w:right="57" w:hanging="142"/>
              <w:jc w:val="left"/>
              <w:rPr>
                <w:rFonts w:cs="Arial"/>
                <w:sz w:val="20"/>
              </w:rPr>
            </w:pPr>
            <w:r w:rsidRPr="00945745">
              <w:rPr>
                <w:rFonts w:cs="Arial"/>
                <w:sz w:val="20"/>
              </w:rPr>
              <w:t>13.7</w:t>
            </w:r>
            <w:r w:rsidRPr="00945745">
              <w:rPr>
                <w:rFonts w:cs="Arial"/>
                <w:sz w:val="20"/>
              </w:rPr>
              <w:tab/>
              <w:t>Všechna dokumentace je dodána aktualizována na dodávanou verzi HW.</w:t>
            </w:r>
          </w:p>
        </w:tc>
        <w:tc>
          <w:tcPr>
            <w:tcW w:w="1276" w:type="dxa"/>
            <w:tcBorders>
              <w:top w:val="single" w:sz="4" w:space="0" w:color="auto"/>
              <w:left w:val="single" w:sz="4" w:space="0" w:color="auto"/>
              <w:bottom w:val="single" w:sz="4" w:space="0" w:color="auto"/>
              <w:right w:val="single" w:sz="4" w:space="0" w:color="auto"/>
            </w:tcBorders>
            <w:vAlign w:val="center"/>
          </w:tcPr>
          <w:p w14:paraId="7F5107FB"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2AC307A"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8285F94"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7F65E5AA" w14:textId="77777777" w:rsidR="00F472E7" w:rsidRPr="00945745" w:rsidRDefault="00F472E7" w:rsidP="00F73EBE">
            <w:pPr>
              <w:pStyle w:val="Zkladntext"/>
              <w:keepNext/>
              <w:spacing w:before="60" w:after="60"/>
              <w:ind w:left="216" w:right="57" w:hanging="142"/>
              <w:jc w:val="left"/>
              <w:rPr>
                <w:rFonts w:cs="Arial"/>
                <w:sz w:val="20"/>
              </w:rPr>
            </w:pPr>
            <w:r w:rsidRPr="00945745">
              <w:rPr>
                <w:rFonts w:cs="Arial"/>
                <w:sz w:val="20"/>
              </w:rPr>
              <w:t>Všechny HW, SW a firmware úpravy jsou zdokumentovány následovně :</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03289D54" w14:textId="77777777" w:rsidR="00F472E7" w:rsidRPr="00945745" w:rsidRDefault="00F472E7" w:rsidP="00F73EBE">
            <w:pPr>
              <w:pStyle w:val="Zkladntext"/>
              <w:tabs>
                <w:tab w:val="num" w:pos="483"/>
              </w:tabs>
              <w:spacing w:before="60" w:after="60"/>
              <w:ind w:left="57" w:right="57"/>
              <w:jc w:val="center"/>
              <w:rPr>
                <w:rFonts w:cs="Arial"/>
                <w:sz w:val="20"/>
              </w:rPr>
            </w:pPr>
          </w:p>
        </w:tc>
      </w:tr>
      <w:tr w:rsidR="00F472E7" w:rsidRPr="00945745" w14:paraId="0962947F"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4FE79638" w14:textId="77777777"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13.8</w:t>
            </w:r>
            <w:r w:rsidRPr="00945745">
              <w:rPr>
                <w:rFonts w:cs="Arial"/>
                <w:sz w:val="20"/>
              </w:rPr>
              <w:tab/>
              <w:t>Verzí vydání.</w:t>
            </w:r>
          </w:p>
        </w:tc>
        <w:tc>
          <w:tcPr>
            <w:tcW w:w="1276" w:type="dxa"/>
            <w:tcBorders>
              <w:top w:val="single" w:sz="4" w:space="0" w:color="auto"/>
              <w:left w:val="single" w:sz="4" w:space="0" w:color="auto"/>
              <w:bottom w:val="single" w:sz="4" w:space="0" w:color="auto"/>
              <w:right w:val="single" w:sz="4" w:space="0" w:color="auto"/>
            </w:tcBorders>
            <w:vAlign w:val="center"/>
          </w:tcPr>
          <w:p w14:paraId="027AD0F1" w14:textId="77777777" w:rsidR="00F472E7" w:rsidRPr="00945745" w:rsidRDefault="00F472E7" w:rsidP="00F73EBE">
            <w:pPr>
              <w:pStyle w:val="Zkladntext"/>
              <w:tabs>
                <w:tab w:val="num" w:pos="483"/>
              </w:tabs>
              <w:spacing w:before="60" w:after="60"/>
              <w:ind w:left="57" w:right="57"/>
              <w:jc w:val="center"/>
              <w:rPr>
                <w:rFonts w:cs="Arial"/>
                <w:sz w:val="20"/>
              </w:rPr>
            </w:pPr>
            <w:r w:rsidRPr="00945745">
              <w:rPr>
                <w:rFonts w:cs="Arial"/>
                <w:sz w:val="20"/>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CAE64EC"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7D18B1DE"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5E77FB0" w14:textId="77777777"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13.9</w:t>
            </w:r>
            <w:r w:rsidRPr="00945745">
              <w:rPr>
                <w:rFonts w:cs="Arial"/>
                <w:sz w:val="20"/>
              </w:rPr>
              <w:tab/>
              <w:t>Datumem vydání.</w:t>
            </w:r>
          </w:p>
        </w:tc>
        <w:tc>
          <w:tcPr>
            <w:tcW w:w="1276" w:type="dxa"/>
            <w:tcBorders>
              <w:top w:val="single" w:sz="4" w:space="0" w:color="auto"/>
              <w:left w:val="single" w:sz="4" w:space="0" w:color="auto"/>
              <w:bottom w:val="single" w:sz="4" w:space="0" w:color="auto"/>
              <w:right w:val="single" w:sz="4" w:space="0" w:color="auto"/>
            </w:tcBorders>
            <w:vAlign w:val="center"/>
          </w:tcPr>
          <w:p w14:paraId="3D1A5B94" w14:textId="77777777" w:rsidR="00F472E7" w:rsidRPr="00945745" w:rsidRDefault="00F472E7" w:rsidP="00F73EBE">
            <w:pPr>
              <w:pStyle w:val="Zkladntext"/>
              <w:tabs>
                <w:tab w:val="num" w:pos="483"/>
              </w:tabs>
              <w:spacing w:before="60" w:after="60"/>
              <w:ind w:left="57" w:right="57"/>
              <w:jc w:val="center"/>
              <w:rPr>
                <w:rFonts w:cs="Arial"/>
                <w:sz w:val="20"/>
              </w:rPr>
            </w:pPr>
            <w:r w:rsidRPr="00945745">
              <w:rPr>
                <w:rFonts w:cs="Arial"/>
                <w:sz w:val="20"/>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7381209"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24DEC536"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376C803E" w14:textId="77777777"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13.10</w:t>
            </w:r>
            <w:r w:rsidRPr="00945745">
              <w:rPr>
                <w:rFonts w:cs="Arial"/>
                <w:sz w:val="20"/>
              </w:rPr>
              <w:tab/>
              <w:t>Prohlášením o konci objednávek.</w:t>
            </w:r>
          </w:p>
        </w:tc>
        <w:tc>
          <w:tcPr>
            <w:tcW w:w="1276" w:type="dxa"/>
            <w:tcBorders>
              <w:top w:val="single" w:sz="4" w:space="0" w:color="auto"/>
              <w:left w:val="single" w:sz="4" w:space="0" w:color="auto"/>
              <w:bottom w:val="single" w:sz="4" w:space="0" w:color="auto"/>
              <w:right w:val="single" w:sz="4" w:space="0" w:color="auto"/>
            </w:tcBorders>
            <w:vAlign w:val="center"/>
          </w:tcPr>
          <w:p w14:paraId="5880A842" w14:textId="77777777" w:rsidR="00F472E7" w:rsidRPr="00945745" w:rsidRDefault="00F472E7" w:rsidP="00F73EBE">
            <w:pPr>
              <w:pStyle w:val="Zkladntext"/>
              <w:tabs>
                <w:tab w:val="num" w:pos="483"/>
              </w:tabs>
              <w:spacing w:before="60" w:after="60"/>
              <w:ind w:left="57" w:right="57"/>
              <w:jc w:val="center"/>
              <w:rPr>
                <w:rFonts w:cs="Arial"/>
                <w:sz w:val="20"/>
              </w:rPr>
            </w:pPr>
            <w:r w:rsidRPr="00945745">
              <w:rPr>
                <w:rFonts w:cs="Arial"/>
                <w:sz w:val="20"/>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AC3CEBB"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676AD82"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14063F7" w14:textId="77777777" w:rsidR="00F472E7" w:rsidRPr="00945745" w:rsidRDefault="00F472E7" w:rsidP="00F73EBE">
            <w:pPr>
              <w:pStyle w:val="Zkladntext"/>
              <w:numPr>
                <w:ilvl w:val="0"/>
                <w:numId w:val="2"/>
              </w:numPr>
              <w:tabs>
                <w:tab w:val="clear" w:pos="1920"/>
                <w:tab w:val="num" w:pos="483"/>
              </w:tabs>
              <w:spacing w:before="60" w:after="60"/>
              <w:ind w:left="568" w:right="57" w:hanging="284"/>
              <w:jc w:val="left"/>
              <w:rPr>
                <w:rFonts w:cs="Arial"/>
                <w:sz w:val="20"/>
              </w:rPr>
            </w:pPr>
            <w:r w:rsidRPr="00945745">
              <w:rPr>
                <w:rFonts w:cs="Arial"/>
                <w:sz w:val="20"/>
              </w:rPr>
              <w:t>13.11</w:t>
            </w:r>
            <w:r w:rsidRPr="00945745">
              <w:rPr>
                <w:rFonts w:cs="Arial"/>
                <w:sz w:val="20"/>
              </w:rPr>
              <w:tab/>
              <w:t>Prohlášením o konci podpory.</w:t>
            </w:r>
          </w:p>
        </w:tc>
        <w:tc>
          <w:tcPr>
            <w:tcW w:w="1276" w:type="dxa"/>
            <w:tcBorders>
              <w:top w:val="single" w:sz="4" w:space="0" w:color="auto"/>
              <w:left w:val="single" w:sz="4" w:space="0" w:color="auto"/>
              <w:bottom w:val="single" w:sz="4" w:space="0" w:color="auto"/>
              <w:right w:val="single" w:sz="4" w:space="0" w:color="auto"/>
            </w:tcBorders>
            <w:vAlign w:val="center"/>
          </w:tcPr>
          <w:p w14:paraId="6E47A8CF" w14:textId="77777777" w:rsidR="00F472E7" w:rsidRPr="00945745" w:rsidRDefault="00F472E7" w:rsidP="00F73EBE">
            <w:pPr>
              <w:pStyle w:val="Zkladntext"/>
              <w:tabs>
                <w:tab w:val="num" w:pos="483"/>
              </w:tabs>
              <w:spacing w:before="60" w:after="60"/>
              <w:ind w:left="57" w:right="57"/>
              <w:jc w:val="center"/>
              <w:rPr>
                <w:rFonts w:cs="Arial"/>
                <w:sz w:val="20"/>
              </w:rPr>
            </w:pPr>
            <w:r w:rsidRPr="00945745">
              <w:rPr>
                <w:rFonts w:cs="Arial"/>
                <w:sz w:val="20"/>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E24023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5B52BF09"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1EB3BC8" w14:textId="77777777" w:rsidR="00F472E7" w:rsidRPr="00945745" w:rsidRDefault="00F472E7" w:rsidP="00F73EBE">
            <w:pPr>
              <w:pStyle w:val="Zkladntext"/>
              <w:keepNext/>
              <w:spacing w:before="60" w:after="60"/>
              <w:ind w:left="216" w:right="57" w:hanging="142"/>
              <w:jc w:val="left"/>
              <w:rPr>
                <w:rFonts w:cs="Arial"/>
                <w:sz w:val="20"/>
              </w:rPr>
            </w:pPr>
            <w:r w:rsidRPr="00945745">
              <w:rPr>
                <w:rFonts w:cs="Arial"/>
                <w:sz w:val="20"/>
              </w:rPr>
              <w:t>13.12</w:t>
            </w:r>
            <w:r w:rsidRPr="00945745">
              <w:rPr>
                <w:rFonts w:cs="Arial"/>
                <w:sz w:val="20"/>
              </w:rPr>
              <w:tab/>
              <w:t>Dokumentace je dodána v českém jazyce dle čl. 5 technické specifikace a je plně srozumitelná.</w:t>
            </w:r>
          </w:p>
        </w:tc>
        <w:tc>
          <w:tcPr>
            <w:tcW w:w="1276" w:type="dxa"/>
            <w:tcBorders>
              <w:top w:val="single" w:sz="4" w:space="0" w:color="auto"/>
              <w:left w:val="single" w:sz="4" w:space="0" w:color="auto"/>
              <w:bottom w:val="single" w:sz="4" w:space="0" w:color="auto"/>
              <w:right w:val="single" w:sz="4" w:space="0" w:color="auto"/>
            </w:tcBorders>
            <w:vAlign w:val="center"/>
          </w:tcPr>
          <w:p w14:paraId="58611C2E" w14:textId="77777777" w:rsidR="00F472E7" w:rsidRPr="00945745" w:rsidRDefault="00F472E7" w:rsidP="00F73EBE">
            <w:pPr>
              <w:pStyle w:val="Zkladntext"/>
              <w:spacing w:before="60" w:after="60"/>
              <w:ind w:left="57" w:right="57"/>
              <w:jc w:val="center"/>
              <w:rPr>
                <w:rFonts w:cs="Arial"/>
                <w:snapToGrid w:val="0"/>
                <w:color w:val="000000"/>
                <w:sz w:val="20"/>
              </w:rPr>
            </w:pPr>
            <w:r w:rsidRPr="00945745">
              <w:rPr>
                <w:rFonts w:cs="Arial"/>
                <w:sz w:val="20"/>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082F737"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1F26D0BB"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1077B61B" w14:textId="514D7E9B" w:rsidR="00F472E7" w:rsidRPr="00945745" w:rsidRDefault="00F472E7" w:rsidP="00F73EBE">
            <w:pPr>
              <w:pStyle w:val="Zkladntext"/>
              <w:keepNext/>
              <w:spacing w:before="60" w:after="60"/>
              <w:ind w:left="216" w:right="57" w:hanging="142"/>
              <w:jc w:val="left"/>
              <w:rPr>
                <w:rFonts w:cs="Arial"/>
                <w:sz w:val="20"/>
              </w:rPr>
            </w:pPr>
            <w:r w:rsidRPr="00945745">
              <w:rPr>
                <w:rFonts w:cs="Arial"/>
                <w:sz w:val="20"/>
              </w:rPr>
              <w:t>13.13</w:t>
            </w:r>
            <w:r w:rsidRPr="00945745">
              <w:rPr>
                <w:rFonts w:cs="Arial"/>
                <w:sz w:val="20"/>
              </w:rPr>
              <w:tab/>
            </w:r>
            <w:r w:rsidR="00224823">
              <w:rPr>
                <w:rFonts w:cs="Arial"/>
                <w:sz w:val="20"/>
              </w:rPr>
              <w:t>Účastník</w:t>
            </w:r>
            <w:r w:rsidRPr="00945745">
              <w:rPr>
                <w:rFonts w:cs="Arial"/>
                <w:sz w:val="20"/>
              </w:rPr>
              <w:t xml:space="preserve"> zajistí společně s dodávkou a testováním zařízení i školení pro správce systému. Veškerá školení a školicí materiály jsou v českém jazyce.</w:t>
            </w:r>
          </w:p>
        </w:tc>
        <w:tc>
          <w:tcPr>
            <w:tcW w:w="1276" w:type="dxa"/>
            <w:tcBorders>
              <w:top w:val="single" w:sz="4" w:space="0" w:color="auto"/>
              <w:left w:val="single" w:sz="4" w:space="0" w:color="auto"/>
              <w:bottom w:val="single" w:sz="4" w:space="0" w:color="auto"/>
              <w:right w:val="single" w:sz="4" w:space="0" w:color="auto"/>
            </w:tcBorders>
            <w:vAlign w:val="center"/>
          </w:tcPr>
          <w:p w14:paraId="5B91EA9F"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Akceptovat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7E2B42D" w14:textId="77777777" w:rsidR="00F472E7" w:rsidRPr="00945745" w:rsidRDefault="00F472E7" w:rsidP="00F73EBE">
            <w:pPr>
              <w:spacing w:before="60" w:after="60"/>
              <w:jc w:val="center"/>
              <w:rPr>
                <w:rFonts w:ascii="Arial" w:hAnsi="Arial" w:cs="Arial"/>
                <w:snapToGrid w:val="0"/>
                <w:color w:val="000000"/>
                <w:sz w:val="20"/>
              </w:rPr>
            </w:pPr>
          </w:p>
        </w:tc>
      </w:tr>
      <w:tr w:rsidR="00F472E7" w:rsidRPr="00945745" w14:paraId="4D754F59" w14:textId="77777777" w:rsidTr="00F73EBE">
        <w:tc>
          <w:tcPr>
            <w:tcW w:w="6157" w:type="dxa"/>
            <w:tcBorders>
              <w:top w:val="single" w:sz="4" w:space="0" w:color="auto"/>
              <w:left w:val="single" w:sz="4" w:space="0" w:color="auto"/>
              <w:bottom w:val="single" w:sz="4" w:space="0" w:color="auto"/>
              <w:right w:val="single" w:sz="4" w:space="0" w:color="auto"/>
            </w:tcBorders>
            <w:vAlign w:val="center"/>
          </w:tcPr>
          <w:p w14:paraId="2F225A1F" w14:textId="77777777" w:rsidR="00F472E7" w:rsidRPr="00945745" w:rsidRDefault="00F472E7" w:rsidP="00F73EBE">
            <w:pPr>
              <w:pStyle w:val="Zkladntext"/>
              <w:keepNext/>
              <w:spacing w:before="60" w:after="60"/>
              <w:ind w:left="216" w:right="57" w:hanging="142"/>
              <w:jc w:val="left"/>
              <w:rPr>
                <w:rFonts w:cs="Arial"/>
                <w:sz w:val="20"/>
              </w:rPr>
            </w:pPr>
            <w:r w:rsidRPr="00945745">
              <w:rPr>
                <w:rFonts w:cs="Arial"/>
                <w:sz w:val="20"/>
              </w:rPr>
              <w:t>13.14</w:t>
            </w:r>
            <w:r w:rsidRPr="00945745">
              <w:rPr>
                <w:rFonts w:cs="Arial"/>
                <w:sz w:val="20"/>
              </w:rPr>
              <w:tab/>
              <w:t xml:space="preserve">Školení proběhne formou praktických ukázek na komponentech nabízeného zařízení. </w:t>
            </w:r>
          </w:p>
          <w:p w14:paraId="53E815FA" w14:textId="77777777" w:rsidR="00F472E7" w:rsidRPr="00945745" w:rsidRDefault="00F472E7" w:rsidP="00F73EBE">
            <w:pPr>
              <w:pStyle w:val="Zkladntext"/>
              <w:keepNext/>
              <w:spacing w:before="60" w:after="60"/>
              <w:ind w:left="216" w:right="57" w:hanging="142"/>
              <w:jc w:val="left"/>
              <w:rPr>
                <w:rFonts w:cs="Arial"/>
                <w:sz w:val="20"/>
              </w:rPr>
            </w:pPr>
            <w:r w:rsidRPr="00945745">
              <w:rPr>
                <w:rFonts w:cs="Arial"/>
                <w:sz w:val="20"/>
              </w:rPr>
              <w:t xml:space="preserve">Školení zajistí pracovníkům zadavatele komplexní zvládnutí problematiky konfigurace, instalace, provozu a údržby zařízení. Proto může být jeho délka zadavatelem prodloužena v rozsahu potřebném k pokrytí zvládnutí potřebných dovedností dle požadovaných funkcionalit. </w:t>
            </w:r>
          </w:p>
          <w:p w14:paraId="099FF2F0" w14:textId="77777777" w:rsidR="00F472E7" w:rsidRPr="00945745" w:rsidRDefault="00F472E7" w:rsidP="00F73EBE">
            <w:pPr>
              <w:pStyle w:val="Zkladntext"/>
              <w:keepNext/>
              <w:spacing w:before="60" w:after="60"/>
              <w:ind w:left="216" w:right="57" w:hanging="142"/>
              <w:jc w:val="left"/>
              <w:rPr>
                <w:rFonts w:cs="Arial"/>
                <w:sz w:val="20"/>
              </w:rPr>
            </w:pPr>
            <w:r w:rsidRPr="00945745">
              <w:rPr>
                <w:rFonts w:cs="Arial"/>
                <w:sz w:val="20"/>
              </w:rPr>
              <w:t>Účastníci školení obdrží nejpozději 3 dny před školením školící materiály.</w:t>
            </w:r>
          </w:p>
        </w:tc>
        <w:tc>
          <w:tcPr>
            <w:tcW w:w="1276" w:type="dxa"/>
            <w:tcBorders>
              <w:top w:val="single" w:sz="4" w:space="0" w:color="auto"/>
              <w:left w:val="single" w:sz="4" w:space="0" w:color="auto"/>
              <w:bottom w:val="single" w:sz="4" w:space="0" w:color="auto"/>
              <w:right w:val="single" w:sz="4" w:space="0" w:color="auto"/>
            </w:tcBorders>
            <w:vAlign w:val="center"/>
          </w:tcPr>
          <w:p w14:paraId="58378FDE" w14:textId="77777777" w:rsidR="00F472E7" w:rsidRPr="00945745" w:rsidRDefault="00F472E7" w:rsidP="00F73EBE">
            <w:pPr>
              <w:pStyle w:val="Zkladntext"/>
              <w:spacing w:before="60" w:after="60"/>
              <w:ind w:left="57" w:right="57"/>
              <w:jc w:val="center"/>
              <w:rPr>
                <w:rFonts w:cs="Arial"/>
                <w:sz w:val="20"/>
              </w:rPr>
            </w:pPr>
            <w:r w:rsidRPr="00945745">
              <w:rPr>
                <w:rFonts w:cs="Arial"/>
                <w:sz w:val="20"/>
              </w:rPr>
              <w:t>Akceptovat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69717B4" w14:textId="77777777" w:rsidR="00F472E7" w:rsidRPr="00945745" w:rsidRDefault="00F472E7" w:rsidP="00F73EBE">
            <w:pPr>
              <w:spacing w:before="60" w:after="60"/>
              <w:jc w:val="center"/>
              <w:rPr>
                <w:rFonts w:ascii="Arial" w:hAnsi="Arial" w:cs="Arial"/>
                <w:snapToGrid w:val="0"/>
                <w:color w:val="000000"/>
                <w:sz w:val="20"/>
              </w:rPr>
            </w:pPr>
          </w:p>
        </w:tc>
      </w:tr>
    </w:tbl>
    <w:p w14:paraId="2871E5F2" w14:textId="77777777" w:rsidR="00F472E7" w:rsidRPr="00945745" w:rsidRDefault="00F472E7" w:rsidP="00F472E7">
      <w:pPr>
        <w:rPr>
          <w:rFonts w:ascii="Arial" w:hAnsi="Arial" w:cs="Arial"/>
          <w:b/>
          <w:noProof w:val="0"/>
          <w:sz w:val="20"/>
        </w:rPr>
      </w:pPr>
    </w:p>
    <w:p w14:paraId="348F3BDF" w14:textId="77777777" w:rsidR="00251D00" w:rsidRPr="00945745" w:rsidRDefault="00251D00">
      <w:pPr>
        <w:rPr>
          <w:rFonts w:ascii="Arial" w:hAnsi="Arial" w:cs="Arial"/>
          <w:sz w:val="20"/>
        </w:rPr>
      </w:pPr>
    </w:p>
    <w:sectPr w:rsidR="00251D00" w:rsidRPr="0094574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AC346E" w14:textId="77777777" w:rsidR="002A1912" w:rsidRDefault="002A1912" w:rsidP="00566F6C">
      <w:pPr>
        <w:spacing w:after="0"/>
      </w:pPr>
      <w:r>
        <w:separator/>
      </w:r>
    </w:p>
  </w:endnote>
  <w:endnote w:type="continuationSeparator" w:id="0">
    <w:p w14:paraId="4C9054B2" w14:textId="77777777" w:rsidR="002A1912" w:rsidRDefault="002A1912" w:rsidP="00566F6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46EBEC" w14:textId="77777777" w:rsidR="002A1912" w:rsidRDefault="002A1912" w:rsidP="00566F6C">
      <w:pPr>
        <w:spacing w:after="0"/>
      </w:pPr>
      <w:r>
        <w:separator/>
      </w:r>
    </w:p>
  </w:footnote>
  <w:footnote w:type="continuationSeparator" w:id="0">
    <w:p w14:paraId="01A715F9" w14:textId="77777777" w:rsidR="002A1912" w:rsidRDefault="002A1912" w:rsidP="00566F6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6BBBB2" w14:textId="77777777" w:rsidR="00F73EBE" w:rsidRPr="007B0123" w:rsidRDefault="00F73EBE" w:rsidP="00566F6C">
    <w:pPr>
      <w:pStyle w:val="Zhlav"/>
      <w:spacing w:after="0"/>
      <w:jc w:val="right"/>
      <w:rPr>
        <w:rFonts w:ascii="Arial" w:hAnsi="Arial" w:cs="Arial"/>
        <w:b/>
        <w:sz w:val="18"/>
      </w:rPr>
    </w:pPr>
    <w:r w:rsidRPr="007B0123">
      <w:rPr>
        <w:rFonts w:ascii="Arial" w:hAnsi="Arial" w:cs="Arial"/>
        <w:b/>
        <w:sz w:val="18"/>
      </w:rPr>
      <w:t xml:space="preserve">Číslo smlouvy zadavatele: </w:t>
    </w:r>
    <w:r w:rsidRPr="007B0123">
      <w:rPr>
        <w:rFonts w:ascii="Arial" w:hAnsi="Arial" w:cs="Arial"/>
        <w:b/>
        <w:sz w:val="18"/>
        <w:highlight w:val="yellow"/>
      </w:rPr>
      <w:t>následně doplní zadavatel</w:t>
    </w:r>
  </w:p>
  <w:p w14:paraId="5D0C77AD" w14:textId="77777777" w:rsidR="00F73EBE" w:rsidRPr="007B0123" w:rsidRDefault="00F73EBE" w:rsidP="00566F6C">
    <w:pPr>
      <w:pStyle w:val="Zhlav"/>
      <w:jc w:val="right"/>
      <w:rPr>
        <w:rFonts w:ascii="Arial" w:hAnsi="Arial" w:cs="Arial"/>
        <w:b/>
        <w:sz w:val="18"/>
      </w:rPr>
    </w:pPr>
    <w:r w:rsidRPr="007B0123">
      <w:rPr>
        <w:rFonts w:ascii="Arial" w:hAnsi="Arial" w:cs="Arial"/>
        <w:b/>
        <w:sz w:val="18"/>
      </w:rPr>
      <w:t xml:space="preserve">Číslo smlouvy uchazeče: </w:t>
    </w:r>
    <w:r w:rsidRPr="007B0123">
      <w:rPr>
        <w:rFonts w:ascii="Arial" w:hAnsi="Arial" w:cs="Arial"/>
        <w:b/>
        <w:sz w:val="18"/>
        <w:highlight w:val="green"/>
      </w:rPr>
      <w:t>doplní účastník</w:t>
    </w:r>
  </w:p>
  <w:p w14:paraId="425803C9" w14:textId="77777777" w:rsidR="00F73EBE" w:rsidRDefault="00F73EBE" w:rsidP="00566F6C">
    <w:pPr>
      <w:pStyle w:val="Zhlav"/>
    </w:pPr>
  </w:p>
  <w:p w14:paraId="2BBF55D9" w14:textId="77777777" w:rsidR="00F73EBE" w:rsidRDefault="00F73EB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84D75"/>
    <w:multiLevelType w:val="hybridMultilevel"/>
    <w:tmpl w:val="82FC616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F226C2"/>
    <w:multiLevelType w:val="multilevel"/>
    <w:tmpl w:val="8A4CF830"/>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 w15:restartNumberingAfterBreak="0">
    <w:nsid w:val="08E60C98"/>
    <w:multiLevelType w:val="multilevel"/>
    <w:tmpl w:val="268C16B4"/>
    <w:lvl w:ilvl="0">
      <w:numFmt w:val="bullet"/>
      <w:lvlText w:val="-"/>
      <w:lvlJc w:val="left"/>
      <w:pPr>
        <w:tabs>
          <w:tab w:val="num" w:pos="1920"/>
        </w:tabs>
        <w:ind w:left="1843" w:hanging="283"/>
      </w:pPr>
      <w:rPr>
        <w:rFonts w:ascii="Times New Roman" w:hAnsi="Times New Roman" w:cs="Times New Roman"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3" w15:restartNumberingAfterBreak="0">
    <w:nsid w:val="1EDB6C6B"/>
    <w:multiLevelType w:val="multilevel"/>
    <w:tmpl w:val="1DB02B6C"/>
    <w:lvl w:ilvl="0">
      <w:start w:val="1"/>
      <w:numFmt w:val="decimal"/>
      <w:lvlText w:val="%1."/>
      <w:lvlJc w:val="left"/>
      <w:pPr>
        <w:tabs>
          <w:tab w:val="num" w:pos="489"/>
        </w:tabs>
        <w:ind w:left="489" w:hanging="432"/>
      </w:pPr>
      <w:rPr>
        <w:rFonts w:hint="default"/>
      </w:rPr>
    </w:lvl>
    <w:lvl w:ilvl="1">
      <w:start w:val="1"/>
      <w:numFmt w:val="decimal"/>
      <w:lvlText w:val="%1.%2"/>
      <w:lvlJc w:val="left"/>
      <w:pPr>
        <w:tabs>
          <w:tab w:val="num" w:pos="633"/>
        </w:tabs>
        <w:ind w:left="633" w:hanging="576"/>
      </w:pPr>
      <w:rPr>
        <w:rFonts w:hint="default"/>
      </w:rPr>
    </w:lvl>
    <w:lvl w:ilvl="2">
      <w:start w:val="1"/>
      <w:numFmt w:val="decimal"/>
      <w:lvlText w:val="%1.%2.%3"/>
      <w:lvlJc w:val="left"/>
      <w:pPr>
        <w:tabs>
          <w:tab w:val="num" w:pos="777"/>
        </w:tabs>
        <w:ind w:left="777" w:hanging="720"/>
      </w:pPr>
      <w:rPr>
        <w:rFonts w:hint="default"/>
        <w:b/>
      </w:rPr>
    </w:lvl>
    <w:lvl w:ilvl="3">
      <w:start w:val="1"/>
      <w:numFmt w:val="decimal"/>
      <w:lvlText w:val="%1.%2.%3.%4"/>
      <w:lvlJc w:val="left"/>
      <w:pPr>
        <w:tabs>
          <w:tab w:val="num" w:pos="921"/>
        </w:tabs>
        <w:ind w:left="921" w:hanging="864"/>
      </w:pPr>
      <w:rPr>
        <w:rFonts w:hint="default"/>
      </w:rPr>
    </w:lvl>
    <w:lvl w:ilvl="4">
      <w:start w:val="1"/>
      <w:numFmt w:val="decimal"/>
      <w:lvlText w:val="%1.%2.%3.%4.%5"/>
      <w:lvlJc w:val="left"/>
      <w:pPr>
        <w:tabs>
          <w:tab w:val="num" w:pos="1065"/>
        </w:tabs>
        <w:ind w:left="1065" w:hanging="1008"/>
      </w:pPr>
      <w:rPr>
        <w:rFonts w:hint="default"/>
      </w:rPr>
    </w:lvl>
    <w:lvl w:ilvl="5">
      <w:start w:val="1"/>
      <w:numFmt w:val="decimal"/>
      <w:lvlText w:val="%1.%2.%3.%4.%5.%6"/>
      <w:lvlJc w:val="left"/>
      <w:pPr>
        <w:tabs>
          <w:tab w:val="num" w:pos="1209"/>
        </w:tabs>
        <w:ind w:left="1209" w:hanging="1152"/>
      </w:pPr>
      <w:rPr>
        <w:rFonts w:hint="default"/>
      </w:rPr>
    </w:lvl>
    <w:lvl w:ilvl="6">
      <w:start w:val="1"/>
      <w:numFmt w:val="decimal"/>
      <w:lvlText w:val="%1.%2.%3.%4.%5.%6.%7"/>
      <w:lvlJc w:val="left"/>
      <w:pPr>
        <w:tabs>
          <w:tab w:val="num" w:pos="1353"/>
        </w:tabs>
        <w:ind w:left="1353" w:hanging="1296"/>
      </w:pPr>
      <w:rPr>
        <w:rFonts w:hint="default"/>
      </w:rPr>
    </w:lvl>
    <w:lvl w:ilvl="7">
      <w:start w:val="1"/>
      <w:numFmt w:val="decimal"/>
      <w:lvlText w:val="%1.%2.%3.%4.%5.%6.%7.%8"/>
      <w:lvlJc w:val="left"/>
      <w:pPr>
        <w:tabs>
          <w:tab w:val="num" w:pos="1497"/>
        </w:tabs>
        <w:ind w:left="1497" w:hanging="1440"/>
      </w:pPr>
      <w:rPr>
        <w:rFonts w:hint="default"/>
      </w:rPr>
    </w:lvl>
    <w:lvl w:ilvl="8">
      <w:start w:val="1"/>
      <w:numFmt w:val="decimal"/>
      <w:lvlText w:val="%1.%2.%3.%4.%5.%6.%7.%8.%9"/>
      <w:lvlJc w:val="left"/>
      <w:pPr>
        <w:tabs>
          <w:tab w:val="num" w:pos="1641"/>
        </w:tabs>
        <w:ind w:left="1641" w:hanging="1584"/>
      </w:pPr>
      <w:rPr>
        <w:rFonts w:hint="default"/>
      </w:rPr>
    </w:lvl>
  </w:abstractNum>
  <w:abstractNum w:abstractNumId="4" w15:restartNumberingAfterBreak="0">
    <w:nsid w:val="305431F2"/>
    <w:multiLevelType w:val="hybridMultilevel"/>
    <w:tmpl w:val="3E8E3E60"/>
    <w:lvl w:ilvl="0" w:tplc="D87475C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F6262CD"/>
    <w:multiLevelType w:val="multilevel"/>
    <w:tmpl w:val="9DB6D91C"/>
    <w:lvl w:ilvl="0">
      <w:start w:val="1"/>
      <w:numFmt w:val="decimal"/>
      <w:pStyle w:val="Styl1"/>
      <w:lvlText w:val="%1."/>
      <w:lvlJc w:val="left"/>
      <w:pPr>
        <w:ind w:left="360" w:hanging="360"/>
      </w:pPr>
      <w:rPr>
        <w:rFonts w:hint="default"/>
      </w:rPr>
    </w:lvl>
    <w:lvl w:ilvl="1">
      <w:start w:val="1"/>
      <w:numFmt w:val="decimal"/>
      <w:pStyle w:val="nzev2"/>
      <w:lvlText w:val="%1.%2."/>
      <w:lvlJc w:val="left"/>
      <w:pPr>
        <w:ind w:left="574" w:hanging="432"/>
      </w:pPr>
      <w:rPr>
        <w:rFonts w:hint="default"/>
      </w:rPr>
    </w:lvl>
    <w:lvl w:ilvl="2">
      <w:start w:val="1"/>
      <w:numFmt w:val="decimal"/>
      <w:lvlText w:val="%1.%2.%3."/>
      <w:lvlJc w:val="left"/>
      <w:pPr>
        <w:ind w:left="930" w:hanging="504"/>
      </w:pPr>
      <w:rPr>
        <w:rFonts w:hint="default"/>
      </w:rPr>
    </w:lvl>
    <w:lvl w:ilvl="3">
      <w:start w:val="1"/>
      <w:numFmt w:val="decimal"/>
      <w:lvlText w:val="%1.%2.%3.%4."/>
      <w:lvlJc w:val="left"/>
      <w:pPr>
        <w:ind w:left="1498" w:hanging="648"/>
      </w:pPr>
      <w:rPr>
        <w:rFonts w:hint="default"/>
      </w:rPr>
    </w:lvl>
    <w:lvl w:ilvl="4">
      <w:start w:val="1"/>
      <w:numFmt w:val="decimal"/>
      <w:lvlText w:val="%1.%2.%3.%4.%5."/>
      <w:lvlJc w:val="left"/>
      <w:pPr>
        <w:ind w:left="1926"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38765CC"/>
    <w:multiLevelType w:val="multilevel"/>
    <w:tmpl w:val="2A22AA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57EC4BC8"/>
    <w:multiLevelType w:val="hybridMultilevel"/>
    <w:tmpl w:val="E9F6FF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3"/>
  </w:num>
  <w:num w:numId="2">
    <w:abstractNumId w:val="2"/>
  </w:num>
  <w:num w:numId="3">
    <w:abstractNumId w:val="1"/>
  </w:num>
  <w:num w:numId="4">
    <w:abstractNumId w:val="8"/>
  </w:num>
  <w:num w:numId="5">
    <w:abstractNumId w:val="7"/>
  </w:num>
  <w:num w:numId="6">
    <w:abstractNumId w:val="5"/>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2E7"/>
    <w:rsid w:val="000549DF"/>
    <w:rsid w:val="000B1523"/>
    <w:rsid w:val="000B51FC"/>
    <w:rsid w:val="00171FDD"/>
    <w:rsid w:val="00224823"/>
    <w:rsid w:val="00226F73"/>
    <w:rsid w:val="00251D00"/>
    <w:rsid w:val="00273909"/>
    <w:rsid w:val="00293D3C"/>
    <w:rsid w:val="00296241"/>
    <w:rsid w:val="002A1912"/>
    <w:rsid w:val="00443643"/>
    <w:rsid w:val="004821E5"/>
    <w:rsid w:val="00566F6C"/>
    <w:rsid w:val="00596724"/>
    <w:rsid w:val="005B6C43"/>
    <w:rsid w:val="006852CC"/>
    <w:rsid w:val="007D2ADF"/>
    <w:rsid w:val="0080122F"/>
    <w:rsid w:val="00804FC6"/>
    <w:rsid w:val="00823048"/>
    <w:rsid w:val="008B531C"/>
    <w:rsid w:val="00945745"/>
    <w:rsid w:val="00A31CE3"/>
    <w:rsid w:val="00A54899"/>
    <w:rsid w:val="00B61DF0"/>
    <w:rsid w:val="00B65513"/>
    <w:rsid w:val="00D27A97"/>
    <w:rsid w:val="00DB2032"/>
    <w:rsid w:val="00DF1372"/>
    <w:rsid w:val="00E25957"/>
    <w:rsid w:val="00EA7970"/>
    <w:rsid w:val="00EC5FAF"/>
    <w:rsid w:val="00EE5D0E"/>
    <w:rsid w:val="00EF1A4D"/>
    <w:rsid w:val="00F45E44"/>
    <w:rsid w:val="00F472E7"/>
    <w:rsid w:val="00F73EBE"/>
    <w:rsid w:val="00FA139A"/>
    <w:rsid w:val="00FE61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6F405"/>
  <w15:chartTrackingRefBased/>
  <w15:docId w15:val="{909DECB0-5DFF-46A2-972F-94256EC1A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472E7"/>
    <w:pPr>
      <w:spacing w:after="120" w:line="240" w:lineRule="auto"/>
    </w:pPr>
    <w:rPr>
      <w:rFonts w:ascii="Times New Roman" w:eastAsia="Times New Roman" w:hAnsi="Times New Roman" w:cs="Times New Roman"/>
      <w:noProof/>
      <w:szCs w:val="20"/>
      <w:lang w:eastAsia="cs-CZ"/>
    </w:rPr>
  </w:style>
  <w:style w:type="paragraph" w:styleId="Nadpis1">
    <w:name w:val="heading 1"/>
    <w:basedOn w:val="Normln"/>
    <w:next w:val="Nadpis2"/>
    <w:link w:val="Nadpis1Char"/>
    <w:uiPriority w:val="9"/>
    <w:qFormat/>
    <w:rsid w:val="00F472E7"/>
    <w:pPr>
      <w:keepNext/>
      <w:numPr>
        <w:numId w:val="3"/>
      </w:numPr>
      <w:spacing w:before="480"/>
      <w:ind w:left="431" w:hanging="431"/>
      <w:outlineLvl w:val="0"/>
    </w:pPr>
    <w:rPr>
      <w:b/>
      <w:bCs/>
      <w:sz w:val="28"/>
    </w:rPr>
  </w:style>
  <w:style w:type="paragraph" w:styleId="Nadpis2">
    <w:name w:val="heading 2"/>
    <w:basedOn w:val="Normln"/>
    <w:next w:val="Normln"/>
    <w:link w:val="Nadpis2Char"/>
    <w:qFormat/>
    <w:rsid w:val="00F472E7"/>
    <w:pPr>
      <w:keepNext/>
      <w:numPr>
        <w:ilvl w:val="1"/>
        <w:numId w:val="3"/>
      </w:numPr>
      <w:spacing w:before="120"/>
      <w:ind w:left="578" w:hanging="578"/>
      <w:outlineLvl w:val="1"/>
    </w:pPr>
    <w:rPr>
      <w:b/>
      <w:sz w:val="24"/>
    </w:rPr>
  </w:style>
  <w:style w:type="paragraph" w:styleId="Nadpis3">
    <w:name w:val="heading 3"/>
    <w:basedOn w:val="Normln"/>
    <w:next w:val="Normln"/>
    <w:link w:val="Nadpis3Char"/>
    <w:qFormat/>
    <w:rsid w:val="00F472E7"/>
    <w:pPr>
      <w:keepNext/>
      <w:numPr>
        <w:ilvl w:val="2"/>
        <w:numId w:val="3"/>
      </w:numPr>
      <w:spacing w:before="120"/>
      <w:outlineLvl w:val="2"/>
    </w:pPr>
    <w:rPr>
      <w:snapToGrid w:val="0"/>
      <w:sz w:val="24"/>
    </w:rPr>
  </w:style>
  <w:style w:type="paragraph" w:styleId="Nadpis4">
    <w:name w:val="heading 4"/>
    <w:basedOn w:val="Normln"/>
    <w:next w:val="Normln"/>
    <w:link w:val="Nadpis4Char"/>
    <w:qFormat/>
    <w:rsid w:val="00F472E7"/>
    <w:pPr>
      <w:keepNext/>
      <w:spacing w:before="120"/>
      <w:outlineLvl w:val="3"/>
    </w:pPr>
    <w:rPr>
      <w:snapToGrid w:val="0"/>
    </w:rPr>
  </w:style>
  <w:style w:type="paragraph" w:styleId="Nadpis5">
    <w:name w:val="heading 5"/>
    <w:basedOn w:val="Normln"/>
    <w:next w:val="Normln"/>
    <w:link w:val="Nadpis5Char"/>
    <w:qFormat/>
    <w:rsid w:val="00F472E7"/>
    <w:pPr>
      <w:keepNext/>
      <w:numPr>
        <w:ilvl w:val="4"/>
        <w:numId w:val="3"/>
      </w:numPr>
      <w:spacing w:before="120"/>
      <w:outlineLvl w:val="4"/>
    </w:pPr>
    <w:rPr>
      <w:noProof w:val="0"/>
      <w:snapToGrid w:val="0"/>
      <w:sz w:val="24"/>
    </w:rPr>
  </w:style>
  <w:style w:type="paragraph" w:styleId="Nadpis6">
    <w:name w:val="heading 6"/>
    <w:basedOn w:val="Normln"/>
    <w:next w:val="Normln"/>
    <w:link w:val="Nadpis6Char"/>
    <w:qFormat/>
    <w:rsid w:val="00F472E7"/>
    <w:pPr>
      <w:keepNext/>
      <w:numPr>
        <w:ilvl w:val="5"/>
        <w:numId w:val="3"/>
      </w:numPr>
      <w:outlineLvl w:val="5"/>
    </w:pPr>
    <w:rPr>
      <w:sz w:val="28"/>
    </w:rPr>
  </w:style>
  <w:style w:type="paragraph" w:styleId="Nadpis7">
    <w:name w:val="heading 7"/>
    <w:basedOn w:val="Normln"/>
    <w:next w:val="Normln"/>
    <w:link w:val="Nadpis7Char"/>
    <w:qFormat/>
    <w:rsid w:val="00F472E7"/>
    <w:pPr>
      <w:keepNext/>
      <w:numPr>
        <w:ilvl w:val="6"/>
        <w:numId w:val="3"/>
      </w:numPr>
      <w:outlineLvl w:val="6"/>
    </w:pPr>
    <w:rPr>
      <w:sz w:val="24"/>
    </w:rPr>
  </w:style>
  <w:style w:type="paragraph" w:styleId="Nadpis8">
    <w:name w:val="heading 8"/>
    <w:basedOn w:val="Normln"/>
    <w:next w:val="Normln"/>
    <w:link w:val="Nadpis8Char"/>
    <w:qFormat/>
    <w:rsid w:val="00F472E7"/>
    <w:pPr>
      <w:keepNext/>
      <w:numPr>
        <w:ilvl w:val="7"/>
        <w:numId w:val="3"/>
      </w:numPr>
      <w:spacing w:after="60"/>
      <w:jc w:val="both"/>
      <w:outlineLvl w:val="7"/>
    </w:pPr>
    <w:rPr>
      <w:noProof w:val="0"/>
      <w:sz w:val="28"/>
    </w:rPr>
  </w:style>
  <w:style w:type="paragraph" w:styleId="Nadpis9">
    <w:name w:val="heading 9"/>
    <w:basedOn w:val="Normln"/>
    <w:next w:val="Normln"/>
    <w:link w:val="Nadpis9Char"/>
    <w:qFormat/>
    <w:rsid w:val="00F472E7"/>
    <w:pPr>
      <w:keepNext/>
      <w:numPr>
        <w:ilvl w:val="8"/>
        <w:numId w:val="3"/>
      </w:numPr>
      <w:outlineLvl w:val="8"/>
    </w:pPr>
    <w:rPr>
      <w:rFonts w:ascii="Arial" w:hAnsi="Arial"/>
      <w:b/>
      <w:noProof w:val="0"/>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472E7"/>
    <w:rPr>
      <w:rFonts w:ascii="Times New Roman" w:eastAsia="Times New Roman" w:hAnsi="Times New Roman" w:cs="Times New Roman"/>
      <w:b/>
      <w:bCs/>
      <w:noProof/>
      <w:sz w:val="28"/>
      <w:szCs w:val="20"/>
      <w:lang w:eastAsia="cs-CZ"/>
    </w:rPr>
  </w:style>
  <w:style w:type="character" w:customStyle="1" w:styleId="Nadpis2Char">
    <w:name w:val="Nadpis 2 Char"/>
    <w:basedOn w:val="Standardnpsmoodstavce"/>
    <w:link w:val="Nadpis2"/>
    <w:rsid w:val="00F472E7"/>
    <w:rPr>
      <w:rFonts w:ascii="Times New Roman" w:eastAsia="Times New Roman" w:hAnsi="Times New Roman" w:cs="Times New Roman"/>
      <w:b/>
      <w:noProof/>
      <w:sz w:val="24"/>
      <w:szCs w:val="20"/>
      <w:lang w:eastAsia="cs-CZ"/>
    </w:rPr>
  </w:style>
  <w:style w:type="character" w:customStyle="1" w:styleId="Nadpis3Char">
    <w:name w:val="Nadpis 3 Char"/>
    <w:basedOn w:val="Standardnpsmoodstavce"/>
    <w:link w:val="Nadpis3"/>
    <w:rsid w:val="00F472E7"/>
    <w:rPr>
      <w:rFonts w:ascii="Times New Roman" w:eastAsia="Times New Roman" w:hAnsi="Times New Roman" w:cs="Times New Roman"/>
      <w:noProof/>
      <w:snapToGrid w:val="0"/>
      <w:sz w:val="24"/>
      <w:szCs w:val="20"/>
      <w:lang w:eastAsia="cs-CZ"/>
    </w:rPr>
  </w:style>
  <w:style w:type="character" w:customStyle="1" w:styleId="Nadpis4Char">
    <w:name w:val="Nadpis 4 Char"/>
    <w:basedOn w:val="Standardnpsmoodstavce"/>
    <w:link w:val="Nadpis4"/>
    <w:rsid w:val="00F472E7"/>
    <w:rPr>
      <w:rFonts w:ascii="Times New Roman" w:eastAsia="Times New Roman" w:hAnsi="Times New Roman" w:cs="Times New Roman"/>
      <w:noProof/>
      <w:snapToGrid w:val="0"/>
      <w:szCs w:val="20"/>
      <w:lang w:eastAsia="cs-CZ"/>
    </w:rPr>
  </w:style>
  <w:style w:type="character" w:customStyle="1" w:styleId="Nadpis5Char">
    <w:name w:val="Nadpis 5 Char"/>
    <w:basedOn w:val="Standardnpsmoodstavce"/>
    <w:link w:val="Nadpis5"/>
    <w:rsid w:val="00F472E7"/>
    <w:rPr>
      <w:rFonts w:ascii="Times New Roman" w:eastAsia="Times New Roman" w:hAnsi="Times New Roman" w:cs="Times New Roman"/>
      <w:snapToGrid w:val="0"/>
      <w:sz w:val="24"/>
      <w:szCs w:val="20"/>
      <w:lang w:eastAsia="cs-CZ"/>
    </w:rPr>
  </w:style>
  <w:style w:type="character" w:customStyle="1" w:styleId="Nadpis6Char">
    <w:name w:val="Nadpis 6 Char"/>
    <w:basedOn w:val="Standardnpsmoodstavce"/>
    <w:link w:val="Nadpis6"/>
    <w:rsid w:val="00F472E7"/>
    <w:rPr>
      <w:rFonts w:ascii="Times New Roman" w:eastAsia="Times New Roman" w:hAnsi="Times New Roman" w:cs="Times New Roman"/>
      <w:noProof/>
      <w:sz w:val="28"/>
      <w:szCs w:val="20"/>
      <w:lang w:eastAsia="cs-CZ"/>
    </w:rPr>
  </w:style>
  <w:style w:type="character" w:customStyle="1" w:styleId="Nadpis7Char">
    <w:name w:val="Nadpis 7 Char"/>
    <w:basedOn w:val="Standardnpsmoodstavce"/>
    <w:link w:val="Nadpis7"/>
    <w:rsid w:val="00F472E7"/>
    <w:rPr>
      <w:rFonts w:ascii="Times New Roman" w:eastAsia="Times New Roman" w:hAnsi="Times New Roman" w:cs="Times New Roman"/>
      <w:noProof/>
      <w:sz w:val="24"/>
      <w:szCs w:val="20"/>
      <w:lang w:eastAsia="cs-CZ"/>
    </w:rPr>
  </w:style>
  <w:style w:type="character" w:customStyle="1" w:styleId="Nadpis8Char">
    <w:name w:val="Nadpis 8 Char"/>
    <w:basedOn w:val="Standardnpsmoodstavce"/>
    <w:link w:val="Nadpis8"/>
    <w:rsid w:val="00F472E7"/>
    <w:rPr>
      <w:rFonts w:ascii="Times New Roman" w:eastAsia="Times New Roman" w:hAnsi="Times New Roman" w:cs="Times New Roman"/>
      <w:sz w:val="28"/>
      <w:szCs w:val="20"/>
      <w:lang w:eastAsia="cs-CZ"/>
    </w:rPr>
  </w:style>
  <w:style w:type="character" w:customStyle="1" w:styleId="Nadpis9Char">
    <w:name w:val="Nadpis 9 Char"/>
    <w:basedOn w:val="Standardnpsmoodstavce"/>
    <w:link w:val="Nadpis9"/>
    <w:rsid w:val="00F472E7"/>
    <w:rPr>
      <w:rFonts w:ascii="Arial" w:eastAsia="Times New Roman" w:hAnsi="Arial" w:cs="Times New Roman"/>
      <w:b/>
      <w:color w:val="808080"/>
      <w:sz w:val="28"/>
      <w:szCs w:val="20"/>
      <w:lang w:eastAsia="cs-CZ"/>
    </w:rPr>
  </w:style>
  <w:style w:type="paragraph" w:customStyle="1" w:styleId="dopis">
    <w:name w:val="dopis"/>
    <w:basedOn w:val="Normln"/>
    <w:rsid w:val="00F472E7"/>
    <w:pPr>
      <w:ind w:firstLine="284"/>
      <w:jc w:val="both"/>
    </w:pPr>
    <w:rPr>
      <w:rFonts w:ascii="Arial" w:hAnsi="Arial"/>
      <w:noProof w:val="0"/>
    </w:rPr>
  </w:style>
  <w:style w:type="paragraph" w:styleId="Zkladntext">
    <w:name w:val="Body Text"/>
    <w:basedOn w:val="Normln"/>
    <w:link w:val="ZkladntextChar"/>
    <w:rsid w:val="00F472E7"/>
    <w:pPr>
      <w:widowControl w:val="0"/>
      <w:jc w:val="both"/>
    </w:pPr>
    <w:rPr>
      <w:rFonts w:ascii="Arial" w:hAnsi="Arial"/>
    </w:rPr>
  </w:style>
  <w:style w:type="character" w:customStyle="1" w:styleId="ZkladntextChar">
    <w:name w:val="Základní text Char"/>
    <w:basedOn w:val="Standardnpsmoodstavce"/>
    <w:link w:val="Zkladntext"/>
    <w:rsid w:val="00F472E7"/>
    <w:rPr>
      <w:rFonts w:ascii="Arial" w:eastAsia="Times New Roman" w:hAnsi="Arial" w:cs="Times New Roman"/>
      <w:noProof/>
      <w:szCs w:val="20"/>
      <w:lang w:eastAsia="cs-CZ"/>
    </w:rPr>
  </w:style>
  <w:style w:type="paragraph" w:styleId="Zkladntext2">
    <w:name w:val="Body Text 2"/>
    <w:basedOn w:val="Normln"/>
    <w:link w:val="Zkladntext2Char"/>
    <w:rsid w:val="00F472E7"/>
    <w:pPr>
      <w:spacing w:before="120"/>
      <w:jc w:val="both"/>
    </w:pPr>
    <w:rPr>
      <w:rFonts w:ascii="Arial" w:hAnsi="Arial"/>
      <w:i/>
      <w:snapToGrid w:val="0"/>
      <w:sz w:val="28"/>
    </w:rPr>
  </w:style>
  <w:style w:type="character" w:customStyle="1" w:styleId="Zkladntext2Char">
    <w:name w:val="Základní text 2 Char"/>
    <w:basedOn w:val="Standardnpsmoodstavce"/>
    <w:link w:val="Zkladntext2"/>
    <w:rsid w:val="00F472E7"/>
    <w:rPr>
      <w:rFonts w:ascii="Arial" w:eastAsia="Times New Roman" w:hAnsi="Arial" w:cs="Times New Roman"/>
      <w:i/>
      <w:noProof/>
      <w:snapToGrid w:val="0"/>
      <w:sz w:val="28"/>
      <w:szCs w:val="20"/>
      <w:lang w:eastAsia="cs-CZ"/>
    </w:rPr>
  </w:style>
  <w:style w:type="paragraph" w:styleId="Zkladntextodsazen">
    <w:name w:val="Body Text Indent"/>
    <w:basedOn w:val="Normln"/>
    <w:link w:val="ZkladntextodsazenChar"/>
    <w:rsid w:val="00F472E7"/>
    <w:pPr>
      <w:spacing w:before="120"/>
      <w:ind w:left="1440"/>
    </w:pPr>
    <w:rPr>
      <w:i/>
      <w:noProof w:val="0"/>
      <w:snapToGrid w:val="0"/>
      <w:sz w:val="24"/>
    </w:rPr>
  </w:style>
  <w:style w:type="character" w:customStyle="1" w:styleId="ZkladntextodsazenChar">
    <w:name w:val="Základní text odsazený Char"/>
    <w:basedOn w:val="Standardnpsmoodstavce"/>
    <w:link w:val="Zkladntextodsazen"/>
    <w:rsid w:val="00F472E7"/>
    <w:rPr>
      <w:rFonts w:ascii="Times New Roman" w:eastAsia="Times New Roman" w:hAnsi="Times New Roman" w:cs="Times New Roman"/>
      <w:i/>
      <w:snapToGrid w:val="0"/>
      <w:sz w:val="24"/>
      <w:szCs w:val="20"/>
      <w:lang w:eastAsia="cs-CZ"/>
    </w:rPr>
  </w:style>
  <w:style w:type="paragraph" w:styleId="Zpat">
    <w:name w:val="footer"/>
    <w:basedOn w:val="Normln"/>
    <w:link w:val="ZpatChar"/>
    <w:rsid w:val="00F472E7"/>
    <w:pPr>
      <w:tabs>
        <w:tab w:val="center" w:pos="4536"/>
        <w:tab w:val="right" w:pos="9072"/>
      </w:tabs>
    </w:pPr>
    <w:rPr>
      <w:noProof w:val="0"/>
    </w:rPr>
  </w:style>
  <w:style w:type="character" w:customStyle="1" w:styleId="ZpatChar">
    <w:name w:val="Zápatí Char"/>
    <w:basedOn w:val="Standardnpsmoodstavce"/>
    <w:link w:val="Zpat"/>
    <w:rsid w:val="00F472E7"/>
    <w:rPr>
      <w:rFonts w:ascii="Times New Roman" w:eastAsia="Times New Roman" w:hAnsi="Times New Roman" w:cs="Times New Roman"/>
      <w:szCs w:val="20"/>
      <w:lang w:eastAsia="cs-CZ"/>
    </w:rPr>
  </w:style>
  <w:style w:type="paragraph" w:styleId="Zkladntext3">
    <w:name w:val="Body Text 3"/>
    <w:basedOn w:val="Normln"/>
    <w:link w:val="Zkladntext3Char"/>
    <w:rsid w:val="00F472E7"/>
    <w:pPr>
      <w:ind w:right="-426"/>
      <w:jc w:val="both"/>
    </w:pPr>
    <w:rPr>
      <w:sz w:val="24"/>
    </w:rPr>
  </w:style>
  <w:style w:type="character" w:customStyle="1" w:styleId="Zkladntext3Char">
    <w:name w:val="Základní text 3 Char"/>
    <w:basedOn w:val="Standardnpsmoodstavce"/>
    <w:link w:val="Zkladntext3"/>
    <w:rsid w:val="00F472E7"/>
    <w:rPr>
      <w:rFonts w:ascii="Times New Roman" w:eastAsia="Times New Roman" w:hAnsi="Times New Roman" w:cs="Times New Roman"/>
      <w:noProof/>
      <w:sz w:val="24"/>
      <w:szCs w:val="20"/>
      <w:lang w:eastAsia="cs-CZ"/>
    </w:rPr>
  </w:style>
  <w:style w:type="paragraph" w:styleId="Nzev">
    <w:name w:val="Title"/>
    <w:basedOn w:val="Normln"/>
    <w:link w:val="NzevChar"/>
    <w:qFormat/>
    <w:rsid w:val="00F472E7"/>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rsid w:val="00F472E7"/>
    <w:rPr>
      <w:rFonts w:ascii="Times New Roman" w:eastAsia="Times New Roman" w:hAnsi="Times New Roman" w:cs="Times New Roman"/>
      <w:b/>
      <w:noProof/>
      <w:color w:val="FF0000"/>
      <w:sz w:val="40"/>
      <w:szCs w:val="20"/>
      <w:u w:val="single"/>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hlav">
    <w:name w:val="header"/>
    <w:basedOn w:val="Normln"/>
    <w:link w:val="ZhlavChar"/>
    <w:uiPriority w:val="99"/>
    <w:rsid w:val="00F472E7"/>
    <w:pPr>
      <w:tabs>
        <w:tab w:val="center" w:pos="4536"/>
        <w:tab w:val="right" w:pos="9072"/>
      </w:tabs>
    </w:pPr>
  </w:style>
  <w:style w:type="character" w:customStyle="1" w:styleId="ZhlavChar">
    <w:name w:val="Záhlaví Char"/>
    <w:basedOn w:val="Standardnpsmoodstavce"/>
    <w:link w:val="Zhlav"/>
    <w:uiPriority w:val="99"/>
    <w:rsid w:val="00F472E7"/>
    <w:rPr>
      <w:rFonts w:ascii="Times New Roman" w:eastAsia="Times New Roman" w:hAnsi="Times New Roman" w:cs="Times New Roman"/>
      <w:noProof/>
      <w:szCs w:val="20"/>
      <w:lang w:eastAsia="cs-CZ"/>
    </w:rPr>
  </w:style>
  <w:style w:type="paragraph" w:customStyle="1" w:styleId="dkanormln">
    <w:name w:val="Øádka normální"/>
    <w:basedOn w:val="Normln"/>
    <w:rsid w:val="00F472E7"/>
    <w:pPr>
      <w:jc w:val="both"/>
    </w:pPr>
    <w:rPr>
      <w:kern w:val="16"/>
      <w:sz w:val="24"/>
    </w:rPr>
  </w:style>
  <w:style w:type="paragraph" w:styleId="Zkladntextodsazen2">
    <w:name w:val="Body Text Indent 2"/>
    <w:basedOn w:val="Normln"/>
    <w:link w:val="Zkladntextodsazen2Char"/>
    <w:rsid w:val="00F472E7"/>
    <w:pPr>
      <w:spacing w:before="120"/>
      <w:ind w:left="283"/>
      <w:jc w:val="both"/>
    </w:pPr>
    <w:rPr>
      <w:snapToGrid w:val="0"/>
      <w:sz w:val="24"/>
    </w:rPr>
  </w:style>
  <w:style w:type="character" w:customStyle="1" w:styleId="Zkladntextodsazen2Char">
    <w:name w:val="Základní text odsazený 2 Char"/>
    <w:basedOn w:val="Standardnpsmoodstavce"/>
    <w:link w:val="Zkladntextodsazen2"/>
    <w:rsid w:val="00F472E7"/>
    <w:rPr>
      <w:rFonts w:ascii="Times New Roman" w:eastAsia="Times New Roman" w:hAnsi="Times New Roman" w:cs="Times New Roman"/>
      <w:noProof/>
      <w:snapToGrid w:val="0"/>
      <w:sz w:val="24"/>
      <w:szCs w:val="20"/>
      <w:lang w:eastAsia="cs-CZ"/>
    </w:rPr>
  </w:style>
  <w:style w:type="paragraph" w:styleId="Seznamsodrkami2">
    <w:name w:val="List Bullet 2"/>
    <w:basedOn w:val="Normln"/>
    <w:autoRedefine/>
    <w:rsid w:val="00F472E7"/>
    <w:pPr>
      <w:ind w:left="566" w:hanging="283"/>
    </w:pPr>
    <w:rPr>
      <w:rFonts w:ascii="Arial" w:hAnsi="Arial"/>
    </w:rPr>
  </w:style>
  <w:style w:type="character" w:styleId="Odkaznakoment">
    <w:name w:val="annotation reference"/>
    <w:basedOn w:val="Standardnpsmoodstavce"/>
    <w:rsid w:val="00F472E7"/>
    <w:rPr>
      <w:sz w:val="16"/>
    </w:rPr>
  </w:style>
  <w:style w:type="paragraph" w:styleId="Textkomente">
    <w:name w:val="annotation text"/>
    <w:basedOn w:val="Normln"/>
    <w:link w:val="TextkomenteChar"/>
    <w:rsid w:val="00F472E7"/>
    <w:rPr>
      <w:rFonts w:ascii="Arial" w:hAnsi="Arial"/>
    </w:rPr>
  </w:style>
  <w:style w:type="character" w:customStyle="1" w:styleId="TextkomenteChar">
    <w:name w:val="Text komentáře Char"/>
    <w:basedOn w:val="Standardnpsmoodstavce"/>
    <w:link w:val="Textkomente"/>
    <w:rsid w:val="00F472E7"/>
    <w:rPr>
      <w:rFonts w:ascii="Arial" w:eastAsia="Times New Roman" w:hAnsi="Arial" w:cs="Times New Roman"/>
      <w:noProof/>
      <w:szCs w:val="20"/>
      <w:lang w:eastAsia="cs-CZ"/>
    </w:rPr>
  </w:style>
  <w:style w:type="paragraph" w:styleId="Seznam">
    <w:name w:val="List"/>
    <w:basedOn w:val="Normln"/>
    <w:rsid w:val="00F472E7"/>
    <w:pPr>
      <w:ind w:left="283" w:hanging="283"/>
    </w:pPr>
    <w:rPr>
      <w:rFonts w:ascii="Arial" w:hAnsi="Arial"/>
      <w:noProof w:val="0"/>
    </w:rPr>
  </w:style>
  <w:style w:type="paragraph" w:styleId="Seznam2">
    <w:name w:val="List 2"/>
    <w:basedOn w:val="Normln"/>
    <w:rsid w:val="00F472E7"/>
    <w:pPr>
      <w:ind w:left="566" w:hanging="283"/>
    </w:pPr>
    <w:rPr>
      <w:rFonts w:ascii="Arial" w:hAnsi="Arial"/>
    </w:rPr>
  </w:style>
  <w:style w:type="character" w:styleId="slostrnky">
    <w:name w:val="page number"/>
    <w:basedOn w:val="Standardnpsmoodstavce"/>
    <w:rsid w:val="00F472E7"/>
  </w:style>
  <w:style w:type="character" w:styleId="Hypertextovodkaz">
    <w:name w:val="Hyperlink"/>
    <w:rsid w:val="00F472E7"/>
    <w:rPr>
      <w:color w:val="0000FF"/>
      <w:u w:val="single"/>
    </w:rPr>
  </w:style>
  <w:style w:type="paragraph" w:styleId="Zkladntextodsazen3">
    <w:name w:val="Body Text Indent 3"/>
    <w:basedOn w:val="Normln"/>
    <w:link w:val="Zkladntextodsazen3Char"/>
    <w:rsid w:val="00F472E7"/>
    <w:pPr>
      <w:spacing w:before="120"/>
      <w:ind w:left="709"/>
      <w:jc w:val="both"/>
    </w:pPr>
    <w:rPr>
      <w:snapToGrid w:val="0"/>
      <w:sz w:val="24"/>
    </w:rPr>
  </w:style>
  <w:style w:type="character" w:customStyle="1" w:styleId="Zkladntextodsazen3Char">
    <w:name w:val="Základní text odsazený 3 Char"/>
    <w:basedOn w:val="Standardnpsmoodstavce"/>
    <w:link w:val="Zkladntextodsazen3"/>
    <w:rsid w:val="00F472E7"/>
    <w:rPr>
      <w:rFonts w:ascii="Times New Roman" w:eastAsia="Times New Roman" w:hAnsi="Times New Roman" w:cs="Times New Roman"/>
      <w:noProof/>
      <w:snapToGrid w:val="0"/>
      <w:sz w:val="24"/>
      <w:szCs w:val="20"/>
      <w:lang w:eastAsia="cs-CZ"/>
    </w:rPr>
  </w:style>
  <w:style w:type="paragraph" w:styleId="Textbubliny">
    <w:name w:val="Balloon Text"/>
    <w:basedOn w:val="Normln"/>
    <w:link w:val="TextbublinyChar"/>
    <w:uiPriority w:val="99"/>
    <w:semiHidden/>
    <w:rsid w:val="00F472E7"/>
    <w:rPr>
      <w:rFonts w:ascii="Tahoma" w:hAnsi="Tahoma" w:cs="Courier New"/>
      <w:sz w:val="16"/>
      <w:szCs w:val="16"/>
    </w:rPr>
  </w:style>
  <w:style w:type="character" w:customStyle="1" w:styleId="TextbublinyChar">
    <w:name w:val="Text bubliny Char"/>
    <w:basedOn w:val="Standardnpsmoodstavce"/>
    <w:link w:val="Textbubliny"/>
    <w:uiPriority w:val="99"/>
    <w:semiHidden/>
    <w:rsid w:val="00F472E7"/>
    <w:rPr>
      <w:rFonts w:ascii="Tahoma" w:eastAsia="Times New Roman" w:hAnsi="Tahoma" w:cs="Courier New"/>
      <w:noProof/>
      <w:sz w:val="16"/>
      <w:szCs w:val="16"/>
      <w:lang w:eastAsia="cs-CZ"/>
    </w:rPr>
  </w:style>
  <w:style w:type="paragraph" w:customStyle="1" w:styleId="MUJ">
    <w:name w:val="MUJ"/>
    <w:basedOn w:val="Normln"/>
    <w:rsid w:val="00F472E7"/>
    <w:pPr>
      <w:jc w:val="both"/>
    </w:pPr>
    <w:rPr>
      <w:rFonts w:ascii="Arial" w:hAnsi="Arial"/>
      <w:sz w:val="24"/>
    </w:rPr>
  </w:style>
  <w:style w:type="paragraph" w:customStyle="1" w:styleId="atn-text">
    <w:name w:val="atn-text"/>
    <w:basedOn w:val="Normln"/>
    <w:rsid w:val="00F472E7"/>
    <w:pPr>
      <w:tabs>
        <w:tab w:val="left" w:pos="1418"/>
        <w:tab w:val="left" w:pos="1985"/>
        <w:tab w:val="left" w:pos="2552"/>
        <w:tab w:val="left" w:pos="3119"/>
      </w:tabs>
      <w:ind w:left="1134" w:right="567"/>
    </w:pPr>
    <w:rPr>
      <w:rFonts w:ascii="Arial" w:hAnsi="Arial"/>
      <w:noProof w:val="0"/>
      <w:lang w:val="de-DE"/>
    </w:rPr>
  </w:style>
  <w:style w:type="numbering" w:styleId="111111">
    <w:name w:val="Outline List 2"/>
    <w:basedOn w:val="Bezseznamu"/>
    <w:rsid w:val="00F472E7"/>
    <w:pPr>
      <w:numPr>
        <w:numId w:val="4"/>
      </w:numPr>
    </w:pPr>
  </w:style>
  <w:style w:type="table" w:styleId="Mkatabulky">
    <w:name w:val="Table Grid"/>
    <w:basedOn w:val="Normlntabulka"/>
    <w:uiPriority w:val="59"/>
    <w:rsid w:val="00F472E7"/>
    <w:pPr>
      <w:spacing w:after="12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472E7"/>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Pedmtkomente">
    <w:name w:val="annotation subject"/>
    <w:basedOn w:val="Textkomente"/>
    <w:next w:val="Textkomente"/>
    <w:link w:val="PedmtkomenteChar"/>
    <w:uiPriority w:val="99"/>
    <w:semiHidden/>
    <w:unhideWhenUsed/>
    <w:rsid w:val="00F472E7"/>
    <w:rPr>
      <w:rFonts w:ascii="Times New Roman" w:hAnsi="Times New Roman"/>
      <w:b/>
      <w:bCs/>
      <w:sz w:val="20"/>
    </w:rPr>
  </w:style>
  <w:style w:type="character" w:customStyle="1" w:styleId="PedmtkomenteChar">
    <w:name w:val="Předmět komentáře Char"/>
    <w:basedOn w:val="TextkomenteChar"/>
    <w:link w:val="Pedmtkomente"/>
    <w:uiPriority w:val="99"/>
    <w:semiHidden/>
    <w:rsid w:val="00F472E7"/>
    <w:rPr>
      <w:rFonts w:ascii="Times New Roman" w:eastAsia="Times New Roman" w:hAnsi="Times New Roman" w:cs="Times New Roman"/>
      <w:b/>
      <w:bCs/>
      <w:noProof/>
      <w:sz w:val="20"/>
      <w:szCs w:val="20"/>
      <w:lang w:eastAsia="cs-CZ"/>
    </w:rPr>
  </w:style>
  <w:style w:type="paragraph" w:styleId="Odstavecseseznamem">
    <w:name w:val="List Paragraph"/>
    <w:basedOn w:val="Normln"/>
    <w:link w:val="OdstavecseseznamemChar"/>
    <w:uiPriority w:val="34"/>
    <w:qFormat/>
    <w:rsid w:val="00F472E7"/>
    <w:pPr>
      <w:ind w:left="720"/>
      <w:contextualSpacing/>
    </w:pPr>
  </w:style>
  <w:style w:type="character" w:customStyle="1" w:styleId="hps">
    <w:name w:val="hps"/>
    <w:rsid w:val="00F472E7"/>
  </w:style>
  <w:style w:type="character" w:customStyle="1" w:styleId="OdstavecseseznamemChar">
    <w:name w:val="Odstavec se seznamem Char"/>
    <w:link w:val="Odstavecseseznamem"/>
    <w:uiPriority w:val="34"/>
    <w:locked/>
    <w:rsid w:val="00F472E7"/>
    <w:rPr>
      <w:rFonts w:ascii="Times New Roman" w:eastAsia="Times New Roman" w:hAnsi="Times New Roman" w:cs="Times New Roman"/>
      <w:noProof/>
      <w:szCs w:val="20"/>
      <w:lang w:eastAsia="cs-CZ"/>
    </w:rPr>
  </w:style>
  <w:style w:type="paragraph" w:customStyle="1" w:styleId="nzev2">
    <w:name w:val="název2"/>
    <w:basedOn w:val="Odstavecseseznamem"/>
    <w:link w:val="nzev2Char"/>
    <w:qFormat/>
    <w:rsid w:val="00F472E7"/>
    <w:pPr>
      <w:numPr>
        <w:ilvl w:val="1"/>
        <w:numId w:val="6"/>
      </w:numPr>
      <w:spacing w:before="20" w:after="0" w:line="280" w:lineRule="atLeast"/>
      <w:ind w:right="-1"/>
    </w:pPr>
    <w:rPr>
      <w:rFonts w:ascii="Calibri" w:hAnsi="Calibri"/>
      <w:noProof w:val="0"/>
      <w:sz w:val="24"/>
      <w:lang w:eastAsia="de-DE"/>
    </w:rPr>
  </w:style>
  <w:style w:type="character" w:customStyle="1" w:styleId="nzev2Char">
    <w:name w:val="název2 Char"/>
    <w:basedOn w:val="Standardnpsmoodstavce"/>
    <w:link w:val="nzev2"/>
    <w:rsid w:val="00F472E7"/>
    <w:rPr>
      <w:rFonts w:ascii="Calibri" w:eastAsia="Times New Roman" w:hAnsi="Calibri" w:cs="Times New Roman"/>
      <w:sz w:val="24"/>
      <w:szCs w:val="20"/>
      <w:lang w:eastAsia="de-DE"/>
    </w:rPr>
  </w:style>
  <w:style w:type="paragraph" w:customStyle="1" w:styleId="Styl1">
    <w:name w:val="Styl1"/>
    <w:basedOn w:val="Odstavecseseznamem"/>
    <w:qFormat/>
    <w:rsid w:val="00F472E7"/>
    <w:pPr>
      <w:numPr>
        <w:numId w:val="6"/>
      </w:numPr>
      <w:spacing w:before="20" w:after="0" w:line="280" w:lineRule="atLeast"/>
      <w:ind w:right="-1"/>
    </w:pPr>
    <w:rPr>
      <w:rFonts w:asciiTheme="minorHAnsi" w:hAnsiTheme="minorHAnsi" w:cstheme="minorHAnsi"/>
      <w:b/>
      <w:noProof w:val="0"/>
      <w:color w:val="2F5496" w:themeColor="accent1" w:themeShade="BF"/>
      <w:sz w:val="28"/>
      <w:szCs w:val="2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5482</Words>
  <Characters>32349</Characters>
  <Application>Microsoft Office Word</Application>
  <DocSecurity>0</DocSecurity>
  <Lines>269</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Tichá, Petra</dc:creator>
  <cp:keywords/>
  <dc:description/>
  <cp:lastModifiedBy>Tichá, Petra</cp:lastModifiedBy>
  <cp:revision>5</cp:revision>
  <cp:lastPrinted>2019-10-22T10:18:00Z</cp:lastPrinted>
  <dcterms:created xsi:type="dcterms:W3CDTF">2019-10-22T10:20:00Z</dcterms:created>
  <dcterms:modified xsi:type="dcterms:W3CDTF">2019-11-01T10:17:00Z</dcterms:modified>
</cp:coreProperties>
</file>