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6911D" w14:textId="77777777" w:rsidR="00327D7B" w:rsidRDefault="00327D7B" w:rsidP="00060B31">
      <w:pPr>
        <w:spacing w:line="280" w:lineRule="atLeast"/>
        <w:rPr>
          <w:rFonts w:cs="Arial"/>
          <w:b/>
          <w:sz w:val="48"/>
          <w:szCs w:val="48"/>
        </w:rPr>
      </w:pPr>
    </w:p>
    <w:p w14:paraId="592B6BDC" w14:textId="77777777" w:rsidR="00C36FBC" w:rsidRPr="00DA2C52" w:rsidRDefault="00C36FBC" w:rsidP="00060B31">
      <w:pPr>
        <w:spacing w:line="280" w:lineRule="atLeast"/>
        <w:rPr>
          <w:rFonts w:cs="Arial"/>
          <w:b/>
          <w:sz w:val="48"/>
          <w:szCs w:val="48"/>
        </w:rPr>
      </w:pPr>
    </w:p>
    <w:p w14:paraId="4909CD77" w14:textId="03F1C9C4"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81C3675"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D61F362" w14:textId="77777777" w:rsidR="00327D7B" w:rsidRPr="00DA2C52" w:rsidRDefault="00327D7B" w:rsidP="00060B31">
      <w:pPr>
        <w:spacing w:line="280" w:lineRule="atLeast"/>
        <w:rPr>
          <w:rFonts w:cs="Arial"/>
          <w:szCs w:val="20"/>
        </w:rPr>
      </w:pPr>
    </w:p>
    <w:p w14:paraId="01C2B805" w14:textId="77777777" w:rsidR="00327D7B" w:rsidRPr="00DA2C52" w:rsidRDefault="00327D7B" w:rsidP="00060B31">
      <w:pPr>
        <w:spacing w:line="280" w:lineRule="atLeast"/>
        <w:rPr>
          <w:rFonts w:cs="Arial"/>
          <w:szCs w:val="20"/>
        </w:rPr>
      </w:pPr>
    </w:p>
    <w:p w14:paraId="261A3AE2"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751CA3E" w14:textId="77777777" w:rsidR="00327D7B" w:rsidRPr="00DA2C52" w:rsidRDefault="00327D7B" w:rsidP="00060B31">
      <w:pPr>
        <w:spacing w:line="280" w:lineRule="atLeast"/>
        <w:rPr>
          <w:rFonts w:cs="Arial"/>
          <w:szCs w:val="20"/>
        </w:rPr>
      </w:pPr>
    </w:p>
    <w:p w14:paraId="77C88AB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637E27F4" w14:textId="77777777" w:rsidR="007542F5" w:rsidRPr="00DA2C52" w:rsidRDefault="00742A8A" w:rsidP="00060B31">
      <w:pPr>
        <w:spacing w:line="280" w:lineRule="atLeast"/>
        <w:rPr>
          <w:b/>
          <w:szCs w:val="20"/>
        </w:rPr>
      </w:pPr>
      <w:r>
        <w:rPr>
          <w:rFonts w:cs="Arial"/>
          <w:b/>
          <w:bCs/>
          <w:iCs/>
          <w:szCs w:val="20"/>
        </w:rPr>
        <w:t>E.ON Distribuce, a.s.</w:t>
      </w:r>
    </w:p>
    <w:p w14:paraId="79CFB28C" w14:textId="77777777" w:rsidR="007542F5" w:rsidRPr="00DA2C52" w:rsidRDefault="007542F5" w:rsidP="00060B31">
      <w:pPr>
        <w:spacing w:line="280" w:lineRule="atLeast"/>
        <w:rPr>
          <w:szCs w:val="20"/>
        </w:rPr>
      </w:pPr>
    </w:p>
    <w:p w14:paraId="2909D360" w14:textId="77777777" w:rsidR="00833EE6" w:rsidRPr="00DA2C52" w:rsidRDefault="00833EE6" w:rsidP="00833EE6">
      <w:pPr>
        <w:spacing w:line="280" w:lineRule="atLeast"/>
        <w:rPr>
          <w:szCs w:val="20"/>
        </w:rPr>
      </w:pPr>
      <w:r w:rsidRPr="00DA2C52">
        <w:rPr>
          <w:szCs w:val="20"/>
        </w:rPr>
        <w:t xml:space="preserve">Se sídlem: </w:t>
      </w:r>
      <w:r>
        <w:rPr>
          <w:rFonts w:cs="Arial"/>
          <w:bCs/>
          <w:iCs/>
          <w:szCs w:val="20"/>
        </w:rPr>
        <w:t xml:space="preserve">České Budějovice 7 , </w:t>
      </w:r>
      <w:proofErr w:type="spellStart"/>
      <w:r>
        <w:rPr>
          <w:rFonts w:cs="Arial"/>
          <w:bCs/>
          <w:iCs/>
          <w:szCs w:val="20"/>
        </w:rPr>
        <w:t>F.A.Gerstnera</w:t>
      </w:r>
      <w:proofErr w:type="spellEnd"/>
      <w:r>
        <w:rPr>
          <w:rFonts w:cs="Arial"/>
          <w:bCs/>
          <w:iCs/>
          <w:szCs w:val="20"/>
        </w:rPr>
        <w:t xml:space="preserve"> 2151/6, PSČ 370 01</w:t>
      </w:r>
    </w:p>
    <w:p w14:paraId="78FEDD44" w14:textId="77777777" w:rsidR="00833EE6" w:rsidRPr="00DA2C52" w:rsidRDefault="00833EE6" w:rsidP="00833EE6">
      <w:pPr>
        <w:spacing w:line="280" w:lineRule="atLeast"/>
        <w:rPr>
          <w:szCs w:val="20"/>
        </w:rPr>
      </w:pPr>
      <w:r>
        <w:rPr>
          <w:szCs w:val="20"/>
        </w:rPr>
        <w:t>Z</w:t>
      </w:r>
      <w:r w:rsidRPr="00DA2C52">
        <w:rPr>
          <w:szCs w:val="20"/>
        </w:rPr>
        <w:t xml:space="preserve">astoupená: </w:t>
      </w:r>
      <w:r>
        <w:rPr>
          <w:szCs w:val="20"/>
        </w:rPr>
        <w:t>Ing. Zdeňkem Bauerem, předsedou představenstva a Ing. Pavlem Čadou, místopředsedou představenstva</w:t>
      </w:r>
    </w:p>
    <w:p w14:paraId="647B8046" w14:textId="77777777" w:rsidR="00833EE6" w:rsidRPr="00DA2C52" w:rsidRDefault="00833EE6" w:rsidP="00833EE6">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70F4DFF5" w14:textId="77777777" w:rsidR="00833EE6" w:rsidRDefault="00833EE6" w:rsidP="00833EE6">
      <w:pPr>
        <w:tabs>
          <w:tab w:val="left" w:pos="2160"/>
        </w:tabs>
        <w:spacing w:line="280" w:lineRule="atLeast"/>
        <w:rPr>
          <w:szCs w:val="20"/>
        </w:rPr>
      </w:pPr>
      <w:r>
        <w:rPr>
          <w:szCs w:val="20"/>
        </w:rPr>
        <w:t>DIČ: CZ28085400</w:t>
      </w:r>
    </w:p>
    <w:p w14:paraId="7D40B4BC" w14:textId="77777777" w:rsidR="00833EE6" w:rsidRDefault="00833EE6" w:rsidP="00833EE6">
      <w:pPr>
        <w:tabs>
          <w:tab w:val="left" w:pos="2160"/>
        </w:tabs>
        <w:spacing w:line="280" w:lineRule="atLeast"/>
        <w:rPr>
          <w:szCs w:val="20"/>
        </w:rPr>
      </w:pPr>
      <w:r>
        <w:rPr>
          <w:szCs w:val="20"/>
        </w:rPr>
        <w:t>Zapsaná v obchodním rejstříku vedeném krajským soudem v Českých Budějovicích, oddíl B, vložka 1772</w:t>
      </w:r>
    </w:p>
    <w:p w14:paraId="36627E84" w14:textId="77777777" w:rsidR="00833EE6" w:rsidRPr="00DA2C52" w:rsidRDefault="00833EE6" w:rsidP="00833EE6">
      <w:pPr>
        <w:tabs>
          <w:tab w:val="left" w:pos="2160"/>
        </w:tabs>
        <w:spacing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7B9C6F48" w14:textId="77777777" w:rsidR="00833EE6" w:rsidRPr="00887530" w:rsidRDefault="00833EE6" w:rsidP="00833EE6">
      <w:pPr>
        <w:spacing w:line="280" w:lineRule="atLeast"/>
      </w:pPr>
      <w:r w:rsidRPr="00887530">
        <w:t>kontaktní osoba centrálního konsignačního skladu Brno: Jitka Nováková</w:t>
      </w:r>
    </w:p>
    <w:p w14:paraId="3B661B7C" w14:textId="77777777" w:rsidR="00833EE6" w:rsidRPr="00887530" w:rsidRDefault="00833EE6" w:rsidP="00833EE6">
      <w:pPr>
        <w:spacing w:line="280" w:lineRule="atLeast"/>
      </w:pPr>
      <w:r w:rsidRPr="00887530">
        <w:t>tel. č.: +420 545542615</w:t>
      </w:r>
    </w:p>
    <w:p w14:paraId="5739477A" w14:textId="77777777" w:rsidR="00833EE6" w:rsidRPr="00887530" w:rsidRDefault="00833EE6" w:rsidP="00833EE6">
      <w:pPr>
        <w:spacing w:line="280" w:lineRule="atLeast"/>
        <w:rPr>
          <w:bCs/>
          <w:szCs w:val="20"/>
        </w:rPr>
      </w:pPr>
      <w:r w:rsidRPr="00887530">
        <w:t xml:space="preserve">email: </w:t>
      </w:r>
      <w:hyperlink r:id="rId11" w:history="1">
        <w:r w:rsidRPr="00887530">
          <w:rPr>
            <w:rStyle w:val="Hypertextovodkaz"/>
          </w:rPr>
          <w:t>jitka.novakova@eon.cz</w:t>
        </w:r>
      </w:hyperlink>
    </w:p>
    <w:p w14:paraId="4B77EE95" w14:textId="77777777" w:rsidR="00833EE6" w:rsidRPr="00887530" w:rsidRDefault="00833EE6" w:rsidP="00833EE6">
      <w:pPr>
        <w:spacing w:line="280" w:lineRule="atLeast"/>
        <w:rPr>
          <w:bCs/>
          <w:szCs w:val="20"/>
        </w:rPr>
      </w:pPr>
    </w:p>
    <w:p w14:paraId="5308AD1C" w14:textId="77777777" w:rsidR="00833EE6" w:rsidRPr="00887530" w:rsidRDefault="00833EE6" w:rsidP="00833EE6">
      <w:pPr>
        <w:spacing w:line="280" w:lineRule="atLeast"/>
        <w:rPr>
          <w:bCs/>
          <w:szCs w:val="20"/>
        </w:rPr>
      </w:pPr>
      <w:r w:rsidRPr="00887530">
        <w:rPr>
          <w:bCs/>
          <w:szCs w:val="20"/>
        </w:rPr>
        <w:t>kontaktní osoba centrálního konsignačního skladu České Budějovice: Lenka Kubešová</w:t>
      </w:r>
    </w:p>
    <w:p w14:paraId="0EE5E2FE" w14:textId="77777777" w:rsidR="00833EE6" w:rsidRPr="00887530" w:rsidRDefault="00833EE6" w:rsidP="00833EE6">
      <w:pPr>
        <w:spacing w:line="280" w:lineRule="atLeast"/>
      </w:pPr>
      <w:r w:rsidRPr="00887530">
        <w:rPr>
          <w:bCs/>
          <w:szCs w:val="20"/>
        </w:rPr>
        <w:t xml:space="preserve">tel. č.: +420 </w:t>
      </w:r>
      <w:r w:rsidRPr="00887530">
        <w:t>387865622</w:t>
      </w:r>
    </w:p>
    <w:p w14:paraId="2441D941" w14:textId="77777777" w:rsidR="00833EE6" w:rsidRDefault="00833EE6" w:rsidP="00833EE6">
      <w:pPr>
        <w:spacing w:line="280" w:lineRule="atLeast"/>
        <w:rPr>
          <w:bCs/>
          <w:szCs w:val="20"/>
        </w:rPr>
      </w:pPr>
      <w:r w:rsidRPr="00887530">
        <w:rPr>
          <w:color w:val="1F497D"/>
        </w:rPr>
        <w:t xml:space="preserve">email: </w:t>
      </w:r>
      <w:hyperlink r:id="rId12" w:history="1">
        <w:r w:rsidRPr="00887530">
          <w:rPr>
            <w:rStyle w:val="Hypertextovodkaz"/>
          </w:rPr>
          <w:t>lenka.kubesova@eon.cz</w:t>
        </w:r>
      </w:hyperlink>
    </w:p>
    <w:p w14:paraId="51A44213" w14:textId="77777777" w:rsidR="004239B5" w:rsidRPr="00167968" w:rsidRDefault="004239B5" w:rsidP="00060B31">
      <w:pPr>
        <w:spacing w:line="280" w:lineRule="atLeast"/>
        <w:rPr>
          <w:bCs/>
          <w:szCs w:val="20"/>
        </w:rPr>
      </w:pPr>
    </w:p>
    <w:p w14:paraId="2587A254" w14:textId="77777777" w:rsidR="00167968" w:rsidRPr="00DA2C52" w:rsidRDefault="00167968" w:rsidP="00060B31">
      <w:pPr>
        <w:spacing w:line="280" w:lineRule="atLeast"/>
        <w:rPr>
          <w:b/>
          <w:bCs/>
          <w:szCs w:val="20"/>
        </w:rPr>
      </w:pPr>
    </w:p>
    <w:p w14:paraId="5F6B38AC"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2F69F541" w14:textId="77777777" w:rsidR="00327D7B" w:rsidRPr="00DA2C52" w:rsidRDefault="00327D7B" w:rsidP="00060B31">
      <w:pPr>
        <w:spacing w:line="280" w:lineRule="atLeast"/>
        <w:rPr>
          <w:rFonts w:cs="Arial"/>
          <w:szCs w:val="20"/>
        </w:rPr>
      </w:pPr>
    </w:p>
    <w:p w14:paraId="0EF27F21" w14:textId="77777777" w:rsidR="00327D7B" w:rsidRPr="00DA2C52" w:rsidRDefault="00327D7B" w:rsidP="00060B31">
      <w:pPr>
        <w:spacing w:line="280" w:lineRule="atLeast"/>
        <w:rPr>
          <w:rFonts w:cs="Arial"/>
          <w:szCs w:val="20"/>
        </w:rPr>
      </w:pPr>
      <w:r w:rsidRPr="00DA2C52">
        <w:rPr>
          <w:rFonts w:cs="Arial"/>
          <w:szCs w:val="20"/>
        </w:rPr>
        <w:t>a</w:t>
      </w:r>
    </w:p>
    <w:p w14:paraId="0803D787" w14:textId="77777777" w:rsidR="00327D7B" w:rsidRPr="00DA2C52" w:rsidRDefault="00327D7B" w:rsidP="00060B31">
      <w:pPr>
        <w:spacing w:line="280" w:lineRule="atLeast"/>
        <w:rPr>
          <w:rFonts w:cs="Arial"/>
          <w:szCs w:val="20"/>
        </w:rPr>
      </w:pPr>
    </w:p>
    <w:p w14:paraId="167014E9"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64DEF154" w14:textId="49A6FE00"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487F9B">
        <w:rPr>
          <w:rStyle w:val="platne1"/>
          <w:b/>
          <w:szCs w:val="20"/>
          <w:highlight w:val="green"/>
        </w:rPr>
        <w:t>účastník</w:t>
      </w:r>
    </w:p>
    <w:p w14:paraId="57DD16AE" w14:textId="77777777" w:rsidR="00327D7B" w:rsidRPr="00DA2C52" w:rsidRDefault="00327D7B" w:rsidP="00060B31">
      <w:pPr>
        <w:spacing w:line="280" w:lineRule="atLeast"/>
        <w:jc w:val="both"/>
        <w:rPr>
          <w:szCs w:val="20"/>
        </w:rPr>
      </w:pPr>
      <w:r w:rsidRPr="00DA2C52">
        <w:rPr>
          <w:szCs w:val="20"/>
        </w:rPr>
        <w:tab/>
      </w:r>
    </w:p>
    <w:p w14:paraId="57BBF204" w14:textId="266B2B61"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487F9B">
        <w:rPr>
          <w:szCs w:val="20"/>
          <w:highlight w:val="green"/>
        </w:rPr>
        <w:t>účastník</w:t>
      </w:r>
    </w:p>
    <w:p w14:paraId="6040775E" w14:textId="786BF8DC"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487F9B">
        <w:rPr>
          <w:szCs w:val="20"/>
          <w:highlight w:val="green"/>
        </w:rPr>
        <w:t>účastník</w:t>
      </w:r>
    </w:p>
    <w:p w14:paraId="24302AEA" w14:textId="6136FAD8"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487F9B">
        <w:rPr>
          <w:szCs w:val="20"/>
          <w:highlight w:val="green"/>
        </w:rPr>
        <w:t>účastník</w:t>
      </w:r>
    </w:p>
    <w:p w14:paraId="66EB1DB6" w14:textId="1542121A"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487F9B">
        <w:rPr>
          <w:szCs w:val="20"/>
          <w:highlight w:val="green"/>
        </w:rPr>
        <w:t>účastník</w:t>
      </w:r>
    </w:p>
    <w:p w14:paraId="64DFACA0" w14:textId="62A2BC3B"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487F9B">
        <w:rPr>
          <w:szCs w:val="20"/>
          <w:highlight w:val="green"/>
        </w:rPr>
        <w:t>účastník</w:t>
      </w:r>
      <w:r w:rsidRPr="00DA2C52">
        <w:rPr>
          <w:szCs w:val="20"/>
        </w:rPr>
        <w:t xml:space="preserve">, oddíl </w:t>
      </w:r>
      <w:r w:rsidRPr="00432DC3">
        <w:rPr>
          <w:szCs w:val="20"/>
          <w:highlight w:val="green"/>
        </w:rPr>
        <w:t xml:space="preserve">doplní </w:t>
      </w:r>
      <w:r w:rsidR="00487F9B">
        <w:rPr>
          <w:szCs w:val="20"/>
          <w:highlight w:val="green"/>
        </w:rPr>
        <w:t>účastník</w:t>
      </w:r>
      <w:r w:rsidRPr="00DA2C52">
        <w:rPr>
          <w:szCs w:val="20"/>
        </w:rPr>
        <w:t xml:space="preserve">, vložka </w:t>
      </w:r>
      <w:r w:rsidRPr="00432DC3">
        <w:rPr>
          <w:szCs w:val="20"/>
          <w:highlight w:val="green"/>
        </w:rPr>
        <w:t xml:space="preserve">doplní </w:t>
      </w:r>
      <w:r w:rsidR="00487F9B">
        <w:rPr>
          <w:szCs w:val="20"/>
          <w:highlight w:val="green"/>
        </w:rPr>
        <w:t>účastník</w:t>
      </w:r>
    </w:p>
    <w:p w14:paraId="73EE6A56" w14:textId="181C0092"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487F9B">
        <w:rPr>
          <w:szCs w:val="20"/>
          <w:highlight w:val="green"/>
        </w:rPr>
        <w:t>účastník</w:t>
      </w:r>
    </w:p>
    <w:p w14:paraId="1C725AE2" w14:textId="054EB26A"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487F9B">
        <w:rPr>
          <w:szCs w:val="20"/>
          <w:highlight w:val="green"/>
        </w:rPr>
        <w:t>účastník</w:t>
      </w:r>
    </w:p>
    <w:p w14:paraId="6A154A52" w14:textId="371F4A06"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487F9B">
        <w:rPr>
          <w:szCs w:val="20"/>
          <w:highlight w:val="green"/>
        </w:rPr>
        <w:t>účastník</w:t>
      </w:r>
    </w:p>
    <w:p w14:paraId="4DD10ACC" w14:textId="4667A6E4"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487F9B">
        <w:rPr>
          <w:szCs w:val="20"/>
          <w:highlight w:val="green"/>
        </w:rPr>
        <w:t>účastník</w:t>
      </w:r>
    </w:p>
    <w:p w14:paraId="67981A3C" w14:textId="77777777" w:rsidR="00145F4C" w:rsidRPr="00DA2C52" w:rsidRDefault="00145F4C" w:rsidP="00060B31">
      <w:pPr>
        <w:spacing w:line="280" w:lineRule="atLeast"/>
        <w:jc w:val="both"/>
        <w:rPr>
          <w:szCs w:val="20"/>
        </w:rPr>
      </w:pPr>
    </w:p>
    <w:p w14:paraId="51335FBD" w14:textId="117A4316"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487F9B">
        <w:rPr>
          <w:b/>
          <w:szCs w:val="20"/>
        </w:rPr>
        <w:t>účastník</w:t>
      </w:r>
      <w:r w:rsidR="00742A8A">
        <w:rPr>
          <w:b/>
          <w:szCs w:val="20"/>
        </w:rPr>
        <w:t>“</w:t>
      </w:r>
      <w:r w:rsidRPr="00742A8A">
        <w:rPr>
          <w:szCs w:val="20"/>
        </w:rPr>
        <w:t>)</w:t>
      </w:r>
    </w:p>
    <w:p w14:paraId="3AECBDBC" w14:textId="77777777" w:rsidR="00327D7B" w:rsidRPr="00DA2C52" w:rsidRDefault="00327D7B" w:rsidP="00060B31">
      <w:pPr>
        <w:spacing w:line="280" w:lineRule="atLeast"/>
        <w:jc w:val="both"/>
        <w:rPr>
          <w:szCs w:val="22"/>
        </w:rPr>
      </w:pPr>
    </w:p>
    <w:p w14:paraId="385E0ADF" w14:textId="77777777" w:rsidR="00C50570" w:rsidRPr="00DA2C52"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2737BA9A" w14:textId="4181B7F9"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1FFE6F9A" w14:textId="77777777" w:rsidR="00327D7B" w:rsidRPr="00DA2C52" w:rsidRDefault="00327D7B" w:rsidP="00060B31">
      <w:pPr>
        <w:spacing w:line="280" w:lineRule="atLeast"/>
        <w:jc w:val="center"/>
        <w:rPr>
          <w:b/>
          <w:sz w:val="24"/>
        </w:rPr>
      </w:pPr>
    </w:p>
    <w:p w14:paraId="7F0C2F9F"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118BEE4F" w14:textId="77777777" w:rsidR="00327D7B" w:rsidRPr="00DA2C52" w:rsidRDefault="00327D7B" w:rsidP="00060B31">
      <w:pPr>
        <w:spacing w:line="280" w:lineRule="atLeast"/>
        <w:jc w:val="center"/>
        <w:rPr>
          <w:rFonts w:cs="Arial"/>
          <w:b/>
          <w:szCs w:val="20"/>
        </w:rPr>
      </w:pPr>
    </w:p>
    <w:p w14:paraId="404216CE" w14:textId="3EFD1B81"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487F9B">
        <w:rPr>
          <w:rFonts w:ascii="Arial" w:hAnsi="Arial" w:cs="Arial"/>
          <w:sz w:val="20"/>
          <w:szCs w:val="20"/>
        </w:rPr>
        <w:t>účastníka</w:t>
      </w:r>
      <w:r w:rsidRPr="00DA2C52">
        <w:rPr>
          <w:rFonts w:ascii="Arial" w:hAnsi="Arial" w:cs="Arial"/>
          <w:sz w:val="20"/>
          <w:szCs w:val="20"/>
        </w:rPr>
        <w:t xml:space="preserve"> ze dne </w:t>
      </w:r>
      <w:r w:rsidR="002B51D2">
        <w:rPr>
          <w:rFonts w:ascii="Arial" w:hAnsi="Arial" w:cs="Arial"/>
          <w:sz w:val="20"/>
          <w:szCs w:val="20"/>
          <w:highlight w:val="yellow"/>
        </w:rPr>
        <w:t xml:space="preserve">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0E0D5A">
        <w:rPr>
          <w:rFonts w:ascii="Arial" w:hAnsi="Arial" w:cs="Arial"/>
          <w:b/>
          <w:bCs/>
          <w:iCs/>
          <w:sz w:val="20"/>
          <w:szCs w:val="20"/>
        </w:rPr>
        <w:t xml:space="preserve">Izolátory </w:t>
      </w:r>
      <w:r w:rsidR="00443970">
        <w:rPr>
          <w:rFonts w:ascii="Arial" w:hAnsi="Arial" w:cs="Arial"/>
          <w:b/>
          <w:bCs/>
          <w:iCs/>
          <w:sz w:val="20"/>
          <w:szCs w:val="20"/>
        </w:rPr>
        <w:t>V</w:t>
      </w:r>
      <w:r w:rsidR="000E0D5A">
        <w:rPr>
          <w:rFonts w:ascii="Arial" w:hAnsi="Arial" w:cs="Arial"/>
          <w:b/>
          <w:bCs/>
          <w:iCs/>
          <w:sz w:val="20"/>
          <w:szCs w:val="20"/>
        </w:rPr>
        <w:t>N</w:t>
      </w:r>
      <w:r w:rsidR="00903584">
        <w:rPr>
          <w:rFonts w:ascii="Arial" w:hAnsi="Arial" w:cs="Arial"/>
          <w:b/>
          <w:bCs/>
          <w:iCs/>
          <w:sz w:val="20"/>
          <w:szCs w:val="20"/>
        </w:rPr>
        <w:t xml:space="preserve"> a </w:t>
      </w:r>
      <w:r w:rsidR="000E0D5A">
        <w:rPr>
          <w:rFonts w:ascii="Arial" w:hAnsi="Arial" w:cs="Arial"/>
          <w:b/>
          <w:bCs/>
          <w:iCs/>
          <w:sz w:val="20"/>
          <w:szCs w:val="20"/>
        </w:rPr>
        <w:t>VN</w:t>
      </w:r>
      <w:r w:rsidR="00443970">
        <w:rPr>
          <w:rFonts w:ascii="Arial" w:hAnsi="Arial" w:cs="Arial"/>
          <w:b/>
          <w:bCs/>
          <w:iCs/>
          <w:sz w:val="20"/>
          <w:szCs w:val="20"/>
        </w:rPr>
        <w:t xml:space="preserve"> II</w:t>
      </w:r>
      <w:r w:rsidR="005C3496" w:rsidRPr="00625560">
        <w:rPr>
          <w:rFonts w:ascii="Arial" w:hAnsi="Arial" w:cs="Arial"/>
          <w:b/>
          <w:bCs/>
          <w:iCs/>
          <w:sz w:val="20"/>
          <w:szCs w:val="20"/>
        </w:rPr>
        <w:t xml:space="preserve">, část </w:t>
      </w:r>
      <w:r w:rsidR="003455CF">
        <w:rPr>
          <w:rFonts w:ascii="Arial" w:hAnsi="Arial" w:cs="Arial"/>
          <w:b/>
          <w:bCs/>
          <w:iCs/>
          <w:sz w:val="20"/>
          <w:szCs w:val="20"/>
        </w:rPr>
        <w:t>2</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4271A8F7"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1D6BD430" w14:textId="77777777" w:rsidR="00327D7B" w:rsidRPr="00DA2C52" w:rsidRDefault="00327D7B" w:rsidP="00060B31">
      <w:pPr>
        <w:spacing w:line="280" w:lineRule="atLeast"/>
        <w:jc w:val="center"/>
        <w:rPr>
          <w:rFonts w:cs="Arial"/>
          <w:b/>
          <w:szCs w:val="20"/>
        </w:rPr>
      </w:pPr>
    </w:p>
    <w:p w14:paraId="4CB801B7" w14:textId="77777777" w:rsidR="00327D7B" w:rsidRPr="00DA2C52" w:rsidRDefault="00327D7B" w:rsidP="00060B31">
      <w:pPr>
        <w:spacing w:line="280" w:lineRule="atLeast"/>
        <w:jc w:val="center"/>
        <w:rPr>
          <w:rFonts w:cs="Arial"/>
          <w:b/>
          <w:szCs w:val="20"/>
        </w:rPr>
      </w:pPr>
      <w:r w:rsidRPr="00DA2C52">
        <w:rPr>
          <w:rFonts w:cs="Arial"/>
          <w:b/>
          <w:szCs w:val="20"/>
        </w:rPr>
        <w:t>I.</w:t>
      </w:r>
    </w:p>
    <w:p w14:paraId="4A269FDF"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46D01869" w14:textId="77777777" w:rsidR="00327D7B" w:rsidRPr="00DA2C52" w:rsidRDefault="00327D7B" w:rsidP="00060B31">
      <w:pPr>
        <w:spacing w:line="280" w:lineRule="atLeast"/>
        <w:jc w:val="both"/>
        <w:rPr>
          <w:rFonts w:cs="Arial"/>
          <w:szCs w:val="20"/>
        </w:rPr>
      </w:pPr>
    </w:p>
    <w:p w14:paraId="1B885879" w14:textId="6CB58C27" w:rsidR="00367274" w:rsidRDefault="00327D7B" w:rsidP="00C70DD2">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FB55DF">
        <w:rPr>
          <w:rFonts w:cs="Arial"/>
          <w:b/>
          <w:szCs w:val="20"/>
        </w:rPr>
        <w:t>i</w:t>
      </w:r>
      <w:r w:rsidR="000E0D5A">
        <w:rPr>
          <w:rFonts w:cs="Arial"/>
          <w:b/>
          <w:szCs w:val="20"/>
        </w:rPr>
        <w:t>zolátor</w:t>
      </w:r>
      <w:r w:rsidR="00903584">
        <w:rPr>
          <w:rFonts w:cs="Arial"/>
          <w:b/>
          <w:szCs w:val="20"/>
        </w:rPr>
        <w:t>ů</w:t>
      </w:r>
      <w:r w:rsidR="000E0D5A">
        <w:rPr>
          <w:rFonts w:cs="Arial"/>
          <w:b/>
          <w:szCs w:val="20"/>
        </w:rPr>
        <w:t xml:space="preserve"> NN</w:t>
      </w:r>
      <w:r w:rsidR="005C3BC8">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p>
    <w:p w14:paraId="628DFCE9" w14:textId="77777777" w:rsidR="00057E3E" w:rsidRDefault="00057E3E" w:rsidP="00057E3E">
      <w:pPr>
        <w:spacing w:line="280" w:lineRule="atLeast"/>
        <w:ind w:left="340"/>
        <w:jc w:val="both"/>
        <w:rPr>
          <w:rFonts w:cs="Arial"/>
          <w:szCs w:val="20"/>
        </w:rPr>
      </w:pPr>
    </w:p>
    <w:p w14:paraId="190F4688" w14:textId="77777777" w:rsidR="00367274" w:rsidRPr="008C0DA0" w:rsidRDefault="00367274" w:rsidP="00367274">
      <w:pPr>
        <w:numPr>
          <w:ilvl w:val="0"/>
          <w:numId w:val="1"/>
        </w:numPr>
        <w:spacing w:after="120" w:line="280" w:lineRule="atLeast"/>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311D42C" w14:textId="7151E52C" w:rsidR="00367274" w:rsidRPr="00367274" w:rsidRDefault="0012113D" w:rsidP="00367274">
      <w:pPr>
        <w:numPr>
          <w:ilvl w:val="0"/>
          <w:numId w:val="1"/>
        </w:numPr>
        <w:spacing w:after="120" w:line="280" w:lineRule="atLeast"/>
        <w:jc w:val="both"/>
        <w:rPr>
          <w:rFonts w:cs="Arial"/>
          <w:szCs w:val="20"/>
        </w:rPr>
      </w:pPr>
      <w:r w:rsidRPr="00367274">
        <w:rPr>
          <w:rFonts w:cs="Arial"/>
          <w:szCs w:val="20"/>
        </w:rPr>
        <w:t>Zboží je v členění dle položek</w:t>
      </w:r>
      <w:r w:rsidR="00367274">
        <w:rPr>
          <w:rFonts w:cs="Arial"/>
          <w:szCs w:val="20"/>
        </w:rPr>
        <w:t xml:space="preserve"> </w:t>
      </w:r>
      <w:r w:rsidRPr="00367274">
        <w:rPr>
          <w:rFonts w:cs="Arial"/>
          <w:szCs w:val="20"/>
        </w:rPr>
        <w:t>blíže určeno v </w:t>
      </w:r>
      <w:r w:rsidRPr="00367274">
        <w:rPr>
          <w:u w:val="single"/>
        </w:rPr>
        <w:t>příloze 1</w:t>
      </w:r>
      <w:r w:rsidR="00367274" w:rsidRPr="00367274">
        <w:rPr>
          <w:u w:val="single"/>
        </w:rPr>
        <w:t>a</w:t>
      </w:r>
      <w:r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38454B49" w14:textId="52206BF5" w:rsidR="008D5F8C" w:rsidRPr="00367274" w:rsidRDefault="00812959" w:rsidP="00367274">
      <w:pPr>
        <w:numPr>
          <w:ilvl w:val="0"/>
          <w:numId w:val="1"/>
        </w:numPr>
        <w:spacing w:line="280" w:lineRule="atLeast"/>
        <w:jc w:val="both"/>
        <w:rPr>
          <w:rFonts w:cs="Arial"/>
          <w:szCs w:val="20"/>
        </w:rPr>
      </w:pPr>
      <w:r w:rsidRPr="00367274">
        <w:rPr>
          <w:rFonts w:cs="Arial"/>
          <w:szCs w:val="20"/>
        </w:rPr>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556612E0" w14:textId="77777777" w:rsidR="008D5F8C" w:rsidRDefault="008D5F8C" w:rsidP="008D5F8C">
      <w:pPr>
        <w:spacing w:line="280" w:lineRule="atLeast"/>
        <w:jc w:val="both"/>
        <w:rPr>
          <w:rFonts w:cs="Arial"/>
          <w:szCs w:val="20"/>
        </w:rPr>
      </w:pPr>
    </w:p>
    <w:p w14:paraId="47EEEFAB" w14:textId="77777777" w:rsidR="008D5F8C" w:rsidRDefault="008D5F8C" w:rsidP="008D5F8C">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367274">
        <w:rPr>
          <w:u w:val="single"/>
        </w:rPr>
        <w:t>příloze 1</w:t>
      </w:r>
      <w:r w:rsidR="001D2EF7" w:rsidRPr="00367274">
        <w:rPr>
          <w:u w:val="single"/>
        </w:rPr>
        <w:t>a</w:t>
      </w:r>
      <w:r w:rsidR="00BD71CB">
        <w:rPr>
          <w:rFonts w:cs="Arial"/>
          <w:szCs w:val="20"/>
        </w:rPr>
        <w:t xml:space="preserve"> této smlouvy.</w:t>
      </w:r>
    </w:p>
    <w:p w14:paraId="346D5A39" w14:textId="77777777" w:rsidR="009746A3" w:rsidRDefault="009746A3" w:rsidP="009746A3">
      <w:pPr>
        <w:pStyle w:val="Odstavecseseznamem"/>
        <w:rPr>
          <w:rFonts w:cs="Arial"/>
          <w:szCs w:val="20"/>
        </w:rPr>
      </w:pPr>
    </w:p>
    <w:p w14:paraId="29B0CEAC" w14:textId="2596B2A3" w:rsidR="009C1F89" w:rsidRPr="00057E3E" w:rsidRDefault="000E2E24" w:rsidP="00057E3E">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1B64FCA7" w14:textId="77777777" w:rsidR="009C0777" w:rsidRDefault="009C0777" w:rsidP="009C0777">
      <w:pPr>
        <w:pStyle w:val="Odstavecseseznamem"/>
        <w:rPr>
          <w:rFonts w:cs="Arial"/>
          <w:szCs w:val="20"/>
        </w:rPr>
      </w:pPr>
    </w:p>
    <w:p w14:paraId="747935E5" w14:textId="77777777" w:rsidR="009C0777" w:rsidRPr="00C770A6" w:rsidRDefault="009C0777" w:rsidP="009C0777">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Tím není dotčen závazek prodávajícího dodat zboží do konsignačních skladů kupujícího v množstvích dle </w:t>
      </w:r>
      <w:r w:rsidRPr="00C770A6">
        <w:rPr>
          <w:rFonts w:cs="Arial"/>
          <w:szCs w:val="20"/>
          <w:u w:val="single"/>
        </w:rPr>
        <w:t>přílohy 1b</w:t>
      </w:r>
      <w:r w:rsidRPr="00C770A6">
        <w:rPr>
          <w:rFonts w:cs="Arial"/>
          <w:szCs w:val="20"/>
        </w:rPr>
        <w:t xml:space="preserve"> a ve lhůtě dle čl. II. odst. 3.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01561317" w14:textId="77777777" w:rsidR="009C0777" w:rsidRPr="009C1F89" w:rsidRDefault="009C0777" w:rsidP="009C0777">
      <w:pPr>
        <w:spacing w:line="280" w:lineRule="atLeast"/>
        <w:ind w:left="340"/>
        <w:jc w:val="both"/>
        <w:rPr>
          <w:rFonts w:cs="Arial"/>
          <w:szCs w:val="20"/>
        </w:rPr>
      </w:pPr>
    </w:p>
    <w:p w14:paraId="362E479C" w14:textId="77777777" w:rsidR="00327D7B" w:rsidRPr="00DA2C52" w:rsidRDefault="00327D7B" w:rsidP="00060B31">
      <w:pPr>
        <w:spacing w:line="280" w:lineRule="atLeast"/>
        <w:ind w:left="340"/>
        <w:jc w:val="both"/>
        <w:rPr>
          <w:rFonts w:cs="Arial"/>
          <w:szCs w:val="20"/>
        </w:rPr>
      </w:pPr>
    </w:p>
    <w:p w14:paraId="03789D5B" w14:textId="77777777" w:rsidR="00327D7B" w:rsidRPr="00DA2C52" w:rsidRDefault="00327D7B" w:rsidP="00060B31">
      <w:pPr>
        <w:spacing w:line="280" w:lineRule="atLeast"/>
        <w:jc w:val="both"/>
        <w:rPr>
          <w:rFonts w:cs="Arial"/>
          <w:b/>
          <w:szCs w:val="20"/>
        </w:rPr>
      </w:pPr>
    </w:p>
    <w:p w14:paraId="453958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415E7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176B4E11" w14:textId="77777777" w:rsidR="00327D7B" w:rsidRPr="00DA2C52" w:rsidRDefault="00327D7B" w:rsidP="00060B31">
      <w:pPr>
        <w:spacing w:line="280" w:lineRule="atLeast"/>
        <w:jc w:val="both"/>
        <w:rPr>
          <w:rFonts w:cs="Arial"/>
          <w:szCs w:val="20"/>
        </w:rPr>
      </w:pPr>
    </w:p>
    <w:p w14:paraId="149911CC" w14:textId="1CFBF8C9" w:rsidR="009C0777" w:rsidRDefault="009C0777" w:rsidP="009C0777">
      <w:pPr>
        <w:numPr>
          <w:ilvl w:val="0"/>
          <w:numId w:val="2"/>
        </w:numPr>
        <w:spacing w:line="280" w:lineRule="atLeast"/>
        <w:jc w:val="both"/>
        <w:rPr>
          <w:rFonts w:cs="Arial"/>
          <w:szCs w:val="20"/>
        </w:rPr>
      </w:pPr>
      <w:r w:rsidRPr="007A7407">
        <w:rPr>
          <w:rFonts w:cs="Arial"/>
          <w:szCs w:val="20"/>
        </w:rPr>
        <w:t>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w:t>
      </w:r>
      <w:r w:rsidRPr="008836E9">
        <w:rPr>
          <w:rFonts w:cs="Arial"/>
          <w:szCs w:val="20"/>
        </w:rPr>
        <w:t xml:space="preserve">stupnosti zboží pro kupujícího a nacházejí se na následujících adresách: (i) konsignačním skladem pro oblast Brno je centrální sklad na adrese E.ON </w:t>
      </w:r>
      <w:r w:rsidR="00834C70">
        <w:rPr>
          <w:rFonts w:cs="Arial"/>
          <w:szCs w:val="20"/>
        </w:rPr>
        <w:t>Distribuce, a.s.</w:t>
      </w:r>
      <w:r w:rsidRPr="008836E9">
        <w:rPr>
          <w:rFonts w:cs="Arial"/>
          <w:szCs w:val="20"/>
        </w:rPr>
        <w:t>, Centrální sklad, Řípská 11, 627 00 Brno-Slatina, (</w:t>
      </w:r>
      <w:proofErr w:type="spellStart"/>
      <w:r w:rsidRPr="008836E9">
        <w:rPr>
          <w:rFonts w:cs="Arial"/>
          <w:szCs w:val="20"/>
        </w:rPr>
        <w:t>ii</w:t>
      </w:r>
      <w:proofErr w:type="spellEnd"/>
      <w:r w:rsidRPr="008836E9">
        <w:rPr>
          <w:rFonts w:cs="Arial"/>
          <w:szCs w:val="20"/>
        </w:rPr>
        <w:t xml:space="preserve">) konsignačním skladem pro oblast České Budějovice je centrální sklad na adrese E.ON </w:t>
      </w:r>
      <w:r w:rsidR="00834C70">
        <w:rPr>
          <w:rFonts w:cs="Arial"/>
          <w:szCs w:val="20"/>
        </w:rPr>
        <w:t>Distribuce, a.s.</w:t>
      </w:r>
      <w:r w:rsidRPr="008836E9">
        <w:rPr>
          <w:rFonts w:cs="Arial"/>
          <w:szCs w:val="20"/>
        </w:rPr>
        <w:t xml:space="preserve">, Centrální sklad, Novohradská </w:t>
      </w:r>
      <w:bookmarkStart w:id="0" w:name="_Hlk22128979"/>
      <w:r w:rsidR="00443970">
        <w:rPr>
          <w:rFonts w:cs="Arial"/>
          <w:szCs w:val="20"/>
        </w:rPr>
        <w:t>1884/36A</w:t>
      </w:r>
      <w:bookmarkEnd w:id="0"/>
      <w:r w:rsidRPr="008836E9">
        <w:rPr>
          <w:rFonts w:cs="Arial"/>
          <w:szCs w:val="20"/>
        </w:rPr>
        <w:t xml:space="preserve">, 370 </w:t>
      </w:r>
      <w:r w:rsidR="008A2BC5">
        <w:rPr>
          <w:rFonts w:cs="Arial"/>
          <w:szCs w:val="20"/>
        </w:rPr>
        <w:t>01</w:t>
      </w:r>
      <w:r w:rsidR="008A2BC5" w:rsidRPr="008836E9">
        <w:rPr>
          <w:rFonts w:cs="Arial"/>
          <w:szCs w:val="20"/>
        </w:rPr>
        <w:t xml:space="preserve"> </w:t>
      </w:r>
      <w:r w:rsidRPr="00D71308">
        <w:rPr>
          <w:rFonts w:cs="Arial"/>
          <w:szCs w:val="20"/>
        </w:rPr>
        <w:t xml:space="preserve">České Budějovice. </w:t>
      </w:r>
    </w:p>
    <w:p w14:paraId="1E3AFA61" w14:textId="77777777" w:rsidR="009C0777" w:rsidRPr="009C0777" w:rsidRDefault="009C0777" w:rsidP="009C0777">
      <w:pPr>
        <w:spacing w:line="280" w:lineRule="atLeast"/>
        <w:ind w:left="340"/>
        <w:jc w:val="both"/>
        <w:rPr>
          <w:rFonts w:cs="Arial"/>
          <w:szCs w:val="20"/>
        </w:rPr>
      </w:pPr>
    </w:p>
    <w:p w14:paraId="1EAE11C7" w14:textId="77777777" w:rsidR="009C0777" w:rsidRPr="00D71308" w:rsidRDefault="009C0777" w:rsidP="009C0777">
      <w:pPr>
        <w:numPr>
          <w:ilvl w:val="0"/>
          <w:numId w:val="2"/>
        </w:numPr>
        <w:spacing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2010 DDP dle § 1754 NOZ</w:t>
      </w:r>
      <w:r w:rsidRPr="00D71308">
        <w:rPr>
          <w:szCs w:val="20"/>
        </w:rPr>
        <w:t>.</w:t>
      </w:r>
    </w:p>
    <w:p w14:paraId="1215335F" w14:textId="45A8C1B6" w:rsidR="009C0777" w:rsidRPr="00B0614A" w:rsidRDefault="009C0777" w:rsidP="00B0614A">
      <w:pPr>
        <w:rPr>
          <w:rFonts w:cs="Arial"/>
          <w:szCs w:val="20"/>
          <w:highlight w:val="yellow"/>
        </w:rPr>
      </w:pPr>
    </w:p>
    <w:p w14:paraId="5C9D2138" w14:textId="63B249E6" w:rsidR="009C0777" w:rsidRDefault="009C0777" w:rsidP="009C0777">
      <w:pPr>
        <w:numPr>
          <w:ilvl w:val="0"/>
          <w:numId w:val="2"/>
        </w:numPr>
        <w:spacing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do </w:t>
      </w:r>
      <w:r>
        <w:rPr>
          <w:rFonts w:cs="Arial"/>
          <w:szCs w:val="20"/>
        </w:rPr>
        <w:t>14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5C6870F" w14:textId="77777777" w:rsidR="009C0777" w:rsidRDefault="009C0777" w:rsidP="009C0777">
      <w:pPr>
        <w:pStyle w:val="Odstavecseseznamem"/>
        <w:rPr>
          <w:rFonts w:cs="Arial"/>
          <w:szCs w:val="20"/>
        </w:rPr>
      </w:pPr>
    </w:p>
    <w:p w14:paraId="1E50E16F" w14:textId="4DB55D10" w:rsidR="009C0777" w:rsidRDefault="009C0777" w:rsidP="009C0777">
      <w:pPr>
        <w:numPr>
          <w:ilvl w:val="0"/>
          <w:numId w:val="2"/>
        </w:numPr>
        <w:spacing w:line="280" w:lineRule="atLeast"/>
        <w:jc w:val="both"/>
        <w:rPr>
          <w:rFonts w:cs="Arial"/>
          <w:szCs w:val="20"/>
        </w:rPr>
      </w:pPr>
      <w:r w:rsidRPr="00D71308">
        <w:rPr>
          <w:rFonts w:cs="Arial"/>
          <w:szCs w:val="20"/>
        </w:rPr>
        <w:t>Zboží v množství uvedených v </w:t>
      </w:r>
      <w:r w:rsidRPr="00D71308">
        <w:rPr>
          <w:rFonts w:cs="Arial"/>
          <w:szCs w:val="20"/>
          <w:u w:val="single"/>
        </w:rPr>
        <w:t>příloze 1b</w:t>
      </w:r>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41C016D0" w14:textId="6203E96A" w:rsidR="009C0777" w:rsidRPr="00D71308" w:rsidRDefault="009C0777" w:rsidP="009C0777">
      <w:pPr>
        <w:spacing w:line="280" w:lineRule="atLeast"/>
        <w:jc w:val="both"/>
        <w:rPr>
          <w:rFonts w:cs="Arial"/>
          <w:szCs w:val="20"/>
        </w:rPr>
      </w:pPr>
    </w:p>
    <w:p w14:paraId="48872D31" w14:textId="0D3C727C" w:rsidR="009C0777" w:rsidRDefault="009C0777" w:rsidP="009C0777">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p>
    <w:p w14:paraId="6300B61E" w14:textId="4C950071" w:rsidR="00C85885" w:rsidRDefault="00C85885" w:rsidP="00C85885">
      <w:pPr>
        <w:spacing w:line="280" w:lineRule="atLeast"/>
        <w:jc w:val="both"/>
        <w:rPr>
          <w:rFonts w:cs="Arial"/>
          <w:szCs w:val="20"/>
        </w:rPr>
      </w:pPr>
    </w:p>
    <w:p w14:paraId="4928B55C" w14:textId="18480C68" w:rsidR="001C3E1C" w:rsidRPr="00874527" w:rsidRDefault="001C3E1C" w:rsidP="001C3E1C">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3" w:history="1">
        <w:r w:rsidRPr="005173E9">
          <w:rPr>
            <w:rStyle w:val="Hypertextovodkaz"/>
          </w:rPr>
          <w:t>jitka.novakova@eon.cz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4" w:history="1">
        <w:r w:rsidRPr="005173E9">
          <w:rPr>
            <w:rStyle w:val="Hypertextovodkaz"/>
          </w:rPr>
          <w:t>lenka.kubesova@eon.cz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sidR="008A2BC5">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8A2BC5">
        <w:rPr>
          <w:rFonts w:cs="Arial"/>
          <w:szCs w:val="20"/>
        </w:rPr>
        <w:t>.</w:t>
      </w:r>
    </w:p>
    <w:p w14:paraId="577194AC" w14:textId="1A5B75F9" w:rsidR="00D456FB" w:rsidRPr="00B0614A" w:rsidRDefault="00D456FB" w:rsidP="00B0614A">
      <w:pPr>
        <w:spacing w:line="280" w:lineRule="atLeast"/>
        <w:ind w:left="340"/>
        <w:jc w:val="both"/>
        <w:rPr>
          <w:rFonts w:cs="Arial"/>
          <w:szCs w:val="20"/>
        </w:rPr>
      </w:pPr>
    </w:p>
    <w:p w14:paraId="68BF4D8D" w14:textId="28C5E0A4" w:rsidR="006A642D" w:rsidRDefault="006A642D" w:rsidP="00060B31">
      <w:pPr>
        <w:spacing w:line="280" w:lineRule="atLeast"/>
        <w:jc w:val="both"/>
        <w:rPr>
          <w:rFonts w:cs="Arial"/>
          <w:szCs w:val="20"/>
        </w:rPr>
      </w:pPr>
    </w:p>
    <w:p w14:paraId="4A47A960" w14:textId="77777777" w:rsidR="00266095" w:rsidRPr="00DA2C52" w:rsidRDefault="00266095" w:rsidP="00060B31">
      <w:pPr>
        <w:spacing w:line="280" w:lineRule="atLeast"/>
        <w:jc w:val="both"/>
        <w:rPr>
          <w:rFonts w:cs="Arial"/>
          <w:szCs w:val="20"/>
        </w:rPr>
      </w:pPr>
    </w:p>
    <w:p w14:paraId="5264DF7A" w14:textId="77777777" w:rsidR="00266095" w:rsidRPr="004B1682" w:rsidRDefault="00266095" w:rsidP="00266095">
      <w:pPr>
        <w:spacing w:line="280" w:lineRule="atLeast"/>
        <w:jc w:val="center"/>
        <w:rPr>
          <w:rFonts w:cs="Arial"/>
          <w:b/>
          <w:szCs w:val="20"/>
        </w:rPr>
      </w:pPr>
      <w:r w:rsidRPr="004B1682">
        <w:rPr>
          <w:rFonts w:cs="Arial"/>
          <w:b/>
          <w:szCs w:val="20"/>
        </w:rPr>
        <w:lastRenderedPageBreak/>
        <w:t>III.</w:t>
      </w:r>
    </w:p>
    <w:p w14:paraId="02DE252A" w14:textId="77777777" w:rsidR="00266095" w:rsidRPr="004B1682" w:rsidRDefault="00266095" w:rsidP="00266095">
      <w:pPr>
        <w:spacing w:line="280" w:lineRule="atLeast"/>
        <w:jc w:val="center"/>
        <w:rPr>
          <w:rFonts w:cs="Arial"/>
          <w:b/>
          <w:szCs w:val="20"/>
        </w:rPr>
      </w:pPr>
      <w:r w:rsidRPr="004B1682">
        <w:rPr>
          <w:rFonts w:cs="Arial"/>
          <w:b/>
          <w:szCs w:val="20"/>
        </w:rPr>
        <w:t>Cena a způsob úhrady</w:t>
      </w:r>
    </w:p>
    <w:p w14:paraId="1F446792" w14:textId="77777777" w:rsidR="00266095" w:rsidRPr="004B1682" w:rsidRDefault="00266095" w:rsidP="00266095">
      <w:pPr>
        <w:spacing w:line="280" w:lineRule="atLeast"/>
        <w:jc w:val="both"/>
        <w:rPr>
          <w:rFonts w:cs="Arial"/>
          <w:szCs w:val="20"/>
        </w:rPr>
      </w:pPr>
    </w:p>
    <w:p w14:paraId="1E45FF12" w14:textId="77777777" w:rsidR="00266095" w:rsidRPr="004B1682" w:rsidRDefault="00266095" w:rsidP="00266095">
      <w:pPr>
        <w:numPr>
          <w:ilvl w:val="0"/>
          <w:numId w:val="5"/>
        </w:numPr>
        <w:spacing w:line="280" w:lineRule="atLeast"/>
        <w:ind w:left="426" w:hanging="426"/>
        <w:jc w:val="both"/>
        <w:rPr>
          <w:rFonts w:cs="Arial"/>
        </w:rPr>
      </w:pPr>
      <w:r w:rsidRPr="004B1682">
        <w:rPr>
          <w:rFonts w:cs="Arial"/>
        </w:rPr>
        <w:t xml:space="preserve">Jednotkové ceny uvedené v </w:t>
      </w:r>
      <w:r w:rsidRPr="004B1682">
        <w:rPr>
          <w:rFonts w:cs="Arial"/>
          <w:u w:val="single"/>
        </w:rPr>
        <w:t>příloze 1a</w:t>
      </w:r>
      <w:r w:rsidRPr="004B1682">
        <w:rPr>
          <w:rFonts w:cs="Arial"/>
        </w:rPr>
        <w:t xml:space="preserve"> této smlouvy (dále jen „</w:t>
      </w:r>
      <w:r w:rsidRPr="004B1682">
        <w:rPr>
          <w:rFonts w:cs="Arial"/>
          <w:b/>
        </w:rPr>
        <w:t>cena</w:t>
      </w:r>
      <w:r w:rsidRPr="004B1682">
        <w:rPr>
          <w:rFonts w:cs="Arial"/>
        </w:rPr>
        <w:t xml:space="preserve">“) jsou nejvýše přípustné, konečné a nepřekročitelné, není-li dále stanoveno jinak. Pro vyloučení všech pochybností není kupující povinen hradit část ceny za zboží, které v souladu s článkem I. odst. 5. této smlouvy neodebral. </w:t>
      </w:r>
    </w:p>
    <w:p w14:paraId="7E571467" w14:textId="77777777" w:rsidR="00266095" w:rsidRPr="004B1682" w:rsidRDefault="00266095" w:rsidP="00266095">
      <w:pPr>
        <w:spacing w:line="280" w:lineRule="atLeast"/>
        <w:ind w:left="426"/>
        <w:jc w:val="both"/>
        <w:rPr>
          <w:rFonts w:cs="Arial"/>
        </w:rPr>
      </w:pPr>
    </w:p>
    <w:p w14:paraId="6DB69C77" w14:textId="77777777" w:rsidR="00266095" w:rsidRPr="004B1682" w:rsidRDefault="00266095" w:rsidP="00266095">
      <w:pPr>
        <w:numPr>
          <w:ilvl w:val="0"/>
          <w:numId w:val="5"/>
        </w:numPr>
        <w:spacing w:line="280" w:lineRule="atLeast"/>
        <w:ind w:left="426" w:hanging="426"/>
        <w:jc w:val="both"/>
        <w:rPr>
          <w:rFonts w:cs="Arial"/>
        </w:rPr>
      </w:pPr>
      <w:r w:rsidRPr="004B1682">
        <w:rPr>
          <w:rFonts w:cs="Arial"/>
        </w:rPr>
        <w:t xml:space="preserve">Jednotkové ceny uvedené v </w:t>
      </w:r>
      <w:r w:rsidRPr="004B1682">
        <w:rPr>
          <w:rFonts w:cs="Arial"/>
          <w:u w:val="single"/>
        </w:rPr>
        <w:t>příloze 1a</w:t>
      </w:r>
      <w:r w:rsidRPr="004B1682">
        <w:rPr>
          <w:rFonts w:cs="Arial"/>
        </w:rPr>
        <w:t xml:space="preserve"> této smlouvy jsou platné a neměnné nejméně 24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4B1682">
        <w:rPr>
          <w:rFonts w:cs="Arial"/>
          <w:u w:val="single"/>
        </w:rPr>
        <w:t>příloze1a</w:t>
      </w:r>
      <w:r w:rsidRPr="004B1682">
        <w:rPr>
          <w:rFonts w:cs="Arial"/>
        </w:rPr>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5" w:history="1">
        <w:r w:rsidRPr="004B1682">
          <w:rPr>
            <w:rFonts w:cs="Arial"/>
          </w:rPr>
          <w:t>http://www.czso.cz/csu/redakce.nsf/i/mira</w:t>
        </w:r>
      </w:hyperlink>
      <w:r w:rsidRPr="004B1682">
        <w:rPr>
          <w:rFonts w:cs="Arial"/>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 v němž byl uzavřen dodatek upravující základní jednotkovou cenu. Úprava ceny bude provedena písemným dodatkem k této smlouvě.</w:t>
      </w:r>
    </w:p>
    <w:p w14:paraId="119D748C" w14:textId="77777777" w:rsidR="00266095" w:rsidRPr="004B1682" w:rsidRDefault="00266095" w:rsidP="00266095">
      <w:pPr>
        <w:spacing w:line="280" w:lineRule="atLeast"/>
        <w:jc w:val="both"/>
        <w:rPr>
          <w:rFonts w:cs="Arial"/>
        </w:rPr>
      </w:pPr>
    </w:p>
    <w:p w14:paraId="608CE750" w14:textId="77777777" w:rsidR="00266095" w:rsidRPr="004B1682" w:rsidRDefault="00266095" w:rsidP="00266095">
      <w:pPr>
        <w:numPr>
          <w:ilvl w:val="0"/>
          <w:numId w:val="5"/>
        </w:numPr>
        <w:spacing w:line="280" w:lineRule="atLeast"/>
        <w:ind w:left="426" w:hanging="426"/>
        <w:jc w:val="both"/>
        <w:rPr>
          <w:rFonts w:cs="Arial"/>
        </w:rPr>
      </w:pPr>
      <w:r w:rsidRPr="004B1682">
        <w:rPr>
          <w:rFonts w:cs="Arial"/>
        </w:rPr>
        <w:t xml:space="preserve">Do ceny jsou zahrnuty veškeré náklady prodávajícího v souvislosti s dodávkou zboží, včetně správních poplatků, daní, cla, schvalovacích řízení, provedení předepsaných zkoušek, zabezpečení prohlášení o shodě, certifikátů a atestů, převodů práv, pojištění při přepravě, přepravních nákladů, dle této smlouvy apod., a prodávající nemá právo požadovat zvýšení ceny z jakéhokoli důvodu. </w:t>
      </w:r>
    </w:p>
    <w:p w14:paraId="1892DAB5" w14:textId="77777777" w:rsidR="00266095" w:rsidRPr="004B1682" w:rsidRDefault="00266095" w:rsidP="00266095">
      <w:pPr>
        <w:pStyle w:val="Odstavecseseznamem"/>
        <w:rPr>
          <w:rFonts w:cs="Arial"/>
        </w:rPr>
      </w:pPr>
    </w:p>
    <w:p w14:paraId="54DD01C8" w14:textId="77777777" w:rsidR="00266095" w:rsidRPr="004B1682" w:rsidRDefault="00266095" w:rsidP="00266095">
      <w:pPr>
        <w:numPr>
          <w:ilvl w:val="0"/>
          <w:numId w:val="5"/>
        </w:numPr>
        <w:spacing w:line="280" w:lineRule="atLeast"/>
        <w:ind w:left="426" w:hanging="426"/>
        <w:jc w:val="both"/>
        <w:rPr>
          <w:rFonts w:cs="Arial"/>
        </w:rPr>
      </w:pPr>
      <w:r w:rsidRPr="004B1682">
        <w:rPr>
          <w:rFonts w:cs="Arial"/>
        </w:rPr>
        <w:t>Cenu je možné změnit pouze v případě, že dojde v průběhu trvání této smlouvy ke změnám daňových předpisů upravujících výši DPH. Rozhodným dnem pro fakturaci (použití výše jednotkové ceny v souladu s tímto čl. III. odst. 1. této smlouvy) je pak den uskutečnění zdanitelného plnění.</w:t>
      </w:r>
    </w:p>
    <w:p w14:paraId="3D9A400E" w14:textId="77777777" w:rsidR="00266095" w:rsidRPr="004B1682" w:rsidRDefault="00266095" w:rsidP="00266095">
      <w:pPr>
        <w:pStyle w:val="Odstavecseseznamem"/>
        <w:rPr>
          <w:rFonts w:cs="Arial"/>
        </w:rPr>
      </w:pPr>
    </w:p>
    <w:p w14:paraId="6198303A" w14:textId="77777777" w:rsidR="00266095" w:rsidRPr="004B1682" w:rsidRDefault="00266095" w:rsidP="00266095">
      <w:pPr>
        <w:numPr>
          <w:ilvl w:val="0"/>
          <w:numId w:val="5"/>
        </w:numPr>
        <w:spacing w:line="280" w:lineRule="atLeast"/>
        <w:ind w:left="426" w:hanging="426"/>
        <w:jc w:val="both"/>
        <w:rPr>
          <w:rFonts w:cs="Arial"/>
        </w:rPr>
      </w:pPr>
      <w:r w:rsidRPr="004B1682">
        <w:rPr>
          <w:rFonts w:cs="Arial"/>
        </w:rPr>
        <w:t xml:space="preserve">K ceně je prodávající oprávněn připočíst pouze příslušnou DPH v souladu s použitelnými právními předpisy. Datem zdanitelného plnění se rozumí den vyskladnění příslušného zboží v souladu s oznámením o vyskladnění. </w:t>
      </w:r>
    </w:p>
    <w:p w14:paraId="267F046D" w14:textId="77777777" w:rsidR="00266095" w:rsidRPr="004B1682" w:rsidRDefault="00266095" w:rsidP="00266095">
      <w:pPr>
        <w:pStyle w:val="Odstavecseseznamem"/>
        <w:spacing w:line="280" w:lineRule="atLeast"/>
        <w:ind w:left="426" w:hanging="426"/>
        <w:rPr>
          <w:rFonts w:cs="Arial"/>
          <w:szCs w:val="20"/>
        </w:rPr>
      </w:pPr>
    </w:p>
    <w:p w14:paraId="71D99DE4" w14:textId="77777777" w:rsidR="00266095" w:rsidRPr="004B1682" w:rsidRDefault="00266095" w:rsidP="00266095">
      <w:pPr>
        <w:numPr>
          <w:ilvl w:val="0"/>
          <w:numId w:val="5"/>
        </w:numPr>
        <w:spacing w:line="280" w:lineRule="atLeast"/>
        <w:ind w:left="426" w:hanging="426"/>
        <w:jc w:val="both"/>
        <w:rPr>
          <w:rFonts w:cs="Arial"/>
          <w:szCs w:val="20"/>
        </w:rPr>
      </w:pPr>
      <w:r w:rsidRPr="004B1682">
        <w:rPr>
          <w:rFonts w:cs="Arial"/>
          <w:szCs w:val="20"/>
        </w:rPr>
        <w:t>Smluvní strany se dohodly, že prodávající vystaví fakturu – daňový doklad (dále jen „</w:t>
      </w:r>
      <w:r w:rsidRPr="004B1682">
        <w:rPr>
          <w:rFonts w:cs="Arial"/>
          <w:b/>
          <w:szCs w:val="20"/>
        </w:rPr>
        <w:t>faktura</w:t>
      </w:r>
      <w:r w:rsidRPr="004B1682">
        <w:rPr>
          <w:rFonts w:cs="Arial"/>
          <w:szCs w:val="20"/>
        </w:rPr>
        <w:t xml:space="preserve">“) za dodávky zboží a předá takovou fakturu kupujícímu do 15 dnů poté, co od kupujícího obdrží oznámení o vyskladnění příslušného zboží dle čl. IV. odst. 15.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Splatnost ceny zboží dle příslušné faktury je dohodnuta na 60 kalendářních dnů od předání příslušné faktury kupujícímu. </w:t>
      </w:r>
    </w:p>
    <w:p w14:paraId="448B1AEE" w14:textId="77777777" w:rsidR="00266095" w:rsidRPr="004B1682" w:rsidRDefault="00266095" w:rsidP="00266095">
      <w:pPr>
        <w:pStyle w:val="Odstavecseseznamem"/>
        <w:spacing w:line="280" w:lineRule="atLeast"/>
        <w:ind w:left="426" w:hanging="426"/>
        <w:rPr>
          <w:rFonts w:cs="Arial"/>
          <w:szCs w:val="20"/>
        </w:rPr>
      </w:pPr>
    </w:p>
    <w:p w14:paraId="2794F3E7" w14:textId="77777777" w:rsidR="00266095" w:rsidRPr="004B1682" w:rsidRDefault="00266095" w:rsidP="00266095">
      <w:pPr>
        <w:numPr>
          <w:ilvl w:val="0"/>
          <w:numId w:val="5"/>
        </w:numPr>
        <w:spacing w:line="280" w:lineRule="atLeast"/>
        <w:ind w:left="426" w:hanging="426"/>
        <w:jc w:val="both"/>
        <w:rPr>
          <w:rFonts w:cs="Arial"/>
          <w:szCs w:val="20"/>
        </w:rPr>
      </w:pPr>
      <w:r w:rsidRPr="004B1682">
        <w:rPr>
          <w:rFonts w:cs="Arial"/>
          <w:szCs w:val="20"/>
        </w:rPr>
        <w:t xml:space="preserve">Jednotlivé faktury musí obsahovat náležitosti daňového dokladu ve smyslu § 28 zákona č. 235/2004 Sb., o dani z přidané hodnoty, ve znění pozdějších předpisů, a § 11 zákona č. 563/1991 Sb., o účetnictví, ve znění pozdějších předpisů, číslo této smlouvy, oznámení o vyskladnění a musí k nim být připojena kopie příslušného oznámení o vyskladnění. Jestliže faktura nebude mít </w:t>
      </w:r>
      <w:r w:rsidRPr="004B1682">
        <w:rPr>
          <w:rFonts w:cs="Arial"/>
          <w:szCs w:val="20"/>
        </w:rPr>
        <w:lastRenderedPageBreak/>
        <w:t>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185DBDC9" w14:textId="77777777" w:rsidR="00266095" w:rsidRPr="004B1682" w:rsidRDefault="00266095" w:rsidP="00266095">
      <w:pPr>
        <w:pStyle w:val="Odstavecseseznamem"/>
        <w:rPr>
          <w:rFonts w:cs="Arial"/>
          <w:szCs w:val="20"/>
        </w:rPr>
      </w:pPr>
    </w:p>
    <w:p w14:paraId="5F468BD4" w14:textId="77777777" w:rsidR="00266095" w:rsidRPr="004B1682" w:rsidRDefault="00266095" w:rsidP="00266095">
      <w:pPr>
        <w:numPr>
          <w:ilvl w:val="0"/>
          <w:numId w:val="5"/>
        </w:numPr>
        <w:spacing w:line="280" w:lineRule="atLeast"/>
        <w:ind w:left="426" w:hanging="426"/>
        <w:jc w:val="both"/>
        <w:rPr>
          <w:rFonts w:cs="Arial"/>
          <w:szCs w:val="20"/>
        </w:rPr>
      </w:pPr>
      <w:r w:rsidRPr="004B1682">
        <w:rPr>
          <w:rFonts w:cs="Arial"/>
          <w:szCs w:val="20"/>
        </w:rPr>
        <w:t xml:space="preserve">Faktura v jednom vyhotovení bude odeslána na fakturační adresu E.ON Distribuce Faktury, </w:t>
      </w:r>
      <w:proofErr w:type="spellStart"/>
      <w:r w:rsidRPr="004B1682">
        <w:rPr>
          <w:rFonts w:cs="Arial"/>
          <w:szCs w:val="20"/>
        </w:rPr>
        <w:t>P.O.Box</w:t>
      </w:r>
      <w:proofErr w:type="spellEnd"/>
      <w:r w:rsidRPr="004B1682">
        <w:rPr>
          <w:rFonts w:cs="Arial"/>
          <w:szCs w:val="20"/>
        </w:rPr>
        <w:t xml:space="preserve"> 13, Sazečská 9, 225 13 Praha, nebo e-mailovou adresu faktury-</w:t>
      </w:r>
      <w:hyperlink r:id="rId16" w:history="1">
        <w:r w:rsidRPr="004B1682">
          <w:rPr>
            <w:rStyle w:val="Hypertextovodkaz"/>
            <w:rFonts w:cs="Arial"/>
            <w:szCs w:val="20"/>
          </w:rPr>
          <w:t>eon.distribuce@eon.cz</w:t>
        </w:r>
      </w:hyperlink>
      <w:r w:rsidRPr="004B1682">
        <w:rPr>
          <w:rFonts w:cs="Arial"/>
          <w:szCs w:val="20"/>
        </w:rPr>
        <w:t>. V případě odeslání faktury na e-mailovou adresu faktury-</w:t>
      </w:r>
      <w:hyperlink r:id="rId17" w:history="1">
        <w:r w:rsidRPr="004B1682">
          <w:rPr>
            <w:rStyle w:val="Hypertextovodkaz"/>
            <w:rFonts w:cs="Arial"/>
            <w:szCs w:val="20"/>
          </w:rPr>
          <w:t>eon.distribuce@eon.cz</w:t>
        </w:r>
      </w:hyperlink>
      <w:r w:rsidRPr="004B1682">
        <w:rPr>
          <w:rFonts w:cs="Arial"/>
          <w:szCs w:val="20"/>
        </w:rPr>
        <w:t xml:space="preserve"> může e-mail obsahovat pouze jeden přiložený dokument ve formátu PDF, jehož součástí by měla být jedna faktura včetně příloh o velikosti maximálně 10 MB. </w:t>
      </w:r>
    </w:p>
    <w:p w14:paraId="306F2C9E" w14:textId="77777777" w:rsidR="00266095" w:rsidRPr="004B1682" w:rsidRDefault="00266095" w:rsidP="00266095">
      <w:pPr>
        <w:numPr>
          <w:ilvl w:val="0"/>
          <w:numId w:val="5"/>
        </w:numPr>
        <w:spacing w:line="280" w:lineRule="atLeast"/>
        <w:ind w:left="425" w:hanging="425"/>
        <w:jc w:val="both"/>
        <w:rPr>
          <w:rFonts w:cs="Arial"/>
          <w:szCs w:val="20"/>
        </w:rPr>
      </w:pPr>
      <w:r w:rsidRPr="004B1682">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340F72C1" w14:textId="77777777" w:rsidR="00266095" w:rsidRPr="004B1682" w:rsidRDefault="00266095" w:rsidP="00266095">
      <w:pPr>
        <w:pStyle w:val="Odstavecseseznamem"/>
        <w:rPr>
          <w:rFonts w:cs="Arial"/>
        </w:rPr>
      </w:pPr>
    </w:p>
    <w:p w14:paraId="4FB22948" w14:textId="77777777" w:rsidR="00266095" w:rsidRPr="004B1682" w:rsidRDefault="00266095" w:rsidP="00266095">
      <w:pPr>
        <w:numPr>
          <w:ilvl w:val="0"/>
          <w:numId w:val="5"/>
        </w:numPr>
        <w:spacing w:line="280" w:lineRule="atLeast"/>
        <w:ind w:left="426" w:hanging="426"/>
        <w:jc w:val="both"/>
        <w:rPr>
          <w:rFonts w:cs="Arial"/>
          <w:szCs w:val="20"/>
        </w:rPr>
      </w:pPr>
      <w:r w:rsidRPr="004B1682">
        <w:rPr>
          <w:rFonts w:cs="Arial"/>
          <w:szCs w:val="20"/>
        </w:rPr>
        <w:t>Dílčí cena uvedená v příslušné faktuře je uhrazena řádně a včas, je-li částka dle faktury nejpozději v poslední den lhůty splatnosti odepsána z účtu kupujícího ve prospěch účtu prodávajícího.</w:t>
      </w:r>
    </w:p>
    <w:p w14:paraId="00E6A0D4" w14:textId="77777777" w:rsidR="00266095" w:rsidRPr="004B1682" w:rsidRDefault="00266095" w:rsidP="00266095">
      <w:pPr>
        <w:pStyle w:val="Odstavecseseznamem"/>
        <w:rPr>
          <w:rFonts w:cs="Arial"/>
          <w:szCs w:val="20"/>
        </w:rPr>
      </w:pPr>
    </w:p>
    <w:p w14:paraId="2AB4872F" w14:textId="77777777" w:rsidR="00266095" w:rsidRPr="004B1682" w:rsidRDefault="00266095" w:rsidP="00266095">
      <w:pPr>
        <w:pStyle w:val="Zkladntext"/>
        <w:spacing w:line="280" w:lineRule="atLeast"/>
        <w:jc w:val="both"/>
        <w:rPr>
          <w:rFonts w:ascii="Arial" w:hAnsi="Arial" w:cs="Arial"/>
          <w:color w:val="auto"/>
          <w:sz w:val="20"/>
        </w:rPr>
      </w:pPr>
    </w:p>
    <w:p w14:paraId="6AB2E952" w14:textId="77777777" w:rsidR="00266095" w:rsidRPr="004B1682" w:rsidRDefault="00266095" w:rsidP="00266095">
      <w:pPr>
        <w:spacing w:line="280" w:lineRule="atLeast"/>
        <w:jc w:val="both"/>
        <w:rPr>
          <w:rFonts w:cs="Arial"/>
          <w:szCs w:val="20"/>
        </w:rPr>
      </w:pPr>
    </w:p>
    <w:p w14:paraId="6CADCC8F" w14:textId="77777777" w:rsidR="00266095" w:rsidRPr="004B1682" w:rsidRDefault="00266095" w:rsidP="00266095">
      <w:pPr>
        <w:spacing w:line="280" w:lineRule="atLeast"/>
        <w:jc w:val="center"/>
        <w:rPr>
          <w:rFonts w:cs="Arial"/>
          <w:b/>
          <w:szCs w:val="20"/>
        </w:rPr>
      </w:pPr>
      <w:r w:rsidRPr="004B1682">
        <w:rPr>
          <w:rFonts w:cs="Arial"/>
          <w:b/>
          <w:szCs w:val="20"/>
        </w:rPr>
        <w:t>IV.</w:t>
      </w:r>
    </w:p>
    <w:p w14:paraId="628D8355" w14:textId="77777777" w:rsidR="00266095" w:rsidRPr="004B1682" w:rsidRDefault="00266095" w:rsidP="00266095">
      <w:pPr>
        <w:spacing w:line="280" w:lineRule="atLeast"/>
        <w:jc w:val="center"/>
        <w:rPr>
          <w:rFonts w:cs="Arial"/>
          <w:b/>
          <w:szCs w:val="20"/>
        </w:rPr>
      </w:pPr>
      <w:r w:rsidRPr="004B1682">
        <w:rPr>
          <w:rFonts w:cs="Arial"/>
          <w:b/>
          <w:szCs w:val="20"/>
        </w:rPr>
        <w:t>Způsob realizace jednotlivých dílčích dodávek (plnění)</w:t>
      </w:r>
    </w:p>
    <w:p w14:paraId="69F4379B" w14:textId="77777777" w:rsidR="00266095" w:rsidRPr="004B1682" w:rsidRDefault="00266095" w:rsidP="00266095">
      <w:pPr>
        <w:spacing w:line="280" w:lineRule="atLeast"/>
        <w:jc w:val="center"/>
        <w:rPr>
          <w:rFonts w:cs="Arial"/>
          <w:b/>
          <w:szCs w:val="20"/>
        </w:rPr>
      </w:pPr>
    </w:p>
    <w:p w14:paraId="59062C72" w14:textId="77777777" w:rsidR="00266095" w:rsidRPr="004B1682" w:rsidRDefault="00266095" w:rsidP="00266095">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1" w:name="_Ref264908281"/>
      <w:r w:rsidRPr="004B1682">
        <w:rPr>
          <w:rFonts w:ascii="Arial" w:hAnsi="Arial" w:cs="Arial"/>
          <w:sz w:val="20"/>
          <w:szCs w:val="20"/>
          <w:lang w:eastAsia="en-US"/>
        </w:rPr>
        <w:t>Kupující má právo kdykoli po dobu trvání této smlouvy zaslat prodávajícímu výzvu k plnění učiněnou písemně nebo e-mailem a zaslanou prodávajícímu prostřednictvím kontaktních osob a údajů uvedených v této smlouvě</w:t>
      </w:r>
      <w:bookmarkEnd w:id="1"/>
      <w:r w:rsidRPr="004B1682">
        <w:rPr>
          <w:rFonts w:ascii="Arial" w:hAnsi="Arial" w:cs="Arial"/>
          <w:sz w:val="20"/>
          <w:szCs w:val="20"/>
          <w:lang w:eastAsia="en-US"/>
        </w:rPr>
        <w:t>.</w:t>
      </w:r>
    </w:p>
    <w:p w14:paraId="5CE3E3E9" w14:textId="77777777" w:rsidR="00266095" w:rsidRPr="004B1682" w:rsidRDefault="00266095" w:rsidP="00266095">
      <w:pPr>
        <w:pStyle w:val="rltextlnkuslovan"/>
        <w:spacing w:before="0" w:beforeAutospacing="0" w:after="0" w:afterAutospacing="0" w:line="280" w:lineRule="atLeast"/>
        <w:jc w:val="both"/>
        <w:rPr>
          <w:rFonts w:ascii="Arial" w:hAnsi="Arial" w:cs="Arial"/>
          <w:sz w:val="20"/>
          <w:szCs w:val="20"/>
          <w:lang w:eastAsia="en-US"/>
        </w:rPr>
      </w:pPr>
    </w:p>
    <w:p w14:paraId="2DAB3AF6" w14:textId="77777777" w:rsidR="00266095" w:rsidRPr="004B1682" w:rsidRDefault="00266095" w:rsidP="00266095">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4B1682">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r w:rsidRPr="004B1682">
        <w:rPr>
          <w:rFonts w:ascii="Arial" w:hAnsi="Arial" w:cs="Arial"/>
          <w:szCs w:val="20"/>
        </w:rPr>
        <w:t>.</w:t>
      </w:r>
    </w:p>
    <w:p w14:paraId="1D01B6A0" w14:textId="77777777" w:rsidR="00266095" w:rsidRPr="004B1682" w:rsidRDefault="00266095" w:rsidP="00266095">
      <w:pPr>
        <w:pStyle w:val="rltextlnkuslovan"/>
        <w:spacing w:before="0" w:beforeAutospacing="0" w:after="0" w:afterAutospacing="0" w:line="280" w:lineRule="atLeast"/>
        <w:ind w:left="426"/>
        <w:jc w:val="both"/>
        <w:rPr>
          <w:rFonts w:ascii="Arial" w:hAnsi="Arial" w:cs="Arial"/>
          <w:szCs w:val="20"/>
          <w:lang w:eastAsia="en-US"/>
        </w:rPr>
      </w:pPr>
    </w:p>
    <w:p w14:paraId="65C7E7FF" w14:textId="77777777" w:rsidR="00266095" w:rsidRPr="004B1682" w:rsidRDefault="00266095" w:rsidP="00266095">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4B1682">
        <w:rPr>
          <w:rFonts w:ascii="Arial" w:hAnsi="Arial" w:cs="Arial"/>
          <w:sz w:val="20"/>
          <w:szCs w:val="20"/>
          <w:lang w:eastAsia="en-US"/>
        </w:rPr>
        <w:t>Ve výzvě k plnění uvede kupující druh a množství zboží, jehož dodávku v konkrétním případě požaduje, a to v členění v souladu s </w:t>
      </w:r>
      <w:r w:rsidRPr="004B1682">
        <w:rPr>
          <w:rFonts w:ascii="Arial" w:hAnsi="Arial" w:cs="Arial"/>
          <w:sz w:val="20"/>
          <w:szCs w:val="20"/>
          <w:u w:val="single"/>
          <w:lang w:eastAsia="en-US"/>
        </w:rPr>
        <w:t>přílohami 1a a 1b</w:t>
      </w:r>
      <w:r w:rsidRPr="004B1682">
        <w:rPr>
          <w:rFonts w:ascii="Arial" w:hAnsi="Arial" w:cs="Arial"/>
          <w:sz w:val="20"/>
          <w:szCs w:val="20"/>
          <w:lang w:eastAsia="en-US"/>
        </w:rPr>
        <w:t xml:space="preserve"> této smlouvy, jakož i místo plnění.</w:t>
      </w:r>
    </w:p>
    <w:p w14:paraId="411C139A" w14:textId="77777777" w:rsidR="00266095" w:rsidRPr="004B1682" w:rsidRDefault="00266095" w:rsidP="00266095">
      <w:pPr>
        <w:pStyle w:val="Odstavecseseznamem"/>
        <w:rPr>
          <w:rFonts w:cs="Arial"/>
          <w:szCs w:val="20"/>
          <w:lang w:eastAsia="en-US"/>
        </w:rPr>
      </w:pPr>
    </w:p>
    <w:p w14:paraId="6D28DF59" w14:textId="77777777" w:rsidR="00266095" w:rsidRPr="004B1682" w:rsidRDefault="00266095" w:rsidP="00266095">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shd w:val="clear" w:color="auto" w:fill="FFFFFF" w:themeFill="background1"/>
          <w:lang w:eastAsia="en-US"/>
        </w:rPr>
        <w:t>Výzvu k plnění musí kupující prodávajícímu doručit v souladu s touto smlouvou nejpozději 14 pracovních dnů před termínem dodání (nejzazší dobou plnění) dle této smlouvy. 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4B1682">
        <w:rPr>
          <w:rFonts w:ascii="Arial" w:hAnsi="Arial" w:cs="Arial"/>
          <w:sz w:val="20"/>
          <w:szCs w:val="20"/>
          <w:lang w:eastAsia="en-US"/>
        </w:rPr>
        <w:t>.</w:t>
      </w:r>
    </w:p>
    <w:p w14:paraId="540D4275" w14:textId="77777777" w:rsidR="00266095" w:rsidRPr="004B1682" w:rsidRDefault="00266095" w:rsidP="00266095">
      <w:pPr>
        <w:pStyle w:val="Odstavecseseznamem"/>
        <w:rPr>
          <w:rFonts w:cs="Arial"/>
          <w:szCs w:val="20"/>
        </w:rPr>
      </w:pPr>
    </w:p>
    <w:p w14:paraId="1BBB565A" w14:textId="77777777" w:rsidR="00266095" w:rsidRPr="004B1682" w:rsidRDefault="00266095" w:rsidP="00266095">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4B1682">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4B1682">
        <w:rPr>
          <w:rFonts w:ascii="Arial" w:hAnsi="Arial" w:cs="Arial"/>
          <w:sz w:val="20"/>
          <w:szCs w:val="20"/>
          <w:u w:val="single"/>
          <w:lang w:eastAsia="en-US"/>
        </w:rPr>
        <w:t>přílohy 1b</w:t>
      </w:r>
      <w:r w:rsidRPr="004B1682">
        <w:rPr>
          <w:rFonts w:ascii="Arial" w:hAnsi="Arial" w:cs="Arial"/>
          <w:sz w:val="20"/>
          <w:szCs w:val="20"/>
          <w:lang w:eastAsia="en-US"/>
        </w:rPr>
        <w:t>.</w:t>
      </w:r>
    </w:p>
    <w:p w14:paraId="7CEC77FC" w14:textId="77777777" w:rsidR="00266095" w:rsidRPr="004B1682" w:rsidRDefault="00266095" w:rsidP="00266095">
      <w:pPr>
        <w:pStyle w:val="rltextlnkuslovan"/>
        <w:spacing w:before="0" w:beforeAutospacing="0" w:after="0" w:afterAutospacing="0" w:line="280" w:lineRule="atLeast"/>
        <w:jc w:val="both"/>
        <w:rPr>
          <w:rFonts w:ascii="Arial" w:hAnsi="Arial" w:cs="Arial"/>
          <w:sz w:val="20"/>
          <w:szCs w:val="20"/>
          <w:lang w:eastAsia="en-US"/>
        </w:rPr>
      </w:pPr>
    </w:p>
    <w:p w14:paraId="16C3EEB8" w14:textId="77777777" w:rsidR="00266095" w:rsidRPr="004B1682" w:rsidRDefault="00266095" w:rsidP="00266095">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lang w:eastAsia="en-US"/>
        </w:rPr>
        <w:lastRenderedPageBreak/>
        <w:t>Prodávající je povinen dodat kupujícímu zboží řádně a včas, v bezvadné jakosti v souladu s touto smlouvu, technickými požadavky uvedenými v </w:t>
      </w:r>
      <w:r w:rsidRPr="004B1682">
        <w:rPr>
          <w:rFonts w:ascii="Arial" w:hAnsi="Arial" w:cs="Arial"/>
          <w:sz w:val="20"/>
          <w:szCs w:val="20"/>
          <w:u w:val="single"/>
          <w:lang w:eastAsia="en-US"/>
        </w:rPr>
        <w:t>příloze 2</w:t>
      </w:r>
      <w:r w:rsidRPr="004B1682">
        <w:rPr>
          <w:rFonts w:ascii="Arial" w:hAnsi="Arial" w:cs="Arial"/>
          <w:sz w:val="20"/>
          <w:szCs w:val="20"/>
          <w:lang w:eastAsia="en-US"/>
        </w:rPr>
        <w:t xml:space="preserve"> této smlouvy, technickými parametry uvedenými v </w:t>
      </w:r>
      <w:r w:rsidRPr="004B1682">
        <w:rPr>
          <w:rFonts w:ascii="Arial" w:hAnsi="Arial" w:cs="Arial"/>
          <w:sz w:val="20"/>
          <w:szCs w:val="20"/>
          <w:u w:val="single"/>
          <w:lang w:eastAsia="en-US"/>
        </w:rPr>
        <w:t>příloze 3</w:t>
      </w:r>
      <w:r w:rsidRPr="004B1682">
        <w:rPr>
          <w:rFonts w:ascii="Arial" w:hAnsi="Arial" w:cs="Arial"/>
          <w:sz w:val="20"/>
          <w:szCs w:val="20"/>
          <w:lang w:eastAsia="en-US"/>
        </w:rPr>
        <w:t xml:space="preserve"> této smlouvy, příslušnými právními předpisy, jakož i použitelnými technickými normami.</w:t>
      </w:r>
    </w:p>
    <w:p w14:paraId="75A9B92B" w14:textId="77777777" w:rsidR="00266095" w:rsidRPr="004B1682" w:rsidRDefault="00266095" w:rsidP="00266095">
      <w:pPr>
        <w:pStyle w:val="rltextlnkuslovan"/>
        <w:spacing w:before="0" w:beforeAutospacing="0" w:after="0" w:afterAutospacing="0" w:line="280" w:lineRule="atLeast"/>
        <w:jc w:val="both"/>
        <w:rPr>
          <w:rFonts w:ascii="Arial" w:hAnsi="Arial" w:cs="Arial"/>
          <w:sz w:val="20"/>
          <w:szCs w:val="20"/>
        </w:rPr>
      </w:pPr>
    </w:p>
    <w:p w14:paraId="0B31ACE5" w14:textId="77777777" w:rsidR="00266095" w:rsidRPr="004B1682" w:rsidRDefault="00266095" w:rsidP="00266095">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rPr>
        <w:t>Specifické požadavky kupujícího  ohledně dopravy zboží jsou uvedeny v </w:t>
      </w:r>
      <w:r w:rsidRPr="004B1682">
        <w:rPr>
          <w:rFonts w:ascii="Arial" w:hAnsi="Arial" w:cs="Arial"/>
          <w:sz w:val="20"/>
          <w:szCs w:val="20"/>
          <w:u w:val="single"/>
        </w:rPr>
        <w:t>příloze 6</w:t>
      </w:r>
      <w:r w:rsidRPr="004B1682">
        <w:rPr>
          <w:rFonts w:ascii="Arial" w:hAnsi="Arial" w:cs="Arial"/>
          <w:sz w:val="20"/>
          <w:szCs w:val="20"/>
        </w:rPr>
        <w:t xml:space="preserve"> této smlouvy. Nezajistí-li prodávající dodržení zde uvedených podmínek na dopravu zboží, není kupující povinen zboží převzít.</w:t>
      </w:r>
    </w:p>
    <w:p w14:paraId="0BC293DA" w14:textId="77777777" w:rsidR="00266095" w:rsidRPr="004B1682" w:rsidRDefault="00266095" w:rsidP="00266095">
      <w:pPr>
        <w:pStyle w:val="rltextlnkuslovan"/>
        <w:spacing w:before="0" w:beforeAutospacing="0" w:after="0" w:afterAutospacing="0" w:line="280" w:lineRule="atLeast"/>
        <w:jc w:val="both"/>
        <w:rPr>
          <w:rFonts w:ascii="Arial" w:hAnsi="Arial" w:cs="Arial"/>
          <w:sz w:val="20"/>
          <w:szCs w:val="20"/>
        </w:rPr>
      </w:pPr>
    </w:p>
    <w:p w14:paraId="42AED0B0" w14:textId="77777777" w:rsidR="00266095" w:rsidRPr="004B1682" w:rsidRDefault="00266095" w:rsidP="00266095">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lang w:eastAsia="en-US"/>
        </w:rPr>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4788B625" w14:textId="77777777" w:rsidR="00266095" w:rsidRPr="004B1682" w:rsidRDefault="00266095" w:rsidP="00266095">
      <w:pPr>
        <w:pStyle w:val="rltextlnkuslovan"/>
        <w:spacing w:before="0" w:beforeAutospacing="0" w:after="0" w:afterAutospacing="0" w:line="280" w:lineRule="atLeast"/>
        <w:jc w:val="both"/>
        <w:rPr>
          <w:rFonts w:ascii="Arial" w:hAnsi="Arial" w:cs="Arial"/>
          <w:sz w:val="20"/>
          <w:szCs w:val="20"/>
        </w:rPr>
      </w:pPr>
      <w:r w:rsidRPr="004B1682">
        <w:rPr>
          <w:rFonts w:ascii="Arial" w:hAnsi="Arial" w:cs="Arial"/>
          <w:sz w:val="20"/>
          <w:szCs w:val="20"/>
          <w:lang w:eastAsia="en-US"/>
        </w:rPr>
        <w:t xml:space="preserve"> </w:t>
      </w:r>
    </w:p>
    <w:p w14:paraId="62C08AD9" w14:textId="77777777" w:rsidR="00266095" w:rsidRPr="004B1682" w:rsidRDefault="00266095" w:rsidP="00266095">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lang w:eastAsia="en-US"/>
        </w:rPr>
        <w:t>Při převzetí zboží kupujícím bude kupujícímu předán dodací list potvrzený zástupci prodávajícího a kupujícího, který bude obsahovat</w:t>
      </w:r>
      <w:r w:rsidRPr="004B1682">
        <w:rPr>
          <w:rFonts w:ascii="Arial" w:hAnsi="Arial" w:cs="Arial"/>
          <w:sz w:val="20"/>
          <w:szCs w:val="20"/>
        </w:rPr>
        <w:t xml:space="preserve"> nejméně následující údaje:</w:t>
      </w:r>
    </w:p>
    <w:p w14:paraId="0F9B85C5" w14:textId="77777777" w:rsidR="00266095" w:rsidRPr="004B1682" w:rsidRDefault="00266095" w:rsidP="00266095">
      <w:pPr>
        <w:pStyle w:val="Odstavecseseznamem"/>
        <w:rPr>
          <w:rFonts w:cs="Arial"/>
          <w:szCs w:val="20"/>
          <w:highlight w:val="yellow"/>
        </w:rPr>
      </w:pPr>
    </w:p>
    <w:p w14:paraId="5C678F5C" w14:textId="77777777" w:rsidR="00266095" w:rsidRPr="004B1682" w:rsidRDefault="00266095" w:rsidP="00266095">
      <w:pPr>
        <w:numPr>
          <w:ilvl w:val="1"/>
          <w:numId w:val="2"/>
        </w:numPr>
        <w:spacing w:after="120" w:line="276" w:lineRule="auto"/>
        <w:ind w:left="1417"/>
        <w:jc w:val="both"/>
        <w:rPr>
          <w:rFonts w:cs="Arial"/>
          <w:szCs w:val="20"/>
        </w:rPr>
      </w:pPr>
      <w:r w:rsidRPr="004B1682">
        <w:rPr>
          <w:rFonts w:cs="Arial"/>
          <w:szCs w:val="20"/>
        </w:rPr>
        <w:t>identifikační údaje (firma, IČO, sídlo, odkaz na zápis ve veřejném rejstříku) smluvních stran;</w:t>
      </w:r>
    </w:p>
    <w:p w14:paraId="0BF3B07D" w14:textId="77777777" w:rsidR="00266095" w:rsidRPr="004B1682" w:rsidRDefault="00266095" w:rsidP="00266095">
      <w:pPr>
        <w:numPr>
          <w:ilvl w:val="1"/>
          <w:numId w:val="2"/>
        </w:numPr>
        <w:spacing w:after="120" w:line="276" w:lineRule="auto"/>
        <w:ind w:left="1417"/>
        <w:jc w:val="both"/>
        <w:rPr>
          <w:rFonts w:cs="Arial"/>
          <w:szCs w:val="20"/>
        </w:rPr>
      </w:pPr>
      <w:r w:rsidRPr="004B1682">
        <w:rPr>
          <w:rFonts w:cs="Arial"/>
          <w:szCs w:val="20"/>
        </w:rPr>
        <w:t>datum dodání zboží;</w:t>
      </w:r>
    </w:p>
    <w:p w14:paraId="1EC66CC0" w14:textId="77777777" w:rsidR="00266095" w:rsidRPr="004B1682" w:rsidRDefault="00266095" w:rsidP="00266095">
      <w:pPr>
        <w:numPr>
          <w:ilvl w:val="1"/>
          <w:numId w:val="2"/>
        </w:numPr>
        <w:spacing w:after="120" w:line="276" w:lineRule="auto"/>
        <w:ind w:left="1417"/>
        <w:jc w:val="both"/>
        <w:rPr>
          <w:rFonts w:cs="Arial"/>
          <w:szCs w:val="20"/>
        </w:rPr>
      </w:pPr>
      <w:r w:rsidRPr="004B1682">
        <w:rPr>
          <w:rFonts w:cs="Arial"/>
          <w:szCs w:val="20"/>
        </w:rPr>
        <w:t>číslo výzvy k plnění;</w:t>
      </w:r>
    </w:p>
    <w:p w14:paraId="3D46C436" w14:textId="77777777" w:rsidR="00266095" w:rsidRPr="004B1682" w:rsidRDefault="00266095" w:rsidP="00266095">
      <w:pPr>
        <w:pStyle w:val="Odstavecseseznamem"/>
        <w:numPr>
          <w:ilvl w:val="1"/>
          <w:numId w:val="2"/>
        </w:numPr>
        <w:spacing w:after="120" w:line="280" w:lineRule="atLeast"/>
        <w:jc w:val="both"/>
        <w:rPr>
          <w:rFonts w:cs="Arial"/>
          <w:szCs w:val="20"/>
        </w:rPr>
      </w:pPr>
      <w:r w:rsidRPr="004B1682">
        <w:rPr>
          <w:rFonts w:cs="Arial"/>
          <w:szCs w:val="20"/>
        </w:rPr>
        <w:t>přesná specifikace včetně množství dodaného zboží v souladu s </w:t>
      </w:r>
      <w:r w:rsidRPr="004B1682">
        <w:rPr>
          <w:rFonts w:cs="Arial"/>
          <w:u w:val="single"/>
        </w:rPr>
        <w:t>přílohou 1a a 1b</w:t>
      </w:r>
      <w:r w:rsidRPr="004B1682">
        <w:rPr>
          <w:rFonts w:cs="Arial"/>
          <w:szCs w:val="20"/>
        </w:rPr>
        <w:t xml:space="preserve"> této smlouvy;</w:t>
      </w:r>
    </w:p>
    <w:p w14:paraId="5EE229E0" w14:textId="77777777" w:rsidR="00266095" w:rsidRPr="004B1682" w:rsidRDefault="00266095" w:rsidP="00266095">
      <w:pPr>
        <w:numPr>
          <w:ilvl w:val="1"/>
          <w:numId w:val="2"/>
        </w:numPr>
        <w:spacing w:after="120" w:line="276" w:lineRule="auto"/>
        <w:jc w:val="both"/>
        <w:rPr>
          <w:rFonts w:cs="Arial"/>
          <w:szCs w:val="20"/>
        </w:rPr>
      </w:pPr>
      <w:r w:rsidRPr="004B1682">
        <w:rPr>
          <w:rFonts w:cs="Arial"/>
          <w:szCs w:val="20"/>
        </w:rPr>
        <w:t>informaci o obalech, ve kterých bylo zboží dodáno, zda jsou tyto obaly vratné, nebo nevratné, a to v souladu s </w:t>
      </w:r>
      <w:r w:rsidRPr="004B1682">
        <w:rPr>
          <w:rFonts w:cs="Arial"/>
          <w:u w:val="single"/>
        </w:rPr>
        <w:t>přílohou 5</w:t>
      </w:r>
      <w:r w:rsidRPr="004B1682">
        <w:rPr>
          <w:rFonts w:cs="Arial"/>
          <w:szCs w:val="20"/>
        </w:rPr>
        <w:t xml:space="preserve"> této smlouvy;</w:t>
      </w:r>
    </w:p>
    <w:p w14:paraId="256D638C" w14:textId="77777777" w:rsidR="00266095" w:rsidRPr="004B1682" w:rsidRDefault="00266095" w:rsidP="00266095">
      <w:pPr>
        <w:numPr>
          <w:ilvl w:val="1"/>
          <w:numId w:val="2"/>
        </w:numPr>
        <w:spacing w:after="120" w:line="276" w:lineRule="auto"/>
        <w:jc w:val="both"/>
        <w:rPr>
          <w:rFonts w:cs="Arial"/>
          <w:szCs w:val="20"/>
        </w:rPr>
      </w:pPr>
      <w:r w:rsidRPr="004B1682">
        <w:rPr>
          <w:rFonts w:cs="Arial"/>
          <w:szCs w:val="20"/>
        </w:rPr>
        <w:t>případné výtky kupujícího k vlastnostem a množství dodaného zboží na základě zběžné prohlídky dodaného zboží;</w:t>
      </w:r>
    </w:p>
    <w:p w14:paraId="7090BE49" w14:textId="77777777" w:rsidR="00266095" w:rsidRPr="004B1682" w:rsidRDefault="00266095" w:rsidP="00266095">
      <w:pPr>
        <w:numPr>
          <w:ilvl w:val="1"/>
          <w:numId w:val="2"/>
        </w:numPr>
        <w:spacing w:after="120" w:line="276" w:lineRule="auto"/>
        <w:jc w:val="both"/>
        <w:rPr>
          <w:rFonts w:cs="Arial"/>
          <w:szCs w:val="20"/>
        </w:rPr>
      </w:pPr>
      <w:r w:rsidRPr="004B1682">
        <w:rPr>
          <w:rFonts w:cs="Arial"/>
          <w:szCs w:val="20"/>
        </w:rPr>
        <w:t>podpisy oprávněných zástupců smluvních stran.</w:t>
      </w:r>
    </w:p>
    <w:p w14:paraId="7BE0DAD8" w14:textId="77777777" w:rsidR="00266095" w:rsidRPr="004B1682" w:rsidRDefault="00266095" w:rsidP="00266095">
      <w:pPr>
        <w:pStyle w:val="Odstavecseseznamem"/>
        <w:rPr>
          <w:rFonts w:cs="Arial"/>
          <w:szCs w:val="20"/>
          <w:highlight w:val="yellow"/>
        </w:rPr>
      </w:pPr>
    </w:p>
    <w:p w14:paraId="7C38990F" w14:textId="77777777" w:rsidR="00266095" w:rsidRPr="004B1682" w:rsidRDefault="00266095" w:rsidP="00266095">
      <w:pPr>
        <w:pStyle w:val="Odstavecseseznamem"/>
        <w:ind w:left="426"/>
        <w:rPr>
          <w:rFonts w:cs="Arial"/>
          <w:szCs w:val="20"/>
        </w:rPr>
      </w:pPr>
      <w:r w:rsidRPr="004B1682">
        <w:rPr>
          <w:rFonts w:cs="Arial"/>
          <w:szCs w:val="20"/>
        </w:rPr>
        <w:t>Není-li kupujícímu předán dodací list v souladu s touto smlouvou, není kupující povinen dodané zboží převzít.</w:t>
      </w:r>
    </w:p>
    <w:p w14:paraId="2254D9C0" w14:textId="77777777" w:rsidR="00266095" w:rsidRPr="004B1682" w:rsidRDefault="00266095" w:rsidP="00266095">
      <w:pPr>
        <w:pStyle w:val="Odstavecseseznamem"/>
        <w:ind w:left="426"/>
        <w:rPr>
          <w:rFonts w:cs="Arial"/>
          <w:szCs w:val="20"/>
        </w:rPr>
      </w:pPr>
    </w:p>
    <w:p w14:paraId="2C32539F" w14:textId="77777777" w:rsidR="00266095" w:rsidRPr="004B1682" w:rsidRDefault="00266095" w:rsidP="00266095">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případě, že je při vykládce vhodné nebo dokonce nutné použít jeřáb, disponoval platným oprávněním k vázání břemen.</w:t>
      </w:r>
    </w:p>
    <w:p w14:paraId="21BECF6F" w14:textId="77777777" w:rsidR="00266095" w:rsidRPr="004B1682" w:rsidRDefault="00266095" w:rsidP="00266095">
      <w:pPr>
        <w:pStyle w:val="rltextlnkuslovan"/>
        <w:spacing w:before="0" w:beforeAutospacing="0" w:after="0" w:afterAutospacing="0" w:line="280" w:lineRule="atLeast"/>
        <w:ind w:left="426"/>
        <w:jc w:val="both"/>
        <w:rPr>
          <w:rFonts w:ascii="Arial" w:hAnsi="Arial" w:cs="Arial"/>
          <w:sz w:val="20"/>
          <w:szCs w:val="20"/>
        </w:rPr>
      </w:pPr>
    </w:p>
    <w:p w14:paraId="3028928B" w14:textId="77777777" w:rsidR="00266095" w:rsidRPr="004B1682" w:rsidRDefault="00266095" w:rsidP="00266095">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F8AA156" w14:textId="77777777" w:rsidR="00266095" w:rsidRPr="004B1682" w:rsidRDefault="00266095" w:rsidP="00266095">
      <w:pPr>
        <w:pStyle w:val="rltextlnkuslovan"/>
        <w:spacing w:before="0" w:beforeAutospacing="0" w:after="0" w:afterAutospacing="0" w:line="280" w:lineRule="atLeast"/>
        <w:jc w:val="both"/>
        <w:rPr>
          <w:rFonts w:ascii="Arial" w:hAnsi="Arial" w:cs="Arial"/>
          <w:sz w:val="20"/>
          <w:szCs w:val="20"/>
        </w:rPr>
      </w:pPr>
    </w:p>
    <w:p w14:paraId="245C149E" w14:textId="77777777" w:rsidR="00266095" w:rsidRPr="004B1682" w:rsidRDefault="00266095" w:rsidP="00266095">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4B1682">
        <w:rPr>
          <w:rFonts w:ascii="Arial" w:hAnsi="Arial" w:cs="Arial"/>
          <w:sz w:val="20"/>
          <w:szCs w:val="20"/>
        </w:rPr>
        <w:t xml:space="preserve">Podmínky kupujícího ohledně balení zboží a zapůjčení, vrácení a úhrady ceny obalů jsou upraveny v samostatné </w:t>
      </w:r>
      <w:r w:rsidRPr="004B1682">
        <w:rPr>
          <w:rFonts w:ascii="Arial" w:hAnsi="Arial" w:cs="Arial"/>
          <w:sz w:val="20"/>
          <w:szCs w:val="20"/>
          <w:u w:val="single"/>
        </w:rPr>
        <w:t>příloze 5</w:t>
      </w:r>
      <w:r w:rsidRPr="004B1682">
        <w:rPr>
          <w:rFonts w:ascii="Arial" w:hAnsi="Arial" w:cs="Arial"/>
          <w:sz w:val="20"/>
          <w:szCs w:val="20"/>
        </w:rPr>
        <w:t xml:space="preserve"> této smlouvy.</w:t>
      </w:r>
    </w:p>
    <w:p w14:paraId="7B8FC9F6" w14:textId="77777777" w:rsidR="00266095" w:rsidRPr="004B1682" w:rsidRDefault="00266095" w:rsidP="00266095">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4B1682">
        <w:rPr>
          <w:rFonts w:ascii="Arial" w:hAnsi="Arial" w:cs="Arial"/>
          <w:sz w:val="20"/>
          <w:szCs w:val="20"/>
          <w:lang w:eastAsia="en-US"/>
        </w:rPr>
        <w:t xml:space="preserve">Zboží dodané do konsignačního skladu zůstává i nadále vlastnictvím prodávajícího a vlastnické právo k dodanému zboží přechází na kupujícího až okamžikem vyskladnění dodaného zboží, tj. odebráním zboží z konsignačního skladu za účelem jeho použití kupujícím. </w:t>
      </w:r>
    </w:p>
    <w:p w14:paraId="5643D708" w14:textId="77777777" w:rsidR="00266095" w:rsidRPr="004B1682" w:rsidRDefault="00266095" w:rsidP="00266095">
      <w:pPr>
        <w:pStyle w:val="rltextlnkuslovan"/>
        <w:spacing w:before="0" w:beforeAutospacing="0" w:after="0" w:afterAutospacing="0" w:line="280" w:lineRule="atLeast"/>
        <w:ind w:left="426"/>
        <w:jc w:val="both"/>
        <w:rPr>
          <w:rFonts w:ascii="Arial" w:hAnsi="Arial" w:cs="Arial"/>
          <w:sz w:val="20"/>
          <w:szCs w:val="20"/>
          <w:lang w:eastAsia="en-US"/>
        </w:rPr>
      </w:pPr>
    </w:p>
    <w:p w14:paraId="039D20B5" w14:textId="77777777" w:rsidR="00266095" w:rsidRPr="004B1682" w:rsidRDefault="00266095" w:rsidP="00266095">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lang w:eastAsia="en-US"/>
        </w:rPr>
        <w:lastRenderedPageBreak/>
        <w:t>Prodávající nese nebezpečí škody na zboží až do okamžiku převzetí zboží na konsignační sklad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3DFC6837" w14:textId="77777777" w:rsidR="00266095" w:rsidRPr="004B1682" w:rsidRDefault="00266095" w:rsidP="00266095">
      <w:pPr>
        <w:pStyle w:val="rltextlnkuslovan"/>
        <w:spacing w:before="0" w:beforeAutospacing="0" w:after="0" w:afterAutospacing="0" w:line="280" w:lineRule="atLeast"/>
        <w:jc w:val="both"/>
        <w:rPr>
          <w:rFonts w:ascii="Arial" w:hAnsi="Arial" w:cs="Arial"/>
          <w:sz w:val="20"/>
          <w:szCs w:val="20"/>
        </w:rPr>
      </w:pPr>
    </w:p>
    <w:p w14:paraId="1736E31F" w14:textId="77777777" w:rsidR="00266095" w:rsidRPr="004B1682" w:rsidRDefault="00266095" w:rsidP="00266095">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lang w:eastAsia="en-US"/>
        </w:rPr>
        <w:t>Kupující je povinen vždy nejpozději k poslednímu dni příslušného měsíce zaslat prodávajícímu písemný záznam o zboží, které kupující v příslušném období z příslušných konsignačních skladů použil (dále jen „</w:t>
      </w:r>
      <w:r w:rsidRPr="004B1682">
        <w:rPr>
          <w:rFonts w:ascii="Arial" w:hAnsi="Arial" w:cs="Arial"/>
          <w:b/>
          <w:sz w:val="20"/>
          <w:szCs w:val="20"/>
          <w:lang w:eastAsia="en-US"/>
        </w:rPr>
        <w:t>oznámení o vyskladnění</w:t>
      </w:r>
      <w:r w:rsidRPr="004B1682">
        <w:rPr>
          <w:rFonts w:ascii="Arial" w:hAnsi="Arial" w:cs="Arial"/>
          <w:sz w:val="20"/>
          <w:szCs w:val="20"/>
          <w:lang w:eastAsia="en-US"/>
        </w:rPr>
        <w:t>“), přičemž oznámení o vyskladnění musí obsahovat data vyskladnění, typ a množství, jakož i aktuální ceny vyskladněného zboží a označení příslušných konsignačních skladů, ze kterých bylo v daném období zboží kupujícím vyskladněno.</w:t>
      </w:r>
    </w:p>
    <w:p w14:paraId="2FB3C746" w14:textId="77777777" w:rsidR="00266095" w:rsidRPr="004B1682" w:rsidRDefault="00266095" w:rsidP="00266095">
      <w:pPr>
        <w:pStyle w:val="rltextlnkuslovan"/>
        <w:spacing w:before="0" w:beforeAutospacing="0" w:after="0" w:afterAutospacing="0" w:line="280" w:lineRule="atLeast"/>
        <w:ind w:left="426"/>
        <w:jc w:val="both"/>
        <w:rPr>
          <w:rFonts w:ascii="Arial" w:hAnsi="Arial" w:cs="Arial"/>
          <w:sz w:val="20"/>
          <w:szCs w:val="20"/>
        </w:rPr>
      </w:pPr>
    </w:p>
    <w:p w14:paraId="1EF085F3" w14:textId="77777777" w:rsidR="00266095" w:rsidRPr="004B1682" w:rsidRDefault="00266095" w:rsidP="00266095">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4B1682">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0C4F73A0" w14:textId="77777777" w:rsidR="00266095" w:rsidRPr="004B1682" w:rsidRDefault="00266095" w:rsidP="00266095">
      <w:pPr>
        <w:pStyle w:val="Odstavecseseznamem"/>
        <w:rPr>
          <w:rFonts w:cs="Arial"/>
          <w:szCs w:val="20"/>
          <w:lang w:eastAsia="en-US"/>
        </w:rPr>
      </w:pPr>
    </w:p>
    <w:p w14:paraId="5F138B61" w14:textId="77777777" w:rsidR="00266095" w:rsidRPr="004B1682" w:rsidRDefault="00266095" w:rsidP="00266095">
      <w:pPr>
        <w:pStyle w:val="rltextlnkuslovan"/>
        <w:spacing w:before="0" w:beforeAutospacing="0" w:after="0" w:afterAutospacing="0" w:line="280" w:lineRule="atLeast"/>
        <w:ind w:left="426"/>
        <w:jc w:val="both"/>
        <w:rPr>
          <w:rFonts w:ascii="Arial" w:hAnsi="Arial" w:cs="Arial"/>
          <w:sz w:val="20"/>
          <w:szCs w:val="20"/>
          <w:lang w:eastAsia="en-US"/>
        </w:rPr>
      </w:pPr>
    </w:p>
    <w:p w14:paraId="0BD6E24E" w14:textId="77777777" w:rsidR="00266095" w:rsidRPr="004B1682" w:rsidRDefault="00266095" w:rsidP="00266095">
      <w:pPr>
        <w:spacing w:line="280" w:lineRule="atLeast"/>
        <w:jc w:val="both"/>
        <w:rPr>
          <w:rFonts w:cs="Arial"/>
          <w:szCs w:val="20"/>
        </w:rPr>
      </w:pPr>
    </w:p>
    <w:p w14:paraId="4DB48A8D" w14:textId="77777777" w:rsidR="00266095" w:rsidRPr="004B1682" w:rsidRDefault="00266095" w:rsidP="00266095">
      <w:pPr>
        <w:spacing w:line="280" w:lineRule="atLeast"/>
        <w:jc w:val="center"/>
        <w:rPr>
          <w:rFonts w:cs="Arial"/>
          <w:b/>
          <w:szCs w:val="20"/>
        </w:rPr>
      </w:pPr>
      <w:r w:rsidRPr="004B1682">
        <w:rPr>
          <w:rFonts w:cs="Arial"/>
          <w:b/>
          <w:szCs w:val="20"/>
        </w:rPr>
        <w:t>V.</w:t>
      </w:r>
    </w:p>
    <w:p w14:paraId="22341040" w14:textId="77777777" w:rsidR="00266095" w:rsidRPr="004B1682" w:rsidRDefault="00266095" w:rsidP="00266095">
      <w:pPr>
        <w:spacing w:line="280" w:lineRule="atLeast"/>
        <w:jc w:val="center"/>
        <w:rPr>
          <w:rFonts w:cs="Arial"/>
          <w:b/>
          <w:szCs w:val="20"/>
        </w:rPr>
      </w:pPr>
      <w:r w:rsidRPr="004B1682">
        <w:rPr>
          <w:rFonts w:cs="Arial"/>
          <w:b/>
          <w:szCs w:val="20"/>
        </w:rPr>
        <w:t>Odpovědnost za vady, záruka</w:t>
      </w:r>
    </w:p>
    <w:p w14:paraId="42603699" w14:textId="77777777" w:rsidR="00266095" w:rsidRPr="004B1682" w:rsidRDefault="00266095" w:rsidP="00266095">
      <w:pPr>
        <w:pStyle w:val="Zkladntext"/>
        <w:spacing w:line="280" w:lineRule="atLeast"/>
        <w:jc w:val="both"/>
        <w:rPr>
          <w:rFonts w:ascii="Arial" w:hAnsi="Arial" w:cs="Arial"/>
          <w:color w:val="auto"/>
          <w:sz w:val="20"/>
        </w:rPr>
      </w:pPr>
    </w:p>
    <w:p w14:paraId="001B7323" w14:textId="77777777" w:rsidR="00266095" w:rsidRPr="004B1682" w:rsidRDefault="00266095" w:rsidP="00266095">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381CBA3E" w14:textId="77777777" w:rsidR="00266095" w:rsidRPr="004B1682" w:rsidRDefault="00266095" w:rsidP="00266095">
      <w:pPr>
        <w:pStyle w:val="Zkladntext"/>
        <w:spacing w:line="280" w:lineRule="atLeast"/>
        <w:ind w:left="340"/>
        <w:jc w:val="both"/>
        <w:rPr>
          <w:rFonts w:ascii="Arial" w:hAnsi="Arial" w:cs="Arial"/>
          <w:color w:val="auto"/>
          <w:sz w:val="20"/>
        </w:rPr>
      </w:pPr>
    </w:p>
    <w:p w14:paraId="41219CAA" w14:textId="77777777" w:rsidR="00266095" w:rsidRPr="004B1682" w:rsidRDefault="00266095" w:rsidP="00266095">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Prodávající poskytuje tímto kupujícímu záruku za jakost jakéhokoli zboží dodaného prodávajícím kupujícímu dle této smlouvy. Záruka dle předchozí věty trvá 60 měsíců od okamžiku přechodu vlastnictví ke zboží na kupujícího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kvalitu materiálu použitého při výrobě zboží a na jeho správné konstrukční a dílenské zpracování. Prodávající také ručí za vlastnosti zboží umožňující jeho využití pro řádný a provozuschopný stav zařízení, pokud je zboží určeno k montáži do takového zařízení. Ustanovení tohoto článku, jakož i jiná ustanovení této smlouvy týkající se práv z vadného plnění a jejich uplatňování se použijí i pro práva ze záruky a jejich uplatňování.</w:t>
      </w:r>
    </w:p>
    <w:p w14:paraId="4183FA34" w14:textId="77777777" w:rsidR="00266095" w:rsidRPr="004B1682" w:rsidRDefault="00266095" w:rsidP="00266095">
      <w:pPr>
        <w:pStyle w:val="Odstavecseseznamem"/>
        <w:rPr>
          <w:rFonts w:cs="Arial"/>
        </w:rPr>
      </w:pPr>
    </w:p>
    <w:p w14:paraId="7F226B90" w14:textId="77777777" w:rsidR="00266095" w:rsidRPr="004B1682" w:rsidRDefault="00266095" w:rsidP="00266095">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668568DF" w14:textId="77777777" w:rsidR="00266095" w:rsidRPr="004B1682" w:rsidRDefault="00266095" w:rsidP="00266095">
      <w:pPr>
        <w:pStyle w:val="Odstavecseseznamem"/>
        <w:rPr>
          <w:rFonts w:cs="Arial"/>
        </w:rPr>
      </w:pPr>
    </w:p>
    <w:p w14:paraId="27153311" w14:textId="77777777" w:rsidR="00266095" w:rsidRPr="004B1682" w:rsidRDefault="00266095" w:rsidP="00266095">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 xml:space="preserve">Oznámil-li kupující prodávajícímu vadu ohledně dodaného zboží, za které ještě neuhradil prodávajícímu jeho cenu, protože doba splatnosti dle čl. III. odst. 6. ještě neuplynula, staví se doba splatnosti ohledně tohoto reklamovaného zboží do doby, než bude kupujícímu za vadné zboží dodáno zboží bezvadné nebo než kupující ohledně vadného zboží uplatní jiné své právo z vadného plnění. </w:t>
      </w:r>
    </w:p>
    <w:p w14:paraId="7354D6E8" w14:textId="77777777" w:rsidR="00266095" w:rsidRPr="004B1682" w:rsidRDefault="00266095" w:rsidP="00266095">
      <w:pPr>
        <w:pStyle w:val="Odstavecseseznamem"/>
        <w:rPr>
          <w:rFonts w:cs="Arial"/>
        </w:rPr>
      </w:pPr>
    </w:p>
    <w:p w14:paraId="18C58A47" w14:textId="77777777" w:rsidR="00266095" w:rsidRPr="004B1682" w:rsidRDefault="00266095" w:rsidP="00266095">
      <w:pPr>
        <w:pStyle w:val="Zkladntext"/>
        <w:numPr>
          <w:ilvl w:val="0"/>
          <w:numId w:val="4"/>
        </w:numPr>
        <w:spacing w:line="280" w:lineRule="atLeast"/>
        <w:jc w:val="both"/>
        <w:rPr>
          <w:rFonts w:ascii="Arial" w:hAnsi="Arial" w:cs="Arial"/>
          <w:color w:val="auto"/>
          <w:sz w:val="20"/>
        </w:rPr>
      </w:pPr>
      <w:r w:rsidRPr="004B1682">
        <w:rPr>
          <w:rFonts w:ascii="Arial" w:hAnsi="Arial" w:cs="Arial"/>
          <w:color w:val="auto"/>
          <w:sz w:val="20"/>
        </w:rPr>
        <w:t xml:space="preserve">Kupující je oprávněn v oznámení vady zvolit volbu svého práva z vadného plnění, přičemž </w:t>
      </w:r>
      <w:r w:rsidRPr="004B1682">
        <w:rPr>
          <w:rFonts w:ascii="Arial" w:hAnsi="Arial" w:cs="Arial"/>
          <w:color w:val="auto"/>
          <w:sz w:val="20"/>
        </w:rPr>
        <w:lastRenderedPageBreak/>
        <w:t>kupujícímu vždy náleží následující práva z vadného plnění, a to dle jeho volby a bez ohledu na to, zda oznamovaná vada znamená podstatné či nepodstatné porušení této smlouvy:</w:t>
      </w:r>
    </w:p>
    <w:p w14:paraId="6D569357" w14:textId="77777777" w:rsidR="00266095" w:rsidRPr="004B1682" w:rsidRDefault="00266095" w:rsidP="00266095">
      <w:pPr>
        <w:pStyle w:val="Odstavecseseznamem"/>
        <w:rPr>
          <w:rFonts w:cs="Arial"/>
        </w:rPr>
      </w:pPr>
    </w:p>
    <w:p w14:paraId="2D5F70BC" w14:textId="77777777" w:rsidR="00266095" w:rsidRPr="004B1682" w:rsidRDefault="00266095" w:rsidP="00266095">
      <w:pPr>
        <w:pStyle w:val="Zkladntext"/>
        <w:spacing w:line="280" w:lineRule="atLeast"/>
        <w:jc w:val="both"/>
        <w:rPr>
          <w:rFonts w:ascii="Arial" w:hAnsi="Arial" w:cs="Arial"/>
          <w:color w:val="auto"/>
          <w:sz w:val="20"/>
        </w:rPr>
      </w:pPr>
    </w:p>
    <w:p w14:paraId="4174A727" w14:textId="77777777" w:rsidR="00266095" w:rsidRPr="004B1682" w:rsidRDefault="00266095" w:rsidP="00266095">
      <w:pPr>
        <w:pStyle w:val="Zkladntext"/>
        <w:numPr>
          <w:ilvl w:val="1"/>
          <w:numId w:val="4"/>
        </w:numPr>
        <w:spacing w:line="280" w:lineRule="atLeast"/>
        <w:jc w:val="both"/>
        <w:rPr>
          <w:rFonts w:ascii="Arial" w:hAnsi="Arial" w:cs="Arial"/>
          <w:color w:val="auto"/>
          <w:sz w:val="20"/>
        </w:rPr>
      </w:pPr>
      <w:r w:rsidRPr="004B1682">
        <w:rPr>
          <w:rFonts w:ascii="Arial" w:hAnsi="Arial" w:cs="Arial"/>
          <w:color w:val="auto"/>
          <w:sz w:val="20"/>
        </w:rPr>
        <w:t>odstranění vady dodáním nového zboží bez vady nebo dodáním chybějícího zboží;</w:t>
      </w:r>
    </w:p>
    <w:p w14:paraId="333D4841" w14:textId="77777777" w:rsidR="00266095" w:rsidRPr="004B1682" w:rsidRDefault="00266095" w:rsidP="00266095">
      <w:pPr>
        <w:pStyle w:val="Zkladntext"/>
        <w:numPr>
          <w:ilvl w:val="1"/>
          <w:numId w:val="4"/>
        </w:numPr>
        <w:spacing w:line="280" w:lineRule="atLeast"/>
        <w:jc w:val="both"/>
        <w:rPr>
          <w:rFonts w:ascii="Arial" w:hAnsi="Arial" w:cs="Arial"/>
          <w:color w:val="auto"/>
          <w:sz w:val="20"/>
        </w:rPr>
      </w:pPr>
      <w:r w:rsidRPr="004B1682">
        <w:rPr>
          <w:rFonts w:ascii="Arial" w:hAnsi="Arial" w:cs="Arial"/>
          <w:color w:val="auto"/>
          <w:sz w:val="20"/>
        </w:rPr>
        <w:t>odstoupení od této smlouvy za podmínek v ní uvedených.</w:t>
      </w:r>
    </w:p>
    <w:p w14:paraId="5109AB39" w14:textId="77777777" w:rsidR="00266095" w:rsidRPr="004B1682" w:rsidRDefault="00266095" w:rsidP="00266095">
      <w:pPr>
        <w:pStyle w:val="Zkladntext"/>
        <w:spacing w:line="280" w:lineRule="atLeast"/>
        <w:ind w:left="340"/>
        <w:jc w:val="both"/>
        <w:rPr>
          <w:rFonts w:ascii="Arial" w:hAnsi="Arial" w:cs="Arial"/>
          <w:color w:val="auto"/>
          <w:sz w:val="20"/>
        </w:rPr>
      </w:pPr>
    </w:p>
    <w:p w14:paraId="7AFA79BA" w14:textId="77777777" w:rsidR="00266095" w:rsidRPr="004B1682" w:rsidRDefault="00266095" w:rsidP="00266095">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Požaduje-li objednatel odstranění vad zboží způsobem dle odst. 5. písm. a. tohoto článku, musí prodávající provést odstranění vad zboží způsobem zvoleným kupujícím bez zbytečného odkladu, nejpozději však do 14 dnů od jejich oznámení kupujícím, nebude-li mezi smluvními stranami dohodnuto něco jiného. Nebude-li vada odstraněna ve lhůtě dle předchozí věty, má kupující právo požadovat po prodávajícím smluvní pokutu specifikovanou v čl. VI. odst. 2.</w:t>
      </w:r>
    </w:p>
    <w:p w14:paraId="761CD478" w14:textId="77777777" w:rsidR="00266095" w:rsidRPr="004B1682" w:rsidRDefault="00266095" w:rsidP="00266095">
      <w:pPr>
        <w:pStyle w:val="Zkladntext"/>
        <w:spacing w:line="280" w:lineRule="atLeast"/>
        <w:ind w:left="340"/>
        <w:jc w:val="both"/>
        <w:rPr>
          <w:rFonts w:ascii="Arial" w:hAnsi="Arial" w:cs="Arial"/>
          <w:color w:val="auto"/>
          <w:sz w:val="20"/>
        </w:rPr>
      </w:pPr>
    </w:p>
    <w:p w14:paraId="4B100232" w14:textId="77777777" w:rsidR="00266095" w:rsidRPr="004B1682" w:rsidRDefault="00266095" w:rsidP="00266095">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Záruka dle odst. 2 tohoto článku se vztahuje i na zboží nově dodané v rámci uplatňování práv kupujícího z vadného plnění, přičemž záruční doba počíná běžet od dodání opraveného či nového zboží kupujícímu.</w:t>
      </w:r>
    </w:p>
    <w:p w14:paraId="403102B8" w14:textId="77777777" w:rsidR="00266095" w:rsidRPr="004B1682" w:rsidRDefault="00266095" w:rsidP="00266095">
      <w:pPr>
        <w:pStyle w:val="Odstavecseseznamem"/>
        <w:rPr>
          <w:rFonts w:cs="Arial"/>
          <w:szCs w:val="20"/>
        </w:rPr>
      </w:pPr>
    </w:p>
    <w:p w14:paraId="33421C6B" w14:textId="77777777" w:rsidR="00266095" w:rsidRPr="004B1682" w:rsidRDefault="00266095" w:rsidP="00266095">
      <w:pPr>
        <w:numPr>
          <w:ilvl w:val="0"/>
          <w:numId w:val="4"/>
        </w:numPr>
        <w:tabs>
          <w:tab w:val="num" w:pos="426"/>
        </w:tabs>
        <w:spacing w:line="280" w:lineRule="atLeast"/>
        <w:ind w:left="426" w:hanging="426"/>
        <w:jc w:val="both"/>
        <w:rPr>
          <w:rFonts w:cs="Arial"/>
          <w:szCs w:val="20"/>
        </w:rPr>
      </w:pPr>
      <w:r w:rsidRPr="004B1682">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0A490AF8" w14:textId="77777777" w:rsidR="00266095" w:rsidRPr="004B1682" w:rsidRDefault="00266095" w:rsidP="00266095">
      <w:pPr>
        <w:pStyle w:val="Odstavecseseznamem"/>
        <w:rPr>
          <w:rFonts w:cs="Arial"/>
          <w:szCs w:val="20"/>
        </w:rPr>
      </w:pPr>
    </w:p>
    <w:p w14:paraId="2F367442" w14:textId="77777777" w:rsidR="00266095" w:rsidRPr="004B1682" w:rsidRDefault="00266095" w:rsidP="00266095">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Náhradní zboží předá prodávající kupujícímu na základě písemného předávacího protokolu či dodacího listu.</w:t>
      </w:r>
    </w:p>
    <w:p w14:paraId="5716C93D" w14:textId="77777777" w:rsidR="00266095" w:rsidRPr="004B1682" w:rsidRDefault="00266095" w:rsidP="00266095">
      <w:pPr>
        <w:pStyle w:val="Odstavecseseznamem"/>
        <w:rPr>
          <w:rFonts w:cs="Arial"/>
          <w:szCs w:val="20"/>
        </w:rPr>
      </w:pPr>
    </w:p>
    <w:p w14:paraId="20330B05" w14:textId="77777777" w:rsidR="00266095" w:rsidRDefault="00266095" w:rsidP="00266095">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 xml:space="preserve">Prodávající kupujícímu zaručuje životnost zboží alespoň 45 let při zachování technických parametrů od doby využití zboží ke stanovenému účelu. </w:t>
      </w:r>
    </w:p>
    <w:p w14:paraId="613A7AD5" w14:textId="77777777" w:rsidR="00266095" w:rsidRPr="004B1682" w:rsidRDefault="00266095" w:rsidP="00266095">
      <w:pPr>
        <w:pStyle w:val="Zkladntext"/>
        <w:spacing w:line="280" w:lineRule="atLeast"/>
        <w:jc w:val="both"/>
        <w:rPr>
          <w:rFonts w:ascii="Arial" w:hAnsi="Arial" w:cs="Arial"/>
          <w:color w:val="auto"/>
          <w:sz w:val="20"/>
        </w:rPr>
      </w:pPr>
    </w:p>
    <w:p w14:paraId="1B872A2D" w14:textId="77777777" w:rsidR="00266095" w:rsidRPr="004B1682" w:rsidRDefault="00266095" w:rsidP="00266095">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ve znění vyhlášky 41/2010Sb., zejména pak dle jejích §§ 5, 6 a 12. Takto vzniklou škodu je prodávající povinen kupujícímu bez dalšího uhradit.</w:t>
      </w:r>
    </w:p>
    <w:p w14:paraId="2B69D04C" w14:textId="77777777" w:rsidR="00266095" w:rsidRPr="004B1682" w:rsidRDefault="00266095" w:rsidP="00266095">
      <w:pPr>
        <w:pStyle w:val="Odstavecseseznamem"/>
        <w:rPr>
          <w:rFonts w:cs="Arial"/>
          <w:szCs w:val="20"/>
        </w:rPr>
      </w:pPr>
    </w:p>
    <w:p w14:paraId="1568C62F" w14:textId="77777777" w:rsidR="00266095" w:rsidRPr="004B1682" w:rsidRDefault="00266095" w:rsidP="00266095">
      <w:pPr>
        <w:spacing w:line="280" w:lineRule="atLeast"/>
        <w:jc w:val="both"/>
        <w:rPr>
          <w:rFonts w:cs="Arial"/>
          <w:szCs w:val="20"/>
        </w:rPr>
      </w:pPr>
    </w:p>
    <w:p w14:paraId="6F87B2FE" w14:textId="77777777" w:rsidR="00266095" w:rsidRPr="004B1682" w:rsidRDefault="00266095" w:rsidP="00266095">
      <w:pPr>
        <w:spacing w:line="280" w:lineRule="atLeast"/>
        <w:jc w:val="center"/>
        <w:rPr>
          <w:rFonts w:cs="Arial"/>
          <w:b/>
          <w:szCs w:val="20"/>
        </w:rPr>
      </w:pPr>
      <w:r w:rsidRPr="004B1682">
        <w:rPr>
          <w:rFonts w:cs="Arial"/>
          <w:b/>
          <w:szCs w:val="20"/>
        </w:rPr>
        <w:t>VI.</w:t>
      </w:r>
    </w:p>
    <w:p w14:paraId="43EAA3C6" w14:textId="77777777" w:rsidR="00266095" w:rsidRPr="004B1682" w:rsidRDefault="00266095" w:rsidP="00266095">
      <w:pPr>
        <w:spacing w:line="280" w:lineRule="atLeast"/>
        <w:jc w:val="center"/>
        <w:rPr>
          <w:rFonts w:cs="Arial"/>
          <w:b/>
          <w:szCs w:val="20"/>
        </w:rPr>
      </w:pPr>
      <w:r w:rsidRPr="004B1682">
        <w:rPr>
          <w:rFonts w:cs="Arial"/>
          <w:b/>
          <w:szCs w:val="20"/>
        </w:rPr>
        <w:t>Smluvní pokuty</w:t>
      </w:r>
    </w:p>
    <w:p w14:paraId="1B99B32E" w14:textId="77777777" w:rsidR="00266095" w:rsidRPr="004B1682" w:rsidRDefault="00266095" w:rsidP="00266095">
      <w:pPr>
        <w:spacing w:line="280" w:lineRule="atLeast"/>
        <w:jc w:val="center"/>
        <w:rPr>
          <w:rFonts w:cs="Arial"/>
          <w:b/>
          <w:szCs w:val="20"/>
        </w:rPr>
      </w:pPr>
    </w:p>
    <w:p w14:paraId="727BB3CA" w14:textId="77777777" w:rsidR="00266095" w:rsidRPr="004B1682" w:rsidRDefault="00266095" w:rsidP="00266095">
      <w:pPr>
        <w:spacing w:line="280" w:lineRule="atLeast"/>
        <w:jc w:val="center"/>
        <w:rPr>
          <w:rFonts w:cs="Arial"/>
          <w:b/>
          <w:szCs w:val="20"/>
        </w:rPr>
      </w:pPr>
    </w:p>
    <w:p w14:paraId="0EAD428C" w14:textId="77777777" w:rsidR="00266095" w:rsidRPr="004B1682" w:rsidRDefault="00266095" w:rsidP="00266095">
      <w:pPr>
        <w:numPr>
          <w:ilvl w:val="0"/>
          <w:numId w:val="17"/>
        </w:numPr>
        <w:tabs>
          <w:tab w:val="clear" w:pos="340"/>
        </w:tabs>
        <w:spacing w:after="120" w:line="280" w:lineRule="atLeast"/>
        <w:ind w:left="426" w:hanging="426"/>
        <w:jc w:val="both"/>
        <w:rPr>
          <w:rFonts w:cs="Arial"/>
          <w:szCs w:val="20"/>
        </w:rPr>
      </w:pPr>
      <w:r w:rsidRPr="004B1682">
        <w:rPr>
          <w:rFonts w:cs="Arial"/>
          <w:szCs w:val="20"/>
        </w:rPr>
        <w:t xml:space="preserve">Nedodá-li prodávající zboží dle výzvy k plnění v dodací lhůtě dle čl. II. odst. 3, resp. 4., má kupující právo na smluvní pokutu ve výši 0,5 % z ceny nedodaného zboží, a to za každý započatý den prodlení prodávajícího s dodáním zboží, nanejvýš však celkem 100 % z ceny nedodaného zboží. </w:t>
      </w:r>
    </w:p>
    <w:p w14:paraId="27DEB992" w14:textId="77777777" w:rsidR="00266095" w:rsidRPr="004B1682" w:rsidRDefault="00266095" w:rsidP="00266095">
      <w:pPr>
        <w:numPr>
          <w:ilvl w:val="0"/>
          <w:numId w:val="17"/>
        </w:numPr>
        <w:tabs>
          <w:tab w:val="clear" w:pos="340"/>
          <w:tab w:val="num" w:pos="426"/>
        </w:tabs>
        <w:spacing w:after="120" w:line="280" w:lineRule="atLeast"/>
        <w:ind w:left="426" w:hanging="426"/>
        <w:jc w:val="both"/>
        <w:rPr>
          <w:rFonts w:cs="Arial"/>
          <w:szCs w:val="20"/>
        </w:rPr>
      </w:pPr>
      <w:r w:rsidRPr="004B1682">
        <w:rPr>
          <w:rFonts w:cs="Arial"/>
          <w:szCs w:val="20"/>
        </w:rPr>
        <w:lastRenderedPageBreak/>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2681DF2C" w14:textId="77777777" w:rsidR="00266095" w:rsidRPr="004B1682" w:rsidRDefault="00266095" w:rsidP="00266095">
      <w:pPr>
        <w:numPr>
          <w:ilvl w:val="0"/>
          <w:numId w:val="17"/>
        </w:numPr>
        <w:tabs>
          <w:tab w:val="clear" w:pos="340"/>
          <w:tab w:val="num" w:pos="426"/>
        </w:tabs>
        <w:spacing w:after="120" w:line="280" w:lineRule="atLeast"/>
        <w:ind w:left="426" w:hanging="426"/>
        <w:jc w:val="both"/>
        <w:rPr>
          <w:rFonts w:cs="Arial"/>
          <w:szCs w:val="20"/>
        </w:rPr>
      </w:pPr>
      <w:r w:rsidRPr="004B1682">
        <w:rPr>
          <w:rFonts w:cs="Arial"/>
          <w:szCs w:val="20"/>
        </w:rPr>
        <w:t>Nesplní-li prodávající podmínku uvedenou v čl. VII. odst. 3 této smlouvy, tedy zanikne-li v průběhu plnění smlouvy platnost pojistné smlouvy, nebo dojde ke snížení minimální hodnoty limitu pojistného krytí či zvýšení maximální výše spoluúčasti požadované kupujícím, má kupující právo na smluvní pokutu ve výši 10.000,- Kč za každý započatý den, kdy je tato smluvní povinnost porušena.</w:t>
      </w:r>
    </w:p>
    <w:p w14:paraId="5F5B5940" w14:textId="77777777" w:rsidR="00266095" w:rsidRPr="004B1682" w:rsidRDefault="00266095" w:rsidP="00266095">
      <w:pPr>
        <w:numPr>
          <w:ilvl w:val="0"/>
          <w:numId w:val="17"/>
        </w:numPr>
        <w:tabs>
          <w:tab w:val="clear" w:pos="340"/>
          <w:tab w:val="num" w:pos="426"/>
        </w:tabs>
        <w:spacing w:after="120" w:line="280" w:lineRule="atLeast"/>
        <w:ind w:left="426" w:hanging="426"/>
        <w:jc w:val="both"/>
        <w:rPr>
          <w:rFonts w:cs="Arial"/>
          <w:szCs w:val="20"/>
        </w:rPr>
      </w:pPr>
      <w:r w:rsidRPr="004B1682">
        <w:rPr>
          <w:rFonts w:cs="Arial"/>
          <w:szCs w:val="20"/>
        </w:rPr>
        <w:t xml:space="preserve">Změní-li prodávající poddodavatele dle čl. VII. odst. 4., aniž by získal předchozí písemný souhlas kupujícího, má kupující právo na smluvní pokutu ve výši 10.000,- Kč za každý takový případ. </w:t>
      </w:r>
    </w:p>
    <w:p w14:paraId="4E7BC3EA" w14:textId="77777777" w:rsidR="00266095" w:rsidRPr="004B1682" w:rsidRDefault="00266095" w:rsidP="00266095">
      <w:pPr>
        <w:numPr>
          <w:ilvl w:val="0"/>
          <w:numId w:val="17"/>
        </w:numPr>
        <w:tabs>
          <w:tab w:val="clear" w:pos="340"/>
          <w:tab w:val="num" w:pos="426"/>
        </w:tabs>
        <w:spacing w:after="120" w:line="280" w:lineRule="atLeast"/>
        <w:ind w:left="426" w:hanging="426"/>
        <w:jc w:val="both"/>
        <w:rPr>
          <w:rFonts w:cs="Arial"/>
          <w:szCs w:val="20"/>
        </w:rPr>
      </w:pPr>
      <w:r w:rsidRPr="004B1682">
        <w:rPr>
          <w:rFonts w:cs="Arial"/>
          <w:iCs/>
        </w:rPr>
        <w:t>Ukáže-li se některé z prohlášení prodávajícího dle čl. XI. odst. 15. této smlouvy jako nepravdivé, má kupující právo na smluvní pokutu ve výši 50.000,- Kč za každý takový případ.</w:t>
      </w:r>
      <w:r w:rsidRPr="004B1682">
        <w:rPr>
          <w:rFonts w:cs="Arial"/>
          <w:szCs w:val="20"/>
        </w:rPr>
        <w:t xml:space="preserve"> </w:t>
      </w:r>
    </w:p>
    <w:p w14:paraId="7D17D5C6" w14:textId="77777777" w:rsidR="00266095" w:rsidRPr="004B1682" w:rsidRDefault="00266095" w:rsidP="00266095">
      <w:pPr>
        <w:numPr>
          <w:ilvl w:val="0"/>
          <w:numId w:val="17"/>
        </w:numPr>
        <w:tabs>
          <w:tab w:val="clear" w:pos="340"/>
          <w:tab w:val="num" w:pos="426"/>
        </w:tabs>
        <w:spacing w:after="120" w:line="280" w:lineRule="atLeast"/>
        <w:ind w:left="426" w:hanging="426"/>
        <w:jc w:val="both"/>
        <w:rPr>
          <w:rFonts w:cs="Arial"/>
          <w:szCs w:val="20"/>
        </w:rPr>
      </w:pPr>
      <w:r w:rsidRPr="004B1682">
        <w:rPr>
          <w:rFonts w:cs="Arial"/>
          <w:szCs w:val="20"/>
        </w:rPr>
        <w:t>V případě, že kterékoliv ze smluvních stran vznikne nárok na zaplacení smluvní pokuty druhou smluvní stranou dle tohoto článku či jiného ustanovení této smlouvy, zašle této smluvní straně písemnou výzvu k uhrazení smluvní pokuty s jejím vyčíslením. Smluvní pokuta je splatná do 14 dní ode dne doručení výzvy.</w:t>
      </w:r>
    </w:p>
    <w:p w14:paraId="1671111B" w14:textId="77777777" w:rsidR="00266095" w:rsidRPr="004B1682" w:rsidRDefault="00266095" w:rsidP="00266095">
      <w:pPr>
        <w:pStyle w:val="Odstavecseseznamem"/>
        <w:numPr>
          <w:ilvl w:val="0"/>
          <w:numId w:val="17"/>
        </w:numPr>
        <w:tabs>
          <w:tab w:val="left" w:pos="567"/>
        </w:tabs>
        <w:spacing w:line="280" w:lineRule="atLeast"/>
        <w:jc w:val="both"/>
        <w:rPr>
          <w:rFonts w:cs="Arial"/>
          <w:iCs/>
        </w:rPr>
      </w:pPr>
      <w:r w:rsidRPr="004B1682">
        <w:rPr>
          <w:rFonts w:cs="Arial"/>
          <w:iCs/>
        </w:rPr>
        <w:t xml:space="preserve">Vedle smluvní pokuty má kupující právo na náhradu škody v plné výši, čímž smluvní strany vylučují použití § 2050 </w:t>
      </w:r>
      <w:r w:rsidRPr="004B1682">
        <w:rPr>
          <w:rFonts w:cs="Arial"/>
        </w:rPr>
        <w:t>občanského zákoníku</w:t>
      </w:r>
      <w:r w:rsidRPr="004B1682">
        <w:rPr>
          <w:rFonts w:cs="Arial"/>
          <w:iCs/>
        </w:rPr>
        <w:t>.</w:t>
      </w:r>
    </w:p>
    <w:p w14:paraId="0AA9FC2C" w14:textId="77777777" w:rsidR="00266095" w:rsidRPr="004B1682" w:rsidRDefault="00266095" w:rsidP="00266095">
      <w:pPr>
        <w:numPr>
          <w:ilvl w:val="0"/>
          <w:numId w:val="17"/>
        </w:numPr>
        <w:tabs>
          <w:tab w:val="clear" w:pos="340"/>
        </w:tabs>
        <w:spacing w:line="280" w:lineRule="atLeast"/>
        <w:jc w:val="both"/>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363BE2C6" w14:textId="77777777" w:rsidR="00266095" w:rsidRPr="004B1682" w:rsidRDefault="00266095" w:rsidP="00266095">
      <w:pPr>
        <w:spacing w:line="280" w:lineRule="atLeast"/>
        <w:jc w:val="both"/>
        <w:rPr>
          <w:rFonts w:cs="Arial"/>
          <w:szCs w:val="20"/>
        </w:rPr>
      </w:pPr>
    </w:p>
    <w:p w14:paraId="3277A803" w14:textId="77777777" w:rsidR="00266095" w:rsidRPr="004B1682" w:rsidRDefault="00266095" w:rsidP="00266095">
      <w:pPr>
        <w:spacing w:line="280" w:lineRule="atLeast"/>
        <w:jc w:val="center"/>
        <w:rPr>
          <w:rFonts w:cs="Arial"/>
          <w:b/>
          <w:szCs w:val="20"/>
        </w:rPr>
      </w:pPr>
      <w:r w:rsidRPr="004B1682">
        <w:rPr>
          <w:rFonts w:cs="Arial"/>
          <w:b/>
          <w:szCs w:val="20"/>
        </w:rPr>
        <w:t>VII.</w:t>
      </w:r>
    </w:p>
    <w:p w14:paraId="33754C03" w14:textId="77777777" w:rsidR="00266095" w:rsidRPr="004B1682" w:rsidRDefault="00266095" w:rsidP="00266095">
      <w:pPr>
        <w:spacing w:line="280" w:lineRule="atLeast"/>
        <w:jc w:val="center"/>
        <w:rPr>
          <w:rFonts w:cs="Arial"/>
          <w:b/>
          <w:szCs w:val="20"/>
        </w:rPr>
      </w:pPr>
      <w:r w:rsidRPr="004B1682">
        <w:rPr>
          <w:rFonts w:cs="Arial"/>
          <w:b/>
          <w:szCs w:val="20"/>
        </w:rPr>
        <w:t>Práva a povinnosti smluvních stran</w:t>
      </w:r>
    </w:p>
    <w:p w14:paraId="35F1EF86" w14:textId="77777777" w:rsidR="00266095" w:rsidRPr="004B1682" w:rsidRDefault="00266095" w:rsidP="00266095">
      <w:pPr>
        <w:pStyle w:val="Zkladntext"/>
        <w:spacing w:line="280" w:lineRule="atLeast"/>
        <w:jc w:val="both"/>
        <w:rPr>
          <w:rFonts w:ascii="Arial" w:hAnsi="Arial" w:cs="Arial"/>
          <w:color w:val="auto"/>
          <w:sz w:val="20"/>
        </w:rPr>
      </w:pPr>
    </w:p>
    <w:p w14:paraId="1D7EB8C1" w14:textId="77777777" w:rsidR="00266095" w:rsidRPr="004B1682" w:rsidRDefault="00266095" w:rsidP="00266095">
      <w:pPr>
        <w:pStyle w:val="Odstavecseseznamem"/>
        <w:numPr>
          <w:ilvl w:val="0"/>
          <w:numId w:val="6"/>
        </w:numPr>
        <w:spacing w:after="120" w:line="280" w:lineRule="atLeast"/>
        <w:ind w:left="426" w:hanging="426"/>
        <w:jc w:val="both"/>
        <w:rPr>
          <w:rFonts w:cs="Arial"/>
          <w:szCs w:val="20"/>
        </w:rPr>
      </w:pPr>
      <w:r w:rsidRPr="004B1682">
        <w:rPr>
          <w:rFonts w:cs="Arial"/>
          <w:szCs w:val="20"/>
        </w:rPr>
        <w:t>Prodávající je povinen postupovat při plnění této smlouvy s odbornou péčí a v souladu se zájmy kupujícího, které zná nebo by měl znát</w:t>
      </w:r>
      <w:r w:rsidRPr="004B1682">
        <w:rPr>
          <w:rFonts w:cs="Arial"/>
        </w:rPr>
        <w:t>.</w:t>
      </w:r>
    </w:p>
    <w:p w14:paraId="21828C1F" w14:textId="77777777" w:rsidR="00266095" w:rsidRPr="004B1682" w:rsidRDefault="00266095" w:rsidP="00266095">
      <w:pPr>
        <w:widowControl w:val="0"/>
        <w:numPr>
          <w:ilvl w:val="0"/>
          <w:numId w:val="6"/>
        </w:numPr>
        <w:suppressAutoHyphens/>
        <w:spacing w:after="120" w:line="280" w:lineRule="atLeast"/>
        <w:ind w:left="426" w:hanging="426"/>
        <w:jc w:val="both"/>
        <w:rPr>
          <w:rFonts w:cs="Arial"/>
        </w:rPr>
      </w:pPr>
      <w:r w:rsidRPr="004B1682">
        <w:rPr>
          <w:rFonts w:cs="Arial"/>
        </w:rPr>
        <w:t>Prodávající se dále zavazuje, že poskytne kupujícímu veškerou součinnost, zejména aby kupující jako zadavatel mohl dostát svým povinnostem dle ZZVZ.</w:t>
      </w:r>
    </w:p>
    <w:p w14:paraId="28464A18" w14:textId="77777777" w:rsidR="00266095" w:rsidRPr="004B1682" w:rsidRDefault="00266095" w:rsidP="00266095">
      <w:pPr>
        <w:widowControl w:val="0"/>
        <w:numPr>
          <w:ilvl w:val="0"/>
          <w:numId w:val="6"/>
        </w:numPr>
        <w:suppressAutoHyphens/>
        <w:spacing w:after="120" w:line="280" w:lineRule="atLeast"/>
        <w:ind w:left="426" w:hanging="426"/>
        <w:jc w:val="both"/>
        <w:rPr>
          <w:rFonts w:cs="Arial"/>
        </w:rPr>
      </w:pPr>
      <w:r w:rsidRPr="004B1682">
        <w:rPr>
          <w:rFonts w:cs="Arial"/>
        </w:rPr>
        <w:t xml:space="preserve">Prodávající prohlašuje, že ke dni podpisu této smlouvy má uzavřenou pojistnou smlouvu, jejímž předmětem je pojištění odpovědnosti dodavatele za škodu z provozní činnosti způsobenou třetí osobě a pojištění odpovědnosti dodavatele za škodu způsobenou vadou výrobku ve výši nejméně </w:t>
      </w:r>
      <w:r w:rsidRPr="004B1682">
        <w:rPr>
          <w:rFonts w:cs="Arial"/>
          <w:szCs w:val="20"/>
        </w:rPr>
        <w:t xml:space="preserve">30 mil. </w:t>
      </w:r>
      <w:r w:rsidRPr="004B1682">
        <w:rPr>
          <w:rFonts w:cs="Arial"/>
        </w:rPr>
        <w:t xml:space="preserve">Kč se spoluúčastí prodávajícího nanejvýš </w:t>
      </w:r>
      <w:r w:rsidRPr="004B1682">
        <w:rPr>
          <w:rFonts w:cs="Arial"/>
          <w:szCs w:val="20"/>
        </w:rPr>
        <w:t>150 tis. Kč</w:t>
      </w:r>
      <w:r w:rsidRPr="004B1682">
        <w:rPr>
          <w:rFonts w:cs="Arial"/>
        </w:rPr>
        <w:t xml:space="preserve">. Prodávající se zavazuje, že po celou dobu trvání této smlouvy bude pojištěn ve smyslu tohoto ustanovení a že nedojde ke snížení pojistného plnění pod částku uvedenou v předchozí větě ani ke zvýšení spoluúčasti nad limit uvedený tamtéž. V průběhu trvání této smlouvy se prodávající zavazuje předložit pojistnou smlouvu kupujícímu, bude-li k tomu ze strany kupujícího vyzván. </w:t>
      </w:r>
    </w:p>
    <w:p w14:paraId="2B95437A" w14:textId="77777777" w:rsidR="00266095" w:rsidRPr="004B1682" w:rsidRDefault="00266095" w:rsidP="00266095">
      <w:pPr>
        <w:widowControl w:val="0"/>
        <w:numPr>
          <w:ilvl w:val="0"/>
          <w:numId w:val="6"/>
        </w:numPr>
        <w:suppressAutoHyphens/>
        <w:spacing w:after="120" w:line="280" w:lineRule="atLeast"/>
        <w:ind w:left="426" w:hanging="426"/>
        <w:jc w:val="both"/>
        <w:rPr>
          <w:rFonts w:cs="Arial"/>
        </w:rPr>
      </w:pPr>
      <w:r w:rsidRPr="004B1682">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184A611C" w14:textId="77777777" w:rsidR="00266095" w:rsidRPr="00D36DA6" w:rsidRDefault="00266095" w:rsidP="00266095">
      <w:pPr>
        <w:widowControl w:val="0"/>
        <w:numPr>
          <w:ilvl w:val="0"/>
          <w:numId w:val="6"/>
        </w:numPr>
        <w:suppressAutoHyphens/>
        <w:spacing w:after="120" w:line="280" w:lineRule="atLeast"/>
        <w:ind w:left="426" w:hanging="426"/>
        <w:jc w:val="both"/>
        <w:rPr>
          <w:rFonts w:cs="Arial"/>
          <w:szCs w:val="20"/>
        </w:rPr>
      </w:pPr>
      <w:r w:rsidRPr="00D36DA6">
        <w:rPr>
          <w:rFonts w:cs="Arial"/>
          <w:szCs w:val="20"/>
        </w:rPr>
        <w:t xml:space="preserve">Prodávající není oprávněn bez předchozího písemného souhlasu kupujícího postoupit tuto smlouvu ani postoupit jakákoliv práva nebo povinnosti vyplývající z této smlouvy anebo z dílčí </w:t>
      </w:r>
      <w:r w:rsidRPr="00D36DA6">
        <w:rPr>
          <w:rFonts w:cs="Arial"/>
          <w:szCs w:val="20"/>
        </w:rPr>
        <w:lastRenderedPageBreak/>
        <w:t>kupní smlouvy uzavřené na jejím základě.</w:t>
      </w:r>
    </w:p>
    <w:p w14:paraId="787C3514" w14:textId="77777777" w:rsidR="00266095" w:rsidRPr="00D36DA6" w:rsidRDefault="00266095" w:rsidP="00266095">
      <w:pPr>
        <w:widowControl w:val="0"/>
        <w:numPr>
          <w:ilvl w:val="0"/>
          <w:numId w:val="6"/>
        </w:numPr>
        <w:suppressAutoHyphens/>
        <w:spacing w:after="120" w:line="280" w:lineRule="atLeast"/>
        <w:ind w:left="426" w:hanging="426"/>
        <w:jc w:val="both"/>
        <w:rPr>
          <w:rFonts w:cs="Arial"/>
          <w:szCs w:val="20"/>
        </w:rPr>
      </w:pPr>
      <w:r w:rsidRPr="00D36DA6">
        <w:rPr>
          <w:rFonts w:cs="Arial"/>
          <w:szCs w:val="20"/>
        </w:rPr>
        <w:t>Prodávající se zavazuje dodržovat takové podmínky pro dopravu a balení zboží (zejména podmínky stanovené v </w:t>
      </w:r>
      <w:r w:rsidRPr="00E215C1">
        <w:rPr>
          <w:rFonts w:cs="Arial"/>
          <w:szCs w:val="20"/>
          <w:u w:val="single"/>
        </w:rPr>
        <w:t>příloze 5</w:t>
      </w:r>
      <w:r w:rsidRPr="00D36DA6">
        <w:rPr>
          <w:rFonts w:cs="Arial"/>
          <w:szCs w:val="20"/>
        </w:rPr>
        <w:t xml:space="preserve"> a </w:t>
      </w:r>
      <w:r w:rsidRPr="00E215C1">
        <w:rPr>
          <w:rFonts w:cs="Arial"/>
          <w:szCs w:val="20"/>
          <w:u w:val="single"/>
        </w:rPr>
        <w:t>příloze 6</w:t>
      </w:r>
      <w:r w:rsidRPr="00D36DA6">
        <w:rPr>
          <w:rFonts w:cs="Arial"/>
          <w:szCs w:val="20"/>
        </w:rPr>
        <w:t xml:space="preserve"> této smlouvy), aby nedošlo k jeho poškození nakládáním, přepravou či skládáním.</w:t>
      </w:r>
    </w:p>
    <w:p w14:paraId="500D2C29" w14:textId="77777777" w:rsidR="00266095" w:rsidRPr="00D36DA6" w:rsidRDefault="00266095" w:rsidP="00266095">
      <w:pPr>
        <w:widowControl w:val="0"/>
        <w:numPr>
          <w:ilvl w:val="0"/>
          <w:numId w:val="6"/>
        </w:numPr>
        <w:suppressAutoHyphens/>
        <w:spacing w:after="120" w:line="280" w:lineRule="atLeast"/>
        <w:ind w:left="426" w:hanging="426"/>
        <w:jc w:val="both"/>
        <w:rPr>
          <w:rFonts w:cs="Arial"/>
          <w:szCs w:val="20"/>
        </w:rPr>
      </w:pPr>
      <w:r w:rsidRPr="00D36DA6">
        <w:rPr>
          <w:rFonts w:cs="Arial"/>
          <w:szCs w:val="20"/>
        </w:rPr>
        <w:t>Prodávající je povinen po celou dobu trvání této smlouvy udržovat v platnosti EU prohlášení o shodě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 je-li toto prohlášení pro daný typ zboží, jehož dodávka je předmětem této smlouvy, dle všeobecně závazných předpisů vyžadováno. Prodávající je dále povinen udržovat v platnosti Prohlášení o vlastnostech výrobku dle nařízení Evropského parlamentu a Rady č. 305/2011, kterým se stanoví harmonizované podmínky pro uvádění stavebních výrobků na trh a kterým se zrušuje směrnice Rady 89/106/EHS. Kupující má právo vyžádat si prohlášení ke každé dodávce v průběhu plnění této smlouvy.</w:t>
      </w:r>
    </w:p>
    <w:p w14:paraId="24641051" w14:textId="77777777" w:rsidR="00266095" w:rsidRPr="00D36DA6" w:rsidRDefault="00266095" w:rsidP="00266095">
      <w:pPr>
        <w:widowControl w:val="0"/>
        <w:numPr>
          <w:ilvl w:val="0"/>
          <w:numId w:val="6"/>
        </w:numPr>
        <w:suppressAutoHyphens/>
        <w:spacing w:after="120" w:line="280" w:lineRule="atLeast"/>
        <w:ind w:left="426" w:hanging="426"/>
        <w:jc w:val="both"/>
        <w:rPr>
          <w:rFonts w:cs="Arial"/>
          <w:szCs w:val="20"/>
        </w:rPr>
      </w:pPr>
      <w:r w:rsidRPr="004B1682">
        <w:rPr>
          <w:rFonts w:cs="Arial"/>
          <w:szCs w:val="20"/>
        </w:rPr>
        <w:t xml:space="preserve">Kupující má právo účastnit se technických zkoušek zboží (dle </w:t>
      </w:r>
      <w:r w:rsidRPr="00E215C1">
        <w:rPr>
          <w:rFonts w:cs="Arial"/>
          <w:szCs w:val="20"/>
          <w:u w:val="single"/>
        </w:rPr>
        <w:t>přílohy 2</w:t>
      </w:r>
      <w:r w:rsidRPr="004B1682">
        <w:rPr>
          <w:rFonts w:cs="Arial"/>
          <w:szCs w:val="20"/>
        </w:rPr>
        <w:t xml:space="preserve"> této smlouvy) prováděných v závodě výrobce zboží nebo v autorizované zkušebně sám nebo prostřednictvím pověřených zástupců (dále jen „</w:t>
      </w:r>
      <w:r w:rsidRPr="00D36DA6">
        <w:rPr>
          <w:rFonts w:cs="Arial"/>
          <w:szCs w:val="20"/>
        </w:rPr>
        <w:t>přejímka</w:t>
      </w:r>
      <w:r w:rsidRPr="004B1682">
        <w:rPr>
          <w:rFonts w:cs="Arial"/>
          <w:szCs w:val="20"/>
        </w:rPr>
        <w:t xml:space="preserve">“), a to i tehdy, není-li prodávající současně výrobcem zboží. Prodávající se zavazuje zajistit, aby kupujícímu bylo umožněno vykonat právo dle předchozích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2DD2AAB9" w14:textId="77777777" w:rsidR="00266095" w:rsidRPr="00D36DA6" w:rsidRDefault="00266095" w:rsidP="00266095">
      <w:pPr>
        <w:widowControl w:val="0"/>
        <w:numPr>
          <w:ilvl w:val="0"/>
          <w:numId w:val="6"/>
        </w:numPr>
        <w:suppressAutoHyphens/>
        <w:spacing w:after="120" w:line="280" w:lineRule="atLeast"/>
        <w:ind w:left="426" w:hanging="426"/>
        <w:jc w:val="both"/>
        <w:rPr>
          <w:rFonts w:cs="Arial"/>
          <w:szCs w:val="20"/>
        </w:rPr>
      </w:pPr>
      <w:r w:rsidRPr="00D36DA6">
        <w:rPr>
          <w:rFonts w:cs="Arial"/>
          <w:szCs w:val="20"/>
        </w:rPr>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E215C1">
        <w:rPr>
          <w:rFonts w:cs="Arial"/>
          <w:szCs w:val="20"/>
          <w:u w:val="single"/>
        </w:rPr>
        <w:t>přílohy 2</w:t>
      </w:r>
      <w:r w:rsidRPr="00D36DA6">
        <w:rPr>
          <w:rFonts w:cs="Arial"/>
          <w:szCs w:val="20"/>
        </w:rP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05EC5700" w14:textId="77777777" w:rsidR="00266095" w:rsidRPr="00D36DA6" w:rsidRDefault="00266095" w:rsidP="00266095">
      <w:pPr>
        <w:widowControl w:val="0"/>
        <w:numPr>
          <w:ilvl w:val="0"/>
          <w:numId w:val="6"/>
        </w:numPr>
        <w:suppressAutoHyphens/>
        <w:spacing w:after="120" w:line="280" w:lineRule="atLeast"/>
        <w:ind w:left="426" w:hanging="426"/>
        <w:jc w:val="both"/>
        <w:rPr>
          <w:rFonts w:cs="Arial"/>
          <w:szCs w:val="20"/>
        </w:rPr>
      </w:pPr>
      <w:r w:rsidRPr="00D36DA6">
        <w:rPr>
          <w:rFonts w:cs="Arial"/>
          <w:szCs w:val="20"/>
        </w:rPr>
        <w:t>Skutečnost, že parametry či hodnoty zjištěné podle odst. 8. či 9. tohoto článku neodpovídají sjednaným parametrům či hodnotám dle této smlouvy, nabídky či zadávací dokumentace, zakládá podstatné porušení smlouvy ze strany prodávajícího s možností odstoupení od smlouvy kupujícím.</w:t>
      </w:r>
    </w:p>
    <w:p w14:paraId="56D23BAB" w14:textId="77777777" w:rsidR="00266095" w:rsidRPr="00D36DA6" w:rsidRDefault="00266095" w:rsidP="00266095">
      <w:pPr>
        <w:widowControl w:val="0"/>
        <w:numPr>
          <w:ilvl w:val="0"/>
          <w:numId w:val="6"/>
        </w:numPr>
        <w:suppressAutoHyphens/>
        <w:spacing w:after="120" w:line="280" w:lineRule="atLeast"/>
        <w:ind w:left="426" w:hanging="426"/>
        <w:jc w:val="both"/>
        <w:rPr>
          <w:rFonts w:cs="Arial"/>
          <w:szCs w:val="20"/>
        </w:rPr>
      </w:pPr>
      <w:r w:rsidRPr="00D36DA6">
        <w:rPr>
          <w:rFonts w:cs="Arial"/>
          <w:szCs w:val="20"/>
        </w:rPr>
        <w:t>Kupující má právo ke každé dodávce si vyžádat následující dokumenty a dodavatel je povinen je předložit:</w:t>
      </w:r>
    </w:p>
    <w:p w14:paraId="5A47F074" w14:textId="77777777" w:rsidR="00266095" w:rsidRPr="004B1682" w:rsidRDefault="00266095" w:rsidP="00266095">
      <w:pPr>
        <w:widowControl w:val="0"/>
        <w:suppressAutoHyphens/>
        <w:spacing w:line="280" w:lineRule="atLeast"/>
        <w:ind w:left="426"/>
        <w:jc w:val="both"/>
        <w:rPr>
          <w:rFonts w:cs="Arial"/>
        </w:rPr>
      </w:pPr>
    </w:p>
    <w:p w14:paraId="14E06A1C" w14:textId="77777777" w:rsidR="00266095" w:rsidRPr="004B1682" w:rsidRDefault="00266095" w:rsidP="00266095">
      <w:pPr>
        <w:widowControl w:val="0"/>
        <w:numPr>
          <w:ilvl w:val="2"/>
          <w:numId w:val="10"/>
        </w:numPr>
        <w:suppressAutoHyphens/>
        <w:spacing w:line="280" w:lineRule="atLeast"/>
        <w:jc w:val="both"/>
        <w:rPr>
          <w:rFonts w:cs="Arial"/>
        </w:rPr>
      </w:pPr>
      <w:r w:rsidRPr="004B1682">
        <w:rPr>
          <w:rFonts w:cs="Arial"/>
        </w:rPr>
        <w:t>platný certifikát kvality pro výrobní závod podle ČSN EN ISO 9001. Certifikační orgán musí být akreditovaný členský subjekt Evropské spolupráce pro akreditaci (EA),</w:t>
      </w:r>
    </w:p>
    <w:p w14:paraId="00537118" w14:textId="77777777" w:rsidR="00266095" w:rsidRPr="004B1682" w:rsidRDefault="00266095" w:rsidP="00266095">
      <w:pPr>
        <w:widowControl w:val="0"/>
        <w:numPr>
          <w:ilvl w:val="2"/>
          <w:numId w:val="10"/>
        </w:numPr>
        <w:suppressAutoHyphens/>
        <w:spacing w:line="280" w:lineRule="atLeast"/>
        <w:jc w:val="both"/>
        <w:rPr>
          <w:rFonts w:cs="Arial"/>
        </w:rPr>
      </w:pPr>
      <w:r w:rsidRPr="004B1682">
        <w:rPr>
          <w:rFonts w:cs="Arial"/>
        </w:rPr>
        <w:t>doklady o platnosti certifikátu kvality výrobního závodu dle písm. i) tohoto odstavce a pravidelných prohlídkách certifikačního orgánu,</w:t>
      </w:r>
    </w:p>
    <w:p w14:paraId="1C264CAF" w14:textId="1B4874AF" w:rsidR="00266095" w:rsidRPr="004B1682" w:rsidRDefault="00266095" w:rsidP="00266095">
      <w:pPr>
        <w:widowControl w:val="0"/>
        <w:numPr>
          <w:ilvl w:val="2"/>
          <w:numId w:val="10"/>
        </w:numPr>
        <w:suppressAutoHyphens/>
        <w:spacing w:line="280" w:lineRule="atLeast"/>
        <w:jc w:val="both"/>
        <w:rPr>
          <w:rFonts w:cs="Arial"/>
        </w:rPr>
      </w:pPr>
      <w:r w:rsidRPr="004B1682">
        <w:rPr>
          <w:rFonts w:cs="Arial"/>
        </w:rPr>
        <w:t xml:space="preserve">protokoly z typových zkoušek, </w:t>
      </w:r>
    </w:p>
    <w:p w14:paraId="04589A70" w14:textId="50745E0A" w:rsidR="00266095" w:rsidRPr="004B1682" w:rsidRDefault="00266095" w:rsidP="00266095">
      <w:pPr>
        <w:pStyle w:val="Odstavecseseznamem"/>
        <w:widowControl w:val="0"/>
        <w:numPr>
          <w:ilvl w:val="2"/>
          <w:numId w:val="10"/>
        </w:numPr>
        <w:suppressAutoHyphens/>
        <w:spacing w:line="280" w:lineRule="atLeast"/>
        <w:jc w:val="both"/>
        <w:rPr>
          <w:rFonts w:cs="Arial"/>
        </w:rPr>
      </w:pPr>
      <w:r w:rsidRPr="004B1682">
        <w:rPr>
          <w:rFonts w:cs="Arial"/>
        </w:rPr>
        <w:t>protokoly z kusových a výběrových zkoušek</w:t>
      </w:r>
      <w:r w:rsidR="005F4096">
        <w:rPr>
          <w:rFonts w:cs="Arial"/>
        </w:rPr>
        <w:t xml:space="preserve"> </w:t>
      </w:r>
      <w:r w:rsidR="005F4096" w:rsidRPr="004B1682">
        <w:rPr>
          <w:rFonts w:cs="Arial"/>
        </w:rPr>
        <w:t>z 12 měsíců předcházejících měsíci dodání</w:t>
      </w:r>
      <w:r w:rsidRPr="004B1682">
        <w:rPr>
          <w:rFonts w:cs="Arial"/>
        </w:rPr>
        <w:t>,</w:t>
      </w:r>
    </w:p>
    <w:p w14:paraId="562979C7" w14:textId="77777777" w:rsidR="00266095" w:rsidRPr="004B1682" w:rsidRDefault="00266095" w:rsidP="00266095">
      <w:pPr>
        <w:widowControl w:val="0"/>
        <w:numPr>
          <w:ilvl w:val="2"/>
          <w:numId w:val="10"/>
        </w:numPr>
        <w:suppressAutoHyphens/>
        <w:spacing w:line="280" w:lineRule="atLeast"/>
        <w:jc w:val="both"/>
        <w:rPr>
          <w:rFonts w:cs="Arial"/>
        </w:rPr>
      </w:pPr>
      <w:r w:rsidRPr="004B1682">
        <w:rPr>
          <w:rFonts w:cs="Arial"/>
        </w:rPr>
        <w:lastRenderedPageBreak/>
        <w:t>protokoly z dalších zkoušek definovaných zejména v </w:t>
      </w:r>
      <w:r w:rsidRPr="00E215C1">
        <w:rPr>
          <w:rFonts w:cs="Arial"/>
          <w:u w:val="single"/>
        </w:rPr>
        <w:t>příloze 2</w:t>
      </w:r>
      <w:r w:rsidRPr="004B1682">
        <w:rPr>
          <w:rFonts w:cs="Arial"/>
        </w:rPr>
        <w:t xml:space="preserve"> </w:t>
      </w:r>
      <w:r w:rsidRPr="004B1682">
        <w:rPr>
          <w:rFonts w:cs="Arial"/>
          <w:szCs w:val="20"/>
        </w:rPr>
        <w:t>této smlouvy,</w:t>
      </w:r>
    </w:p>
    <w:p w14:paraId="10319EE3" w14:textId="77777777" w:rsidR="00266095" w:rsidRPr="004B1682" w:rsidRDefault="00266095" w:rsidP="00266095">
      <w:pPr>
        <w:widowControl w:val="0"/>
        <w:numPr>
          <w:ilvl w:val="2"/>
          <w:numId w:val="10"/>
        </w:numPr>
        <w:suppressAutoHyphens/>
        <w:spacing w:line="280" w:lineRule="atLeast"/>
        <w:jc w:val="both"/>
        <w:rPr>
          <w:rFonts w:cs="Arial"/>
        </w:rPr>
      </w:pPr>
      <w:r w:rsidRPr="004B1682">
        <w:rPr>
          <w:rFonts w:cs="Arial"/>
        </w:rPr>
        <w:t>typovou dokumentaci obsahující všeobecné informace o výrobku,</w:t>
      </w:r>
    </w:p>
    <w:p w14:paraId="5AA92AE7" w14:textId="77777777" w:rsidR="00266095" w:rsidRPr="004B1682" w:rsidRDefault="00266095" w:rsidP="00266095">
      <w:pPr>
        <w:widowControl w:val="0"/>
        <w:numPr>
          <w:ilvl w:val="2"/>
          <w:numId w:val="10"/>
        </w:numPr>
        <w:suppressAutoHyphens/>
        <w:spacing w:line="280" w:lineRule="atLeast"/>
        <w:jc w:val="both"/>
        <w:rPr>
          <w:rFonts w:cs="Arial"/>
        </w:rPr>
      </w:pPr>
      <w:r w:rsidRPr="004B1682">
        <w:rPr>
          <w:rFonts w:cs="Arial"/>
        </w:rPr>
        <w:t xml:space="preserve">montážní předpis, </w:t>
      </w:r>
    </w:p>
    <w:p w14:paraId="26DFC1DA" w14:textId="77777777" w:rsidR="00266095" w:rsidRPr="004B1682" w:rsidRDefault="00266095" w:rsidP="00266095">
      <w:pPr>
        <w:widowControl w:val="0"/>
        <w:numPr>
          <w:ilvl w:val="2"/>
          <w:numId w:val="10"/>
        </w:numPr>
        <w:suppressAutoHyphens/>
        <w:spacing w:line="280" w:lineRule="atLeast"/>
        <w:jc w:val="both"/>
        <w:rPr>
          <w:rFonts w:cs="Arial"/>
        </w:rPr>
      </w:pPr>
      <w:r w:rsidRPr="004B1682">
        <w:rPr>
          <w:rFonts w:cs="Arial"/>
        </w:rPr>
        <w:t>katalogové listy nebo prospekty specifikované v </w:t>
      </w:r>
      <w:r w:rsidRPr="00E215C1">
        <w:rPr>
          <w:rFonts w:cs="Arial"/>
          <w:u w:val="single"/>
        </w:rPr>
        <w:t>příloze 2</w:t>
      </w:r>
      <w:r w:rsidRPr="004B1682">
        <w:rPr>
          <w:rFonts w:cs="Arial"/>
        </w:rPr>
        <w:t xml:space="preserve"> této smlouvy</w:t>
      </w:r>
      <w:r w:rsidRPr="004B1682">
        <w:rPr>
          <w:rFonts w:cs="Arial"/>
          <w:szCs w:val="20"/>
        </w:rPr>
        <w:t>.</w:t>
      </w:r>
      <w:r w:rsidRPr="004B1682">
        <w:rPr>
          <w:rFonts w:cs="Arial"/>
        </w:rPr>
        <w:t xml:space="preserve"> </w:t>
      </w:r>
    </w:p>
    <w:p w14:paraId="711C8B2E" w14:textId="77777777" w:rsidR="00266095" w:rsidRPr="004B1682" w:rsidRDefault="00266095" w:rsidP="00266095">
      <w:pPr>
        <w:widowControl w:val="0"/>
        <w:suppressAutoHyphens/>
        <w:spacing w:line="280" w:lineRule="atLeast"/>
        <w:ind w:left="426"/>
        <w:jc w:val="both"/>
        <w:rPr>
          <w:rFonts w:cs="Arial"/>
        </w:rPr>
      </w:pPr>
    </w:p>
    <w:p w14:paraId="6F144C62" w14:textId="77777777" w:rsidR="00266095" w:rsidRPr="00D36DA6" w:rsidRDefault="00266095" w:rsidP="00266095">
      <w:pPr>
        <w:widowControl w:val="0"/>
        <w:numPr>
          <w:ilvl w:val="0"/>
          <w:numId w:val="6"/>
        </w:numPr>
        <w:suppressAutoHyphens/>
        <w:spacing w:after="120" w:line="280" w:lineRule="atLeast"/>
        <w:ind w:left="426" w:hanging="426"/>
        <w:jc w:val="both"/>
        <w:rPr>
          <w:rFonts w:cs="Arial"/>
          <w:szCs w:val="20"/>
        </w:rPr>
      </w:pPr>
      <w:r w:rsidRPr="00D36DA6">
        <w:rPr>
          <w:rFonts w:cs="Arial"/>
          <w:szCs w:val="20"/>
        </w:rPr>
        <w:t xml:space="preserve">Protokoly ze všech druhů zkoušek musí být archivovány u dodavatele po dobu nejméně deseti let. V </w:t>
      </w:r>
      <w:r w:rsidRPr="004B1682">
        <w:rPr>
          <w:rFonts w:cs="Arial"/>
          <w:szCs w:val="20"/>
        </w:rPr>
        <w:t xml:space="preserve">protokolech dle </w:t>
      </w:r>
      <w:r w:rsidRPr="00E215C1">
        <w:rPr>
          <w:rFonts w:cs="Arial"/>
          <w:szCs w:val="20"/>
          <w:u w:val="single"/>
        </w:rPr>
        <w:t>přílohy 2</w:t>
      </w:r>
      <w:r w:rsidRPr="004B1682">
        <w:rPr>
          <w:rFonts w:cs="Arial"/>
          <w:szCs w:val="20"/>
        </w:rPr>
        <w:t xml:space="preserve"> musí být jasně uvedeny výsledky požadovaných zkoušek v porovnání s požadovanými hodnotami. </w:t>
      </w:r>
    </w:p>
    <w:p w14:paraId="78C3425C" w14:textId="77777777" w:rsidR="00266095" w:rsidRPr="004B1682" w:rsidRDefault="00266095" w:rsidP="00266095">
      <w:pPr>
        <w:widowControl w:val="0"/>
        <w:suppressAutoHyphens/>
        <w:spacing w:after="120" w:line="280" w:lineRule="atLeast"/>
        <w:ind w:left="426"/>
        <w:jc w:val="both"/>
        <w:rPr>
          <w:rFonts w:cs="Arial"/>
        </w:rPr>
      </w:pPr>
    </w:p>
    <w:p w14:paraId="75D5BFE0" w14:textId="77777777" w:rsidR="00266095" w:rsidRPr="00D36DA6" w:rsidRDefault="00266095" w:rsidP="00266095">
      <w:pPr>
        <w:widowControl w:val="0"/>
        <w:numPr>
          <w:ilvl w:val="0"/>
          <w:numId w:val="6"/>
        </w:numPr>
        <w:suppressAutoHyphens/>
        <w:spacing w:after="120" w:line="280" w:lineRule="atLeast"/>
        <w:ind w:left="426" w:hanging="426"/>
        <w:jc w:val="both"/>
        <w:rPr>
          <w:rFonts w:cs="Arial"/>
          <w:szCs w:val="20"/>
        </w:rPr>
      </w:pPr>
      <w:r w:rsidRPr="00D36DA6">
        <w:rPr>
          <w:rFonts w:cs="Arial"/>
          <w:szCs w:val="20"/>
        </w:rPr>
        <w:t>Prodávající se zavazuje dodat na žádost kupujícího podklady pro vypracování technických norem společnosti kupujícího.</w:t>
      </w:r>
    </w:p>
    <w:p w14:paraId="242EE957" w14:textId="77777777" w:rsidR="00266095" w:rsidRPr="004B1682" w:rsidRDefault="00266095" w:rsidP="00266095">
      <w:pPr>
        <w:pStyle w:val="Odstavecseseznamem"/>
        <w:ind w:left="426"/>
        <w:rPr>
          <w:rFonts w:cs="Arial"/>
        </w:rPr>
      </w:pPr>
    </w:p>
    <w:p w14:paraId="36BA76EA" w14:textId="77777777" w:rsidR="00266095" w:rsidRPr="00D36DA6" w:rsidRDefault="00266095" w:rsidP="00266095">
      <w:pPr>
        <w:widowControl w:val="0"/>
        <w:numPr>
          <w:ilvl w:val="0"/>
          <w:numId w:val="6"/>
        </w:numPr>
        <w:suppressAutoHyphens/>
        <w:spacing w:after="120" w:line="280" w:lineRule="atLeast"/>
        <w:ind w:left="426" w:hanging="426"/>
        <w:jc w:val="both"/>
        <w:rPr>
          <w:rFonts w:cs="Arial"/>
          <w:szCs w:val="20"/>
        </w:rPr>
      </w:pPr>
      <w:r w:rsidRPr="00D36DA6">
        <w:rPr>
          <w:rFonts w:cs="Arial"/>
          <w:szCs w:val="20"/>
        </w:rPr>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prodávajícího na skladování nebo manipulaci se zbožím nebo </w:t>
      </w:r>
      <w:r w:rsidRPr="00D36DA6">
        <w:rPr>
          <w:rFonts w:cs="Arial"/>
          <w:b/>
          <w:szCs w:val="20"/>
        </w:rPr>
        <w:t>výslovné vyjádření</w:t>
      </w:r>
      <w:r w:rsidRPr="00D36DA6">
        <w:rPr>
          <w:rFonts w:cs="Arial"/>
          <w:szCs w:val="20"/>
        </w:rPr>
        <w:t xml:space="preserve">, že žádné specifické požadavky na skladování nebo manipulaci se zbožím nejsou vyžadovány, jsou uvedeny v samostatné </w:t>
      </w:r>
      <w:r w:rsidRPr="00E215C1">
        <w:rPr>
          <w:rFonts w:cs="Arial"/>
          <w:szCs w:val="20"/>
          <w:u w:val="single"/>
        </w:rPr>
        <w:t>příloze 6</w:t>
      </w:r>
      <w:r w:rsidRPr="00D36DA6">
        <w:rPr>
          <w:rFonts w:cs="Arial"/>
          <w:szCs w:val="20"/>
        </w:rPr>
        <w:t>. Kupující je povinen oddělit zboží dle této smlouvy od ostatních věcí nacházejících se v konsignačním skladu.</w:t>
      </w:r>
    </w:p>
    <w:p w14:paraId="2A70AD5A" w14:textId="77777777" w:rsidR="00266095" w:rsidRPr="004B1682" w:rsidRDefault="00266095" w:rsidP="00266095">
      <w:pPr>
        <w:pStyle w:val="Odstavecseseznamem"/>
        <w:ind w:left="426"/>
        <w:rPr>
          <w:rFonts w:cs="Arial"/>
        </w:rPr>
      </w:pPr>
    </w:p>
    <w:p w14:paraId="3FB70DF8" w14:textId="77777777" w:rsidR="00266095" w:rsidRPr="00D36DA6" w:rsidRDefault="00266095" w:rsidP="00266095">
      <w:pPr>
        <w:widowControl w:val="0"/>
        <w:numPr>
          <w:ilvl w:val="0"/>
          <w:numId w:val="6"/>
        </w:numPr>
        <w:suppressAutoHyphens/>
        <w:spacing w:after="120" w:line="280" w:lineRule="atLeast"/>
        <w:ind w:left="426" w:hanging="426"/>
        <w:jc w:val="both"/>
        <w:rPr>
          <w:rFonts w:cs="Arial"/>
          <w:szCs w:val="20"/>
        </w:rPr>
      </w:pPr>
      <w:r w:rsidRPr="00D36DA6">
        <w:rPr>
          <w:rFonts w:cs="Arial"/>
          <w:szCs w:val="20"/>
        </w:rPr>
        <w:t>Kupující je povinen udržovat konsignační sklady na své náklady v řádném stavu, vést evidenci uskladněného zboží dodaného do konsignačních skladů dle této smlouvy a předložit tuto evidenci na požádání prodávajícímu. Prodávající je oprávněn ke kontrole skladovaného zboží za přítomnosti kupujícího nejvýše 1x čtvrtletně, pokud naléhavé okolnosti nevyžadují kontrolu častější či mimořádnou, a to na základě předchozího upozornění.</w:t>
      </w:r>
    </w:p>
    <w:p w14:paraId="6C9FA661" w14:textId="77777777" w:rsidR="00266095" w:rsidRPr="004B1682" w:rsidRDefault="00266095" w:rsidP="00266095">
      <w:pPr>
        <w:pStyle w:val="Odstavecseseznamem"/>
        <w:ind w:left="426"/>
        <w:rPr>
          <w:rFonts w:cs="Arial"/>
        </w:rPr>
      </w:pPr>
    </w:p>
    <w:p w14:paraId="43BEB56C" w14:textId="77777777" w:rsidR="00266095" w:rsidRPr="00D36DA6" w:rsidRDefault="00266095" w:rsidP="00266095">
      <w:pPr>
        <w:widowControl w:val="0"/>
        <w:numPr>
          <w:ilvl w:val="0"/>
          <w:numId w:val="6"/>
        </w:numPr>
        <w:suppressAutoHyphens/>
        <w:spacing w:after="120" w:line="280" w:lineRule="atLeast"/>
        <w:ind w:left="426" w:hanging="426"/>
        <w:jc w:val="both"/>
        <w:rPr>
          <w:rFonts w:cs="Arial"/>
          <w:szCs w:val="20"/>
        </w:rPr>
      </w:pPr>
      <w:r w:rsidRPr="00D36DA6">
        <w:rPr>
          <w:rFonts w:cs="Arial"/>
          <w:szCs w:val="20"/>
        </w:rPr>
        <w:t>Prodávající je povinen dodávat do konsignačního skladu již proclené zboží, pokud je dováženo ze zahraničí.</w:t>
      </w:r>
    </w:p>
    <w:p w14:paraId="0642D684" w14:textId="77777777" w:rsidR="00266095" w:rsidRPr="004B1682" w:rsidRDefault="00266095" w:rsidP="00266095">
      <w:pPr>
        <w:pStyle w:val="Odstavecseseznamem"/>
        <w:rPr>
          <w:rFonts w:cs="Arial"/>
          <w:szCs w:val="20"/>
        </w:rPr>
      </w:pPr>
    </w:p>
    <w:p w14:paraId="4D2C371B" w14:textId="77777777" w:rsidR="00266095" w:rsidRPr="004B1682" w:rsidRDefault="00266095" w:rsidP="00266095">
      <w:pPr>
        <w:widowControl w:val="0"/>
        <w:numPr>
          <w:ilvl w:val="0"/>
          <w:numId w:val="6"/>
        </w:numPr>
        <w:suppressAutoHyphens/>
        <w:spacing w:after="120" w:line="280" w:lineRule="atLeast"/>
        <w:ind w:left="426" w:hanging="426"/>
        <w:jc w:val="both"/>
        <w:rPr>
          <w:rFonts w:cs="Arial"/>
          <w:szCs w:val="20"/>
        </w:rPr>
      </w:pPr>
      <w:r w:rsidRPr="004B1682">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344AE6A5" w14:textId="77777777" w:rsidR="00266095" w:rsidRPr="004B1682" w:rsidRDefault="00266095" w:rsidP="00266095">
      <w:pPr>
        <w:spacing w:line="280" w:lineRule="atLeast"/>
        <w:jc w:val="both"/>
        <w:rPr>
          <w:rFonts w:cs="Arial"/>
          <w:szCs w:val="20"/>
        </w:rPr>
      </w:pPr>
    </w:p>
    <w:p w14:paraId="387F07A2" w14:textId="77777777" w:rsidR="00266095" w:rsidRPr="004B1682" w:rsidRDefault="00266095" w:rsidP="00266095">
      <w:pPr>
        <w:spacing w:line="280" w:lineRule="atLeast"/>
        <w:ind w:left="340"/>
        <w:jc w:val="both"/>
        <w:rPr>
          <w:rFonts w:cs="Arial"/>
          <w:szCs w:val="20"/>
        </w:rPr>
      </w:pPr>
    </w:p>
    <w:p w14:paraId="7C549476" w14:textId="77777777" w:rsidR="00266095" w:rsidRPr="004B1682" w:rsidRDefault="00266095" w:rsidP="00266095">
      <w:pPr>
        <w:spacing w:line="280" w:lineRule="atLeast"/>
        <w:jc w:val="center"/>
        <w:rPr>
          <w:rFonts w:cs="Arial"/>
          <w:b/>
        </w:rPr>
      </w:pPr>
      <w:r w:rsidRPr="004B1682">
        <w:rPr>
          <w:rFonts w:cs="Arial"/>
          <w:b/>
        </w:rPr>
        <w:t>VIII.</w:t>
      </w:r>
    </w:p>
    <w:p w14:paraId="53D05F10" w14:textId="77777777" w:rsidR="00266095" w:rsidRPr="004B1682" w:rsidRDefault="00266095" w:rsidP="00266095">
      <w:pPr>
        <w:pStyle w:val="Odstavecseseznamem"/>
        <w:spacing w:line="280" w:lineRule="atLeast"/>
        <w:ind w:left="720"/>
        <w:jc w:val="center"/>
        <w:rPr>
          <w:rFonts w:cs="Arial"/>
          <w:b/>
        </w:rPr>
      </w:pPr>
      <w:r w:rsidRPr="004B1682">
        <w:rPr>
          <w:rFonts w:cs="Arial"/>
          <w:b/>
        </w:rPr>
        <w:t>Trvání a ukončení závazků ze smlouvy</w:t>
      </w:r>
    </w:p>
    <w:p w14:paraId="7BDBCDBD" w14:textId="77777777" w:rsidR="00266095" w:rsidRPr="004B1682" w:rsidRDefault="00266095" w:rsidP="00266095">
      <w:pPr>
        <w:pStyle w:val="Odstavecseseznamem"/>
        <w:spacing w:line="280" w:lineRule="atLeast"/>
        <w:ind w:left="720"/>
        <w:jc w:val="center"/>
        <w:rPr>
          <w:rFonts w:cs="Arial"/>
          <w:b/>
        </w:rPr>
      </w:pPr>
    </w:p>
    <w:p w14:paraId="3A70BF33" w14:textId="77777777" w:rsidR="00266095" w:rsidRPr="004B1682" w:rsidRDefault="00266095" w:rsidP="00266095">
      <w:pPr>
        <w:pStyle w:val="Odstavecseseznamem"/>
        <w:numPr>
          <w:ilvl w:val="0"/>
          <w:numId w:val="8"/>
        </w:numPr>
        <w:spacing w:line="280" w:lineRule="atLeast"/>
        <w:ind w:left="426" w:hanging="426"/>
        <w:contextualSpacing/>
        <w:jc w:val="both"/>
        <w:rPr>
          <w:rFonts w:cs="Arial"/>
        </w:rPr>
      </w:pPr>
      <w:r w:rsidRPr="004B1682">
        <w:rPr>
          <w:rFonts w:cs="Arial"/>
        </w:rPr>
        <w:t xml:space="preserve">Tato smlouva byla sjednána na dobu určitou čtyř let s účinností od 1. 1. 2021, bude-li zadávací řízení na veřejnou zakázku specifikovanou v preambuli této smlouvy ukončeno uzavřením této smlouvy do 1. 1. 2021, resp. s účinností od okamžiku podpisu této smlouvy oběma smluvními stranami, bude-li zadávací řízení ukončeno později. Tím nejsou dotčena další ustanovení tohoto článku. </w:t>
      </w:r>
    </w:p>
    <w:p w14:paraId="1263E4F7" w14:textId="77777777" w:rsidR="00266095" w:rsidRPr="004B1682" w:rsidRDefault="00266095" w:rsidP="00266095">
      <w:pPr>
        <w:pStyle w:val="Odstavecseseznamem"/>
        <w:spacing w:line="280" w:lineRule="atLeast"/>
        <w:ind w:left="426"/>
        <w:contextualSpacing/>
        <w:jc w:val="both"/>
        <w:rPr>
          <w:rFonts w:cs="Arial"/>
        </w:rPr>
      </w:pPr>
    </w:p>
    <w:p w14:paraId="1D539E9D" w14:textId="77777777" w:rsidR="00266095" w:rsidRPr="004B1682" w:rsidRDefault="00266095" w:rsidP="00266095">
      <w:pPr>
        <w:pStyle w:val="Odstavecseseznamem"/>
        <w:numPr>
          <w:ilvl w:val="0"/>
          <w:numId w:val="8"/>
        </w:numPr>
        <w:spacing w:line="280" w:lineRule="atLeast"/>
        <w:ind w:left="426" w:hanging="426"/>
        <w:contextualSpacing/>
        <w:jc w:val="both"/>
        <w:rPr>
          <w:rFonts w:cs="Arial"/>
        </w:rPr>
      </w:pPr>
      <w:r w:rsidRPr="004B1682">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2BF8C06F" w14:textId="77777777" w:rsidR="00266095" w:rsidRPr="004B1682" w:rsidRDefault="00266095" w:rsidP="00266095">
      <w:pPr>
        <w:pStyle w:val="Odstavecseseznamem"/>
        <w:spacing w:line="280" w:lineRule="atLeast"/>
        <w:ind w:left="426"/>
        <w:contextualSpacing/>
        <w:jc w:val="both"/>
        <w:rPr>
          <w:rFonts w:cs="Arial"/>
        </w:rPr>
      </w:pPr>
    </w:p>
    <w:p w14:paraId="00FB1C2C" w14:textId="77777777" w:rsidR="00266095" w:rsidRPr="004B1682" w:rsidRDefault="00266095" w:rsidP="00266095">
      <w:pPr>
        <w:pStyle w:val="Odstavecseseznamem"/>
        <w:numPr>
          <w:ilvl w:val="0"/>
          <w:numId w:val="8"/>
        </w:numPr>
        <w:spacing w:line="280" w:lineRule="atLeast"/>
        <w:ind w:left="426" w:hanging="426"/>
        <w:contextualSpacing/>
        <w:jc w:val="both"/>
        <w:rPr>
          <w:rFonts w:cs="Arial"/>
          <w:szCs w:val="20"/>
        </w:rPr>
      </w:pPr>
      <w:r w:rsidRPr="004B1682">
        <w:rPr>
          <w:rFonts w:cs="Arial"/>
          <w:szCs w:val="20"/>
        </w:rPr>
        <w:lastRenderedPageBreak/>
        <w:t>Kupující má právo odstoupit od této smlouvy v </w:t>
      </w:r>
      <w:r w:rsidRPr="004B1682">
        <w:rPr>
          <w:rFonts w:cs="Arial"/>
        </w:rPr>
        <w:t>následujících</w:t>
      </w:r>
      <w:r w:rsidRPr="004B1682">
        <w:rPr>
          <w:rFonts w:cs="Arial"/>
          <w:szCs w:val="20"/>
        </w:rPr>
        <w:t xml:space="preserve"> případech, a to za předpokladu, že své právo uplatní do 20 pracovních dnů ode dne, co nastane některá ze skutečností zakládajících jeho právo odstoupit od této smlouvy:</w:t>
      </w:r>
    </w:p>
    <w:p w14:paraId="3C748027" w14:textId="77777777" w:rsidR="00266095" w:rsidRPr="004B1682" w:rsidRDefault="00266095" w:rsidP="00266095">
      <w:pPr>
        <w:pStyle w:val="Odstavecseseznamem"/>
        <w:rPr>
          <w:rFonts w:cs="Arial"/>
          <w:szCs w:val="20"/>
        </w:rPr>
      </w:pPr>
    </w:p>
    <w:p w14:paraId="5C652C89" w14:textId="77777777" w:rsidR="00266095" w:rsidRPr="004B1682" w:rsidRDefault="00266095" w:rsidP="00266095">
      <w:pPr>
        <w:numPr>
          <w:ilvl w:val="1"/>
          <w:numId w:val="8"/>
        </w:numPr>
        <w:spacing w:after="120" w:line="276" w:lineRule="auto"/>
        <w:ind w:left="1434" w:hanging="357"/>
        <w:jc w:val="both"/>
        <w:rPr>
          <w:rFonts w:cs="Arial"/>
          <w:szCs w:val="20"/>
        </w:rPr>
      </w:pPr>
      <w:r w:rsidRPr="004B1682">
        <w:rPr>
          <w:rFonts w:cs="Arial"/>
          <w:szCs w:val="20"/>
        </w:rPr>
        <w:t>prodávající prohlásí, že předmět této smlouvy nebo závazky z výzvy k plnění nesplní;</w:t>
      </w:r>
    </w:p>
    <w:p w14:paraId="306A7D4E" w14:textId="77777777" w:rsidR="00266095" w:rsidRPr="004B1682" w:rsidRDefault="00266095" w:rsidP="00266095">
      <w:pPr>
        <w:numPr>
          <w:ilvl w:val="1"/>
          <w:numId w:val="8"/>
        </w:numPr>
        <w:spacing w:after="120" w:line="276" w:lineRule="auto"/>
        <w:ind w:left="1434" w:hanging="357"/>
        <w:jc w:val="both"/>
        <w:rPr>
          <w:rFonts w:cs="Arial"/>
          <w:szCs w:val="20"/>
        </w:rPr>
      </w:pPr>
      <w:r w:rsidRPr="004B1682">
        <w:rPr>
          <w:rFonts w:cs="Arial"/>
          <w:szCs w:val="20"/>
        </w:rPr>
        <w:t>prodlení prodávajícího s dodávkou zboží dle výzvy k plnění delší než 30 kalendářních dnů;</w:t>
      </w:r>
    </w:p>
    <w:p w14:paraId="0055E4A5" w14:textId="77777777" w:rsidR="00266095" w:rsidRPr="004B1682" w:rsidRDefault="00266095" w:rsidP="00266095">
      <w:pPr>
        <w:numPr>
          <w:ilvl w:val="1"/>
          <w:numId w:val="8"/>
        </w:numPr>
        <w:spacing w:after="120" w:line="276" w:lineRule="auto"/>
        <w:ind w:left="1434" w:hanging="357"/>
        <w:jc w:val="both"/>
        <w:rPr>
          <w:rFonts w:cs="Arial"/>
          <w:szCs w:val="20"/>
        </w:rPr>
      </w:pPr>
      <w:r w:rsidRPr="004B1682">
        <w:rPr>
          <w:rFonts w:cs="Arial"/>
          <w:szCs w:val="20"/>
        </w:rPr>
        <w:t xml:space="preserve">prodlení prodávajícího s odstraněním vad zboží oznámených mu kupujícím delší než 30 kalendářních dnů; </w:t>
      </w:r>
    </w:p>
    <w:p w14:paraId="7A31301B" w14:textId="77777777" w:rsidR="00266095" w:rsidRPr="004B1682" w:rsidRDefault="00266095" w:rsidP="00266095">
      <w:pPr>
        <w:numPr>
          <w:ilvl w:val="1"/>
          <w:numId w:val="8"/>
        </w:numPr>
        <w:spacing w:after="120" w:line="276" w:lineRule="auto"/>
        <w:ind w:left="1434" w:hanging="357"/>
        <w:jc w:val="both"/>
        <w:rPr>
          <w:rFonts w:cs="Arial"/>
          <w:szCs w:val="20"/>
        </w:rPr>
      </w:pPr>
      <w:r w:rsidRPr="004B1682">
        <w:rPr>
          <w:rFonts w:cs="Arial"/>
          <w:szCs w:val="20"/>
        </w:rPr>
        <w:t>opakované porušení této smlouvy prodávajícím, zejména opakované dodání vadného zboží, opakované prodlení s dodáním zboží dle výzvy k plnění či opakované prodlení s odstraněním vad zboží oznámených kupujícím, přičemž za opakované porušení se považuje takové porušení, kterého se prodávající alespoň jedenkrát v průběhu předchozích šesti kalendářních měsíců již dopustil a na které kupující prodávajícího výslovně upozornil;</w:t>
      </w:r>
    </w:p>
    <w:p w14:paraId="4C0F756B" w14:textId="77777777" w:rsidR="00266095" w:rsidRPr="004B1682" w:rsidRDefault="00266095" w:rsidP="00266095">
      <w:pPr>
        <w:numPr>
          <w:ilvl w:val="1"/>
          <w:numId w:val="8"/>
        </w:numPr>
        <w:spacing w:after="120" w:line="276" w:lineRule="auto"/>
        <w:ind w:left="1434" w:hanging="357"/>
        <w:jc w:val="both"/>
        <w:rPr>
          <w:rFonts w:cs="Arial"/>
          <w:szCs w:val="20"/>
        </w:rPr>
      </w:pPr>
      <w:r w:rsidRPr="004B1682">
        <w:rPr>
          <w:rFonts w:cs="Arial"/>
        </w:rPr>
        <w:t>prodávající nepředloží na výzvu kupujícího platnou pojistnou smlouvu specifikovanou v čl. VII. odst. 3 smlouvy;</w:t>
      </w:r>
    </w:p>
    <w:p w14:paraId="08186A9B" w14:textId="77777777" w:rsidR="00266095" w:rsidRPr="004B1682" w:rsidRDefault="00266095" w:rsidP="00266095">
      <w:pPr>
        <w:numPr>
          <w:ilvl w:val="1"/>
          <w:numId w:val="8"/>
        </w:numPr>
        <w:spacing w:after="120" w:line="276" w:lineRule="auto"/>
        <w:ind w:left="1434" w:hanging="357"/>
        <w:jc w:val="both"/>
        <w:rPr>
          <w:rFonts w:cs="Arial"/>
        </w:rPr>
      </w:pPr>
      <w:r w:rsidRPr="004B1682">
        <w:rPr>
          <w:rFonts w:cs="Arial"/>
        </w:rPr>
        <w:t>prodávající po neodsouhlasené změně poddodavatele neprokáže v dodatečně poskytnuté lhůtě splnění požadavků na nového poddodavatele dle čl. VII. odst. 4 smlouvy</w:t>
      </w:r>
      <w:r w:rsidRPr="004B1682">
        <w:rPr>
          <w:rFonts w:cs="Arial"/>
          <w:color w:val="1F497D"/>
        </w:rPr>
        <w:t xml:space="preserve"> </w:t>
      </w:r>
    </w:p>
    <w:p w14:paraId="2BBE82E5" w14:textId="77777777" w:rsidR="00266095" w:rsidRPr="004B1682" w:rsidRDefault="00266095" w:rsidP="00266095">
      <w:pPr>
        <w:numPr>
          <w:ilvl w:val="1"/>
          <w:numId w:val="8"/>
        </w:numPr>
        <w:spacing w:after="120" w:line="276" w:lineRule="auto"/>
        <w:ind w:left="1434" w:hanging="357"/>
        <w:jc w:val="both"/>
        <w:rPr>
          <w:rFonts w:cs="Arial"/>
          <w:szCs w:val="20"/>
        </w:rPr>
      </w:pPr>
      <w:r w:rsidRPr="004B1682">
        <w:rPr>
          <w:rFonts w:cs="Arial"/>
          <w:szCs w:val="20"/>
        </w:rPr>
        <w:t>jiné opakované či podstatné porušení smlouvy prodávajícím.</w:t>
      </w:r>
    </w:p>
    <w:p w14:paraId="46B042B7" w14:textId="77777777" w:rsidR="00266095" w:rsidRPr="004B1682" w:rsidRDefault="00266095" w:rsidP="00266095">
      <w:pPr>
        <w:spacing w:after="120" w:line="276" w:lineRule="auto"/>
        <w:ind w:left="1434"/>
        <w:jc w:val="both"/>
        <w:rPr>
          <w:rFonts w:cs="Arial"/>
          <w:szCs w:val="20"/>
        </w:rPr>
      </w:pPr>
    </w:p>
    <w:p w14:paraId="72FC30CE" w14:textId="77777777" w:rsidR="00266095" w:rsidRPr="004B1682" w:rsidRDefault="00266095" w:rsidP="00266095">
      <w:pPr>
        <w:pStyle w:val="Odstavecseseznamem"/>
        <w:numPr>
          <w:ilvl w:val="0"/>
          <w:numId w:val="8"/>
        </w:numPr>
        <w:spacing w:line="280" w:lineRule="atLeast"/>
        <w:ind w:left="426" w:hanging="426"/>
        <w:contextualSpacing/>
        <w:jc w:val="both"/>
        <w:rPr>
          <w:rFonts w:cs="Arial"/>
          <w:szCs w:val="20"/>
        </w:rPr>
      </w:pPr>
      <w:r w:rsidRPr="004B1682">
        <w:rPr>
          <w:rFonts w:cs="Arial"/>
          <w:szCs w:val="20"/>
        </w:rPr>
        <w:t>Kupující má právo odstoupit od této smlouvy rovněž tehdy, pokud:</w:t>
      </w:r>
    </w:p>
    <w:p w14:paraId="4FE9563B" w14:textId="77777777" w:rsidR="00266095" w:rsidRPr="004B1682" w:rsidRDefault="00266095" w:rsidP="00266095">
      <w:pPr>
        <w:pStyle w:val="Odstavecseseznamem"/>
        <w:spacing w:line="280" w:lineRule="atLeast"/>
        <w:ind w:left="426"/>
        <w:contextualSpacing/>
        <w:jc w:val="both"/>
        <w:rPr>
          <w:rFonts w:cs="Arial"/>
          <w:szCs w:val="20"/>
        </w:rPr>
      </w:pPr>
    </w:p>
    <w:p w14:paraId="459DF7F7" w14:textId="77777777" w:rsidR="00266095" w:rsidRPr="004B1682" w:rsidRDefault="00266095" w:rsidP="00266095">
      <w:pPr>
        <w:numPr>
          <w:ilvl w:val="1"/>
          <w:numId w:val="8"/>
        </w:numPr>
        <w:spacing w:after="120" w:line="276" w:lineRule="auto"/>
        <w:ind w:left="1434" w:hanging="357"/>
        <w:jc w:val="both"/>
        <w:rPr>
          <w:rFonts w:cs="Arial"/>
          <w:szCs w:val="20"/>
        </w:rPr>
      </w:pPr>
      <w:r w:rsidRPr="004B1682">
        <w:rPr>
          <w:rFonts w:cs="Arial"/>
          <w:szCs w:val="20"/>
        </w:rPr>
        <w:t xml:space="preserve">vůči prodávajícímu nebo vůči členovi jeho statutárního orgánu nebo jiného orgánu (společně dále jen „podezřelý“) je vedeno trestní řízení, v rámci kterého je podezřelý obviněn či obžalován z toho, že spáchal trestný čin při plnění jakékoli zakázky pro kupujícího nebo v souvislosti s plněním takové zakázky, zejména některý trestný čin podle </w:t>
      </w:r>
      <w:proofErr w:type="spellStart"/>
      <w:r w:rsidRPr="004B1682">
        <w:rPr>
          <w:rFonts w:cs="Arial"/>
          <w:szCs w:val="20"/>
        </w:rPr>
        <w:t>ust</w:t>
      </w:r>
      <w:proofErr w:type="spellEnd"/>
      <w:r w:rsidRPr="004B1682">
        <w:rPr>
          <w:rFonts w:cs="Arial"/>
          <w:szCs w:val="20"/>
        </w:rPr>
        <w:t>. § 216, 256, 257 a 332 zákona č. 40/2009 Sb., trestní zákoník, ve znění pozdějších předpisů;</w:t>
      </w:r>
    </w:p>
    <w:p w14:paraId="583E9319" w14:textId="77777777" w:rsidR="00266095" w:rsidRPr="004B1682" w:rsidRDefault="00266095" w:rsidP="00266095">
      <w:pPr>
        <w:numPr>
          <w:ilvl w:val="1"/>
          <w:numId w:val="8"/>
        </w:numPr>
        <w:spacing w:after="120" w:line="276" w:lineRule="auto"/>
        <w:ind w:left="1434" w:hanging="357"/>
        <w:jc w:val="both"/>
        <w:rPr>
          <w:rFonts w:cs="Arial"/>
          <w:szCs w:val="20"/>
        </w:rPr>
      </w:pPr>
      <w:r w:rsidRPr="004B1682">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739E1426" w14:textId="77777777" w:rsidR="00266095" w:rsidRPr="004B1682" w:rsidRDefault="00266095" w:rsidP="00266095">
      <w:pPr>
        <w:spacing w:line="280" w:lineRule="atLeast"/>
        <w:contextualSpacing/>
        <w:jc w:val="both"/>
        <w:rPr>
          <w:rFonts w:cs="Arial"/>
          <w:szCs w:val="20"/>
        </w:rPr>
      </w:pPr>
    </w:p>
    <w:p w14:paraId="1277EF7E" w14:textId="77777777" w:rsidR="00266095" w:rsidRPr="004B1682" w:rsidRDefault="00266095" w:rsidP="00266095">
      <w:pPr>
        <w:pStyle w:val="Odstavecseseznamem"/>
        <w:numPr>
          <w:ilvl w:val="0"/>
          <w:numId w:val="8"/>
        </w:numPr>
        <w:spacing w:line="280" w:lineRule="atLeast"/>
        <w:ind w:left="425" w:hanging="425"/>
        <w:contextualSpacing/>
        <w:jc w:val="both"/>
        <w:rPr>
          <w:rFonts w:cs="Arial"/>
          <w:szCs w:val="20"/>
        </w:rPr>
      </w:pPr>
      <w:r w:rsidRPr="004B1682">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2B67A7" w14:textId="77777777" w:rsidR="00266095" w:rsidRPr="004B1682" w:rsidRDefault="00266095" w:rsidP="00266095">
      <w:pPr>
        <w:pStyle w:val="Odstavecseseznamem"/>
        <w:spacing w:line="280" w:lineRule="atLeast"/>
        <w:ind w:left="426"/>
        <w:contextualSpacing/>
        <w:jc w:val="both"/>
        <w:rPr>
          <w:rFonts w:cs="Arial"/>
          <w:szCs w:val="20"/>
        </w:rPr>
      </w:pPr>
    </w:p>
    <w:p w14:paraId="023431F6" w14:textId="77777777" w:rsidR="00266095" w:rsidRPr="004B1682" w:rsidRDefault="00266095" w:rsidP="00266095">
      <w:pPr>
        <w:pStyle w:val="Odstavecseseznamem"/>
        <w:numPr>
          <w:ilvl w:val="0"/>
          <w:numId w:val="8"/>
        </w:numPr>
        <w:spacing w:line="280" w:lineRule="atLeast"/>
        <w:ind w:left="425" w:hanging="425"/>
        <w:contextualSpacing/>
        <w:jc w:val="both"/>
        <w:rPr>
          <w:rFonts w:cs="Arial"/>
          <w:szCs w:val="20"/>
        </w:rPr>
      </w:pPr>
      <w:r w:rsidRPr="004B1682">
        <w:rPr>
          <w:rFonts w:cs="Arial"/>
          <w:szCs w:val="20"/>
        </w:rPr>
        <w:t>Dále jsou smluvní strany oprávněny odstoupit od této smlouvy v případě rozhodnutí o úpadku nebo zamítnutí insolvenčního návrhu pro nedostatek majetku druhé smluvní strany.</w:t>
      </w:r>
    </w:p>
    <w:p w14:paraId="276D5800" w14:textId="77777777" w:rsidR="00266095" w:rsidRPr="004B1682" w:rsidRDefault="00266095" w:rsidP="00266095">
      <w:pPr>
        <w:pStyle w:val="Odstavecseseznamem"/>
        <w:spacing w:line="280" w:lineRule="atLeast"/>
        <w:ind w:left="425"/>
        <w:contextualSpacing/>
        <w:jc w:val="both"/>
        <w:rPr>
          <w:rFonts w:cs="Arial"/>
          <w:szCs w:val="20"/>
        </w:rPr>
      </w:pPr>
    </w:p>
    <w:p w14:paraId="28D5C33B" w14:textId="77777777" w:rsidR="00266095" w:rsidRPr="004B1682" w:rsidRDefault="00266095" w:rsidP="00266095">
      <w:pPr>
        <w:pStyle w:val="Odstavecseseznamem"/>
        <w:numPr>
          <w:ilvl w:val="0"/>
          <w:numId w:val="8"/>
        </w:numPr>
        <w:spacing w:line="280" w:lineRule="atLeast"/>
        <w:ind w:left="425" w:hanging="425"/>
        <w:contextualSpacing/>
        <w:jc w:val="both"/>
        <w:rPr>
          <w:rFonts w:cs="Arial"/>
          <w:szCs w:val="20"/>
        </w:rPr>
      </w:pPr>
      <w:r w:rsidRPr="004B1682">
        <w:rPr>
          <w:rFonts w:cs="Arial"/>
          <w:szCs w:val="20"/>
        </w:rPr>
        <w:lastRenderedPageBreak/>
        <w:t xml:space="preserve">Odstoupení od Smlouvy musí oprávněná smluvní strana spolu s důvodem odstoupení písemně oznámit povinné smluvní straně bez zbytečného odkladu poté, co se o důvodu dozvěděla, nejpozději do 20 pracovních dnů. </w:t>
      </w:r>
    </w:p>
    <w:p w14:paraId="2BAF8700" w14:textId="77777777" w:rsidR="00266095" w:rsidRPr="004B1682" w:rsidRDefault="00266095" w:rsidP="00266095">
      <w:pPr>
        <w:spacing w:line="280" w:lineRule="atLeast"/>
        <w:jc w:val="both"/>
        <w:rPr>
          <w:rFonts w:cs="Arial"/>
          <w:sz w:val="16"/>
          <w:szCs w:val="20"/>
        </w:rPr>
      </w:pPr>
    </w:p>
    <w:p w14:paraId="671B4016" w14:textId="77777777" w:rsidR="00FA0E30" w:rsidRDefault="00FA0E30" w:rsidP="00FA0E30">
      <w:pPr>
        <w:pStyle w:val="Odstavecseseznamem"/>
        <w:numPr>
          <w:ilvl w:val="0"/>
          <w:numId w:val="25"/>
        </w:numPr>
        <w:spacing w:line="280" w:lineRule="atLeast"/>
        <w:ind w:left="426" w:hanging="426"/>
        <w:contextualSpacing/>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3 let trvání této smlouvy písemnou výpověď </w:t>
      </w:r>
      <w:r>
        <w:t>i bez uvedení důvodu</w:t>
      </w:r>
      <w:r>
        <w:rPr>
          <w:rFonts w:cs="Arial"/>
          <w:szCs w:val="20"/>
        </w:rPr>
        <w:t xml:space="preserve">. Doba trvání této smlouvy v takovém případě skončí uplynutím 3 let jejího trvání. </w:t>
      </w:r>
    </w:p>
    <w:p w14:paraId="1B76848E" w14:textId="77777777" w:rsidR="00FA0E30" w:rsidRDefault="00FA0E30" w:rsidP="00FA0E30">
      <w:pPr>
        <w:spacing w:line="280" w:lineRule="atLeast"/>
        <w:ind w:left="340"/>
        <w:jc w:val="both"/>
        <w:rPr>
          <w:rFonts w:cs="Arial"/>
          <w:szCs w:val="20"/>
        </w:rPr>
      </w:pPr>
    </w:p>
    <w:p w14:paraId="2CC7F907" w14:textId="77777777" w:rsidR="00FA0E30" w:rsidRDefault="00FA0E30" w:rsidP="00FA0E30">
      <w:pPr>
        <w:pStyle w:val="Odstavecseseznamem"/>
        <w:numPr>
          <w:ilvl w:val="0"/>
          <w:numId w:val="25"/>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35886CA6" w14:textId="77777777" w:rsidR="00266095" w:rsidRPr="004B1682" w:rsidRDefault="00266095" w:rsidP="00266095">
      <w:pPr>
        <w:spacing w:line="280" w:lineRule="atLeast"/>
        <w:jc w:val="both"/>
        <w:rPr>
          <w:rFonts w:cs="Arial"/>
          <w:szCs w:val="20"/>
        </w:rPr>
      </w:pPr>
    </w:p>
    <w:p w14:paraId="4DBCF445" w14:textId="77777777" w:rsidR="00266095" w:rsidRPr="004B1682" w:rsidRDefault="00266095" w:rsidP="00266095">
      <w:pPr>
        <w:pStyle w:val="Odstavecseseznamem"/>
        <w:numPr>
          <w:ilvl w:val="0"/>
          <w:numId w:val="8"/>
        </w:numPr>
        <w:spacing w:line="280" w:lineRule="atLeast"/>
        <w:ind w:left="426" w:hanging="426"/>
        <w:contextualSpacing/>
        <w:jc w:val="both"/>
        <w:rPr>
          <w:rFonts w:cs="Arial"/>
          <w:szCs w:val="20"/>
        </w:rPr>
      </w:pPr>
      <w:r w:rsidRPr="004B1682">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4F3DE58" w14:textId="77777777" w:rsidR="00266095" w:rsidRPr="004B1682" w:rsidRDefault="00266095" w:rsidP="00266095">
      <w:pPr>
        <w:pStyle w:val="Odstavecseseznamem"/>
        <w:spacing w:line="280" w:lineRule="atLeast"/>
        <w:ind w:left="426"/>
        <w:contextualSpacing/>
        <w:jc w:val="both"/>
        <w:rPr>
          <w:rFonts w:cs="Arial"/>
          <w:szCs w:val="20"/>
        </w:rPr>
      </w:pPr>
    </w:p>
    <w:p w14:paraId="7AA5C9A8" w14:textId="77777777" w:rsidR="00266095" w:rsidRPr="004B1682" w:rsidRDefault="00266095" w:rsidP="00266095">
      <w:pPr>
        <w:pStyle w:val="Odstavecseseznamem"/>
        <w:numPr>
          <w:ilvl w:val="0"/>
          <w:numId w:val="8"/>
        </w:numPr>
        <w:spacing w:line="280" w:lineRule="atLeast"/>
        <w:ind w:left="426" w:hanging="426"/>
        <w:contextualSpacing/>
        <w:jc w:val="both"/>
        <w:rPr>
          <w:rFonts w:cs="Arial"/>
        </w:rPr>
      </w:pPr>
      <w:r w:rsidRPr="004B1682">
        <w:rPr>
          <w:rFonts w:cs="Arial"/>
        </w:rPr>
        <w:t>V případě, že kupující odstoupí od smlouvy pro podstatné porušení smlouvy prodávajícím uvedené v čl. VIII. 3., 4. nebo 6. smlouvy, vyhrazuje si kupující v souladu s </w:t>
      </w:r>
      <w:proofErr w:type="spellStart"/>
      <w:r w:rsidRPr="004B1682">
        <w:rPr>
          <w:rFonts w:cs="Arial"/>
        </w:rPr>
        <w:t>ust</w:t>
      </w:r>
      <w:proofErr w:type="spellEnd"/>
      <w:r w:rsidRPr="004B1682">
        <w:rPr>
          <w:rFonts w:cs="Arial"/>
        </w:rPr>
        <w:t>. § 100 odst. 2 ZZVZ ve spojení s </w:t>
      </w:r>
      <w:proofErr w:type="spellStart"/>
      <w:r w:rsidRPr="004B1682">
        <w:rPr>
          <w:rFonts w:cs="Arial"/>
        </w:rPr>
        <w:t>ust</w:t>
      </w:r>
      <w:proofErr w:type="spellEnd"/>
      <w:r w:rsidRPr="004B1682">
        <w:rPr>
          <w:rFonts w:cs="Arial"/>
        </w:rPr>
        <w:t xml:space="preserve">. § 222 odst. 10 písm. a) ZZVZ použití práva uvedeného v čl. 14 zadávací dokumentace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4B1682">
        <w:rPr>
          <w:rFonts w:cs="Arial"/>
          <w:szCs w:val="20"/>
        </w:rPr>
        <w:t xml:space="preserve">Tento postup může zadavatel v případě neuzavření smlouvy opakovat, </w:t>
      </w:r>
      <w:r w:rsidRPr="004B1682">
        <w:rPr>
          <w:rFonts w:cs="Arial"/>
        </w:rPr>
        <w:t xml:space="preserve">a to až do oslovení dodavatele, který se v hodnocení nabídek v rámci tohoto zadávacího řízení umístil jako poslední v pořadí. Kupující uvádí, že v případě použití této výhrady nedojde k jiné změně smluvních podmínek a že podmínky nově uzavřené smlouvy budou odpovídat podmínkám, </w:t>
      </w:r>
      <w:bookmarkStart w:id="2" w:name="_Hlk22295789"/>
      <w:r w:rsidRPr="004B1682">
        <w:rPr>
          <w:rFonts w:cs="Arial"/>
        </w:rPr>
        <w:t xml:space="preserve">které tento dodavatel nabídnul v původním zadávacím řízení.  </w:t>
      </w:r>
    </w:p>
    <w:bookmarkEnd w:id="2"/>
    <w:p w14:paraId="45361D41" w14:textId="77777777" w:rsidR="00266095" w:rsidRPr="004B1682" w:rsidRDefault="00266095" w:rsidP="00266095">
      <w:pPr>
        <w:pStyle w:val="Odstavecseseznamem"/>
        <w:spacing w:line="280" w:lineRule="atLeast"/>
        <w:ind w:left="426"/>
        <w:contextualSpacing/>
        <w:jc w:val="both"/>
        <w:rPr>
          <w:rFonts w:cs="Arial"/>
          <w:szCs w:val="20"/>
        </w:rPr>
      </w:pPr>
    </w:p>
    <w:p w14:paraId="480D1DC1" w14:textId="77777777" w:rsidR="00266095" w:rsidRPr="004B1682" w:rsidRDefault="00266095" w:rsidP="00266095">
      <w:pPr>
        <w:spacing w:line="280" w:lineRule="atLeast"/>
        <w:ind w:left="340"/>
        <w:jc w:val="both"/>
        <w:rPr>
          <w:rFonts w:cs="Arial"/>
          <w:szCs w:val="20"/>
        </w:rPr>
      </w:pPr>
    </w:p>
    <w:p w14:paraId="3A3B5878" w14:textId="77777777" w:rsidR="00266095" w:rsidRPr="004B1682" w:rsidRDefault="00266095" w:rsidP="00266095">
      <w:pPr>
        <w:spacing w:line="280" w:lineRule="atLeast"/>
        <w:jc w:val="center"/>
        <w:rPr>
          <w:rFonts w:cs="Arial"/>
          <w:b/>
          <w:szCs w:val="20"/>
        </w:rPr>
      </w:pPr>
      <w:r w:rsidRPr="004B1682">
        <w:rPr>
          <w:rFonts w:cs="Arial"/>
          <w:b/>
          <w:szCs w:val="20"/>
        </w:rPr>
        <w:t>IX.</w:t>
      </w:r>
    </w:p>
    <w:p w14:paraId="11BDC7E4" w14:textId="77777777" w:rsidR="00266095" w:rsidRPr="004B1682" w:rsidRDefault="00266095" w:rsidP="00266095">
      <w:pPr>
        <w:spacing w:line="280" w:lineRule="atLeast"/>
        <w:jc w:val="center"/>
        <w:rPr>
          <w:rFonts w:cs="Arial"/>
          <w:b/>
          <w:szCs w:val="20"/>
        </w:rPr>
      </w:pPr>
      <w:r w:rsidRPr="004B1682">
        <w:rPr>
          <w:rFonts w:cs="Arial"/>
          <w:b/>
          <w:szCs w:val="20"/>
        </w:rPr>
        <w:t>Náhrada újmy, vyšší moc</w:t>
      </w:r>
    </w:p>
    <w:p w14:paraId="38AA3691" w14:textId="77777777" w:rsidR="00266095" w:rsidRPr="004B1682" w:rsidRDefault="00266095" w:rsidP="00266095">
      <w:pPr>
        <w:spacing w:line="280" w:lineRule="atLeast"/>
        <w:jc w:val="center"/>
        <w:rPr>
          <w:rFonts w:cs="Arial"/>
          <w:b/>
          <w:szCs w:val="20"/>
        </w:rPr>
      </w:pPr>
    </w:p>
    <w:p w14:paraId="74FC301D" w14:textId="77777777" w:rsidR="00266095" w:rsidRPr="004B1682" w:rsidRDefault="00266095" w:rsidP="00266095">
      <w:pPr>
        <w:numPr>
          <w:ilvl w:val="0"/>
          <w:numId w:val="24"/>
        </w:numPr>
        <w:spacing w:after="120" w:line="280" w:lineRule="atLeast"/>
        <w:jc w:val="both"/>
        <w:rPr>
          <w:rFonts w:cs="Arial"/>
          <w:b/>
          <w:szCs w:val="20"/>
        </w:rPr>
      </w:pPr>
      <w:r w:rsidRPr="004B1682">
        <w:rPr>
          <w:rFonts w:cs="Arial"/>
          <w:szCs w:val="20"/>
        </w:rPr>
        <w:t xml:space="preserve">Náhrada újmy se řídí § 2894 a násl. </w:t>
      </w:r>
      <w:r w:rsidRPr="004B1682">
        <w:rPr>
          <w:rFonts w:cs="Arial"/>
        </w:rPr>
        <w:t>občanského zákoníku</w:t>
      </w:r>
      <w:r w:rsidRPr="004B1682">
        <w:rPr>
          <w:rFonts w:cs="Arial"/>
          <w:szCs w:val="20"/>
        </w:rPr>
        <w:t xml:space="preserve">. Smluvní strany tímto výslovně sjednávají povinnost náhrady nemajetkové újmy (např. poškození dobrého jména). </w:t>
      </w:r>
      <w:r w:rsidRPr="004B1682">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Pr="00E215C1">
        <w:rPr>
          <w:rFonts w:cs="Arial"/>
          <w:u w:val="single"/>
        </w:rPr>
        <w:t>přílohy 1a</w:t>
      </w:r>
      <w:r w:rsidRPr="004B1682">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09CEC7C4" w14:textId="77777777" w:rsidR="00266095" w:rsidRPr="004B1682" w:rsidRDefault="00266095" w:rsidP="00266095">
      <w:pPr>
        <w:spacing w:line="280" w:lineRule="atLeast"/>
        <w:ind w:left="340"/>
        <w:jc w:val="both"/>
        <w:rPr>
          <w:rFonts w:cs="Arial"/>
          <w:b/>
          <w:szCs w:val="20"/>
        </w:rPr>
      </w:pPr>
    </w:p>
    <w:p w14:paraId="5CD26E29" w14:textId="77777777" w:rsidR="00266095" w:rsidRPr="004B1682" w:rsidRDefault="00266095" w:rsidP="00266095">
      <w:pPr>
        <w:numPr>
          <w:ilvl w:val="0"/>
          <w:numId w:val="3"/>
        </w:numPr>
        <w:spacing w:line="280" w:lineRule="atLeast"/>
        <w:jc w:val="both"/>
        <w:rPr>
          <w:rFonts w:cs="Arial"/>
          <w:b/>
          <w:szCs w:val="20"/>
        </w:rPr>
      </w:pPr>
      <w:r w:rsidRPr="004B1682">
        <w:rPr>
          <w:rFonts w:cs="Arial"/>
          <w:szCs w:val="20"/>
        </w:rPr>
        <w:t>Smluvní strany se zavazují přijmout všechna jim dostupná opatření k tomu, aby se předešlo vzniku újmy a aby případně vzniklá újma byla co nejmenšího rozsahu.</w:t>
      </w:r>
    </w:p>
    <w:p w14:paraId="0FD9116F" w14:textId="77777777" w:rsidR="00266095" w:rsidRPr="004B1682" w:rsidRDefault="00266095" w:rsidP="00266095">
      <w:pPr>
        <w:pStyle w:val="Odstavecseseznamem"/>
        <w:rPr>
          <w:rFonts w:cs="Arial"/>
          <w:b/>
          <w:szCs w:val="20"/>
        </w:rPr>
      </w:pPr>
    </w:p>
    <w:p w14:paraId="157E9071" w14:textId="77777777" w:rsidR="00266095" w:rsidRPr="004B1682" w:rsidRDefault="00266095" w:rsidP="00266095">
      <w:pPr>
        <w:numPr>
          <w:ilvl w:val="0"/>
          <w:numId w:val="3"/>
        </w:numPr>
        <w:spacing w:line="280" w:lineRule="atLeast"/>
        <w:jc w:val="both"/>
        <w:rPr>
          <w:rFonts w:cs="Arial"/>
          <w:b/>
          <w:szCs w:val="20"/>
        </w:rPr>
      </w:pPr>
      <w:r w:rsidRPr="004B1682">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3377EC9C" w14:textId="77777777" w:rsidR="00266095" w:rsidRPr="004B1682" w:rsidRDefault="00266095" w:rsidP="00266095">
      <w:pPr>
        <w:pStyle w:val="Odstavecseseznamem"/>
        <w:rPr>
          <w:rFonts w:cs="Arial"/>
          <w:b/>
          <w:szCs w:val="20"/>
        </w:rPr>
      </w:pPr>
    </w:p>
    <w:p w14:paraId="1ABCE0EF" w14:textId="77777777" w:rsidR="00266095" w:rsidRPr="004B1682" w:rsidRDefault="00266095" w:rsidP="00266095">
      <w:pPr>
        <w:numPr>
          <w:ilvl w:val="0"/>
          <w:numId w:val="3"/>
        </w:numPr>
        <w:spacing w:line="280" w:lineRule="atLeast"/>
        <w:jc w:val="both"/>
        <w:rPr>
          <w:rFonts w:cs="Arial"/>
          <w:b/>
          <w:szCs w:val="20"/>
        </w:rPr>
      </w:pPr>
      <w:r w:rsidRPr="004B1682">
        <w:rPr>
          <w:rFonts w:cs="Arial"/>
          <w:szCs w:val="20"/>
        </w:rPr>
        <w:t>V případě, že orgány celní správy shledají v </w:t>
      </w:r>
      <w:proofErr w:type="spellStart"/>
      <w:r w:rsidRPr="004B1682">
        <w:rPr>
          <w:rFonts w:cs="Arial"/>
          <w:szCs w:val="20"/>
        </w:rPr>
        <w:t>Intrastatu</w:t>
      </w:r>
      <w:proofErr w:type="spellEnd"/>
      <w:r w:rsidRPr="004B1682">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5B0DF682" w14:textId="77777777" w:rsidR="00266095" w:rsidRPr="004B1682" w:rsidRDefault="00266095" w:rsidP="00266095">
      <w:pPr>
        <w:pStyle w:val="Odstavecseseznamem"/>
        <w:rPr>
          <w:rFonts w:cs="Arial"/>
          <w:b/>
          <w:szCs w:val="20"/>
        </w:rPr>
      </w:pPr>
    </w:p>
    <w:p w14:paraId="41B6B038" w14:textId="77777777" w:rsidR="00266095" w:rsidRPr="004B1682" w:rsidRDefault="00266095" w:rsidP="00266095">
      <w:pPr>
        <w:numPr>
          <w:ilvl w:val="0"/>
          <w:numId w:val="3"/>
        </w:numPr>
        <w:spacing w:line="280" w:lineRule="atLeast"/>
        <w:jc w:val="both"/>
        <w:rPr>
          <w:rFonts w:cs="Arial"/>
          <w:b/>
          <w:szCs w:val="20"/>
        </w:rPr>
      </w:pPr>
      <w:r w:rsidRPr="004B1682">
        <w:rPr>
          <w:rFonts w:cs="Arial"/>
          <w:szCs w:val="20"/>
        </w:rPr>
        <w:t>Neoznámí-li smluvní strana druhé smluvní straně včas skutečnosti, které jí dle této smlouvy má sdělovat, nahradí jí veškerou újmu, která druhé smluvní straně takovým opomenutím vznikne.</w:t>
      </w:r>
    </w:p>
    <w:p w14:paraId="189329C4" w14:textId="77777777" w:rsidR="00266095" w:rsidRPr="004B1682" w:rsidRDefault="00266095" w:rsidP="00266095">
      <w:pPr>
        <w:spacing w:line="280" w:lineRule="atLeast"/>
        <w:ind w:left="340"/>
        <w:jc w:val="both"/>
        <w:rPr>
          <w:rFonts w:cs="Arial"/>
          <w:b/>
          <w:szCs w:val="20"/>
        </w:rPr>
      </w:pPr>
    </w:p>
    <w:p w14:paraId="60B5FA60" w14:textId="77777777" w:rsidR="00266095" w:rsidRPr="004B1682" w:rsidRDefault="00266095" w:rsidP="00266095">
      <w:pPr>
        <w:numPr>
          <w:ilvl w:val="0"/>
          <w:numId w:val="3"/>
        </w:numPr>
        <w:spacing w:line="280" w:lineRule="atLeast"/>
        <w:jc w:val="both"/>
        <w:rPr>
          <w:rFonts w:cs="Arial"/>
          <w:b/>
          <w:szCs w:val="20"/>
        </w:rPr>
      </w:pPr>
      <w:r w:rsidRPr="004B1682">
        <w:rPr>
          <w:rFonts w:cs="Arial"/>
          <w:szCs w:val="20"/>
        </w:rPr>
        <w:t>Kupující neodpovídá za škodu, která byla způsobena vadnou dodávkou prodávajícího (z důvodu např. vadného balení), za takovou škodu odpovídá prodávající.</w:t>
      </w:r>
    </w:p>
    <w:p w14:paraId="40531B3A" w14:textId="77777777" w:rsidR="00266095" w:rsidRPr="004B1682" w:rsidRDefault="00266095" w:rsidP="00266095">
      <w:pPr>
        <w:pStyle w:val="Odstavecseseznamem"/>
        <w:rPr>
          <w:rFonts w:cs="Arial"/>
          <w:b/>
          <w:szCs w:val="20"/>
        </w:rPr>
      </w:pPr>
    </w:p>
    <w:p w14:paraId="4F485E8E" w14:textId="77777777" w:rsidR="00266095" w:rsidRPr="004B1682" w:rsidRDefault="00266095" w:rsidP="00266095">
      <w:pPr>
        <w:spacing w:line="280" w:lineRule="atLeast"/>
        <w:jc w:val="center"/>
        <w:rPr>
          <w:rFonts w:cs="Arial"/>
          <w:b/>
          <w:szCs w:val="20"/>
        </w:rPr>
      </w:pPr>
    </w:p>
    <w:p w14:paraId="2660494D" w14:textId="77777777" w:rsidR="00266095" w:rsidRPr="004B1682" w:rsidRDefault="00266095" w:rsidP="00266095">
      <w:pPr>
        <w:spacing w:line="280" w:lineRule="atLeast"/>
        <w:jc w:val="center"/>
        <w:rPr>
          <w:rFonts w:cs="Arial"/>
          <w:b/>
          <w:bCs/>
          <w:szCs w:val="20"/>
        </w:rPr>
      </w:pPr>
      <w:bookmarkStart w:id="3" w:name="_Hlk2848296"/>
      <w:r w:rsidRPr="004B1682">
        <w:rPr>
          <w:rFonts w:cs="Arial"/>
          <w:b/>
          <w:bCs/>
        </w:rPr>
        <w:t>X.</w:t>
      </w:r>
    </w:p>
    <w:p w14:paraId="56E8CF09" w14:textId="77777777" w:rsidR="00266095" w:rsidRPr="004B1682" w:rsidRDefault="00266095" w:rsidP="00266095">
      <w:pPr>
        <w:spacing w:after="200" w:line="280" w:lineRule="atLeast"/>
        <w:jc w:val="center"/>
        <w:rPr>
          <w:rFonts w:cs="Arial"/>
          <w:b/>
          <w:bCs/>
          <w:sz w:val="22"/>
          <w:szCs w:val="22"/>
          <w:lang w:eastAsia="en-US"/>
        </w:rPr>
      </w:pPr>
      <w:r w:rsidRPr="004B1682">
        <w:rPr>
          <w:rFonts w:cs="Arial"/>
          <w:b/>
          <w:bCs/>
        </w:rPr>
        <w:t>Ochrana osobních údajů</w:t>
      </w:r>
    </w:p>
    <w:p w14:paraId="3C5B71B9" w14:textId="77777777" w:rsidR="00266095" w:rsidRPr="004B1682" w:rsidRDefault="00266095" w:rsidP="00266095">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4" w:name="_Hlk515442326"/>
      <w:r w:rsidRPr="004B1682">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1B269DCD" w14:textId="77777777" w:rsidR="00266095" w:rsidRPr="004B1682" w:rsidRDefault="00266095" w:rsidP="00266095">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4B1682">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38081E9" w14:textId="77777777" w:rsidR="00266095" w:rsidRPr="004B1682" w:rsidRDefault="00266095" w:rsidP="00266095">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4B1682">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404A993" w14:textId="77777777" w:rsidR="00266095" w:rsidRPr="004B1682" w:rsidRDefault="00266095" w:rsidP="00266095">
      <w:pPr>
        <w:pStyle w:val="Odstavecseseznamem"/>
        <w:numPr>
          <w:ilvl w:val="0"/>
          <w:numId w:val="21"/>
        </w:numPr>
        <w:spacing w:line="280" w:lineRule="atLeast"/>
        <w:contextualSpacing/>
        <w:jc w:val="both"/>
        <w:rPr>
          <w:rFonts w:cs="Arial"/>
          <w:color w:val="1E1E1E"/>
          <w:szCs w:val="20"/>
        </w:rPr>
      </w:pPr>
      <w:r w:rsidRPr="004B1682">
        <w:rPr>
          <w:rFonts w:cs="Arial"/>
          <w:color w:val="1E1E1E"/>
        </w:rPr>
        <w:t xml:space="preserve">Další informace o zpracování osobních údajů jsou trvale dostupné na </w:t>
      </w:r>
      <w:hyperlink r:id="rId18" w:history="1">
        <w:r w:rsidRPr="004B1682">
          <w:rPr>
            <w:rStyle w:val="Hypertextovodkaz"/>
            <w:rFonts w:cs="Arial"/>
          </w:rPr>
          <w:t>www.eon.cz</w:t>
        </w:r>
      </w:hyperlink>
      <w:r w:rsidRPr="004B1682">
        <w:rPr>
          <w:rFonts w:cs="Arial"/>
          <w:color w:val="1E1E1E"/>
        </w:rPr>
        <w:t xml:space="preserve"> v sekci Ochrana osobních údajů.</w:t>
      </w:r>
      <w:bookmarkEnd w:id="4"/>
    </w:p>
    <w:p w14:paraId="21EA55C1" w14:textId="77777777" w:rsidR="00266095" w:rsidRPr="004B1682" w:rsidRDefault="00266095" w:rsidP="00266095">
      <w:pPr>
        <w:pStyle w:val="Odstavecseseznamem"/>
        <w:rPr>
          <w:rFonts w:cs="Arial"/>
          <w:b/>
          <w:szCs w:val="20"/>
        </w:rPr>
      </w:pPr>
    </w:p>
    <w:p w14:paraId="35E88F6D" w14:textId="77777777" w:rsidR="00266095" w:rsidRPr="004B1682" w:rsidRDefault="00266095" w:rsidP="00266095">
      <w:pPr>
        <w:spacing w:line="280" w:lineRule="atLeast"/>
        <w:ind w:left="340"/>
        <w:jc w:val="both"/>
        <w:rPr>
          <w:rFonts w:cs="Arial"/>
          <w:b/>
          <w:szCs w:val="20"/>
        </w:rPr>
      </w:pPr>
    </w:p>
    <w:bookmarkEnd w:id="3"/>
    <w:p w14:paraId="35D318EC" w14:textId="77777777" w:rsidR="00266095" w:rsidRPr="004B1682" w:rsidRDefault="00266095" w:rsidP="00266095">
      <w:pPr>
        <w:spacing w:line="280" w:lineRule="atLeast"/>
        <w:jc w:val="center"/>
        <w:rPr>
          <w:rFonts w:cs="Arial"/>
          <w:b/>
          <w:szCs w:val="20"/>
        </w:rPr>
      </w:pPr>
      <w:r w:rsidRPr="004B1682">
        <w:rPr>
          <w:rFonts w:cs="Arial"/>
          <w:b/>
          <w:szCs w:val="20"/>
        </w:rPr>
        <w:t>XI.</w:t>
      </w:r>
    </w:p>
    <w:p w14:paraId="7E6FE4C8" w14:textId="77777777" w:rsidR="00266095" w:rsidRPr="004B1682" w:rsidRDefault="00266095" w:rsidP="00266095">
      <w:pPr>
        <w:spacing w:line="280" w:lineRule="atLeast"/>
        <w:jc w:val="center"/>
        <w:rPr>
          <w:rFonts w:cs="Arial"/>
          <w:b/>
          <w:szCs w:val="20"/>
        </w:rPr>
      </w:pPr>
      <w:r w:rsidRPr="004B1682">
        <w:rPr>
          <w:rFonts w:cs="Arial"/>
          <w:b/>
          <w:szCs w:val="20"/>
        </w:rPr>
        <w:t>Závěrečná ustanovení</w:t>
      </w:r>
    </w:p>
    <w:p w14:paraId="25A8BEB3" w14:textId="77777777" w:rsidR="00266095" w:rsidRPr="004B1682" w:rsidRDefault="00266095" w:rsidP="00266095">
      <w:pPr>
        <w:spacing w:line="280" w:lineRule="atLeast"/>
        <w:jc w:val="both"/>
        <w:rPr>
          <w:rFonts w:cs="Arial"/>
          <w:b/>
          <w:szCs w:val="20"/>
        </w:rPr>
      </w:pPr>
    </w:p>
    <w:p w14:paraId="55A89E2F" w14:textId="77777777" w:rsidR="00266095" w:rsidRPr="004B1682" w:rsidRDefault="00266095" w:rsidP="00266095">
      <w:pPr>
        <w:numPr>
          <w:ilvl w:val="0"/>
          <w:numId w:val="18"/>
        </w:numPr>
        <w:spacing w:line="280" w:lineRule="atLeast"/>
        <w:jc w:val="both"/>
        <w:rPr>
          <w:rFonts w:cs="Arial"/>
          <w:szCs w:val="20"/>
        </w:rPr>
      </w:pPr>
      <w:r w:rsidRPr="004B1682">
        <w:rPr>
          <w:rFonts w:cs="Arial"/>
          <w:szCs w:val="20"/>
        </w:rPr>
        <w:t xml:space="preserve">VNP společně s dalšími dokumenty, na které tato smlouva ve smyslu § 1751 </w:t>
      </w:r>
      <w:r w:rsidRPr="004B1682">
        <w:rPr>
          <w:rFonts w:cs="Arial"/>
        </w:rPr>
        <w:t>občanského zákoníku</w:t>
      </w:r>
      <w:r w:rsidRPr="004B1682" w:rsidDel="00900C5F">
        <w:rPr>
          <w:rFonts w:cs="Arial"/>
          <w:szCs w:val="20"/>
        </w:rPr>
        <w:t xml:space="preserve"> </w:t>
      </w:r>
      <w:r w:rsidRPr="004B1682">
        <w:rPr>
          <w:rFonts w:cs="Arial"/>
          <w:szCs w:val="20"/>
        </w:rPr>
        <w:t>odkazuje, společně tvoří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včetně těchto obchodních podmínek na internetové adrese </w:t>
      </w:r>
      <w:bookmarkStart w:id="5" w:name="_Hlk22295873"/>
      <w:r w:rsidRPr="004B1682">
        <w:rPr>
          <w:rStyle w:val="Hypertextovodkaz"/>
          <w:rFonts w:cs="Arial"/>
          <w:szCs w:val="20"/>
        </w:rPr>
        <w:t>https://www.eon.cz/o-nas/o-skupine-eon/pro-partnery/vseobecne-nakupni-podminky</w:t>
      </w:r>
      <w:bookmarkEnd w:id="5"/>
      <w:r w:rsidRPr="004B1682">
        <w:rPr>
          <w:rFonts w:cs="Arial"/>
          <w:szCs w:val="20"/>
        </w:rPr>
        <w:t>.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40C96404" w14:textId="77777777" w:rsidR="00266095" w:rsidRPr="004B1682" w:rsidRDefault="00266095" w:rsidP="00266095">
      <w:pPr>
        <w:spacing w:line="280" w:lineRule="atLeast"/>
        <w:ind w:left="340"/>
        <w:jc w:val="both"/>
        <w:rPr>
          <w:rFonts w:cs="Arial"/>
          <w:szCs w:val="20"/>
        </w:rPr>
      </w:pPr>
    </w:p>
    <w:p w14:paraId="090EB95C" w14:textId="77777777" w:rsidR="00266095" w:rsidRPr="004B1682" w:rsidRDefault="00266095" w:rsidP="00266095">
      <w:pPr>
        <w:numPr>
          <w:ilvl w:val="0"/>
          <w:numId w:val="18"/>
        </w:numPr>
        <w:spacing w:line="280" w:lineRule="atLeast"/>
        <w:jc w:val="both"/>
        <w:rPr>
          <w:rFonts w:cs="Arial"/>
          <w:szCs w:val="20"/>
        </w:rPr>
      </w:pPr>
      <w:r w:rsidRPr="004B1682">
        <w:rPr>
          <w:rFonts w:cs="Arial"/>
          <w:szCs w:val="20"/>
        </w:rPr>
        <w:t>V případě rozporu mezi ustanoveními této kupní smlouvy a výše zmíněných obchodních podmínek mají přednost ustanovení uvedená v této smlouvě. V případě rozporu doložky INCOTERMS 2010, na kterou odkazuje tato smlouva a ustanovení obchodních podmínek, má přednost tato doložka INCOTERMS 2010. Smluvní strany se dohodly, že ustanovení odstavce 15.8 VNP se pro účely této smlouvy nepoužije.</w:t>
      </w:r>
    </w:p>
    <w:p w14:paraId="14E9B1FA" w14:textId="77777777" w:rsidR="00266095" w:rsidRPr="004B1682" w:rsidRDefault="00266095" w:rsidP="00266095">
      <w:pPr>
        <w:spacing w:line="280" w:lineRule="atLeast"/>
        <w:ind w:left="340"/>
        <w:jc w:val="both"/>
        <w:rPr>
          <w:rFonts w:cs="Arial"/>
          <w:szCs w:val="20"/>
        </w:rPr>
      </w:pPr>
    </w:p>
    <w:p w14:paraId="645D7618" w14:textId="77777777" w:rsidR="00266095" w:rsidRPr="004B1682" w:rsidRDefault="00266095" w:rsidP="00266095">
      <w:pPr>
        <w:numPr>
          <w:ilvl w:val="0"/>
          <w:numId w:val="18"/>
        </w:numPr>
        <w:spacing w:line="280" w:lineRule="atLeast"/>
        <w:jc w:val="both"/>
        <w:rPr>
          <w:rFonts w:cs="Arial"/>
          <w:szCs w:val="20"/>
        </w:rPr>
      </w:pPr>
      <w:r w:rsidRPr="004B1682">
        <w:rPr>
          <w:rFonts w:cs="Arial"/>
          <w:szCs w:val="20"/>
        </w:rPr>
        <w:t>Prodávající bere na vědomí, že jakákoli právní jednání na základě této smlouvy může vůči němu činit zástupce kupujícího, zejména společnost E.ON Česká republika, s.r.o.</w:t>
      </w:r>
    </w:p>
    <w:p w14:paraId="70887259" w14:textId="77777777" w:rsidR="00266095" w:rsidRPr="004B1682" w:rsidRDefault="00266095" w:rsidP="00266095">
      <w:pPr>
        <w:pStyle w:val="Odstavecseseznamem"/>
        <w:rPr>
          <w:rFonts w:cs="Arial"/>
          <w:szCs w:val="20"/>
        </w:rPr>
      </w:pPr>
    </w:p>
    <w:p w14:paraId="3D97B54C" w14:textId="77777777" w:rsidR="00266095" w:rsidRPr="004B1682" w:rsidRDefault="00266095" w:rsidP="00266095">
      <w:pPr>
        <w:numPr>
          <w:ilvl w:val="0"/>
          <w:numId w:val="18"/>
        </w:numPr>
        <w:spacing w:line="280" w:lineRule="atLeast"/>
        <w:jc w:val="both"/>
        <w:rPr>
          <w:rFonts w:cs="Arial"/>
          <w:szCs w:val="20"/>
        </w:rPr>
      </w:pPr>
      <w:r w:rsidRPr="004B1682">
        <w:rPr>
          <w:rFonts w:cs="Arial"/>
          <w:szCs w:val="20"/>
        </w:rPr>
        <w:t>Pokud není ve smlouvě výslovně uvedeno jinak, řídí se smluvní strany příslušnými ustanoveními občanského zákoníku.</w:t>
      </w:r>
    </w:p>
    <w:p w14:paraId="0012ECEB" w14:textId="77777777" w:rsidR="00266095" w:rsidRPr="004B1682" w:rsidRDefault="00266095" w:rsidP="00266095">
      <w:pPr>
        <w:spacing w:line="280" w:lineRule="atLeast"/>
        <w:jc w:val="both"/>
        <w:rPr>
          <w:rFonts w:cs="Arial"/>
          <w:szCs w:val="20"/>
        </w:rPr>
      </w:pPr>
    </w:p>
    <w:p w14:paraId="7117B1B5" w14:textId="77777777" w:rsidR="00266095" w:rsidRPr="004B1682" w:rsidRDefault="00266095" w:rsidP="00266095">
      <w:pPr>
        <w:widowControl w:val="0"/>
        <w:numPr>
          <w:ilvl w:val="0"/>
          <w:numId w:val="18"/>
        </w:numPr>
        <w:suppressAutoHyphens/>
        <w:spacing w:line="280" w:lineRule="atLeast"/>
        <w:jc w:val="both"/>
        <w:rPr>
          <w:rFonts w:cs="Arial"/>
        </w:rPr>
      </w:pPr>
      <w:r w:rsidRPr="004B1682">
        <w:rPr>
          <w:rFonts w:cs="Arial"/>
        </w:rPr>
        <w:t xml:space="preserve">Jakékoliv změny této smlouvy je možné provádět pouze písemně formou dodatku k této smlouvě v souladu s občanským zákoníkem a ZZVZ. Změny v kontaktních údajích lze činit i jednostranným písemným oznámením (v listinné nebo v elektronické formě) podepsaným oprávněnou osobou (elektronicky ověřeným podpisem) nebo i prostým emailem prostřednictvím emailových adres kontaktních osob. </w:t>
      </w:r>
    </w:p>
    <w:p w14:paraId="350971C1" w14:textId="77777777" w:rsidR="00266095" w:rsidRPr="004B1682" w:rsidRDefault="00266095" w:rsidP="00266095">
      <w:pPr>
        <w:pStyle w:val="Odstavecseseznamem"/>
        <w:spacing w:line="280" w:lineRule="atLeast"/>
        <w:rPr>
          <w:rFonts w:cs="Arial"/>
          <w:szCs w:val="20"/>
        </w:rPr>
      </w:pPr>
    </w:p>
    <w:p w14:paraId="465DCA1C" w14:textId="77777777" w:rsidR="00266095" w:rsidRPr="004B1682" w:rsidRDefault="00266095" w:rsidP="00266095">
      <w:pPr>
        <w:widowControl w:val="0"/>
        <w:numPr>
          <w:ilvl w:val="0"/>
          <w:numId w:val="18"/>
        </w:numPr>
        <w:suppressAutoHyphens/>
        <w:spacing w:line="280" w:lineRule="atLeast"/>
        <w:jc w:val="both"/>
        <w:rPr>
          <w:rFonts w:cs="Arial"/>
        </w:rPr>
      </w:pPr>
      <w:r w:rsidRPr="004B1682">
        <w:rPr>
          <w:rFonts w:cs="Arial"/>
        </w:rPr>
        <w:t>Smluvní strany se zavazují, že vůči třetím stranám budou zachovávat mlčenlivost o podmínkách této smlouvy s výjimkou případů výslovně zmíněných v této smlouvě.</w:t>
      </w:r>
    </w:p>
    <w:p w14:paraId="171F7B93" w14:textId="77777777" w:rsidR="00266095" w:rsidRPr="004B1682" w:rsidRDefault="00266095" w:rsidP="00266095">
      <w:pPr>
        <w:widowControl w:val="0"/>
        <w:suppressAutoHyphens/>
        <w:spacing w:line="280" w:lineRule="atLeast"/>
        <w:jc w:val="both"/>
        <w:rPr>
          <w:rFonts w:cs="Arial"/>
        </w:rPr>
      </w:pPr>
    </w:p>
    <w:p w14:paraId="2DD4835B" w14:textId="77777777" w:rsidR="00266095" w:rsidRPr="004B1682" w:rsidRDefault="00266095" w:rsidP="00266095">
      <w:pPr>
        <w:widowControl w:val="0"/>
        <w:numPr>
          <w:ilvl w:val="0"/>
          <w:numId w:val="18"/>
        </w:numPr>
        <w:suppressAutoHyphens/>
        <w:spacing w:line="280" w:lineRule="atLeast"/>
        <w:jc w:val="both"/>
        <w:rPr>
          <w:rFonts w:cs="Arial"/>
        </w:rPr>
      </w:pPr>
      <w:r w:rsidRPr="004B1682">
        <w:rPr>
          <w:rFonts w:cs="Arial"/>
        </w:rPr>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CC00270" w14:textId="77777777" w:rsidR="00266095" w:rsidRPr="004B1682" w:rsidRDefault="00266095" w:rsidP="00266095">
      <w:pPr>
        <w:pStyle w:val="Odstavecseseznamem"/>
        <w:spacing w:line="280" w:lineRule="atLeast"/>
        <w:rPr>
          <w:rFonts w:cs="Arial"/>
        </w:rPr>
      </w:pPr>
    </w:p>
    <w:p w14:paraId="7D2A6E5B" w14:textId="77777777" w:rsidR="00266095" w:rsidRPr="004B1682" w:rsidRDefault="00266095" w:rsidP="00266095">
      <w:pPr>
        <w:pStyle w:val="Odstavecseseznamem"/>
        <w:numPr>
          <w:ilvl w:val="0"/>
          <w:numId w:val="18"/>
        </w:numPr>
        <w:spacing w:line="280" w:lineRule="atLeast"/>
        <w:jc w:val="both"/>
        <w:rPr>
          <w:rFonts w:cs="Arial"/>
        </w:rPr>
      </w:pPr>
      <w:r w:rsidRPr="004B1682">
        <w:rPr>
          <w:rFonts w:cs="Arial"/>
        </w:rPr>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Krajský soud v Českých Budějovicích a Okresní soud v Českých Budějovicích.</w:t>
      </w:r>
    </w:p>
    <w:p w14:paraId="5FD899EF" w14:textId="77777777" w:rsidR="00266095" w:rsidRPr="004B1682" w:rsidRDefault="00266095" w:rsidP="00266095">
      <w:pPr>
        <w:pStyle w:val="Odstavecseseznamem"/>
        <w:spacing w:line="280" w:lineRule="atLeast"/>
        <w:ind w:left="340"/>
        <w:jc w:val="both"/>
        <w:rPr>
          <w:rFonts w:cs="Arial"/>
        </w:rPr>
      </w:pPr>
    </w:p>
    <w:p w14:paraId="13964FDA" w14:textId="77777777" w:rsidR="00266095" w:rsidRPr="004B1682" w:rsidRDefault="00266095" w:rsidP="00266095">
      <w:pPr>
        <w:widowControl w:val="0"/>
        <w:numPr>
          <w:ilvl w:val="0"/>
          <w:numId w:val="18"/>
        </w:numPr>
        <w:suppressAutoHyphens/>
        <w:spacing w:after="120" w:line="280" w:lineRule="atLeast"/>
        <w:jc w:val="both"/>
        <w:rPr>
          <w:rFonts w:cs="Arial"/>
        </w:rPr>
      </w:pPr>
      <w:r w:rsidRPr="004B1682">
        <w:rPr>
          <w:rFonts w:cs="Arial"/>
          <w:szCs w:val="20"/>
        </w:rPr>
        <w:t xml:space="preserve">Tato smlouva je podepsána smluvními stranami elektronicky. Každá smluvní strana obdrží elektronický originál této smlouvy. </w:t>
      </w:r>
    </w:p>
    <w:p w14:paraId="08821280" w14:textId="77777777" w:rsidR="00266095" w:rsidRPr="00AB12C7" w:rsidRDefault="00266095" w:rsidP="00266095">
      <w:pPr>
        <w:widowControl w:val="0"/>
        <w:numPr>
          <w:ilvl w:val="0"/>
          <w:numId w:val="18"/>
        </w:numPr>
        <w:suppressAutoHyphens/>
        <w:spacing w:after="120" w:line="280" w:lineRule="atLeast"/>
        <w:jc w:val="both"/>
        <w:rPr>
          <w:rFonts w:cs="Arial"/>
          <w:szCs w:val="20"/>
        </w:rPr>
      </w:pPr>
      <w:r w:rsidRPr="004B1682">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010C63BD" w14:textId="77777777" w:rsidR="00266095" w:rsidRPr="004B1682" w:rsidRDefault="00266095" w:rsidP="00266095">
      <w:pPr>
        <w:pStyle w:val="Odstavecseseznamem"/>
        <w:spacing w:line="280" w:lineRule="atLeast"/>
        <w:rPr>
          <w:rFonts w:cs="Arial"/>
          <w:szCs w:val="20"/>
        </w:rPr>
      </w:pPr>
    </w:p>
    <w:p w14:paraId="535AF5B8" w14:textId="77777777" w:rsidR="00266095" w:rsidRPr="004B1682" w:rsidRDefault="00266095" w:rsidP="00266095">
      <w:pPr>
        <w:widowControl w:val="0"/>
        <w:numPr>
          <w:ilvl w:val="0"/>
          <w:numId w:val="18"/>
        </w:numPr>
        <w:suppressAutoHyphens/>
        <w:spacing w:line="280" w:lineRule="atLeast"/>
        <w:jc w:val="both"/>
        <w:rPr>
          <w:rFonts w:cs="Arial"/>
          <w:szCs w:val="20"/>
        </w:rPr>
      </w:pPr>
      <w:r w:rsidRPr="004B1682">
        <w:rPr>
          <w:rFonts w:cs="Arial"/>
        </w:rPr>
        <w:t xml:space="preserve">Prodávající </w:t>
      </w:r>
      <w:r w:rsidRPr="004B1682">
        <w:rPr>
          <w:rFonts w:cs="Arial"/>
          <w:szCs w:val="20"/>
        </w:rPr>
        <w:t xml:space="preserve">tímto prohlašuje, že na sebe přebírá nebezpečí změny okolností po uzavření této smlouvy ve smyslu ustanovení §§ 1765 a 1766 občanského zákoníku. </w:t>
      </w:r>
    </w:p>
    <w:p w14:paraId="63916630" w14:textId="77777777" w:rsidR="00266095" w:rsidRPr="004B1682" w:rsidRDefault="00266095" w:rsidP="00266095">
      <w:pPr>
        <w:widowControl w:val="0"/>
        <w:suppressAutoHyphens/>
        <w:spacing w:line="280" w:lineRule="atLeast"/>
        <w:ind w:left="340"/>
        <w:jc w:val="both"/>
        <w:rPr>
          <w:rFonts w:cs="Arial"/>
          <w:szCs w:val="20"/>
        </w:rPr>
      </w:pPr>
    </w:p>
    <w:p w14:paraId="5C0A3CA4" w14:textId="77777777" w:rsidR="00266095" w:rsidRPr="004B1682" w:rsidRDefault="00266095" w:rsidP="00266095">
      <w:pPr>
        <w:widowControl w:val="0"/>
        <w:numPr>
          <w:ilvl w:val="0"/>
          <w:numId w:val="18"/>
        </w:numPr>
        <w:suppressAutoHyphens/>
        <w:spacing w:line="280" w:lineRule="atLeast"/>
        <w:jc w:val="both"/>
        <w:rPr>
          <w:rFonts w:cs="Arial"/>
          <w:szCs w:val="20"/>
        </w:rPr>
      </w:pPr>
      <w:r w:rsidRPr="004B1682">
        <w:rPr>
          <w:rFonts w:cs="Arial"/>
          <w:szCs w:val="20"/>
        </w:rPr>
        <w:t>Smluvní strany vylučují aplikaci následujících ustanovení občanského zákoníku na tuto smlouvu: § 557, §§ 1793 – 1795, § 1799 a § 1800.</w:t>
      </w:r>
    </w:p>
    <w:p w14:paraId="0FC54D6D" w14:textId="77777777" w:rsidR="00266095" w:rsidRPr="004B1682" w:rsidRDefault="00266095" w:rsidP="00266095">
      <w:pPr>
        <w:widowControl w:val="0"/>
        <w:suppressAutoHyphens/>
        <w:spacing w:line="280" w:lineRule="atLeast"/>
        <w:ind w:left="340"/>
        <w:jc w:val="both"/>
        <w:rPr>
          <w:rFonts w:cs="Arial"/>
          <w:szCs w:val="20"/>
        </w:rPr>
      </w:pPr>
    </w:p>
    <w:p w14:paraId="1F380D04" w14:textId="77777777" w:rsidR="00266095" w:rsidRPr="004B1682" w:rsidRDefault="00266095" w:rsidP="00266095">
      <w:pPr>
        <w:widowControl w:val="0"/>
        <w:numPr>
          <w:ilvl w:val="0"/>
          <w:numId w:val="18"/>
        </w:numPr>
        <w:suppressAutoHyphens/>
        <w:spacing w:line="280" w:lineRule="atLeast"/>
        <w:jc w:val="both"/>
        <w:rPr>
          <w:rFonts w:cs="Arial"/>
          <w:szCs w:val="20"/>
        </w:rPr>
      </w:pPr>
      <w:r w:rsidRPr="004B1682">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445811B1" w14:textId="77777777" w:rsidR="00266095" w:rsidRPr="004B1682" w:rsidRDefault="00266095" w:rsidP="00266095">
      <w:pPr>
        <w:widowControl w:val="0"/>
        <w:suppressAutoHyphens/>
        <w:spacing w:line="280" w:lineRule="atLeast"/>
        <w:ind w:left="340"/>
        <w:jc w:val="both"/>
        <w:rPr>
          <w:rFonts w:cs="Arial"/>
          <w:szCs w:val="20"/>
        </w:rPr>
      </w:pPr>
    </w:p>
    <w:p w14:paraId="01AB98D5" w14:textId="77777777" w:rsidR="00266095" w:rsidRPr="004B1682" w:rsidRDefault="00266095" w:rsidP="00266095">
      <w:pPr>
        <w:widowControl w:val="0"/>
        <w:numPr>
          <w:ilvl w:val="0"/>
          <w:numId w:val="18"/>
        </w:numPr>
        <w:suppressAutoHyphens/>
        <w:spacing w:line="280" w:lineRule="atLeast"/>
        <w:jc w:val="both"/>
        <w:rPr>
          <w:rFonts w:cs="Arial"/>
          <w:szCs w:val="20"/>
        </w:rPr>
      </w:pPr>
      <w:r w:rsidRPr="004B1682">
        <w:rPr>
          <w:rFonts w:cs="Arial"/>
          <w:szCs w:val="20"/>
        </w:rPr>
        <w:t>Odlišně od zákona smluvní strany ujednávají, že plnění prodávajícího nemůže být odepřeno, ani když budou splněny podmínky § 1912 odst. 1 občanského zákoníku.</w:t>
      </w:r>
    </w:p>
    <w:p w14:paraId="2F12DB94" w14:textId="77777777" w:rsidR="00266095" w:rsidRPr="004B1682" w:rsidRDefault="00266095" w:rsidP="00266095">
      <w:pPr>
        <w:widowControl w:val="0"/>
        <w:suppressAutoHyphens/>
        <w:spacing w:line="280" w:lineRule="atLeast"/>
        <w:ind w:left="340"/>
        <w:jc w:val="both"/>
        <w:rPr>
          <w:rFonts w:cs="Arial"/>
        </w:rPr>
      </w:pPr>
    </w:p>
    <w:p w14:paraId="017E7917" w14:textId="77777777" w:rsidR="00266095" w:rsidRPr="004B1682" w:rsidRDefault="00266095" w:rsidP="00266095">
      <w:pPr>
        <w:pStyle w:val="Odstavecseseznamem"/>
        <w:numPr>
          <w:ilvl w:val="0"/>
          <w:numId w:val="18"/>
        </w:numPr>
        <w:spacing w:after="120" w:line="280" w:lineRule="atLeast"/>
        <w:jc w:val="both"/>
        <w:rPr>
          <w:rFonts w:cs="Arial"/>
          <w:iCs/>
        </w:rPr>
      </w:pPr>
      <w:r w:rsidRPr="004B1682">
        <w:rPr>
          <w:rFonts w:cs="Arial"/>
          <w:iCs/>
        </w:rPr>
        <w:t>Prodávající prohlašuje, že ke dni podpisu smlouvy není veden v registru plátců DPH jako nespolehlivý plátce. Dále prohlašuje, že jeho bankovní účet uváděný v záhlaví smlouvy je totožný s jeho účtem zveřejněným v registru plátců DPH. Prodávající,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kupujícího riziku plnění z titulu ručení za nezaplacenou daň dle § 109 zákona o DPH. Pokud okolnosti budou nasvědčovat tomu, že by mohla ve vztahu ke zdanitelným plněním realizovaným prodávajícím na základě této smlouvy vzniknout ručitelská povinnost ve smyslu § 109 zákona o DPH, vyhrazuje si kupující právo uhradit daň z těchto zdanitelných plnění místně příslušnému správci daně prodávajícího</w:t>
      </w:r>
      <w:r w:rsidRPr="004B1682" w:rsidDel="0065209F">
        <w:rPr>
          <w:rFonts w:cs="Arial"/>
          <w:iCs/>
        </w:rPr>
        <w:t xml:space="preserve"> </w:t>
      </w:r>
      <w:r w:rsidRPr="004B1682">
        <w:rPr>
          <w:rFonts w:cs="Arial"/>
          <w:iCs/>
        </w:rPr>
        <w:t>postupem podle § 109a téhož zákona. Prodávajícímu bude o tuto daň snížena úhrada. Aplikací výše uvedeného postupu zaniká závazek ve výši DPH uhrazené za prodávajícího. Uplatnění tohoto postupu úhrady daně se kupující zavazuje prodávajícímu</w:t>
      </w:r>
      <w:r w:rsidRPr="004B1682" w:rsidDel="0065209F">
        <w:rPr>
          <w:rFonts w:cs="Arial"/>
          <w:iCs/>
        </w:rPr>
        <w:t xml:space="preserve"> </w:t>
      </w:r>
      <w:r w:rsidRPr="004B1682">
        <w:rPr>
          <w:rFonts w:cs="Arial"/>
          <w:iCs/>
        </w:rPr>
        <w:t>neprodleně písemně oznámit.</w:t>
      </w:r>
    </w:p>
    <w:p w14:paraId="6BF813EF" w14:textId="77777777" w:rsidR="00266095" w:rsidRPr="004B1682" w:rsidRDefault="00266095" w:rsidP="00266095">
      <w:pPr>
        <w:spacing w:line="280" w:lineRule="atLeast"/>
        <w:rPr>
          <w:rFonts w:cs="Arial"/>
          <w:szCs w:val="20"/>
        </w:rPr>
      </w:pPr>
    </w:p>
    <w:p w14:paraId="2721BAF4" w14:textId="77777777" w:rsidR="00266095" w:rsidRPr="004B1682" w:rsidRDefault="00266095" w:rsidP="00266095">
      <w:pPr>
        <w:widowControl w:val="0"/>
        <w:numPr>
          <w:ilvl w:val="0"/>
          <w:numId w:val="18"/>
        </w:numPr>
        <w:suppressAutoHyphens/>
        <w:spacing w:line="280" w:lineRule="atLeast"/>
        <w:jc w:val="both"/>
        <w:rPr>
          <w:rFonts w:cs="Arial"/>
        </w:rPr>
      </w:pPr>
      <w:r w:rsidRPr="004B1682">
        <w:rPr>
          <w:rFonts w:cs="Arial"/>
          <w:szCs w:val="20"/>
        </w:rPr>
        <w:t>Nedílnou součástí této smlouvy jsou:</w:t>
      </w:r>
    </w:p>
    <w:p w14:paraId="540DDCB6" w14:textId="77777777" w:rsidR="00266095" w:rsidRPr="004B1682" w:rsidRDefault="00266095" w:rsidP="00266095">
      <w:pPr>
        <w:spacing w:line="280" w:lineRule="atLeast"/>
        <w:jc w:val="both"/>
        <w:rPr>
          <w:rFonts w:cs="Arial"/>
          <w:szCs w:val="20"/>
        </w:rPr>
      </w:pPr>
    </w:p>
    <w:p w14:paraId="32D90331" w14:textId="77777777" w:rsidR="00266095" w:rsidRPr="004B1682" w:rsidRDefault="00266095" w:rsidP="00266095">
      <w:pPr>
        <w:spacing w:line="280" w:lineRule="atLeast"/>
        <w:ind w:left="360"/>
        <w:jc w:val="both"/>
        <w:rPr>
          <w:rFonts w:cs="Arial"/>
          <w:szCs w:val="20"/>
        </w:rPr>
      </w:pPr>
      <w:r w:rsidRPr="004B1682">
        <w:rPr>
          <w:rFonts w:cs="Arial"/>
          <w:szCs w:val="20"/>
          <w:u w:val="single"/>
        </w:rPr>
        <w:t>Příloha 1a</w:t>
      </w:r>
      <w:r w:rsidRPr="004B1682">
        <w:rPr>
          <w:rFonts w:cs="Arial"/>
          <w:szCs w:val="20"/>
        </w:rPr>
        <w:t xml:space="preserve"> – Cenová specifikace předmětu plnění;</w:t>
      </w:r>
    </w:p>
    <w:p w14:paraId="4A5C36CE" w14:textId="77777777" w:rsidR="00266095" w:rsidRPr="004B1682" w:rsidRDefault="00266095" w:rsidP="00266095">
      <w:pPr>
        <w:spacing w:line="280" w:lineRule="atLeast"/>
        <w:ind w:left="360"/>
        <w:jc w:val="both"/>
        <w:rPr>
          <w:rFonts w:cs="Arial"/>
          <w:szCs w:val="20"/>
        </w:rPr>
      </w:pPr>
      <w:r w:rsidRPr="004B1682">
        <w:rPr>
          <w:rFonts w:cs="Arial"/>
          <w:szCs w:val="20"/>
          <w:u w:val="single"/>
        </w:rPr>
        <w:t>Příloha 1b</w:t>
      </w:r>
      <w:r w:rsidRPr="004B1682">
        <w:rPr>
          <w:rFonts w:cs="Arial"/>
          <w:szCs w:val="20"/>
        </w:rPr>
        <w:t xml:space="preserve"> – Místo plnění (konsignační sklady) a dodávané množství;</w:t>
      </w:r>
    </w:p>
    <w:p w14:paraId="4EAF6C07" w14:textId="77777777" w:rsidR="00266095" w:rsidRPr="004B1682" w:rsidRDefault="00266095" w:rsidP="00266095">
      <w:pPr>
        <w:spacing w:line="280" w:lineRule="atLeast"/>
        <w:ind w:left="360"/>
        <w:jc w:val="both"/>
        <w:rPr>
          <w:rFonts w:cs="Arial"/>
          <w:szCs w:val="20"/>
        </w:rPr>
      </w:pPr>
      <w:r w:rsidRPr="004B1682">
        <w:rPr>
          <w:rFonts w:cs="Arial"/>
          <w:szCs w:val="20"/>
          <w:u w:val="single"/>
        </w:rPr>
        <w:t>Příloha 2</w:t>
      </w:r>
      <w:r w:rsidRPr="004B1682">
        <w:rPr>
          <w:rFonts w:cs="Arial"/>
          <w:szCs w:val="20"/>
        </w:rPr>
        <w:t xml:space="preserve"> – Technická specifikace předmětu plnění veřejné zakázky;</w:t>
      </w:r>
    </w:p>
    <w:p w14:paraId="3AD037AA" w14:textId="77777777" w:rsidR="00266095" w:rsidRPr="004B1682" w:rsidRDefault="00266095" w:rsidP="00266095">
      <w:pPr>
        <w:spacing w:line="280" w:lineRule="atLeast"/>
        <w:ind w:left="360"/>
        <w:jc w:val="both"/>
        <w:rPr>
          <w:rFonts w:cs="Arial"/>
          <w:szCs w:val="20"/>
        </w:rPr>
      </w:pPr>
      <w:r w:rsidRPr="004B1682">
        <w:rPr>
          <w:rFonts w:cs="Arial"/>
          <w:szCs w:val="20"/>
          <w:u w:val="single"/>
        </w:rPr>
        <w:t>Příloha 3</w:t>
      </w:r>
      <w:r w:rsidRPr="004B1682">
        <w:rPr>
          <w:rFonts w:cs="Arial"/>
          <w:szCs w:val="20"/>
        </w:rPr>
        <w:t xml:space="preserve"> – Technické parametry uváděné prodávajícím</w:t>
      </w:r>
    </w:p>
    <w:p w14:paraId="60F4368B" w14:textId="77777777" w:rsidR="00266095" w:rsidRPr="004B1682" w:rsidRDefault="00266095" w:rsidP="00266095">
      <w:pPr>
        <w:spacing w:line="280" w:lineRule="atLeast"/>
        <w:ind w:left="360"/>
        <w:jc w:val="both"/>
        <w:rPr>
          <w:rFonts w:cs="Arial"/>
          <w:szCs w:val="20"/>
        </w:rPr>
      </w:pPr>
      <w:r w:rsidRPr="004B1682">
        <w:rPr>
          <w:rFonts w:cs="Arial"/>
          <w:szCs w:val="20"/>
          <w:u w:val="single"/>
        </w:rPr>
        <w:t>Příloha 4</w:t>
      </w:r>
      <w:r w:rsidRPr="004B1682">
        <w:rPr>
          <w:rFonts w:cs="Arial"/>
          <w:szCs w:val="20"/>
        </w:rPr>
        <w:t xml:space="preserve"> – </w:t>
      </w:r>
      <w:r w:rsidRPr="004B1682">
        <w:rPr>
          <w:rFonts w:eastAsia="Calibri" w:cs="Arial"/>
          <w:szCs w:val="20"/>
          <w:lang w:eastAsia="en-US"/>
        </w:rPr>
        <w:t>Obchodní podmínky a prohlášení prodávajícího o akceptaci vybraných ustanovení obchodních podmínek</w:t>
      </w:r>
      <w:r w:rsidRPr="004B1682">
        <w:rPr>
          <w:rFonts w:cs="Arial"/>
          <w:szCs w:val="20"/>
        </w:rPr>
        <w:t>;</w:t>
      </w:r>
    </w:p>
    <w:p w14:paraId="13DD5EC5" w14:textId="77777777" w:rsidR="00266095" w:rsidRPr="004B1682" w:rsidRDefault="00266095" w:rsidP="00266095">
      <w:pPr>
        <w:spacing w:line="280" w:lineRule="atLeast"/>
        <w:ind w:left="360"/>
        <w:jc w:val="both"/>
        <w:rPr>
          <w:rFonts w:eastAsia="Calibri" w:cs="Arial"/>
          <w:szCs w:val="20"/>
          <w:lang w:eastAsia="en-US"/>
        </w:rPr>
      </w:pPr>
      <w:r w:rsidRPr="004B1682">
        <w:rPr>
          <w:rFonts w:eastAsia="Calibri" w:cs="Arial"/>
          <w:szCs w:val="20"/>
          <w:u w:val="single"/>
          <w:lang w:eastAsia="en-US"/>
        </w:rPr>
        <w:t>Příloha 5</w:t>
      </w:r>
      <w:r w:rsidRPr="004B1682">
        <w:rPr>
          <w:rFonts w:eastAsia="Calibri" w:cs="Arial"/>
          <w:szCs w:val="20"/>
          <w:lang w:eastAsia="en-US"/>
        </w:rPr>
        <w:t xml:space="preserve"> – Podmínky balení a zapůjčení, vrácení a úhrady obalů;</w:t>
      </w:r>
    </w:p>
    <w:p w14:paraId="2E89711A" w14:textId="77777777" w:rsidR="00266095" w:rsidRPr="004B1682" w:rsidRDefault="00266095" w:rsidP="00266095">
      <w:pPr>
        <w:spacing w:line="280" w:lineRule="atLeast"/>
        <w:ind w:left="360"/>
        <w:jc w:val="both"/>
        <w:rPr>
          <w:rFonts w:eastAsia="Calibri" w:cs="Arial"/>
          <w:szCs w:val="20"/>
          <w:lang w:eastAsia="en-US"/>
        </w:rPr>
      </w:pPr>
      <w:r w:rsidRPr="004B1682">
        <w:rPr>
          <w:rFonts w:eastAsia="Calibri" w:cs="Arial"/>
          <w:szCs w:val="20"/>
          <w:u w:val="single"/>
          <w:lang w:eastAsia="en-US"/>
        </w:rPr>
        <w:t>Příloha 6</w:t>
      </w:r>
      <w:r w:rsidRPr="004B1682">
        <w:rPr>
          <w:rFonts w:eastAsia="Calibri" w:cs="Arial"/>
          <w:szCs w:val="20"/>
          <w:lang w:eastAsia="en-US"/>
        </w:rPr>
        <w:t xml:space="preserve"> – </w:t>
      </w:r>
      <w:r w:rsidRPr="004B1682">
        <w:rPr>
          <w:rFonts w:cs="Arial"/>
          <w:szCs w:val="20"/>
        </w:rPr>
        <w:t>Specifické podmínky pro dopravu, skladování nebo manipulaci</w:t>
      </w:r>
      <w:r w:rsidRPr="004B1682">
        <w:rPr>
          <w:rFonts w:eastAsia="Calibri" w:cs="Arial"/>
          <w:szCs w:val="20"/>
          <w:lang w:eastAsia="en-US"/>
        </w:rPr>
        <w:t>.</w:t>
      </w:r>
    </w:p>
    <w:p w14:paraId="69C4BB80" w14:textId="77777777" w:rsidR="00266095" w:rsidRPr="004B1682" w:rsidRDefault="00266095" w:rsidP="00266095">
      <w:pPr>
        <w:spacing w:line="280" w:lineRule="atLeast"/>
        <w:ind w:left="360"/>
        <w:jc w:val="both"/>
        <w:rPr>
          <w:rFonts w:eastAsia="Calibri" w:cs="Arial"/>
          <w:szCs w:val="20"/>
          <w:lang w:eastAsia="en-US"/>
        </w:rPr>
      </w:pPr>
    </w:p>
    <w:p w14:paraId="3B59FB29" w14:textId="77777777" w:rsidR="00266095" w:rsidRPr="004B1682" w:rsidRDefault="00266095" w:rsidP="00266095">
      <w:pPr>
        <w:autoSpaceDE w:val="0"/>
        <w:autoSpaceDN w:val="0"/>
        <w:adjustRightInd w:val="0"/>
        <w:spacing w:line="280" w:lineRule="atLeast"/>
        <w:rPr>
          <w:rFonts w:cs="Arial"/>
          <w:snapToGrid w:val="0"/>
          <w:szCs w:val="20"/>
        </w:rPr>
      </w:pPr>
      <w:r w:rsidRPr="004B1682">
        <w:rPr>
          <w:rFonts w:cs="Arial"/>
          <w:b/>
          <w:snapToGrid w:val="0"/>
          <w:szCs w:val="20"/>
        </w:rPr>
        <w:tab/>
      </w:r>
    </w:p>
    <w:p w14:paraId="06052FB0" w14:textId="77777777" w:rsidR="00266095" w:rsidRPr="004B1682" w:rsidRDefault="00266095" w:rsidP="00266095">
      <w:pPr>
        <w:spacing w:line="280" w:lineRule="atLeast"/>
        <w:jc w:val="both"/>
        <w:rPr>
          <w:rFonts w:cs="Arial"/>
          <w:szCs w:val="20"/>
        </w:rPr>
      </w:pPr>
    </w:p>
    <w:p w14:paraId="1003139C" w14:textId="77777777" w:rsidR="00266095" w:rsidRPr="004B1682" w:rsidRDefault="00266095" w:rsidP="00266095">
      <w:pPr>
        <w:spacing w:line="280" w:lineRule="atLeast"/>
        <w:jc w:val="both"/>
        <w:rPr>
          <w:rFonts w:cs="Arial"/>
          <w:szCs w:val="20"/>
        </w:rPr>
      </w:pPr>
      <w:r w:rsidRPr="004B1682">
        <w:rPr>
          <w:rFonts w:cs="Arial"/>
          <w:szCs w:val="20"/>
        </w:rPr>
        <w:t>V </w:t>
      </w:r>
      <w:r w:rsidRPr="004B1682">
        <w:rPr>
          <w:rFonts w:cs="Arial"/>
          <w:szCs w:val="20"/>
          <w:highlight w:val="green"/>
        </w:rPr>
        <w:t>doplní účastník</w:t>
      </w:r>
      <w:r w:rsidRPr="004B1682">
        <w:rPr>
          <w:rFonts w:cs="Arial"/>
          <w:szCs w:val="20"/>
        </w:rPr>
        <w:t xml:space="preserve"> dne </w:t>
      </w:r>
      <w:r w:rsidRPr="004B1682">
        <w:rPr>
          <w:rFonts w:cs="Arial"/>
          <w:szCs w:val="20"/>
          <w:highlight w:val="green"/>
        </w:rPr>
        <w:t xml:space="preserve">doplní </w:t>
      </w:r>
      <w:r w:rsidRPr="004B1682">
        <w:rPr>
          <w:rFonts w:cs="Arial"/>
          <w:b/>
          <w:szCs w:val="20"/>
          <w:highlight w:val="green"/>
        </w:rPr>
        <w:t>účastník</w:t>
      </w:r>
      <w:r w:rsidRPr="004B1682">
        <w:rPr>
          <w:rFonts w:cs="Arial"/>
          <w:szCs w:val="20"/>
        </w:rPr>
        <w:tab/>
        <w:t xml:space="preserve">            V Českých Budějovicích dne </w:t>
      </w:r>
      <w:r w:rsidRPr="004B1682">
        <w:rPr>
          <w:rFonts w:cs="Arial"/>
          <w:szCs w:val="20"/>
          <w:highlight w:val="yellow"/>
        </w:rPr>
        <w:t>doplní zadavatel</w:t>
      </w:r>
    </w:p>
    <w:p w14:paraId="611402A4" w14:textId="77777777" w:rsidR="00266095" w:rsidRPr="004B1682" w:rsidRDefault="00266095" w:rsidP="00266095">
      <w:pPr>
        <w:spacing w:line="280" w:lineRule="atLeast"/>
        <w:jc w:val="both"/>
        <w:rPr>
          <w:rFonts w:cs="Arial"/>
          <w:szCs w:val="20"/>
        </w:rPr>
      </w:pPr>
    </w:p>
    <w:p w14:paraId="57B6258B" w14:textId="77777777" w:rsidR="00266095" w:rsidRPr="004B1682" w:rsidRDefault="00266095" w:rsidP="00266095">
      <w:pPr>
        <w:spacing w:line="280" w:lineRule="atLeast"/>
        <w:jc w:val="both"/>
        <w:rPr>
          <w:rFonts w:cs="Arial"/>
          <w:szCs w:val="20"/>
        </w:rPr>
      </w:pPr>
    </w:p>
    <w:p w14:paraId="01CB28C8" w14:textId="77777777" w:rsidR="00266095" w:rsidRPr="004B1682" w:rsidRDefault="00266095" w:rsidP="00266095">
      <w:pPr>
        <w:spacing w:line="280" w:lineRule="atLeast"/>
        <w:jc w:val="both"/>
        <w:rPr>
          <w:rFonts w:cs="Arial"/>
          <w:b/>
          <w:szCs w:val="20"/>
        </w:rPr>
      </w:pPr>
      <w:r w:rsidRPr="004B1682">
        <w:rPr>
          <w:rFonts w:cs="Arial"/>
          <w:b/>
          <w:szCs w:val="20"/>
        </w:rPr>
        <w:t>Prodávající:</w:t>
      </w:r>
      <w:r w:rsidRPr="004B1682">
        <w:rPr>
          <w:rFonts w:cs="Arial"/>
          <w:b/>
          <w:szCs w:val="20"/>
        </w:rPr>
        <w:tab/>
      </w:r>
      <w:r w:rsidRPr="004B1682">
        <w:rPr>
          <w:rFonts w:cs="Arial"/>
          <w:b/>
          <w:szCs w:val="20"/>
        </w:rPr>
        <w:tab/>
      </w:r>
      <w:r w:rsidRPr="004B1682">
        <w:rPr>
          <w:rFonts w:cs="Arial"/>
          <w:b/>
          <w:szCs w:val="20"/>
        </w:rPr>
        <w:tab/>
      </w:r>
      <w:r w:rsidRPr="004B1682">
        <w:rPr>
          <w:rFonts w:cs="Arial"/>
          <w:b/>
          <w:szCs w:val="20"/>
        </w:rPr>
        <w:tab/>
      </w:r>
      <w:r w:rsidRPr="004B1682">
        <w:rPr>
          <w:rFonts w:cs="Arial"/>
          <w:b/>
          <w:szCs w:val="20"/>
        </w:rPr>
        <w:tab/>
        <w:t xml:space="preserve">Kupující: </w:t>
      </w:r>
      <w:r w:rsidRPr="004B1682">
        <w:rPr>
          <w:rFonts w:cs="Arial"/>
          <w:b/>
          <w:bCs/>
          <w:iCs/>
          <w:szCs w:val="20"/>
        </w:rPr>
        <w:t>E.ON Distribuce, a.s.</w:t>
      </w:r>
    </w:p>
    <w:p w14:paraId="69E8279E" w14:textId="77777777" w:rsidR="00266095" w:rsidRPr="004B1682" w:rsidRDefault="00266095" w:rsidP="00266095">
      <w:pPr>
        <w:spacing w:line="280" w:lineRule="atLeast"/>
        <w:jc w:val="both"/>
        <w:rPr>
          <w:rFonts w:cs="Arial"/>
          <w:szCs w:val="20"/>
        </w:rPr>
      </w:pPr>
    </w:p>
    <w:p w14:paraId="0A44C3A0" w14:textId="77777777" w:rsidR="00266095" w:rsidRPr="004B1682" w:rsidRDefault="00266095" w:rsidP="00266095">
      <w:pPr>
        <w:spacing w:line="280" w:lineRule="atLeast"/>
        <w:jc w:val="both"/>
        <w:rPr>
          <w:rFonts w:cs="Arial"/>
          <w:szCs w:val="20"/>
        </w:rPr>
      </w:pPr>
    </w:p>
    <w:p w14:paraId="0B1198D6" w14:textId="77777777" w:rsidR="00266095" w:rsidRPr="004B1682" w:rsidRDefault="00266095" w:rsidP="00266095">
      <w:pPr>
        <w:spacing w:line="280" w:lineRule="atLeast"/>
        <w:jc w:val="both"/>
        <w:rPr>
          <w:rFonts w:cs="Arial"/>
          <w:szCs w:val="20"/>
        </w:rPr>
      </w:pPr>
      <w:r w:rsidRPr="004B1682">
        <w:rPr>
          <w:rFonts w:cs="Arial"/>
          <w:szCs w:val="20"/>
        </w:rPr>
        <w:t>________________________</w:t>
      </w:r>
      <w:r w:rsidRPr="004B1682">
        <w:rPr>
          <w:rFonts w:cs="Arial"/>
          <w:szCs w:val="20"/>
        </w:rPr>
        <w:tab/>
      </w:r>
      <w:r w:rsidRPr="004B1682">
        <w:rPr>
          <w:rFonts w:cs="Arial"/>
          <w:szCs w:val="20"/>
        </w:rPr>
        <w:tab/>
      </w:r>
      <w:r w:rsidRPr="004B1682">
        <w:rPr>
          <w:rFonts w:cs="Arial"/>
          <w:szCs w:val="20"/>
        </w:rPr>
        <w:tab/>
      </w:r>
      <w:r w:rsidRPr="004B1682">
        <w:rPr>
          <w:rFonts w:cs="Arial"/>
          <w:szCs w:val="20"/>
          <w:highlight w:val="yellow"/>
        </w:rPr>
        <w:t>____________________________________</w:t>
      </w:r>
    </w:p>
    <w:p w14:paraId="3D20F6B3" w14:textId="77777777" w:rsidR="00266095" w:rsidRPr="004B1682" w:rsidRDefault="00266095" w:rsidP="00266095">
      <w:pPr>
        <w:spacing w:line="280" w:lineRule="atLeast"/>
        <w:rPr>
          <w:rFonts w:cs="Arial"/>
          <w:szCs w:val="20"/>
        </w:rPr>
      </w:pPr>
      <w:r w:rsidRPr="004B1682">
        <w:rPr>
          <w:rStyle w:val="platne1"/>
          <w:rFonts w:cs="Arial"/>
          <w:b/>
          <w:szCs w:val="20"/>
          <w:highlight w:val="green"/>
        </w:rPr>
        <w:t>doplní účastník</w:t>
      </w:r>
      <w:r w:rsidRPr="004B1682">
        <w:rPr>
          <w:rStyle w:val="platne1"/>
          <w:rFonts w:cs="Arial"/>
          <w:b/>
          <w:szCs w:val="20"/>
        </w:rPr>
        <w:tab/>
      </w:r>
      <w:r w:rsidRPr="004B1682">
        <w:rPr>
          <w:rStyle w:val="platne1"/>
          <w:rFonts w:cs="Arial"/>
          <w:b/>
          <w:szCs w:val="20"/>
        </w:rPr>
        <w:tab/>
      </w:r>
      <w:r w:rsidRPr="004B1682">
        <w:rPr>
          <w:rStyle w:val="platne1"/>
          <w:rFonts w:cs="Arial"/>
          <w:b/>
          <w:szCs w:val="20"/>
        </w:rPr>
        <w:tab/>
      </w:r>
      <w:r w:rsidRPr="004B1682">
        <w:rPr>
          <w:rFonts w:cs="Arial"/>
          <w:szCs w:val="20"/>
        </w:rPr>
        <w:tab/>
      </w:r>
      <w:r w:rsidRPr="004B1682">
        <w:rPr>
          <w:rFonts w:cs="Arial"/>
          <w:b/>
          <w:szCs w:val="20"/>
          <w:highlight w:val="yellow"/>
        </w:rPr>
        <w:t>doplní zadavatel</w:t>
      </w:r>
    </w:p>
    <w:p w14:paraId="34A50A45" w14:textId="77777777" w:rsidR="00266095" w:rsidRPr="004B1682" w:rsidRDefault="00266095" w:rsidP="00266095">
      <w:pPr>
        <w:spacing w:line="280" w:lineRule="atLeast"/>
        <w:rPr>
          <w:rFonts w:cs="Arial"/>
        </w:rPr>
      </w:pPr>
      <w:r w:rsidRPr="004B1682">
        <w:rPr>
          <w:rFonts w:cs="Arial"/>
          <w:szCs w:val="20"/>
        </w:rPr>
        <w:tab/>
      </w:r>
      <w:r w:rsidRPr="004B1682">
        <w:rPr>
          <w:rFonts w:cs="Arial"/>
          <w:szCs w:val="20"/>
        </w:rPr>
        <w:tab/>
      </w:r>
      <w:r w:rsidRPr="004B1682">
        <w:rPr>
          <w:rFonts w:cs="Arial"/>
          <w:szCs w:val="20"/>
        </w:rPr>
        <w:tab/>
      </w:r>
      <w:r w:rsidRPr="004B1682">
        <w:rPr>
          <w:rFonts w:cs="Arial"/>
          <w:szCs w:val="20"/>
        </w:rPr>
        <w:tab/>
      </w:r>
      <w:r w:rsidRPr="004B1682">
        <w:rPr>
          <w:rFonts w:cs="Arial"/>
          <w:szCs w:val="20"/>
        </w:rPr>
        <w:tab/>
      </w:r>
      <w:r w:rsidRPr="004B1682">
        <w:rPr>
          <w:rFonts w:cs="Arial"/>
          <w:szCs w:val="20"/>
        </w:rPr>
        <w:tab/>
      </w:r>
    </w:p>
    <w:p w14:paraId="3A87B95B" w14:textId="77777777" w:rsidR="00266095" w:rsidRPr="004B1682" w:rsidRDefault="00266095" w:rsidP="00266095">
      <w:pPr>
        <w:spacing w:line="280" w:lineRule="atLeast"/>
        <w:rPr>
          <w:rFonts w:cs="Arial"/>
          <w:szCs w:val="20"/>
        </w:rPr>
      </w:pPr>
    </w:p>
    <w:p w14:paraId="03DEAC0F" w14:textId="77777777" w:rsidR="00266095" w:rsidRPr="004B1682" w:rsidRDefault="00266095" w:rsidP="00266095">
      <w:pPr>
        <w:spacing w:line="280" w:lineRule="atLeast"/>
        <w:rPr>
          <w:rFonts w:cs="Arial"/>
          <w:szCs w:val="20"/>
        </w:rPr>
      </w:pPr>
      <w:r w:rsidRPr="004B1682">
        <w:rPr>
          <w:rFonts w:cs="Arial"/>
          <w:szCs w:val="20"/>
        </w:rPr>
        <w:tab/>
      </w:r>
      <w:r w:rsidRPr="004B1682">
        <w:rPr>
          <w:rFonts w:cs="Arial"/>
          <w:szCs w:val="20"/>
        </w:rPr>
        <w:tab/>
      </w:r>
      <w:r w:rsidRPr="004B1682">
        <w:rPr>
          <w:rFonts w:cs="Arial"/>
          <w:szCs w:val="20"/>
        </w:rPr>
        <w:tab/>
      </w:r>
      <w:r w:rsidRPr="004B1682">
        <w:rPr>
          <w:rFonts w:cs="Arial"/>
          <w:szCs w:val="20"/>
        </w:rPr>
        <w:tab/>
      </w:r>
      <w:r w:rsidRPr="004B1682">
        <w:rPr>
          <w:rFonts w:cs="Arial"/>
          <w:szCs w:val="20"/>
        </w:rPr>
        <w:tab/>
      </w:r>
      <w:r w:rsidRPr="004B1682">
        <w:rPr>
          <w:rFonts w:cs="Arial"/>
          <w:szCs w:val="20"/>
        </w:rPr>
        <w:tab/>
      </w:r>
      <w:r w:rsidRPr="004B1682">
        <w:rPr>
          <w:rFonts w:cs="Arial"/>
          <w:szCs w:val="20"/>
          <w:highlight w:val="yellow"/>
        </w:rPr>
        <w:t>____________________________________</w:t>
      </w:r>
      <w:r w:rsidRPr="004B1682">
        <w:rPr>
          <w:rFonts w:cs="Arial"/>
          <w:szCs w:val="20"/>
        </w:rPr>
        <w:tab/>
      </w:r>
    </w:p>
    <w:p w14:paraId="107B6051" w14:textId="77777777" w:rsidR="00266095" w:rsidRPr="004B1682" w:rsidRDefault="00266095" w:rsidP="00266095">
      <w:pPr>
        <w:tabs>
          <w:tab w:val="left" w:pos="-1980"/>
          <w:tab w:val="left" w:pos="4680"/>
          <w:tab w:val="left" w:pos="4961"/>
        </w:tabs>
        <w:spacing w:line="280" w:lineRule="atLeast"/>
        <w:rPr>
          <w:rFonts w:cs="Arial"/>
        </w:rPr>
      </w:pPr>
      <w:r w:rsidRPr="004B1682">
        <w:rPr>
          <w:rFonts w:cs="Arial"/>
          <w:szCs w:val="20"/>
        </w:rPr>
        <w:t xml:space="preserve">                                                                             </w:t>
      </w:r>
      <w:r w:rsidRPr="004B1682">
        <w:rPr>
          <w:rFonts w:cs="Arial"/>
          <w:b/>
          <w:szCs w:val="20"/>
          <w:highlight w:val="yellow"/>
        </w:rPr>
        <w:t>doplní</w:t>
      </w:r>
      <w:r w:rsidRPr="004B1682">
        <w:rPr>
          <w:rFonts w:cs="Arial"/>
          <w:b/>
          <w:szCs w:val="20"/>
        </w:rPr>
        <w:t xml:space="preserve"> </w:t>
      </w:r>
      <w:bookmarkStart w:id="6" w:name="_GoBack"/>
      <w:bookmarkEnd w:id="6"/>
      <w:r w:rsidRPr="00D90253">
        <w:rPr>
          <w:rFonts w:cs="Arial"/>
          <w:b/>
          <w:szCs w:val="20"/>
          <w:highlight w:val="yellow"/>
        </w:rPr>
        <w:t>zadavatel</w:t>
      </w:r>
    </w:p>
    <w:p w14:paraId="114A7A3D" w14:textId="3A39B1C0" w:rsidR="00B87D63" w:rsidRPr="007E5D7D" w:rsidRDefault="00B87D63" w:rsidP="00266095">
      <w:pPr>
        <w:spacing w:line="280" w:lineRule="atLeast"/>
        <w:jc w:val="center"/>
        <w:rPr>
          <w:rFonts w:cstheme="minorHAnsi"/>
        </w:rPr>
      </w:pPr>
    </w:p>
    <w:sectPr w:rsidR="00B87D63" w:rsidRPr="007E5D7D"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BFFD1C" w14:textId="77777777" w:rsidR="00F67979" w:rsidRDefault="00F67979" w:rsidP="00E25C9A">
      <w:r>
        <w:separator/>
      </w:r>
    </w:p>
  </w:endnote>
  <w:endnote w:type="continuationSeparator" w:id="0">
    <w:p w14:paraId="1ACD0573" w14:textId="77777777" w:rsidR="00F67979" w:rsidRDefault="00F67979" w:rsidP="00E25C9A">
      <w:r>
        <w:continuationSeparator/>
      </w:r>
    </w:p>
  </w:endnote>
  <w:endnote w:type="continuationNotice" w:id="1">
    <w:p w14:paraId="0ADD9AFC" w14:textId="77777777" w:rsidR="00F67979" w:rsidRDefault="00F67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4D727" w14:textId="2325D7BE"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545C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545CE">
      <w:rPr>
        <w:rStyle w:val="slostrnky"/>
        <w:noProof/>
        <w:sz w:val="18"/>
        <w:szCs w:val="20"/>
      </w:rPr>
      <w:t>17</w:t>
    </w:r>
    <w:r w:rsidRPr="00F33418">
      <w:rPr>
        <w:rStyle w:val="slostrnky"/>
        <w:sz w:val="18"/>
        <w:szCs w:val="20"/>
      </w:rPr>
      <w:fldChar w:fldCharType="end"/>
    </w:r>
  </w:p>
  <w:p w14:paraId="0CDEE8E2"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9B861" w14:textId="77777777" w:rsidR="00F67979" w:rsidRDefault="00F67979" w:rsidP="00E25C9A">
      <w:r>
        <w:separator/>
      </w:r>
    </w:p>
  </w:footnote>
  <w:footnote w:type="continuationSeparator" w:id="0">
    <w:p w14:paraId="003E1EE9" w14:textId="77777777" w:rsidR="00F67979" w:rsidRDefault="00F67979" w:rsidP="00E25C9A">
      <w:r>
        <w:continuationSeparator/>
      </w:r>
    </w:p>
  </w:footnote>
  <w:footnote w:type="continuationNotice" w:id="1">
    <w:p w14:paraId="79D7A0CA" w14:textId="77777777" w:rsidR="00F67979" w:rsidRDefault="00F679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96091" w14:textId="0D0C2D98" w:rsidR="00534168" w:rsidRDefault="00534168" w:rsidP="003B5252">
    <w:pPr>
      <w:pStyle w:val="Zhlav"/>
      <w:jc w:val="right"/>
      <w:rPr>
        <w:b/>
        <w:sz w:val="18"/>
        <w:szCs w:val="20"/>
      </w:rPr>
    </w:pPr>
    <w:r>
      <w:rPr>
        <w:b/>
        <w:sz w:val="18"/>
        <w:szCs w:val="20"/>
      </w:rPr>
      <w:t xml:space="preserve">Číslo smlouvy kupujícího: </w:t>
    </w:r>
    <w:r w:rsidRPr="000A0E80">
      <w:rPr>
        <w:b/>
        <w:sz w:val="18"/>
        <w:szCs w:val="20"/>
        <w:highlight w:val="yellow"/>
      </w:rPr>
      <w:t xml:space="preserve"> doplní zadavatel</w:t>
    </w:r>
  </w:p>
  <w:p w14:paraId="736A8239" w14:textId="097065BE"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487F9B">
      <w:rPr>
        <w:b/>
        <w:sz w:val="18"/>
        <w:szCs w:val="20"/>
        <w:highlight w:val="green"/>
      </w:rPr>
      <w:t>účastník</w:t>
    </w:r>
  </w:p>
  <w:p w14:paraId="5812C5F5"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6E16C5"/>
    <w:multiLevelType w:val="hybridMultilevel"/>
    <w:tmpl w:val="332A193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50BC0C5F"/>
    <w:multiLevelType w:val="hybridMultilevel"/>
    <w:tmpl w:val="08A02DAE"/>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2B47F6"/>
    <w:multiLevelType w:val="hybridMultilevel"/>
    <w:tmpl w:val="48B6FFB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6983015"/>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6"/>
  </w:num>
  <w:num w:numId="2">
    <w:abstractNumId w:val="9"/>
  </w:num>
  <w:num w:numId="3">
    <w:abstractNumId w:val="7"/>
  </w:num>
  <w:num w:numId="4">
    <w:abstractNumId w:val="19"/>
  </w:num>
  <w:num w:numId="5">
    <w:abstractNumId w:val="5"/>
  </w:num>
  <w:num w:numId="6">
    <w:abstractNumId w:val="15"/>
  </w:num>
  <w:num w:numId="7">
    <w:abstractNumId w:val="23"/>
  </w:num>
  <w:num w:numId="8">
    <w:abstractNumId w:val="14"/>
  </w:num>
  <w:num w:numId="9">
    <w:abstractNumId w:val="8"/>
  </w:num>
  <w:num w:numId="10">
    <w:abstractNumId w:val="20"/>
  </w:num>
  <w:num w:numId="11">
    <w:abstractNumId w:val="21"/>
  </w:num>
  <w:num w:numId="12">
    <w:abstractNumId w:val="10"/>
  </w:num>
  <w:num w:numId="13">
    <w:abstractNumId w:val="3"/>
  </w:num>
  <w:num w:numId="14">
    <w:abstractNumId w:val="12"/>
  </w:num>
  <w:num w:numId="15">
    <w:abstractNumId w:val="24"/>
  </w:num>
  <w:num w:numId="16">
    <w:abstractNumId w:val="4"/>
  </w:num>
  <w:num w:numId="17">
    <w:abstractNumId w:val="18"/>
  </w:num>
  <w:num w:numId="18">
    <w:abstractNumId w:val="6"/>
  </w:num>
  <w:num w:numId="19">
    <w:abstractNumId w:val="22"/>
  </w:num>
  <w:num w:numId="20">
    <w:abstractNumId w:val="17"/>
  </w:num>
  <w:num w:numId="21">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E7D"/>
    <w:rsid w:val="00006ED6"/>
    <w:rsid w:val="00007A05"/>
    <w:rsid w:val="00010150"/>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7296D"/>
    <w:rsid w:val="00073669"/>
    <w:rsid w:val="00080D92"/>
    <w:rsid w:val="0008216B"/>
    <w:rsid w:val="00085535"/>
    <w:rsid w:val="000902CC"/>
    <w:rsid w:val="000926B9"/>
    <w:rsid w:val="00095700"/>
    <w:rsid w:val="00095815"/>
    <w:rsid w:val="0009607A"/>
    <w:rsid w:val="000969C3"/>
    <w:rsid w:val="000978C6"/>
    <w:rsid w:val="00097D9A"/>
    <w:rsid w:val="00097EE5"/>
    <w:rsid w:val="000A0E80"/>
    <w:rsid w:val="000A1E26"/>
    <w:rsid w:val="000A21F1"/>
    <w:rsid w:val="000A38AC"/>
    <w:rsid w:val="000A3FC0"/>
    <w:rsid w:val="000A4E5A"/>
    <w:rsid w:val="000A6912"/>
    <w:rsid w:val="000A6EAF"/>
    <w:rsid w:val="000A778A"/>
    <w:rsid w:val="000A7BF6"/>
    <w:rsid w:val="000B0569"/>
    <w:rsid w:val="000B141D"/>
    <w:rsid w:val="000B27D7"/>
    <w:rsid w:val="000B284C"/>
    <w:rsid w:val="000B329A"/>
    <w:rsid w:val="000B3D45"/>
    <w:rsid w:val="000B4F41"/>
    <w:rsid w:val="000B52D1"/>
    <w:rsid w:val="000B54CC"/>
    <w:rsid w:val="000B5F20"/>
    <w:rsid w:val="000B6E01"/>
    <w:rsid w:val="000B7326"/>
    <w:rsid w:val="000B7B4B"/>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0D5A"/>
    <w:rsid w:val="000E2E24"/>
    <w:rsid w:val="000E2E5C"/>
    <w:rsid w:val="000E6C62"/>
    <w:rsid w:val="000E73ED"/>
    <w:rsid w:val="000F0357"/>
    <w:rsid w:val="000F19DF"/>
    <w:rsid w:val="000F2300"/>
    <w:rsid w:val="000F43A7"/>
    <w:rsid w:val="000F446D"/>
    <w:rsid w:val="000F5430"/>
    <w:rsid w:val="00101349"/>
    <w:rsid w:val="001024CA"/>
    <w:rsid w:val="00102F28"/>
    <w:rsid w:val="0010602F"/>
    <w:rsid w:val="001066BE"/>
    <w:rsid w:val="001078C4"/>
    <w:rsid w:val="00110F0F"/>
    <w:rsid w:val="001116F7"/>
    <w:rsid w:val="001135A5"/>
    <w:rsid w:val="00113639"/>
    <w:rsid w:val="00113769"/>
    <w:rsid w:val="00114A95"/>
    <w:rsid w:val="00115169"/>
    <w:rsid w:val="00116E7B"/>
    <w:rsid w:val="0012045D"/>
    <w:rsid w:val="00120F61"/>
    <w:rsid w:val="0012113D"/>
    <w:rsid w:val="00122604"/>
    <w:rsid w:val="00123548"/>
    <w:rsid w:val="0012452C"/>
    <w:rsid w:val="00124E5D"/>
    <w:rsid w:val="00125373"/>
    <w:rsid w:val="00125820"/>
    <w:rsid w:val="001317C1"/>
    <w:rsid w:val="00134544"/>
    <w:rsid w:val="00136246"/>
    <w:rsid w:val="0014015D"/>
    <w:rsid w:val="0014045B"/>
    <w:rsid w:val="0014073B"/>
    <w:rsid w:val="001409D7"/>
    <w:rsid w:val="00142FF9"/>
    <w:rsid w:val="00143F86"/>
    <w:rsid w:val="0014404F"/>
    <w:rsid w:val="001458B1"/>
    <w:rsid w:val="00145F4C"/>
    <w:rsid w:val="001467AD"/>
    <w:rsid w:val="00150C5D"/>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1C13"/>
    <w:rsid w:val="00173AEF"/>
    <w:rsid w:val="00175012"/>
    <w:rsid w:val="00180363"/>
    <w:rsid w:val="001807FC"/>
    <w:rsid w:val="001809C8"/>
    <w:rsid w:val="0018201F"/>
    <w:rsid w:val="001837DC"/>
    <w:rsid w:val="0018495A"/>
    <w:rsid w:val="001862CC"/>
    <w:rsid w:val="0018704A"/>
    <w:rsid w:val="00187CCC"/>
    <w:rsid w:val="001900E6"/>
    <w:rsid w:val="00191803"/>
    <w:rsid w:val="00191F9A"/>
    <w:rsid w:val="00192834"/>
    <w:rsid w:val="00192FAB"/>
    <w:rsid w:val="00194001"/>
    <w:rsid w:val="0019444F"/>
    <w:rsid w:val="001A0DC9"/>
    <w:rsid w:val="001A0FAE"/>
    <w:rsid w:val="001A3564"/>
    <w:rsid w:val="001A4496"/>
    <w:rsid w:val="001A48F5"/>
    <w:rsid w:val="001A5E6F"/>
    <w:rsid w:val="001A6276"/>
    <w:rsid w:val="001A6839"/>
    <w:rsid w:val="001A6ABF"/>
    <w:rsid w:val="001A6BCD"/>
    <w:rsid w:val="001B16BA"/>
    <w:rsid w:val="001B409C"/>
    <w:rsid w:val="001B4347"/>
    <w:rsid w:val="001B435B"/>
    <w:rsid w:val="001B47BB"/>
    <w:rsid w:val="001B6731"/>
    <w:rsid w:val="001B746D"/>
    <w:rsid w:val="001B747B"/>
    <w:rsid w:val="001C2540"/>
    <w:rsid w:val="001C3E1C"/>
    <w:rsid w:val="001C40C1"/>
    <w:rsid w:val="001C43BC"/>
    <w:rsid w:val="001C626A"/>
    <w:rsid w:val="001C637C"/>
    <w:rsid w:val="001C66E7"/>
    <w:rsid w:val="001C741A"/>
    <w:rsid w:val="001C793F"/>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98B"/>
    <w:rsid w:val="002268C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7DF9"/>
    <w:rsid w:val="00261448"/>
    <w:rsid w:val="00261866"/>
    <w:rsid w:val="00262813"/>
    <w:rsid w:val="00262B75"/>
    <w:rsid w:val="00266095"/>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42B1"/>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F5A"/>
    <w:rsid w:val="002A7B6D"/>
    <w:rsid w:val="002A7D58"/>
    <w:rsid w:val="002B0021"/>
    <w:rsid w:val="002B03C8"/>
    <w:rsid w:val="002B09E0"/>
    <w:rsid w:val="002B1687"/>
    <w:rsid w:val="002B1B5D"/>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1FAE"/>
    <w:rsid w:val="002D37DD"/>
    <w:rsid w:val="002D39B7"/>
    <w:rsid w:val="002D3D78"/>
    <w:rsid w:val="002D3EEF"/>
    <w:rsid w:val="002D52D2"/>
    <w:rsid w:val="002D5A66"/>
    <w:rsid w:val="002D5EF0"/>
    <w:rsid w:val="002D6776"/>
    <w:rsid w:val="002E0B27"/>
    <w:rsid w:val="002E1803"/>
    <w:rsid w:val="002E1CF6"/>
    <w:rsid w:val="002E5F8C"/>
    <w:rsid w:val="002E6533"/>
    <w:rsid w:val="002E6551"/>
    <w:rsid w:val="002E765C"/>
    <w:rsid w:val="002F1456"/>
    <w:rsid w:val="002F2BBB"/>
    <w:rsid w:val="002F43C2"/>
    <w:rsid w:val="002F6F4D"/>
    <w:rsid w:val="002F727F"/>
    <w:rsid w:val="00300102"/>
    <w:rsid w:val="003002C9"/>
    <w:rsid w:val="00307522"/>
    <w:rsid w:val="00310783"/>
    <w:rsid w:val="003115E3"/>
    <w:rsid w:val="00313CE0"/>
    <w:rsid w:val="00315DC2"/>
    <w:rsid w:val="0031676D"/>
    <w:rsid w:val="003174A8"/>
    <w:rsid w:val="00317A3F"/>
    <w:rsid w:val="00317E3D"/>
    <w:rsid w:val="00320AA0"/>
    <w:rsid w:val="00321EBD"/>
    <w:rsid w:val="003223EA"/>
    <w:rsid w:val="003264C5"/>
    <w:rsid w:val="003265C7"/>
    <w:rsid w:val="003268D3"/>
    <w:rsid w:val="00327D7B"/>
    <w:rsid w:val="00332348"/>
    <w:rsid w:val="00332E6B"/>
    <w:rsid w:val="003340C8"/>
    <w:rsid w:val="00337B35"/>
    <w:rsid w:val="003400B7"/>
    <w:rsid w:val="00341054"/>
    <w:rsid w:val="00341409"/>
    <w:rsid w:val="003415D4"/>
    <w:rsid w:val="00344558"/>
    <w:rsid w:val="003455CF"/>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B72"/>
    <w:rsid w:val="00392DFA"/>
    <w:rsid w:val="00392FCB"/>
    <w:rsid w:val="003930D4"/>
    <w:rsid w:val="00393860"/>
    <w:rsid w:val="00394829"/>
    <w:rsid w:val="0039490E"/>
    <w:rsid w:val="00396077"/>
    <w:rsid w:val="00396578"/>
    <w:rsid w:val="0039676D"/>
    <w:rsid w:val="003972CD"/>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4150"/>
    <w:rsid w:val="003C77A2"/>
    <w:rsid w:val="003D106C"/>
    <w:rsid w:val="003D37DC"/>
    <w:rsid w:val="003D37F2"/>
    <w:rsid w:val="003D47D6"/>
    <w:rsid w:val="003E181F"/>
    <w:rsid w:val="003E2489"/>
    <w:rsid w:val="003E2DE1"/>
    <w:rsid w:val="003E2FC0"/>
    <w:rsid w:val="003E347E"/>
    <w:rsid w:val="003E380C"/>
    <w:rsid w:val="003E3C5F"/>
    <w:rsid w:val="003E3E68"/>
    <w:rsid w:val="003E62DA"/>
    <w:rsid w:val="003F1BFC"/>
    <w:rsid w:val="003F1F57"/>
    <w:rsid w:val="003F3440"/>
    <w:rsid w:val="003F3463"/>
    <w:rsid w:val="003F3830"/>
    <w:rsid w:val="003F5715"/>
    <w:rsid w:val="003F72A0"/>
    <w:rsid w:val="003F7C09"/>
    <w:rsid w:val="003F7CFC"/>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6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3970"/>
    <w:rsid w:val="00444039"/>
    <w:rsid w:val="0044544A"/>
    <w:rsid w:val="00445F37"/>
    <w:rsid w:val="004475B4"/>
    <w:rsid w:val="004479BF"/>
    <w:rsid w:val="0045154B"/>
    <w:rsid w:val="0045415D"/>
    <w:rsid w:val="00454475"/>
    <w:rsid w:val="004555BE"/>
    <w:rsid w:val="00455E54"/>
    <w:rsid w:val="004562B3"/>
    <w:rsid w:val="00456530"/>
    <w:rsid w:val="004566EF"/>
    <w:rsid w:val="00457604"/>
    <w:rsid w:val="0046072F"/>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87F9B"/>
    <w:rsid w:val="004901BA"/>
    <w:rsid w:val="00491E7A"/>
    <w:rsid w:val="0049281E"/>
    <w:rsid w:val="0049296F"/>
    <w:rsid w:val="004953D9"/>
    <w:rsid w:val="0049699B"/>
    <w:rsid w:val="004972B0"/>
    <w:rsid w:val="0049755D"/>
    <w:rsid w:val="004975DF"/>
    <w:rsid w:val="004A066A"/>
    <w:rsid w:val="004A0751"/>
    <w:rsid w:val="004A1102"/>
    <w:rsid w:val="004A204B"/>
    <w:rsid w:val="004A218E"/>
    <w:rsid w:val="004A25A0"/>
    <w:rsid w:val="004A2ED0"/>
    <w:rsid w:val="004A418E"/>
    <w:rsid w:val="004A483F"/>
    <w:rsid w:val="004A4996"/>
    <w:rsid w:val="004A5B53"/>
    <w:rsid w:val="004A67A0"/>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DBF"/>
    <w:rsid w:val="004F1D95"/>
    <w:rsid w:val="00500DD9"/>
    <w:rsid w:val="005016ED"/>
    <w:rsid w:val="00501A50"/>
    <w:rsid w:val="005025EB"/>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4EAD"/>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907"/>
    <w:rsid w:val="00563D15"/>
    <w:rsid w:val="00564B47"/>
    <w:rsid w:val="00565208"/>
    <w:rsid w:val="00565649"/>
    <w:rsid w:val="00566DDD"/>
    <w:rsid w:val="00566E12"/>
    <w:rsid w:val="005676B0"/>
    <w:rsid w:val="005712B4"/>
    <w:rsid w:val="00571801"/>
    <w:rsid w:val="00571B52"/>
    <w:rsid w:val="005725ED"/>
    <w:rsid w:val="00573649"/>
    <w:rsid w:val="00575C25"/>
    <w:rsid w:val="005801D2"/>
    <w:rsid w:val="00580BEC"/>
    <w:rsid w:val="00580C62"/>
    <w:rsid w:val="00581B9D"/>
    <w:rsid w:val="005834DE"/>
    <w:rsid w:val="005849A4"/>
    <w:rsid w:val="00585E7C"/>
    <w:rsid w:val="00585F0D"/>
    <w:rsid w:val="00592ABC"/>
    <w:rsid w:val="00592DF1"/>
    <w:rsid w:val="00594CA8"/>
    <w:rsid w:val="00595934"/>
    <w:rsid w:val="00596FE1"/>
    <w:rsid w:val="00597B60"/>
    <w:rsid w:val="005A016A"/>
    <w:rsid w:val="005A0947"/>
    <w:rsid w:val="005A15C5"/>
    <w:rsid w:val="005A584D"/>
    <w:rsid w:val="005B1F96"/>
    <w:rsid w:val="005B2B4D"/>
    <w:rsid w:val="005B2BAC"/>
    <w:rsid w:val="005B3F19"/>
    <w:rsid w:val="005B5793"/>
    <w:rsid w:val="005B74EB"/>
    <w:rsid w:val="005C0435"/>
    <w:rsid w:val="005C0719"/>
    <w:rsid w:val="005C2806"/>
    <w:rsid w:val="005C3496"/>
    <w:rsid w:val="005C3617"/>
    <w:rsid w:val="005C368B"/>
    <w:rsid w:val="005C3BC8"/>
    <w:rsid w:val="005C48C8"/>
    <w:rsid w:val="005C5EC0"/>
    <w:rsid w:val="005C6631"/>
    <w:rsid w:val="005C7361"/>
    <w:rsid w:val="005C7E0E"/>
    <w:rsid w:val="005D1127"/>
    <w:rsid w:val="005D14C3"/>
    <w:rsid w:val="005D1F34"/>
    <w:rsid w:val="005D36AE"/>
    <w:rsid w:val="005D4967"/>
    <w:rsid w:val="005D4997"/>
    <w:rsid w:val="005D75F9"/>
    <w:rsid w:val="005E176F"/>
    <w:rsid w:val="005E287F"/>
    <w:rsid w:val="005E31F8"/>
    <w:rsid w:val="005E4A1C"/>
    <w:rsid w:val="005F0872"/>
    <w:rsid w:val="005F3279"/>
    <w:rsid w:val="005F4096"/>
    <w:rsid w:val="005F5686"/>
    <w:rsid w:val="005F6F26"/>
    <w:rsid w:val="005F7DB2"/>
    <w:rsid w:val="005F7FC9"/>
    <w:rsid w:val="006003D5"/>
    <w:rsid w:val="00600924"/>
    <w:rsid w:val="00600A56"/>
    <w:rsid w:val="00603B17"/>
    <w:rsid w:val="00603C8C"/>
    <w:rsid w:val="006066EB"/>
    <w:rsid w:val="0060694F"/>
    <w:rsid w:val="00610072"/>
    <w:rsid w:val="00611C4A"/>
    <w:rsid w:val="00612B36"/>
    <w:rsid w:val="00613CEC"/>
    <w:rsid w:val="00614CF8"/>
    <w:rsid w:val="00614F39"/>
    <w:rsid w:val="00615BDC"/>
    <w:rsid w:val="0061610E"/>
    <w:rsid w:val="006164F9"/>
    <w:rsid w:val="006224AD"/>
    <w:rsid w:val="00622A31"/>
    <w:rsid w:val="0062436F"/>
    <w:rsid w:val="00625560"/>
    <w:rsid w:val="0062666F"/>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61778"/>
    <w:rsid w:val="00661C4B"/>
    <w:rsid w:val="00663351"/>
    <w:rsid w:val="006636E2"/>
    <w:rsid w:val="00663980"/>
    <w:rsid w:val="00666DE7"/>
    <w:rsid w:val="006707B7"/>
    <w:rsid w:val="00670FC3"/>
    <w:rsid w:val="00672F26"/>
    <w:rsid w:val="0067395E"/>
    <w:rsid w:val="00673BE8"/>
    <w:rsid w:val="00674B77"/>
    <w:rsid w:val="00676442"/>
    <w:rsid w:val="006767A7"/>
    <w:rsid w:val="0067762A"/>
    <w:rsid w:val="006777A6"/>
    <w:rsid w:val="00677D81"/>
    <w:rsid w:val="00680278"/>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72B"/>
    <w:rsid w:val="006B5A9B"/>
    <w:rsid w:val="006B68D6"/>
    <w:rsid w:val="006B7270"/>
    <w:rsid w:val="006B7568"/>
    <w:rsid w:val="006C07C7"/>
    <w:rsid w:val="006C0AB8"/>
    <w:rsid w:val="006C16FF"/>
    <w:rsid w:val="006C3A73"/>
    <w:rsid w:val="006C496E"/>
    <w:rsid w:val="006C4C4E"/>
    <w:rsid w:val="006C5B9D"/>
    <w:rsid w:val="006C7E18"/>
    <w:rsid w:val="006C7E52"/>
    <w:rsid w:val="006D06FC"/>
    <w:rsid w:val="006D1571"/>
    <w:rsid w:val="006D4D6B"/>
    <w:rsid w:val="006D5606"/>
    <w:rsid w:val="006D59A3"/>
    <w:rsid w:val="006D5F98"/>
    <w:rsid w:val="006D63F6"/>
    <w:rsid w:val="006D66E8"/>
    <w:rsid w:val="006D6EF2"/>
    <w:rsid w:val="006E2083"/>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6C4F"/>
    <w:rsid w:val="0074706F"/>
    <w:rsid w:val="0075291D"/>
    <w:rsid w:val="007542F5"/>
    <w:rsid w:val="00754762"/>
    <w:rsid w:val="007568D0"/>
    <w:rsid w:val="0076312D"/>
    <w:rsid w:val="00764C57"/>
    <w:rsid w:val="00766F51"/>
    <w:rsid w:val="00767A15"/>
    <w:rsid w:val="00767EAE"/>
    <w:rsid w:val="00770512"/>
    <w:rsid w:val="00770C7E"/>
    <w:rsid w:val="007714C7"/>
    <w:rsid w:val="00771744"/>
    <w:rsid w:val="0077415D"/>
    <w:rsid w:val="0077426C"/>
    <w:rsid w:val="007751BC"/>
    <w:rsid w:val="00775D40"/>
    <w:rsid w:val="00776A40"/>
    <w:rsid w:val="00777B5B"/>
    <w:rsid w:val="007811C5"/>
    <w:rsid w:val="00781625"/>
    <w:rsid w:val="00782887"/>
    <w:rsid w:val="00783BF2"/>
    <w:rsid w:val="00785338"/>
    <w:rsid w:val="00786630"/>
    <w:rsid w:val="0079087F"/>
    <w:rsid w:val="00793159"/>
    <w:rsid w:val="0079492E"/>
    <w:rsid w:val="00795C01"/>
    <w:rsid w:val="007A12A6"/>
    <w:rsid w:val="007A14EC"/>
    <w:rsid w:val="007A550D"/>
    <w:rsid w:val="007A76DD"/>
    <w:rsid w:val="007B04A4"/>
    <w:rsid w:val="007B04CA"/>
    <w:rsid w:val="007B0CBF"/>
    <w:rsid w:val="007B10C9"/>
    <w:rsid w:val="007B10DA"/>
    <w:rsid w:val="007B3024"/>
    <w:rsid w:val="007B469B"/>
    <w:rsid w:val="007B482C"/>
    <w:rsid w:val="007B5533"/>
    <w:rsid w:val="007B5793"/>
    <w:rsid w:val="007B6A3E"/>
    <w:rsid w:val="007B7EAC"/>
    <w:rsid w:val="007C0527"/>
    <w:rsid w:val="007C29D1"/>
    <w:rsid w:val="007C2CF2"/>
    <w:rsid w:val="007C52D1"/>
    <w:rsid w:val="007C5614"/>
    <w:rsid w:val="007C6E11"/>
    <w:rsid w:val="007D0038"/>
    <w:rsid w:val="007D005A"/>
    <w:rsid w:val="007D0903"/>
    <w:rsid w:val="007D23D2"/>
    <w:rsid w:val="007D28F5"/>
    <w:rsid w:val="007D35C1"/>
    <w:rsid w:val="007D5888"/>
    <w:rsid w:val="007D61A1"/>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11EB"/>
    <w:rsid w:val="00811306"/>
    <w:rsid w:val="00812959"/>
    <w:rsid w:val="0081299B"/>
    <w:rsid w:val="00815122"/>
    <w:rsid w:val="00815FB5"/>
    <w:rsid w:val="00816321"/>
    <w:rsid w:val="00816631"/>
    <w:rsid w:val="00816C22"/>
    <w:rsid w:val="0081747C"/>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3EE6"/>
    <w:rsid w:val="00834933"/>
    <w:rsid w:val="00834C70"/>
    <w:rsid w:val="00834F00"/>
    <w:rsid w:val="00835ADF"/>
    <w:rsid w:val="008375C7"/>
    <w:rsid w:val="0084273B"/>
    <w:rsid w:val="008427EE"/>
    <w:rsid w:val="008507E3"/>
    <w:rsid w:val="00850C81"/>
    <w:rsid w:val="00851BA8"/>
    <w:rsid w:val="0085263A"/>
    <w:rsid w:val="008545CE"/>
    <w:rsid w:val="00854B5F"/>
    <w:rsid w:val="0085674E"/>
    <w:rsid w:val="00857662"/>
    <w:rsid w:val="00861155"/>
    <w:rsid w:val="00862CDB"/>
    <w:rsid w:val="00863094"/>
    <w:rsid w:val="008637A2"/>
    <w:rsid w:val="00863897"/>
    <w:rsid w:val="00865892"/>
    <w:rsid w:val="00865BFE"/>
    <w:rsid w:val="00866EE7"/>
    <w:rsid w:val="00870860"/>
    <w:rsid w:val="0087335F"/>
    <w:rsid w:val="008753C2"/>
    <w:rsid w:val="0087588B"/>
    <w:rsid w:val="008768F7"/>
    <w:rsid w:val="008811D0"/>
    <w:rsid w:val="0088175E"/>
    <w:rsid w:val="00886B40"/>
    <w:rsid w:val="008900B3"/>
    <w:rsid w:val="008911E4"/>
    <w:rsid w:val="00892256"/>
    <w:rsid w:val="0089375E"/>
    <w:rsid w:val="00893EBF"/>
    <w:rsid w:val="008A142C"/>
    <w:rsid w:val="008A2950"/>
    <w:rsid w:val="008A2BC5"/>
    <w:rsid w:val="008A3CF7"/>
    <w:rsid w:val="008A40AE"/>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CD7"/>
    <w:rsid w:val="008F039A"/>
    <w:rsid w:val="008F063C"/>
    <w:rsid w:val="008F0F9D"/>
    <w:rsid w:val="008F24D9"/>
    <w:rsid w:val="008F3A28"/>
    <w:rsid w:val="008F428E"/>
    <w:rsid w:val="008F43CE"/>
    <w:rsid w:val="008F4FB2"/>
    <w:rsid w:val="008F5211"/>
    <w:rsid w:val="008F70C0"/>
    <w:rsid w:val="00900607"/>
    <w:rsid w:val="00900EE6"/>
    <w:rsid w:val="0090111D"/>
    <w:rsid w:val="00901901"/>
    <w:rsid w:val="009032C8"/>
    <w:rsid w:val="00903584"/>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209A4"/>
    <w:rsid w:val="00920B9C"/>
    <w:rsid w:val="00921A66"/>
    <w:rsid w:val="009233F4"/>
    <w:rsid w:val="00924A59"/>
    <w:rsid w:val="00925480"/>
    <w:rsid w:val="009255E2"/>
    <w:rsid w:val="00925DF5"/>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35E"/>
    <w:rsid w:val="009A752E"/>
    <w:rsid w:val="009A7D2C"/>
    <w:rsid w:val="009B0287"/>
    <w:rsid w:val="009B1E3F"/>
    <w:rsid w:val="009B4442"/>
    <w:rsid w:val="009B496C"/>
    <w:rsid w:val="009B4F36"/>
    <w:rsid w:val="009B541F"/>
    <w:rsid w:val="009C0777"/>
    <w:rsid w:val="009C1A1A"/>
    <w:rsid w:val="009C1F89"/>
    <w:rsid w:val="009C33A5"/>
    <w:rsid w:val="009C4C7F"/>
    <w:rsid w:val="009C63EB"/>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6E6B"/>
    <w:rsid w:val="009F7B32"/>
    <w:rsid w:val="00A0031E"/>
    <w:rsid w:val="00A029AC"/>
    <w:rsid w:val="00A03108"/>
    <w:rsid w:val="00A03264"/>
    <w:rsid w:val="00A03764"/>
    <w:rsid w:val="00A04FA7"/>
    <w:rsid w:val="00A05121"/>
    <w:rsid w:val="00A066A6"/>
    <w:rsid w:val="00A06BB9"/>
    <w:rsid w:val="00A06EA4"/>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9A8"/>
    <w:rsid w:val="00A31C56"/>
    <w:rsid w:val="00A32604"/>
    <w:rsid w:val="00A32825"/>
    <w:rsid w:val="00A33A23"/>
    <w:rsid w:val="00A34F56"/>
    <w:rsid w:val="00A36442"/>
    <w:rsid w:val="00A375C5"/>
    <w:rsid w:val="00A3776D"/>
    <w:rsid w:val="00A4269A"/>
    <w:rsid w:val="00A4299D"/>
    <w:rsid w:val="00A44C04"/>
    <w:rsid w:val="00A44C44"/>
    <w:rsid w:val="00A47A52"/>
    <w:rsid w:val="00A50754"/>
    <w:rsid w:val="00A514D4"/>
    <w:rsid w:val="00A51E00"/>
    <w:rsid w:val="00A52632"/>
    <w:rsid w:val="00A538E3"/>
    <w:rsid w:val="00A54B45"/>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6B62"/>
    <w:rsid w:val="00A87A9E"/>
    <w:rsid w:val="00A94AB6"/>
    <w:rsid w:val="00A96C71"/>
    <w:rsid w:val="00AA1F0C"/>
    <w:rsid w:val="00AA2BA0"/>
    <w:rsid w:val="00AA371A"/>
    <w:rsid w:val="00AA4B22"/>
    <w:rsid w:val="00AA70ED"/>
    <w:rsid w:val="00AA7375"/>
    <w:rsid w:val="00AB0D99"/>
    <w:rsid w:val="00AB34F1"/>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919"/>
    <w:rsid w:val="00B00CDC"/>
    <w:rsid w:val="00B02072"/>
    <w:rsid w:val="00B029DC"/>
    <w:rsid w:val="00B046AD"/>
    <w:rsid w:val="00B0524D"/>
    <w:rsid w:val="00B0614A"/>
    <w:rsid w:val="00B11978"/>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5AEF"/>
    <w:rsid w:val="00B26149"/>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70FDC"/>
    <w:rsid w:val="00B719A5"/>
    <w:rsid w:val="00B71EC7"/>
    <w:rsid w:val="00B727A4"/>
    <w:rsid w:val="00B729FE"/>
    <w:rsid w:val="00B73727"/>
    <w:rsid w:val="00B75361"/>
    <w:rsid w:val="00B77556"/>
    <w:rsid w:val="00B848A5"/>
    <w:rsid w:val="00B85881"/>
    <w:rsid w:val="00B862C9"/>
    <w:rsid w:val="00B86609"/>
    <w:rsid w:val="00B87D63"/>
    <w:rsid w:val="00B90B82"/>
    <w:rsid w:val="00B96D7D"/>
    <w:rsid w:val="00B97FAA"/>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4257"/>
    <w:rsid w:val="00BD0414"/>
    <w:rsid w:val="00BD1C90"/>
    <w:rsid w:val="00BD1DE0"/>
    <w:rsid w:val="00BD21C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29EE"/>
    <w:rsid w:val="00BF2A28"/>
    <w:rsid w:val="00BF2C8F"/>
    <w:rsid w:val="00BF38B5"/>
    <w:rsid w:val="00BF4EED"/>
    <w:rsid w:val="00BF7494"/>
    <w:rsid w:val="00BF74F8"/>
    <w:rsid w:val="00C0049C"/>
    <w:rsid w:val="00C00E56"/>
    <w:rsid w:val="00C021A5"/>
    <w:rsid w:val="00C04062"/>
    <w:rsid w:val="00C04E0B"/>
    <w:rsid w:val="00C05974"/>
    <w:rsid w:val="00C05EF2"/>
    <w:rsid w:val="00C06083"/>
    <w:rsid w:val="00C06A6D"/>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643B"/>
    <w:rsid w:val="00C47419"/>
    <w:rsid w:val="00C502C3"/>
    <w:rsid w:val="00C50570"/>
    <w:rsid w:val="00C50F51"/>
    <w:rsid w:val="00C51D22"/>
    <w:rsid w:val="00C5650C"/>
    <w:rsid w:val="00C5689D"/>
    <w:rsid w:val="00C56F79"/>
    <w:rsid w:val="00C57FDE"/>
    <w:rsid w:val="00C60A38"/>
    <w:rsid w:val="00C60FD3"/>
    <w:rsid w:val="00C61D04"/>
    <w:rsid w:val="00C6415B"/>
    <w:rsid w:val="00C66033"/>
    <w:rsid w:val="00C70DD2"/>
    <w:rsid w:val="00C72C54"/>
    <w:rsid w:val="00C733CF"/>
    <w:rsid w:val="00C740E6"/>
    <w:rsid w:val="00C7606B"/>
    <w:rsid w:val="00C77AAB"/>
    <w:rsid w:val="00C77D25"/>
    <w:rsid w:val="00C80901"/>
    <w:rsid w:val="00C81443"/>
    <w:rsid w:val="00C831AE"/>
    <w:rsid w:val="00C83CBF"/>
    <w:rsid w:val="00C85885"/>
    <w:rsid w:val="00C86E9B"/>
    <w:rsid w:val="00C871B8"/>
    <w:rsid w:val="00C8749E"/>
    <w:rsid w:val="00C879A5"/>
    <w:rsid w:val="00C87EFD"/>
    <w:rsid w:val="00C9004C"/>
    <w:rsid w:val="00C909E0"/>
    <w:rsid w:val="00C92162"/>
    <w:rsid w:val="00C93908"/>
    <w:rsid w:val="00C93981"/>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21B8"/>
    <w:rsid w:val="00D43773"/>
    <w:rsid w:val="00D43F84"/>
    <w:rsid w:val="00D456FB"/>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625D"/>
    <w:rsid w:val="00D77F7B"/>
    <w:rsid w:val="00D80B3A"/>
    <w:rsid w:val="00D8160F"/>
    <w:rsid w:val="00D83065"/>
    <w:rsid w:val="00D839F0"/>
    <w:rsid w:val="00D83DD9"/>
    <w:rsid w:val="00D842AF"/>
    <w:rsid w:val="00D842F5"/>
    <w:rsid w:val="00D84EDF"/>
    <w:rsid w:val="00D90253"/>
    <w:rsid w:val="00D90256"/>
    <w:rsid w:val="00D9040F"/>
    <w:rsid w:val="00D91B0A"/>
    <w:rsid w:val="00DA0496"/>
    <w:rsid w:val="00DA24BA"/>
    <w:rsid w:val="00DA2C52"/>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E3C"/>
    <w:rsid w:val="00E14670"/>
    <w:rsid w:val="00E15E05"/>
    <w:rsid w:val="00E16AC2"/>
    <w:rsid w:val="00E174EC"/>
    <w:rsid w:val="00E215C1"/>
    <w:rsid w:val="00E21BE4"/>
    <w:rsid w:val="00E2296B"/>
    <w:rsid w:val="00E22FA4"/>
    <w:rsid w:val="00E24225"/>
    <w:rsid w:val="00E25B64"/>
    <w:rsid w:val="00E25C9A"/>
    <w:rsid w:val="00E27B4B"/>
    <w:rsid w:val="00E27C7D"/>
    <w:rsid w:val="00E3298F"/>
    <w:rsid w:val="00E33C7E"/>
    <w:rsid w:val="00E345A2"/>
    <w:rsid w:val="00E35026"/>
    <w:rsid w:val="00E35E5D"/>
    <w:rsid w:val="00E36021"/>
    <w:rsid w:val="00E363D2"/>
    <w:rsid w:val="00E43C0A"/>
    <w:rsid w:val="00E43C56"/>
    <w:rsid w:val="00E45CCE"/>
    <w:rsid w:val="00E46D00"/>
    <w:rsid w:val="00E50E68"/>
    <w:rsid w:val="00E5140A"/>
    <w:rsid w:val="00E534DB"/>
    <w:rsid w:val="00E55B76"/>
    <w:rsid w:val="00E5709C"/>
    <w:rsid w:val="00E62156"/>
    <w:rsid w:val="00E624A1"/>
    <w:rsid w:val="00E625B8"/>
    <w:rsid w:val="00E63EF2"/>
    <w:rsid w:val="00E643FD"/>
    <w:rsid w:val="00E67451"/>
    <w:rsid w:val="00E676E4"/>
    <w:rsid w:val="00E70B3C"/>
    <w:rsid w:val="00E71788"/>
    <w:rsid w:val="00E722AB"/>
    <w:rsid w:val="00E73A03"/>
    <w:rsid w:val="00E73B75"/>
    <w:rsid w:val="00E770B5"/>
    <w:rsid w:val="00E77569"/>
    <w:rsid w:val="00E81FB3"/>
    <w:rsid w:val="00E821BE"/>
    <w:rsid w:val="00E83DC4"/>
    <w:rsid w:val="00E842C9"/>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FCE"/>
    <w:rsid w:val="00ED41A4"/>
    <w:rsid w:val="00ED5787"/>
    <w:rsid w:val="00ED5C3F"/>
    <w:rsid w:val="00ED6BF9"/>
    <w:rsid w:val="00EE0603"/>
    <w:rsid w:val="00EE15CF"/>
    <w:rsid w:val="00EE2AD8"/>
    <w:rsid w:val="00EE41F6"/>
    <w:rsid w:val="00EE56A4"/>
    <w:rsid w:val="00EE64C8"/>
    <w:rsid w:val="00EE6A28"/>
    <w:rsid w:val="00EF1114"/>
    <w:rsid w:val="00EF3B1F"/>
    <w:rsid w:val="00EF6FB0"/>
    <w:rsid w:val="00F000F1"/>
    <w:rsid w:val="00F01E4F"/>
    <w:rsid w:val="00F0242E"/>
    <w:rsid w:val="00F03632"/>
    <w:rsid w:val="00F0392E"/>
    <w:rsid w:val="00F05491"/>
    <w:rsid w:val="00F1104A"/>
    <w:rsid w:val="00F11F11"/>
    <w:rsid w:val="00F12221"/>
    <w:rsid w:val="00F14890"/>
    <w:rsid w:val="00F14FEC"/>
    <w:rsid w:val="00F15133"/>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57AD"/>
    <w:rsid w:val="00F46A93"/>
    <w:rsid w:val="00F47001"/>
    <w:rsid w:val="00F47B76"/>
    <w:rsid w:val="00F47EAD"/>
    <w:rsid w:val="00F501D8"/>
    <w:rsid w:val="00F5125F"/>
    <w:rsid w:val="00F51903"/>
    <w:rsid w:val="00F51AC5"/>
    <w:rsid w:val="00F51D4B"/>
    <w:rsid w:val="00F525C2"/>
    <w:rsid w:val="00F52D5B"/>
    <w:rsid w:val="00F5492B"/>
    <w:rsid w:val="00F55A2E"/>
    <w:rsid w:val="00F55A3E"/>
    <w:rsid w:val="00F57D37"/>
    <w:rsid w:val="00F6003B"/>
    <w:rsid w:val="00F60439"/>
    <w:rsid w:val="00F62FB3"/>
    <w:rsid w:val="00F65030"/>
    <w:rsid w:val="00F651F2"/>
    <w:rsid w:val="00F65967"/>
    <w:rsid w:val="00F670FE"/>
    <w:rsid w:val="00F67979"/>
    <w:rsid w:val="00F7030A"/>
    <w:rsid w:val="00F706F8"/>
    <w:rsid w:val="00F72021"/>
    <w:rsid w:val="00F728A8"/>
    <w:rsid w:val="00F72B24"/>
    <w:rsid w:val="00F72DAE"/>
    <w:rsid w:val="00F73821"/>
    <w:rsid w:val="00F73A39"/>
    <w:rsid w:val="00F74AB0"/>
    <w:rsid w:val="00F75BEE"/>
    <w:rsid w:val="00F75C7B"/>
    <w:rsid w:val="00F75DD1"/>
    <w:rsid w:val="00F77024"/>
    <w:rsid w:val="00F77E0A"/>
    <w:rsid w:val="00F77F41"/>
    <w:rsid w:val="00F80BAA"/>
    <w:rsid w:val="00F80EEC"/>
    <w:rsid w:val="00F811CA"/>
    <w:rsid w:val="00F8199E"/>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E30"/>
    <w:rsid w:val="00FA0F43"/>
    <w:rsid w:val="00FA31A3"/>
    <w:rsid w:val="00FA3E3B"/>
    <w:rsid w:val="00FA5EC2"/>
    <w:rsid w:val="00FA66B0"/>
    <w:rsid w:val="00FA7FBB"/>
    <w:rsid w:val="00FB01D7"/>
    <w:rsid w:val="00FB4A1E"/>
    <w:rsid w:val="00FB520F"/>
    <w:rsid w:val="00FB55DF"/>
    <w:rsid w:val="00FB75C6"/>
    <w:rsid w:val="00FC028A"/>
    <w:rsid w:val="00FC0C0F"/>
    <w:rsid w:val="00FC1CFE"/>
    <w:rsid w:val="00FC1F68"/>
    <w:rsid w:val="00FC3690"/>
    <w:rsid w:val="00FC3876"/>
    <w:rsid w:val="00FC4B14"/>
    <w:rsid w:val="00FC6E33"/>
    <w:rsid w:val="00FC788D"/>
    <w:rsid w:val="00FD213B"/>
    <w:rsid w:val="00FD2DB2"/>
    <w:rsid w:val="00FD310E"/>
    <w:rsid w:val="00FD387B"/>
    <w:rsid w:val="00FD4850"/>
    <w:rsid w:val="00FD4962"/>
    <w:rsid w:val="00FD49E3"/>
    <w:rsid w:val="00FD5CB1"/>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534E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39023167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02104611">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62325984">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tka.novakova@eon.cz" TargetMode="External"/><Relationship Id="rId18" Type="http://schemas.openxmlformats.org/officeDocument/2006/relationships/hyperlink" Target="http://www.eon.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hyperlink" Target="mailto:eon.distribuce@eon.cz" TargetMode="External"/><Relationship Id="rId2" Type="http://schemas.openxmlformats.org/officeDocument/2006/relationships/customXml" Target="../customXml/item2.xml"/><Relationship Id="rId16" Type="http://schemas.openxmlformats.org/officeDocument/2006/relationships/hyperlink" Target="mailto:eon.distribuce@eon.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yperlink" Target="http://www.czso.cz/csu/redakce.nsf/i/mira"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kubesova@eon.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2.xml><?xml version="1.0" encoding="utf-8"?>
<ds:datastoreItem xmlns:ds="http://schemas.openxmlformats.org/officeDocument/2006/customXml" ds:itemID="{F60A5729-5E05-4FC0-8EA4-B4D0CE65EEBA}">
  <ds:schemaRefs>
    <ds:schemaRef ds:uri="http://schemas.openxmlformats.org/package/2006/metadata/core-properties"/>
    <ds:schemaRef ds:uri="http://schemas.microsoft.com/office/2006/documentManagement/types"/>
    <ds:schemaRef ds:uri="http://schemas.microsoft.com/office/2006/metadata/properties"/>
    <ds:schemaRef ds:uri="http://purl.org/dc/terms/"/>
    <ds:schemaRef ds:uri="http://schemas.microsoft.com/office/infopath/2007/PartnerControls"/>
    <ds:schemaRef ds:uri="http://purl.org/dc/elements/1.1/"/>
    <ds:schemaRef ds:uri="http://purl.org/dc/dcmitype/"/>
    <ds:schemaRef ds:uri="http://www.w3.org/XML/1998/namespace"/>
  </ds:schemaRefs>
</ds:datastoreItem>
</file>

<file path=customXml/itemProps3.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CF6EFC6-81DC-4CEA-A75D-9A3E684BE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7368</Words>
  <Characters>43485</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Jagošová, Alena</cp:lastModifiedBy>
  <cp:revision>16</cp:revision>
  <cp:lastPrinted>2015-10-14T15:05:00Z</cp:lastPrinted>
  <dcterms:created xsi:type="dcterms:W3CDTF">2019-09-26T08:35:00Z</dcterms:created>
  <dcterms:modified xsi:type="dcterms:W3CDTF">2019-11-19T08:21:00Z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