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402A" w14:textId="7F6707D9" w:rsidR="00002F59" w:rsidRDefault="00002F59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02F59">
        <w:rPr>
          <w:rFonts w:ascii="Arial" w:hAnsi="Arial" w:cs="Arial"/>
          <w:b/>
          <w:bCs/>
          <w:sz w:val="20"/>
          <w:szCs w:val="20"/>
        </w:rPr>
        <w:t>Předpokládaná hodnota – kategorie 1 - ELEKTROMONTÁŽNÍ PRÁCE – S</w:t>
      </w:r>
      <w:r w:rsidR="00BF7DCA">
        <w:rPr>
          <w:rFonts w:ascii="Arial" w:hAnsi="Arial" w:cs="Arial"/>
          <w:b/>
          <w:bCs/>
          <w:sz w:val="20"/>
          <w:szCs w:val="20"/>
        </w:rPr>
        <w:t>TAVBY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</w:t>
      </w:r>
      <w:r w:rsidR="00BF7DCA">
        <w:rPr>
          <w:rFonts w:ascii="Arial" w:hAnsi="Arial" w:cs="Arial"/>
          <w:b/>
          <w:bCs/>
          <w:sz w:val="20"/>
          <w:szCs w:val="20"/>
        </w:rPr>
        <w:t>MALÉHO</w:t>
      </w:r>
      <w:r w:rsidRPr="00002F59">
        <w:rPr>
          <w:rFonts w:ascii="Arial" w:hAnsi="Arial" w:cs="Arial"/>
          <w:b/>
          <w:bCs/>
          <w:sz w:val="20"/>
          <w:szCs w:val="20"/>
        </w:rPr>
        <w:t xml:space="preserve"> </w:t>
      </w:r>
      <w:r w:rsidR="00BF7DCA">
        <w:rPr>
          <w:rFonts w:ascii="Arial" w:hAnsi="Arial" w:cs="Arial"/>
          <w:b/>
          <w:bCs/>
          <w:sz w:val="20"/>
          <w:szCs w:val="20"/>
        </w:rPr>
        <w:t>ROZSAHU</w:t>
      </w:r>
      <w:r w:rsidRPr="00002F59">
        <w:rPr>
          <w:rFonts w:ascii="Arial" w:hAnsi="Arial" w:cs="Arial"/>
          <w:b/>
          <w:bCs/>
          <w:sz w:val="20"/>
          <w:szCs w:val="20"/>
        </w:rPr>
        <w:t>, SNK, BO V KABELOVÝCH SÍTÍCH NA zařízení NN V OBDOBÍ 2022 – 2024</w:t>
      </w:r>
      <w:r w:rsidR="004218BE">
        <w:rPr>
          <w:rFonts w:ascii="Arial" w:hAnsi="Arial" w:cs="Arial"/>
          <w:b/>
          <w:bCs/>
          <w:sz w:val="20"/>
          <w:szCs w:val="20"/>
        </w:rPr>
        <w:t xml:space="preserve"> – NAVÝŠENÍ KAPACIT</w:t>
      </w:r>
    </w:p>
    <w:p w14:paraId="668AB67D" w14:textId="7287CD3F" w:rsidR="004218BE" w:rsidRDefault="004218BE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</w:p>
    <w:p w14:paraId="5ED9E30B" w14:textId="67E81242" w:rsidR="004218BE" w:rsidRDefault="004218BE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660"/>
        <w:gridCol w:w="1660"/>
        <w:gridCol w:w="1660"/>
        <w:gridCol w:w="1660"/>
        <w:gridCol w:w="1660"/>
      </w:tblGrid>
      <w:tr w:rsidR="004218BE" w:rsidRPr="004218BE" w14:paraId="384C6A79" w14:textId="77777777" w:rsidTr="004218BE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118DC134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Část: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063998AC" w14:textId="77777777" w:rsidR="004218BE" w:rsidRPr="004218BE" w:rsidRDefault="004218BE" w:rsidP="004218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2022 - 2024</w:t>
            </w:r>
            <w:proofErr w:type="gramEnd"/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6AA2BB79" w14:textId="77777777" w:rsidR="004218BE" w:rsidRPr="004218BE" w:rsidRDefault="004218BE" w:rsidP="004218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7FFF0B9C" w14:textId="77777777" w:rsidR="004218BE" w:rsidRPr="004218BE" w:rsidRDefault="004218BE" w:rsidP="004218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Plánované stavby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766D6D22" w14:textId="77777777" w:rsidR="004218BE" w:rsidRPr="004218BE" w:rsidRDefault="004218BE" w:rsidP="004218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SNK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E0B3"/>
            <w:noWrap/>
            <w:vAlign w:val="center"/>
            <w:hideMark/>
          </w:tcPr>
          <w:p w14:paraId="5F00AF28" w14:textId="77777777" w:rsidR="004218BE" w:rsidRPr="004218BE" w:rsidRDefault="004218BE" w:rsidP="004218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Běžné opravy</w:t>
            </w:r>
          </w:p>
        </w:tc>
      </w:tr>
      <w:tr w:rsidR="004218BE" w:rsidRPr="004218BE" w14:paraId="5D619C03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D6EBC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E06C7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Brno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6CA05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47 600 849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117D5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26 707 608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BFD27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16 054 347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B9289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4 838 894</w:t>
            </w:r>
          </w:p>
        </w:tc>
      </w:tr>
      <w:tr w:rsidR="004218BE" w:rsidRPr="004218BE" w14:paraId="41C641AF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AFDE1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A4B99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30287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66 576 903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4B5A2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40 157 876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8D15B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22 386 173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4712B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4 032 854</w:t>
            </w:r>
          </w:p>
        </w:tc>
      </w:tr>
      <w:tr w:rsidR="004218BE" w:rsidRPr="004218BE" w14:paraId="798557FA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29FDA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B60C3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Hodonín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BE857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48 528 115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D20BB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28 509 900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D7894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18 867 232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7AD05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1 150 983</w:t>
            </w:r>
          </w:p>
        </w:tc>
      </w:tr>
      <w:tr w:rsidR="004218BE" w:rsidRPr="004218BE" w14:paraId="6B447A5F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D16BF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E59DB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Jihlava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F070" w14:textId="71F1F851" w:rsidR="004218BE" w:rsidRPr="004218BE" w:rsidRDefault="00937EBA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37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67 817 083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9D647" w14:textId="130D110E" w:rsidR="004218BE" w:rsidRPr="004218BE" w:rsidRDefault="00937EBA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37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41 151 844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1040" w14:textId="5078CDBC" w:rsidR="004218BE" w:rsidRPr="004218BE" w:rsidRDefault="00937EBA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37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23 458 422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23267" w14:textId="4126D174" w:rsidR="004218BE" w:rsidRPr="004218BE" w:rsidRDefault="00937EBA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37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3 206 817</w:t>
            </w:r>
          </w:p>
        </w:tc>
      </w:tr>
      <w:tr w:rsidR="004218BE" w:rsidRPr="004218BE" w14:paraId="1C566E6C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7905D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A1162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9AF06" w14:textId="2BBA6FEF" w:rsidR="004218BE" w:rsidRPr="004218BE" w:rsidRDefault="007E71CB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E71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51 297 043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C4B86" w14:textId="3246A4B5" w:rsidR="004218BE" w:rsidRPr="004218BE" w:rsidRDefault="007E71CB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E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28 280 138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A456B" w14:textId="23F34699" w:rsidR="004218BE" w:rsidRPr="004218BE" w:rsidRDefault="007E71CB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E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18 233 721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60FBB" w14:textId="7F74D23A" w:rsidR="004218BE" w:rsidRPr="004218BE" w:rsidRDefault="007E71CB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E71C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4 783 184</w:t>
            </w:r>
          </w:p>
        </w:tc>
      </w:tr>
      <w:tr w:rsidR="004218BE" w:rsidRPr="004218BE" w14:paraId="1B285247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6F7E2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059FD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9244A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53 888 821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1FB81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32 785 595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A6EC9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19 428 249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8F693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1 674 977</w:t>
            </w:r>
          </w:p>
        </w:tc>
      </w:tr>
      <w:tr w:rsidR="004218BE" w:rsidRPr="004218BE" w14:paraId="0CEFE955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91E58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E0AC9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Znojmo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07B64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90 027 492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A71E9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56 308 748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0D588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32 887 929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C8CBC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830 815</w:t>
            </w:r>
          </w:p>
        </w:tc>
      </w:tr>
      <w:tr w:rsidR="004218BE" w:rsidRPr="004218BE" w14:paraId="4B1DCEC9" w14:textId="77777777" w:rsidTr="004218BE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71E0B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886BA" w14:textId="77777777" w:rsidR="004218BE" w:rsidRPr="004218BE" w:rsidRDefault="004218BE" w:rsidP="004218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Součet: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57BCB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425 736 307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AD5A4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253 901 708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2C594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151 316 073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27FCE" w14:textId="77777777" w:rsidR="004218BE" w:rsidRPr="004218BE" w:rsidRDefault="004218BE" w:rsidP="004218B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4218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20 518 525</w:t>
            </w:r>
          </w:p>
        </w:tc>
      </w:tr>
    </w:tbl>
    <w:p w14:paraId="4D115215" w14:textId="77777777" w:rsidR="004218BE" w:rsidRPr="00002F59" w:rsidRDefault="004218BE" w:rsidP="00002F59">
      <w:pPr>
        <w:pStyle w:val="Stylodstavecslovan"/>
        <w:tabs>
          <w:tab w:val="clear" w:pos="142"/>
          <w:tab w:val="left" w:pos="708"/>
        </w:tabs>
        <w:spacing w:line="276" w:lineRule="auto"/>
        <w:ind w:left="205" w:right="111" w:firstLine="0"/>
        <w:jc w:val="left"/>
        <w:rPr>
          <w:rFonts w:ascii="Arial" w:hAnsi="Arial" w:cs="Arial"/>
          <w:b/>
          <w:bCs/>
          <w:sz w:val="20"/>
          <w:szCs w:val="20"/>
          <w:highlight w:val="green"/>
        </w:rPr>
      </w:pPr>
    </w:p>
    <w:p w14:paraId="3AFBE9A5" w14:textId="34CE201C" w:rsidR="004D2BC2" w:rsidRDefault="004B50CB"/>
    <w:p w14:paraId="7E2F8251" w14:textId="7FA74CD7" w:rsidR="00002F59" w:rsidRDefault="00002F59" w:rsidP="00002F59"/>
    <w:p w14:paraId="503BD834" w14:textId="22E225B9" w:rsidR="00002F59" w:rsidRDefault="00002F59" w:rsidP="00002F59"/>
    <w:p w14:paraId="58CDF416" w14:textId="77777777" w:rsidR="00002F59" w:rsidRPr="00002F59" w:rsidRDefault="00002F59" w:rsidP="00002F59"/>
    <w:sectPr w:rsidR="00002F59" w:rsidRPr="00002F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192D" w14:textId="77777777" w:rsidR="004B50CB" w:rsidRDefault="004B50CB" w:rsidP="00002F59">
      <w:pPr>
        <w:spacing w:after="0" w:line="240" w:lineRule="auto"/>
      </w:pPr>
      <w:r>
        <w:separator/>
      </w:r>
    </w:p>
  </w:endnote>
  <w:endnote w:type="continuationSeparator" w:id="0">
    <w:p w14:paraId="7B6784EB" w14:textId="77777777" w:rsidR="004B50CB" w:rsidRDefault="004B50CB" w:rsidP="0000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9C786" w14:textId="77777777" w:rsidR="004B50CB" w:rsidRDefault="004B50CB" w:rsidP="00002F59">
      <w:pPr>
        <w:spacing w:after="0" w:line="240" w:lineRule="auto"/>
      </w:pPr>
      <w:r>
        <w:separator/>
      </w:r>
    </w:p>
  </w:footnote>
  <w:footnote w:type="continuationSeparator" w:id="0">
    <w:p w14:paraId="6F29E705" w14:textId="77777777" w:rsidR="004B50CB" w:rsidRDefault="004B50CB" w:rsidP="00002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858B" w14:textId="1A17F1AE" w:rsidR="00002F59" w:rsidRPr="00002F59" w:rsidRDefault="00002F59" w:rsidP="00002F59">
    <w:pPr>
      <w:pStyle w:val="Zhlav"/>
      <w:jc w:val="right"/>
      <w:rPr>
        <w:rFonts w:ascii="Arial" w:hAnsi="Arial" w:cs="Arial"/>
        <w:sz w:val="20"/>
        <w:szCs w:val="20"/>
      </w:rPr>
    </w:pPr>
    <w:r w:rsidRPr="00002F59">
      <w:rPr>
        <w:rFonts w:ascii="Arial" w:hAnsi="Arial" w:cs="Arial"/>
        <w:sz w:val="20"/>
        <w:szCs w:val="20"/>
      </w:rPr>
      <w:t>00_Priloha_6_Předpokládaná hodnota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59"/>
    <w:rsid w:val="00002F59"/>
    <w:rsid w:val="001B5491"/>
    <w:rsid w:val="0023310B"/>
    <w:rsid w:val="00333A70"/>
    <w:rsid w:val="004218BE"/>
    <w:rsid w:val="004B50CB"/>
    <w:rsid w:val="006964DB"/>
    <w:rsid w:val="007E71CB"/>
    <w:rsid w:val="007F6A0D"/>
    <w:rsid w:val="009158F4"/>
    <w:rsid w:val="00937EBA"/>
    <w:rsid w:val="00BF7DCA"/>
    <w:rsid w:val="00E5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D599"/>
  <w15:chartTrackingRefBased/>
  <w15:docId w15:val="{A85E46EC-8658-430E-B476-21FB36DE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2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2F59"/>
  </w:style>
  <w:style w:type="paragraph" w:styleId="Zpat">
    <w:name w:val="footer"/>
    <w:basedOn w:val="Normln"/>
    <w:link w:val="ZpatChar"/>
    <w:uiPriority w:val="99"/>
    <w:unhideWhenUsed/>
    <w:rsid w:val="00002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2F59"/>
  </w:style>
  <w:style w:type="character" w:customStyle="1" w:styleId="StylodstavecslovanChar">
    <w:name w:val="Styl odstavec číslovaný Char"/>
    <w:link w:val="Stylodstavecslovan"/>
    <w:locked/>
    <w:rsid w:val="00002F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002F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2F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Olmerová Markéta</cp:lastModifiedBy>
  <cp:revision>4</cp:revision>
  <dcterms:created xsi:type="dcterms:W3CDTF">2022-11-14T09:02:00Z</dcterms:created>
  <dcterms:modified xsi:type="dcterms:W3CDTF">2022-12-01T13:38:00Z</dcterms:modified>
</cp:coreProperties>
</file>