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EED1" w14:textId="77777777" w:rsidR="001E66BD" w:rsidRDefault="001E66BD" w:rsidP="001E66BD">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010B7D5B" w14:textId="77777777" w:rsidR="001E66BD" w:rsidRDefault="001E66BD" w:rsidP="001E66BD">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74C1DEEE"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4F498D3D" w14:textId="472EE6E1" w:rsidR="003003ED" w:rsidRPr="003003ED" w:rsidRDefault="003003ED" w:rsidP="003003ED">
      <w:pPr>
        <w:pStyle w:val="Zhlav"/>
        <w:jc w:val="center"/>
        <w:rPr>
          <w:b/>
          <w:sz w:val="18"/>
          <w:szCs w:val="20"/>
          <w:u w:val="single"/>
        </w:rPr>
      </w:pPr>
      <w:r w:rsidRPr="003003ED">
        <w:rPr>
          <w:b/>
          <w:sz w:val="18"/>
          <w:szCs w:val="20"/>
          <w:u w:val="single"/>
        </w:rPr>
        <w:t xml:space="preserve">Část </w:t>
      </w:r>
      <w:r w:rsidR="002972DD">
        <w:rPr>
          <w:b/>
          <w:sz w:val="18"/>
          <w:szCs w:val="20"/>
          <w:u w:val="single"/>
        </w:rPr>
        <w:t>D</w:t>
      </w:r>
      <w:r w:rsidRPr="003003ED">
        <w:rPr>
          <w:b/>
          <w:sz w:val="18"/>
          <w:szCs w:val="20"/>
          <w:u w:val="single"/>
        </w:rPr>
        <w:t>:</w:t>
      </w:r>
    </w:p>
    <w:p w14:paraId="4226CEF8" w14:textId="53BC32A7" w:rsidR="000B49EE" w:rsidRDefault="003003ED" w:rsidP="003003ED">
      <w:pPr>
        <w:pStyle w:val="Zhlav"/>
        <w:jc w:val="center"/>
        <w:rPr>
          <w:b/>
          <w:sz w:val="18"/>
          <w:szCs w:val="20"/>
          <w:u w:val="single"/>
        </w:rPr>
      </w:pPr>
      <w:r w:rsidRPr="003003ED">
        <w:rPr>
          <w:b/>
          <w:sz w:val="18"/>
          <w:szCs w:val="20"/>
          <w:u w:val="single"/>
        </w:rPr>
        <w:t>Nepřímé průběhové elektroměry pro měření střední hodnoty činného a jalového výkonu na napěťové hladině VN (Aronovo zapojení) a VVN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582052"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 xml:space="preserve">Dodavatel je povinen společnost E.ON bez zbytečného odkladu a v písemné podobě informovat o změnách a/nebo rozšířeních rozsahu předmětu plnění, jež vyhodnotí v průběhu plnění Smlouvy na základě informací, které bude mít dispozici, jako nezbytné. </w:t>
      </w:r>
      <w:r w:rsidRPr="00EE3C9F">
        <w:lastRenderedPageBreak/>
        <w:t>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 xml:space="preserve">Vedle provozních pravidel a předpisů společnosti E.ON musí Dodavatel dodržovat zejména platné právní a ostatní předpisy </w:t>
      </w:r>
      <w:r>
        <w:rPr>
          <w:sz w:val="18"/>
        </w:rPr>
        <w:lastRenderedPageBreak/>
        <w:t>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582052">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582052"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5346FFE6"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AF96" w14:textId="77777777" w:rsidR="00CB3061" w:rsidRDefault="00CB3061">
      <w:r>
        <w:separator/>
      </w:r>
    </w:p>
  </w:endnote>
  <w:endnote w:type="continuationSeparator" w:id="0">
    <w:p w14:paraId="650BEDD7" w14:textId="77777777" w:rsidR="00CB3061" w:rsidRDefault="00C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DD36" w14:textId="77777777" w:rsidR="00CB3061" w:rsidRDefault="00CB3061">
      <w:r>
        <w:separator/>
      </w:r>
    </w:p>
  </w:footnote>
  <w:footnote w:type="continuationSeparator" w:id="0">
    <w:p w14:paraId="1194A744" w14:textId="77777777" w:rsidR="00CB3061" w:rsidRDefault="00C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16cid:durableId="235744233">
    <w:abstractNumId w:val="6"/>
  </w:num>
  <w:num w:numId="2" w16cid:durableId="436291912">
    <w:abstractNumId w:val="0"/>
  </w:num>
  <w:num w:numId="3" w16cid:durableId="516119806">
    <w:abstractNumId w:val="16"/>
  </w:num>
  <w:num w:numId="4" w16cid:durableId="517695075">
    <w:abstractNumId w:val="8"/>
  </w:num>
  <w:num w:numId="5" w16cid:durableId="959921895">
    <w:abstractNumId w:val="12"/>
  </w:num>
  <w:num w:numId="6" w16cid:durableId="1875842511">
    <w:abstractNumId w:val="5"/>
  </w:num>
  <w:num w:numId="7" w16cid:durableId="234245369">
    <w:abstractNumId w:val="14"/>
  </w:num>
  <w:num w:numId="8" w16cid:durableId="1612392313">
    <w:abstractNumId w:val="19"/>
  </w:num>
  <w:num w:numId="9" w16cid:durableId="834882186">
    <w:abstractNumId w:val="9"/>
  </w:num>
  <w:num w:numId="10" w16cid:durableId="582185824">
    <w:abstractNumId w:val="17"/>
  </w:num>
  <w:num w:numId="11" w16cid:durableId="1531455272">
    <w:abstractNumId w:val="20"/>
  </w:num>
  <w:num w:numId="12" w16cid:durableId="1265696909">
    <w:abstractNumId w:val="13"/>
  </w:num>
  <w:num w:numId="13" w16cid:durableId="267353432">
    <w:abstractNumId w:val="11"/>
  </w:num>
  <w:num w:numId="14" w16cid:durableId="1677803721">
    <w:abstractNumId w:val="4"/>
  </w:num>
  <w:num w:numId="15" w16cid:durableId="1813132892">
    <w:abstractNumId w:val="1"/>
  </w:num>
  <w:num w:numId="16" w16cid:durableId="662589788">
    <w:abstractNumId w:val="15"/>
  </w:num>
  <w:num w:numId="17" w16cid:durableId="1632249826">
    <w:abstractNumId w:val="18"/>
  </w:num>
  <w:num w:numId="18" w16cid:durableId="1372536242">
    <w:abstractNumId w:val="2"/>
  </w:num>
  <w:num w:numId="19" w16cid:durableId="1852254977">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16cid:durableId="224490948">
    <w:abstractNumId w:val="21"/>
  </w:num>
  <w:num w:numId="21" w16cid:durableId="1037780675">
    <w:abstractNumId w:val="10"/>
  </w:num>
  <w:num w:numId="22" w16cid:durableId="1420902963">
    <w:abstractNumId w:val="7"/>
  </w:num>
  <w:num w:numId="23" w16cid:durableId="54946307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49EE"/>
    <w:rsid w:val="00185F3D"/>
    <w:rsid w:val="001B24EA"/>
    <w:rsid w:val="001C4B87"/>
    <w:rsid w:val="001E66BD"/>
    <w:rsid w:val="00203CAC"/>
    <w:rsid w:val="00275D67"/>
    <w:rsid w:val="002972DD"/>
    <w:rsid w:val="002D15E3"/>
    <w:rsid w:val="003003ED"/>
    <w:rsid w:val="00354F86"/>
    <w:rsid w:val="0038029C"/>
    <w:rsid w:val="003B45F9"/>
    <w:rsid w:val="003C5DEB"/>
    <w:rsid w:val="00456BC1"/>
    <w:rsid w:val="00505C66"/>
    <w:rsid w:val="00537B3E"/>
    <w:rsid w:val="00582052"/>
    <w:rsid w:val="00604882"/>
    <w:rsid w:val="006213FF"/>
    <w:rsid w:val="00662C36"/>
    <w:rsid w:val="006842E7"/>
    <w:rsid w:val="006A330B"/>
    <w:rsid w:val="006D048E"/>
    <w:rsid w:val="007151B3"/>
    <w:rsid w:val="0077174B"/>
    <w:rsid w:val="007C7D08"/>
    <w:rsid w:val="007D2105"/>
    <w:rsid w:val="007E5ABC"/>
    <w:rsid w:val="007E5B21"/>
    <w:rsid w:val="007E7D5E"/>
    <w:rsid w:val="007F3B43"/>
    <w:rsid w:val="008011AB"/>
    <w:rsid w:val="00804814"/>
    <w:rsid w:val="00822CD3"/>
    <w:rsid w:val="00840879"/>
    <w:rsid w:val="008424D6"/>
    <w:rsid w:val="0084470F"/>
    <w:rsid w:val="008777ED"/>
    <w:rsid w:val="00882F2E"/>
    <w:rsid w:val="008A5AA4"/>
    <w:rsid w:val="008B5FAB"/>
    <w:rsid w:val="0093461D"/>
    <w:rsid w:val="00935944"/>
    <w:rsid w:val="009471CF"/>
    <w:rsid w:val="009764E1"/>
    <w:rsid w:val="009C119D"/>
    <w:rsid w:val="009E38B3"/>
    <w:rsid w:val="00A32502"/>
    <w:rsid w:val="00A75065"/>
    <w:rsid w:val="00AE2682"/>
    <w:rsid w:val="00B05D90"/>
    <w:rsid w:val="00B33C5A"/>
    <w:rsid w:val="00B45495"/>
    <w:rsid w:val="00B94E05"/>
    <w:rsid w:val="00BA773A"/>
    <w:rsid w:val="00BF0693"/>
    <w:rsid w:val="00C133A7"/>
    <w:rsid w:val="00C13970"/>
    <w:rsid w:val="00C41CD5"/>
    <w:rsid w:val="00C46EEC"/>
    <w:rsid w:val="00CB3061"/>
    <w:rsid w:val="00CC53D9"/>
    <w:rsid w:val="00CD64AD"/>
    <w:rsid w:val="00D02988"/>
    <w:rsid w:val="00D242AC"/>
    <w:rsid w:val="00DF2BCD"/>
    <w:rsid w:val="00DF2E76"/>
    <w:rsid w:val="00E632C9"/>
    <w:rsid w:val="00E81DE0"/>
    <w:rsid w:val="00EA58F2"/>
    <w:rsid w:val="00EB2F19"/>
    <w:rsid w:val="00EB502A"/>
    <w:rsid w:val="00EC5716"/>
    <w:rsid w:val="00EC7F44"/>
    <w:rsid w:val="00ED2843"/>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025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83A93D89335145A8264781991C374B" ma:contentTypeVersion="4" ma:contentTypeDescription="Vytvoří nový dokument" ma:contentTypeScope="" ma:versionID="ffec8941672f945d7f14edf2fdf7dc1a">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5f7bbca6133c7c72ad57e170070b5d77"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6F88FCA3-CF1F-422C-9263-AF67069A0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9460</Words>
  <Characters>55819</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2022-02-09T13:32:00Z</cp:lastPrinted>
  <dcterms:created xsi:type="dcterms:W3CDTF">2022-10-21T08:19:00Z</dcterms:created>
  <dcterms:modified xsi:type="dcterms:W3CDTF">2023-04-05T02:39:00Z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0x0101001F83A93D89335145A8264781991C374B</vt:lpwstr>
  </property>
</Properties>
</file>