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6C5F2" w14:textId="77777777" w:rsidR="00312967" w:rsidRPr="000D6787" w:rsidRDefault="00312967" w:rsidP="00312967">
      <w:pPr>
        <w:pStyle w:val="Odstavecseseznamem"/>
        <w:autoSpaceDE w:val="0"/>
        <w:spacing w:after="120"/>
        <w:ind w:left="0"/>
        <w:jc w:val="both"/>
        <w:rPr>
          <w:lang w:val="cs-CZ"/>
        </w:rPr>
      </w:pPr>
      <w:r w:rsidRPr="003031DE">
        <w:rPr>
          <w:b/>
        </w:rPr>
        <w:t>01_Příloha_6_Seznam poddodavatelů</w:t>
      </w:r>
      <w:r>
        <w:rPr>
          <w:b/>
          <w:lang w:val="cs-CZ"/>
        </w:rPr>
        <w:t>/Jiných osob</w:t>
      </w:r>
    </w:p>
    <w:p w14:paraId="3924CE73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</w:pPr>
    </w:p>
    <w:p w14:paraId="5410DD14" w14:textId="77777777" w:rsidR="00312967" w:rsidRPr="00C23929" w:rsidRDefault="00312967" w:rsidP="00312967">
      <w:pPr>
        <w:rPr>
          <w:b/>
          <w:szCs w:val="22"/>
        </w:rPr>
      </w:pPr>
      <w:r w:rsidRPr="002F2783">
        <w:rPr>
          <w:rFonts w:ascii="Arial" w:hAnsi="Arial" w:cs="Arial"/>
          <w:sz w:val="20"/>
          <w:szCs w:val="20"/>
        </w:rPr>
        <w:t xml:space="preserve">Název veřejné zakázky: </w:t>
      </w:r>
      <w:r w:rsidRPr="003031DE">
        <w:tab/>
      </w:r>
      <w:r>
        <w:rPr>
          <w:rFonts w:ascii="Arial" w:hAnsi="Arial" w:cs="Arial"/>
          <w:b/>
          <w:sz w:val="20"/>
          <w:szCs w:val="20"/>
        </w:rPr>
        <w:t>„</w:t>
      </w:r>
      <w:r w:rsidRPr="000D1D23">
        <w:rPr>
          <w:rFonts w:ascii="Arial" w:hAnsi="Arial" w:cs="Arial"/>
          <w:b/>
          <w:sz w:val="20"/>
          <w:szCs w:val="20"/>
        </w:rPr>
        <w:t>TR Slušovice - rekonstrukce transformovny</w:t>
      </w:r>
      <w:r w:rsidRPr="000A429D">
        <w:rPr>
          <w:rFonts w:ascii="Arial" w:hAnsi="Arial" w:cs="Arial"/>
          <w:b/>
          <w:sz w:val="20"/>
          <w:szCs w:val="20"/>
        </w:rPr>
        <w:t>“</w:t>
      </w:r>
    </w:p>
    <w:p w14:paraId="25FE3729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  <w:rPr>
          <w:rFonts w:eastAsia="Arial Unicode MS" w:cs="Arial"/>
          <w:lang w:eastAsia="en-US"/>
        </w:rPr>
      </w:pPr>
    </w:p>
    <w:p w14:paraId="2496F324" w14:textId="77777777" w:rsidR="00312967" w:rsidRPr="003031DE" w:rsidRDefault="00312967" w:rsidP="00312967">
      <w:pPr>
        <w:pStyle w:val="Odstavecseseznamem"/>
        <w:spacing w:after="120"/>
        <w:ind w:left="0"/>
        <w:jc w:val="both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4DFA7E59" w14:textId="77777777" w:rsidR="00312967" w:rsidRPr="003031DE" w:rsidRDefault="00312967" w:rsidP="00312967">
      <w:pPr>
        <w:pStyle w:val="Odstavecseseznamem"/>
        <w:autoSpaceDE w:val="0"/>
        <w:spacing w:after="120"/>
        <w:jc w:val="both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>, a.s.</w:t>
      </w:r>
    </w:p>
    <w:p w14:paraId="1DCE071B" w14:textId="77777777" w:rsidR="00312967" w:rsidRPr="003031DE" w:rsidRDefault="00312967" w:rsidP="00312967">
      <w:pPr>
        <w:pStyle w:val="Odstavecseseznamem"/>
        <w:autoSpaceDE w:val="0"/>
        <w:spacing w:after="120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03F36A6F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contextualSpacing w:val="0"/>
        <w:jc w:val="both"/>
      </w:pPr>
      <w:r w:rsidRPr="003031DE">
        <w:tab/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2C46CCB6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</w:rPr>
      </w:pPr>
      <w:r w:rsidRPr="003031DE">
        <w:rPr>
          <w:b/>
          <w:bCs/>
        </w:rPr>
        <w:t xml:space="preserve">Identifikační údaje </w:t>
      </w:r>
      <w:r>
        <w:rPr>
          <w:b/>
          <w:bCs/>
        </w:rPr>
        <w:t>účastníka</w:t>
      </w:r>
      <w:r w:rsidRPr="003031DE">
        <w:rPr>
          <w:b/>
          <w:bCs/>
        </w:rPr>
        <w:t>:</w:t>
      </w:r>
    </w:p>
    <w:p w14:paraId="33283849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Název/jméno/obchodní firma:</w:t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29041E04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1E003C99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0A217574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Statutární orgán: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40A39BA3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Osoba oprávněná zastupovat:</w:t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5F969467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 xml:space="preserve">Kontaktní osoba ve věci </w:t>
      </w:r>
      <w:r>
        <w:t>nabídky</w:t>
      </w:r>
      <w:r w:rsidRPr="003031DE">
        <w:t>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2EC82B9B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Tel.: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503D9A45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  <w:rPr>
          <w:rFonts w:eastAsia="Calibri"/>
          <w:lang w:eastAsia="en-US"/>
        </w:rPr>
      </w:pPr>
      <w:r w:rsidRPr="003031DE">
        <w:t>Kontaktní e-mail: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66543569" w14:textId="77777777" w:rsidR="00312967" w:rsidRPr="003031DE" w:rsidRDefault="00312967" w:rsidP="00312967">
      <w:pPr>
        <w:pStyle w:val="Odstavecseseznamem"/>
        <w:shd w:val="clear" w:color="auto" w:fill="FFFF00"/>
        <w:autoSpaceDE w:val="0"/>
        <w:ind w:left="567"/>
        <w:jc w:val="both"/>
      </w:pPr>
      <w:r w:rsidRPr="003031DE">
        <w:rPr>
          <w:rFonts w:eastAsia="Calibri"/>
          <w:lang w:eastAsia="en-US"/>
        </w:rPr>
        <w:t>Adresa pro písemný styk:</w:t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  <w:t>…………………</w:t>
      </w:r>
    </w:p>
    <w:p w14:paraId="4791F002" w14:textId="77777777" w:rsidR="00312967" w:rsidRPr="003031DE" w:rsidRDefault="00312967" w:rsidP="00312967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02D1A987" w14:textId="0513BD0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Účastník výslovně prohlašuje, že všichni pracovníci Poddodavatele, kteří budou dílo dle </w:t>
      </w:r>
      <w:proofErr w:type="spellStart"/>
      <w:r w:rsidRPr="003031DE">
        <w:rPr>
          <w:sz w:val="20"/>
          <w:szCs w:val="20"/>
        </w:rPr>
        <w:t>SoD</w:t>
      </w:r>
      <w:proofErr w:type="spellEnd"/>
      <w:r w:rsidRPr="003031DE">
        <w:rPr>
          <w:sz w:val="20"/>
          <w:szCs w:val="20"/>
        </w:rPr>
        <w:t xml:space="preserve"> provádět, mají platný doklad o potřebné zdravotní způsobilosti a splňují požadavky pro bezpečný provoz a používání strojů, technických zařízení, přístrojů a nářadí ve smyslu Nařízení vlády </w:t>
      </w:r>
      <w:r>
        <w:rPr>
          <w:sz w:val="20"/>
          <w:szCs w:val="20"/>
        </w:rPr>
        <w:t xml:space="preserve">č. </w:t>
      </w:r>
      <w:r w:rsidRPr="003031DE">
        <w:rPr>
          <w:sz w:val="20"/>
          <w:szCs w:val="20"/>
        </w:rPr>
        <w:t xml:space="preserve">378/2001 Sb. Účastník se dále zavazuje vykonávat všechna dílčí plnění dle </w:t>
      </w:r>
      <w:proofErr w:type="spellStart"/>
      <w:r w:rsidRPr="003031DE">
        <w:rPr>
          <w:sz w:val="20"/>
          <w:szCs w:val="20"/>
        </w:rPr>
        <w:t>SoD</w:t>
      </w:r>
      <w:proofErr w:type="spellEnd"/>
      <w:r w:rsidRPr="003031DE">
        <w:rPr>
          <w:sz w:val="20"/>
          <w:szCs w:val="20"/>
        </w:rPr>
        <w:t xml:space="preserve"> pracovníky, kteří mají příslušnou kvalifikaci a vybavení s tím, že každý z nich má platnou kvalifikaci alespoň dle </w:t>
      </w:r>
      <w:proofErr w:type="spellStart"/>
      <w:r w:rsidRPr="003031DE">
        <w:rPr>
          <w:sz w:val="20"/>
          <w:szCs w:val="20"/>
        </w:rPr>
        <w:t>ust</w:t>
      </w:r>
      <w:proofErr w:type="spellEnd"/>
      <w:r w:rsidRPr="003031DE">
        <w:rPr>
          <w:sz w:val="20"/>
          <w:szCs w:val="20"/>
        </w:rPr>
        <w:t xml:space="preserve">. § 4 </w:t>
      </w:r>
      <w:proofErr w:type="spellStart"/>
      <w:r w:rsidR="00C70940">
        <w:rPr>
          <w:sz w:val="20"/>
          <w:szCs w:val="20"/>
        </w:rPr>
        <w:t>V</w:t>
      </w:r>
      <w:r w:rsidRPr="003031DE">
        <w:rPr>
          <w:sz w:val="20"/>
          <w:szCs w:val="20"/>
        </w:rPr>
        <w:t>yhl</w:t>
      </w:r>
      <w:proofErr w:type="spellEnd"/>
      <w:r w:rsidRPr="003031DE">
        <w:rPr>
          <w:sz w:val="20"/>
          <w:szCs w:val="20"/>
        </w:rPr>
        <w:t>. č. 50/1978 Sb., v platném znění</w:t>
      </w:r>
      <w:r>
        <w:rPr>
          <w:sz w:val="20"/>
          <w:szCs w:val="20"/>
        </w:rPr>
        <w:t xml:space="preserve"> (nově dle NV </w:t>
      </w:r>
      <w:r w:rsidRPr="000D6787">
        <w:rPr>
          <w:sz w:val="20"/>
          <w:szCs w:val="20"/>
        </w:rPr>
        <w:t>č. 194/2022 Sb.</w:t>
      </w:r>
      <w:r>
        <w:rPr>
          <w:sz w:val="20"/>
          <w:szCs w:val="20"/>
        </w:rPr>
        <w:t>)</w:t>
      </w:r>
      <w:r w:rsidRPr="003031DE">
        <w:rPr>
          <w:sz w:val="20"/>
          <w:szCs w:val="20"/>
        </w:rPr>
        <w:t xml:space="preserve"> </w:t>
      </w:r>
    </w:p>
    <w:p w14:paraId="1814B00B" w14:textId="77777777" w:rsidR="004D2BC2" w:rsidRDefault="00000000"/>
    <w:sectPr w:rsidR="004D2B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4A9A" w14:textId="77777777" w:rsidR="00856B23" w:rsidRDefault="00856B23" w:rsidP="00312967">
      <w:r>
        <w:separator/>
      </w:r>
    </w:p>
  </w:endnote>
  <w:endnote w:type="continuationSeparator" w:id="0">
    <w:p w14:paraId="033A5664" w14:textId="77777777" w:rsidR="00856B23" w:rsidRDefault="00856B23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76E3" w14:textId="77777777" w:rsidR="00856B23" w:rsidRDefault="00856B23" w:rsidP="00312967">
      <w:r>
        <w:separator/>
      </w:r>
    </w:p>
  </w:footnote>
  <w:footnote w:type="continuationSeparator" w:id="0">
    <w:p w14:paraId="177D2E74" w14:textId="77777777" w:rsidR="00856B23" w:rsidRDefault="00856B23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3F37" w14:textId="77777777" w:rsidR="00312967" w:rsidRPr="000D6787" w:rsidRDefault="00312967" w:rsidP="00312967">
    <w:pPr>
      <w:pStyle w:val="Odstavecseseznamem"/>
      <w:contextualSpacing w:val="0"/>
      <w:jc w:val="right"/>
      <w:rPr>
        <w:bCs/>
        <w:lang w:val="cs-CZ"/>
      </w:rPr>
    </w:pPr>
    <w:r w:rsidRPr="003031DE">
      <w:rPr>
        <w:bCs/>
      </w:rPr>
      <w:t>01_P</w:t>
    </w:r>
    <w:r>
      <w:rPr>
        <w:bCs/>
        <w:lang w:val="cs-CZ"/>
      </w:rPr>
      <w:t>ri</w:t>
    </w:r>
    <w:r w:rsidRPr="003031DE">
      <w:rPr>
        <w:bCs/>
      </w:rPr>
      <w:t>loha_6_Seznam</w:t>
    </w:r>
    <w:r>
      <w:rPr>
        <w:bCs/>
        <w:lang w:val="cs-CZ"/>
      </w:rPr>
      <w:t>_</w:t>
    </w:r>
    <w:proofErr w:type="spellStart"/>
    <w:r w:rsidRPr="003031DE">
      <w:rPr>
        <w:bCs/>
      </w:rPr>
      <w:t>poddodavatel</w:t>
    </w:r>
    <w:r>
      <w:rPr>
        <w:bCs/>
        <w:lang w:val="cs-CZ"/>
      </w:rPr>
      <w:t>u_Jinych_osob</w:t>
    </w:r>
    <w:proofErr w:type="spellEnd"/>
  </w:p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312967"/>
    <w:rsid w:val="006964DB"/>
    <w:rsid w:val="007F6A0D"/>
    <w:rsid w:val="00856B23"/>
    <w:rsid w:val="00C70940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2</cp:revision>
  <dcterms:created xsi:type="dcterms:W3CDTF">2023-09-07T07:23:00Z</dcterms:created>
  <dcterms:modified xsi:type="dcterms:W3CDTF">2023-09-07T07:25:00Z</dcterms:modified>
</cp:coreProperties>
</file>