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01016" w14:textId="77777777" w:rsidR="001D78F3" w:rsidRPr="006A7A54" w:rsidRDefault="001D78F3" w:rsidP="001D78F3">
      <w:pPr>
        <w:pStyle w:val="Zhlav"/>
        <w:jc w:val="center"/>
        <w:rPr>
          <w:rFonts w:ascii="Arial" w:hAnsi="Arial" w:cs="Arial"/>
          <w:b/>
          <w:sz w:val="20"/>
          <w:u w:val="single"/>
        </w:rPr>
      </w:pPr>
      <w:r w:rsidRPr="006A7A54">
        <w:rPr>
          <w:rFonts w:ascii="Arial" w:hAnsi="Arial" w:cs="Arial"/>
          <w:b/>
          <w:sz w:val="20"/>
          <w:u w:val="single"/>
        </w:rPr>
        <w:t xml:space="preserve">Příloha </w:t>
      </w:r>
      <w:r>
        <w:rPr>
          <w:rFonts w:ascii="Arial" w:hAnsi="Arial" w:cs="Arial"/>
          <w:b/>
          <w:sz w:val="20"/>
          <w:u w:val="single"/>
        </w:rPr>
        <w:t>2</w:t>
      </w:r>
    </w:p>
    <w:p w14:paraId="0B65F78F" w14:textId="009370B8" w:rsidR="001D78F3" w:rsidRDefault="001D78F3" w:rsidP="001D78F3">
      <w:pPr>
        <w:pStyle w:val="Zhlav"/>
        <w:jc w:val="center"/>
        <w:rPr>
          <w:rFonts w:ascii="Arial" w:hAnsi="Arial" w:cs="Arial"/>
          <w:b/>
          <w:sz w:val="20"/>
        </w:rPr>
      </w:pPr>
      <w:r>
        <w:rPr>
          <w:rFonts w:ascii="Arial" w:hAnsi="Arial" w:cs="Arial"/>
          <w:b/>
          <w:sz w:val="20"/>
        </w:rPr>
        <w:t xml:space="preserve">Technická specifikace předmětu </w:t>
      </w:r>
      <w:r w:rsidR="00B55212">
        <w:rPr>
          <w:rFonts w:ascii="Arial" w:hAnsi="Arial" w:cs="Arial"/>
          <w:b/>
          <w:sz w:val="20"/>
        </w:rPr>
        <w:t xml:space="preserve">plnění </w:t>
      </w:r>
      <w:r>
        <w:rPr>
          <w:rFonts w:ascii="Arial" w:hAnsi="Arial" w:cs="Arial"/>
          <w:b/>
          <w:sz w:val="20"/>
        </w:rPr>
        <w:t>veřejné zakázky</w:t>
      </w:r>
    </w:p>
    <w:p w14:paraId="5DE2D4FC" w14:textId="6211B0E5" w:rsidR="000E795E" w:rsidRDefault="000E795E" w:rsidP="001D78F3">
      <w:pPr>
        <w:pStyle w:val="Zhlav"/>
        <w:jc w:val="center"/>
        <w:rPr>
          <w:rFonts w:ascii="Arial" w:hAnsi="Arial" w:cs="Arial"/>
          <w:b/>
          <w:sz w:val="20"/>
        </w:rPr>
      </w:pPr>
    </w:p>
    <w:p w14:paraId="5BBC29DD" w14:textId="77777777" w:rsidR="000E795E" w:rsidRPr="008E2B96" w:rsidRDefault="000E795E" w:rsidP="001D78F3">
      <w:pPr>
        <w:pStyle w:val="Zhlav"/>
        <w:jc w:val="center"/>
        <w:rPr>
          <w:rFonts w:ascii="Arial" w:hAnsi="Arial" w:cs="Arial"/>
          <w:sz w:val="20"/>
        </w:rPr>
      </w:pPr>
    </w:p>
    <w:p w14:paraId="61D6DB13" w14:textId="0BC8406E" w:rsidR="00AC1D9F" w:rsidRPr="00F97B7A" w:rsidRDefault="000E795E" w:rsidP="00F97B7A">
      <w:pPr>
        <w:pStyle w:val="Odstavecseseznamem"/>
        <w:numPr>
          <w:ilvl w:val="0"/>
          <w:numId w:val="46"/>
        </w:numPr>
        <w:jc w:val="center"/>
        <w:rPr>
          <w:rFonts w:ascii="Arial" w:hAnsi="Arial" w:cs="Arial"/>
          <w:b/>
          <w:sz w:val="24"/>
          <w:szCs w:val="24"/>
        </w:rPr>
      </w:pPr>
      <w:bookmarkStart w:id="0" w:name="_Hlk31352890"/>
      <w:r w:rsidRPr="00F97B7A">
        <w:rPr>
          <w:rFonts w:ascii="Arial" w:hAnsi="Arial" w:cs="Arial"/>
          <w:b/>
          <w:sz w:val="24"/>
          <w:szCs w:val="24"/>
        </w:rPr>
        <w:t>Stíněné zásuvné oddělitelné konektory 250 A</w:t>
      </w:r>
    </w:p>
    <w:bookmarkEnd w:id="0"/>
    <w:p w14:paraId="0A9F559A" w14:textId="77777777" w:rsidR="001D78F3" w:rsidRPr="00773CD1" w:rsidRDefault="001D78F3" w:rsidP="00F1133B">
      <w:pPr>
        <w:pStyle w:val="Nadpis1"/>
      </w:pPr>
      <w:r w:rsidRPr="00773CD1">
        <w:t>Popis předmětu</w:t>
      </w:r>
    </w:p>
    <w:p w14:paraId="1DA3A56D" w14:textId="77777777" w:rsidR="001D78F3" w:rsidRDefault="001D78F3" w:rsidP="001D78F3">
      <w:pPr>
        <w:tabs>
          <w:tab w:val="left" w:pos="426"/>
        </w:tabs>
        <w:spacing w:after="120"/>
        <w:jc w:val="both"/>
        <w:rPr>
          <w:rFonts w:ascii="Arial" w:hAnsi="Arial" w:cs="Arial"/>
        </w:rPr>
      </w:pPr>
      <w:r>
        <w:rPr>
          <w:rFonts w:ascii="Arial" w:hAnsi="Arial" w:cs="Arial"/>
        </w:rPr>
        <w:t>Specifikace se vztahuje na stíněné úhlové nebo přímé zásuvné oddělitelné konektory do 250 A (dále jen konektor) určené pro ukončení kabelů vn a pro jejich připojení do kovově krytých rozvaděčů vn s průchodkou typu A do 250 A podle ČSN EN 50 180 a ČSN EN 50 181.</w:t>
      </w:r>
    </w:p>
    <w:p w14:paraId="2A0E0E15" w14:textId="77777777" w:rsidR="001D78F3" w:rsidRDefault="001D78F3" w:rsidP="001D78F3">
      <w:pPr>
        <w:tabs>
          <w:tab w:val="left" w:pos="426"/>
        </w:tabs>
        <w:spacing w:after="120"/>
        <w:jc w:val="both"/>
        <w:rPr>
          <w:rFonts w:ascii="Arial" w:hAnsi="Arial" w:cs="Arial"/>
        </w:rPr>
      </w:pPr>
      <w:r>
        <w:rPr>
          <w:rFonts w:ascii="Arial" w:hAnsi="Arial" w:cs="Arial"/>
        </w:rPr>
        <w:t>Konektory jsou určené pro jednožilové kabely typu NA2XS2Y, NA2XS(F)2Y, CHKCU nebo AXEKVCEY s jmenovitým napětím 12,7/22 (25) kV. Jádro kabelu je kulaté plné nebo laněné (RE, RM, RMV), stínění je provedené pomocí měděných drátků, polovodivá vrstva je vytlačovaná (nesloupatelná).</w:t>
      </w:r>
    </w:p>
    <w:p w14:paraId="783EFA0B" w14:textId="77777777" w:rsidR="001D78F3" w:rsidRDefault="001D78F3" w:rsidP="001D78F3">
      <w:pPr>
        <w:tabs>
          <w:tab w:val="left" w:pos="426"/>
        </w:tabs>
        <w:spacing w:after="120"/>
        <w:jc w:val="both"/>
        <w:rPr>
          <w:rFonts w:ascii="Arial" w:hAnsi="Arial" w:cs="Arial"/>
        </w:rPr>
      </w:pPr>
      <w:r>
        <w:rPr>
          <w:rFonts w:ascii="Arial" w:hAnsi="Arial" w:cs="Arial"/>
        </w:rPr>
        <w:t>Konektor musí umožňovat montáž na všechny uvedené typy kabelů. Případné rozdíly v montáži musí být uvedené v montážním návodu.</w:t>
      </w:r>
    </w:p>
    <w:p w14:paraId="230B5D9A" w14:textId="77777777" w:rsidR="001D78F3" w:rsidRDefault="001D78F3" w:rsidP="001D78F3">
      <w:pPr>
        <w:tabs>
          <w:tab w:val="left" w:pos="426"/>
        </w:tabs>
        <w:spacing w:after="120"/>
        <w:jc w:val="both"/>
        <w:rPr>
          <w:rFonts w:ascii="Arial" w:hAnsi="Arial" w:cs="Arial"/>
        </w:rPr>
      </w:pPr>
      <w:r>
        <w:rPr>
          <w:rFonts w:ascii="Arial" w:hAnsi="Arial" w:cs="Arial"/>
        </w:rPr>
        <w:t xml:space="preserve"> </w:t>
      </w:r>
    </w:p>
    <w:p w14:paraId="7A7F2E9F" w14:textId="5E09D8C6" w:rsidR="00F43905" w:rsidRPr="00F43905" w:rsidRDefault="001D78F3" w:rsidP="00F1133B">
      <w:pPr>
        <w:pStyle w:val="Nadpis1"/>
      </w:pPr>
      <w:r>
        <w:t>Vš</w:t>
      </w:r>
      <w:r w:rsidRPr="001C7347">
        <w:t>eobecné po</w:t>
      </w:r>
      <w:r>
        <w:t>ž</w:t>
      </w:r>
      <w:r w:rsidRPr="001C7347">
        <w:t>adavky</w:t>
      </w:r>
    </w:p>
    <w:p w14:paraId="28E92C55" w14:textId="3FC9E002" w:rsidR="00773CD1" w:rsidRPr="00773CD1" w:rsidRDefault="00773CD1" w:rsidP="00534A39">
      <w:pPr>
        <w:spacing w:before="120" w:after="120"/>
        <w:outlineLvl w:val="1"/>
        <w:rPr>
          <w:rFonts w:ascii="Arial" w:hAnsi="Arial" w:cs="Arial"/>
          <w:b/>
          <w:bCs/>
        </w:rPr>
      </w:pPr>
    </w:p>
    <w:p w14:paraId="12FBBCBC" w14:textId="14566F5B" w:rsidR="001D78F3" w:rsidRPr="00F1133B" w:rsidRDefault="001D78F3" w:rsidP="005B0BBC">
      <w:pPr>
        <w:pStyle w:val="Nadpis2"/>
      </w:pPr>
      <w:r w:rsidRPr="00F1133B">
        <w:t>Normy a předpisy</w:t>
      </w:r>
    </w:p>
    <w:p w14:paraId="5E84349D" w14:textId="77777777" w:rsidR="001D78F3" w:rsidRPr="00AB6E36" w:rsidRDefault="001D78F3" w:rsidP="001D78F3">
      <w:pPr>
        <w:tabs>
          <w:tab w:val="left" w:pos="425"/>
        </w:tabs>
        <w:spacing w:after="60"/>
        <w:rPr>
          <w:rFonts w:ascii="Arial" w:hAnsi="Arial" w:cs="Arial"/>
        </w:rPr>
      </w:pPr>
      <w:r>
        <w:rPr>
          <w:rFonts w:ascii="Arial" w:hAnsi="Arial" w:cs="Arial"/>
        </w:rPr>
        <w:t xml:space="preserve">Konektory </w:t>
      </w:r>
      <w:r w:rsidRPr="00F54D61">
        <w:rPr>
          <w:rFonts w:ascii="Arial" w:hAnsi="Arial" w:cs="Arial"/>
        </w:rPr>
        <w:t>musí splňovat požadavky těchto norem</w:t>
      </w:r>
      <w:r>
        <w:rPr>
          <w:rFonts w:ascii="Arial" w:hAnsi="Arial" w:cs="Arial"/>
        </w:rPr>
        <w:t>:</w:t>
      </w:r>
    </w:p>
    <w:tbl>
      <w:tblPr>
        <w:tblW w:w="10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0"/>
        <w:gridCol w:w="7681"/>
      </w:tblGrid>
      <w:tr w:rsidR="001D78F3" w:rsidRPr="00F54D61" w14:paraId="5253BE65" w14:textId="77777777" w:rsidTr="00AC1D9F">
        <w:trPr>
          <w:trHeight w:val="375"/>
          <w:jc w:val="center"/>
        </w:trPr>
        <w:tc>
          <w:tcPr>
            <w:tcW w:w="2580" w:type="dxa"/>
            <w:vAlign w:val="center"/>
          </w:tcPr>
          <w:p w14:paraId="10E34D58" w14:textId="77777777" w:rsidR="001D78F3" w:rsidRPr="00980030" w:rsidRDefault="001D78F3" w:rsidP="00AC1D9F">
            <w:pPr>
              <w:rPr>
                <w:rFonts w:ascii="Arial" w:hAnsi="Arial" w:cs="Arial"/>
              </w:rPr>
            </w:pPr>
            <w:r w:rsidRPr="00980030">
              <w:rPr>
                <w:rFonts w:ascii="Arial" w:hAnsi="Arial" w:cs="Arial"/>
              </w:rPr>
              <w:t xml:space="preserve">ČSN EN </w:t>
            </w:r>
            <w:r>
              <w:rPr>
                <w:rFonts w:ascii="Arial" w:hAnsi="Arial" w:cs="Arial"/>
              </w:rPr>
              <w:t>50180-1</w:t>
            </w:r>
          </w:p>
        </w:tc>
        <w:tc>
          <w:tcPr>
            <w:tcW w:w="7681" w:type="dxa"/>
            <w:vAlign w:val="center"/>
          </w:tcPr>
          <w:p w14:paraId="7B1AE86E" w14:textId="77777777" w:rsidR="001D78F3" w:rsidRPr="00980030" w:rsidRDefault="001D78F3" w:rsidP="00AC1D9F">
            <w:pPr>
              <w:rPr>
                <w:rFonts w:ascii="Arial" w:hAnsi="Arial" w:cs="Arial"/>
              </w:rPr>
            </w:pPr>
            <w:r w:rsidRPr="00176E0B">
              <w:rPr>
                <w:rFonts w:ascii="Arial" w:hAnsi="Arial" w:cs="Arial"/>
              </w:rPr>
              <w:t xml:space="preserve">Průchodky nad 1 kV až do 52 kV a od 250 A do 3,15 kA pro transformátory plněné </w:t>
            </w:r>
            <w:proofErr w:type="gramStart"/>
            <w:r w:rsidRPr="00176E0B">
              <w:rPr>
                <w:rFonts w:ascii="Arial" w:hAnsi="Arial" w:cs="Arial"/>
              </w:rPr>
              <w:t>kapalinou</w:t>
            </w:r>
            <w:r w:rsidRPr="00A635BA">
              <w:rPr>
                <w:rFonts w:ascii="Arial" w:hAnsi="Arial" w:cs="Arial"/>
              </w:rPr>
              <w:t>- Část</w:t>
            </w:r>
            <w:proofErr w:type="gramEnd"/>
            <w:r w:rsidRPr="00A635BA">
              <w:rPr>
                <w:rFonts w:ascii="Arial" w:hAnsi="Arial" w:cs="Arial"/>
              </w:rPr>
              <w:t xml:space="preserve"> 1: Obecné požadavky pro průchodky</w:t>
            </w:r>
          </w:p>
        </w:tc>
      </w:tr>
      <w:tr w:rsidR="001D78F3" w:rsidRPr="00F54D61" w14:paraId="684794BD" w14:textId="77777777" w:rsidTr="00AC1D9F">
        <w:trPr>
          <w:trHeight w:val="375"/>
          <w:jc w:val="center"/>
        </w:trPr>
        <w:tc>
          <w:tcPr>
            <w:tcW w:w="2580" w:type="dxa"/>
            <w:vAlign w:val="center"/>
          </w:tcPr>
          <w:p w14:paraId="71BBFB09" w14:textId="77777777" w:rsidR="001D78F3" w:rsidRPr="00980030" w:rsidRDefault="001D78F3" w:rsidP="00AC1D9F">
            <w:pPr>
              <w:rPr>
                <w:rFonts w:ascii="Arial" w:hAnsi="Arial" w:cs="Arial"/>
              </w:rPr>
            </w:pPr>
            <w:r w:rsidRPr="00980030">
              <w:rPr>
                <w:rFonts w:ascii="Arial" w:hAnsi="Arial" w:cs="Arial"/>
              </w:rPr>
              <w:t xml:space="preserve">ČSN EN </w:t>
            </w:r>
            <w:r>
              <w:rPr>
                <w:rFonts w:ascii="Arial" w:hAnsi="Arial" w:cs="Arial"/>
              </w:rPr>
              <w:t>50181 ed.2</w:t>
            </w:r>
          </w:p>
        </w:tc>
        <w:tc>
          <w:tcPr>
            <w:tcW w:w="7681" w:type="dxa"/>
            <w:vAlign w:val="center"/>
          </w:tcPr>
          <w:p w14:paraId="539A7A03" w14:textId="77777777" w:rsidR="001D78F3" w:rsidRPr="00176E0B" w:rsidRDefault="001D78F3" w:rsidP="00AC1D9F">
            <w:pPr>
              <w:rPr>
                <w:rFonts w:ascii="Arial" w:hAnsi="Arial" w:cs="Arial"/>
              </w:rPr>
            </w:pPr>
            <w:r w:rsidRPr="00ED50B8">
              <w:rPr>
                <w:rFonts w:ascii="Arial" w:hAnsi="Arial" w:cs="Arial"/>
              </w:rPr>
              <w:t>Zásuvné typy průchodek nad 1 kV až do 52 kVa od 250 A do 2,50 kA pro jiná zařízení</w:t>
            </w:r>
            <w:r>
              <w:rPr>
                <w:rFonts w:ascii="Arial" w:hAnsi="Arial" w:cs="Arial"/>
              </w:rPr>
              <w:t xml:space="preserve"> </w:t>
            </w:r>
            <w:r w:rsidRPr="00ED50B8">
              <w:rPr>
                <w:rFonts w:ascii="Arial" w:hAnsi="Arial" w:cs="Arial"/>
              </w:rPr>
              <w:t>než transformátory plněné kapalinou</w:t>
            </w:r>
          </w:p>
        </w:tc>
      </w:tr>
      <w:tr w:rsidR="001D78F3" w:rsidRPr="00F54D61" w14:paraId="395CAAAC" w14:textId="77777777" w:rsidTr="00AC1D9F">
        <w:trPr>
          <w:trHeight w:val="375"/>
          <w:jc w:val="center"/>
        </w:trPr>
        <w:tc>
          <w:tcPr>
            <w:tcW w:w="2580" w:type="dxa"/>
            <w:vAlign w:val="center"/>
          </w:tcPr>
          <w:p w14:paraId="1D21F3B9" w14:textId="77777777" w:rsidR="001D78F3" w:rsidRPr="00980030" w:rsidRDefault="001D78F3" w:rsidP="00AC1D9F">
            <w:pPr>
              <w:rPr>
                <w:rFonts w:ascii="Arial" w:hAnsi="Arial" w:cs="Arial"/>
              </w:rPr>
            </w:pPr>
            <w:r w:rsidRPr="00980030">
              <w:rPr>
                <w:rFonts w:ascii="Arial" w:hAnsi="Arial" w:cs="Arial"/>
              </w:rPr>
              <w:t>ČSN EN 61442</w:t>
            </w:r>
          </w:p>
        </w:tc>
        <w:tc>
          <w:tcPr>
            <w:tcW w:w="7681" w:type="dxa"/>
            <w:vAlign w:val="center"/>
          </w:tcPr>
          <w:p w14:paraId="3A8FCA9D" w14:textId="77777777" w:rsidR="001D78F3" w:rsidRPr="00980030" w:rsidRDefault="001D78F3" w:rsidP="00AC1D9F">
            <w:pPr>
              <w:rPr>
                <w:rFonts w:ascii="Arial" w:hAnsi="Arial" w:cs="Arial"/>
              </w:rPr>
            </w:pPr>
            <w:r w:rsidRPr="00980030">
              <w:rPr>
                <w:rFonts w:ascii="Arial" w:hAnsi="Arial" w:cs="Arial"/>
              </w:rPr>
              <w:t>Zkušební metody pro silnoproudé kabelové soubory se jmenovitým napětím od 3,6/6 kV (Um = 7,2 kV) do a včetně 20,8/36 kV (Um = 42 kV)</w:t>
            </w:r>
          </w:p>
        </w:tc>
      </w:tr>
      <w:tr w:rsidR="001D78F3" w:rsidRPr="00F54D61" w14:paraId="6292D87B" w14:textId="77777777" w:rsidTr="00AC1D9F">
        <w:trPr>
          <w:trHeight w:val="375"/>
          <w:jc w:val="center"/>
        </w:trPr>
        <w:tc>
          <w:tcPr>
            <w:tcW w:w="2580" w:type="dxa"/>
            <w:vAlign w:val="center"/>
          </w:tcPr>
          <w:p w14:paraId="330C66D2" w14:textId="0ACF6083" w:rsidR="001D78F3" w:rsidRPr="00980030" w:rsidRDefault="001D78F3" w:rsidP="00AC1D9F">
            <w:pPr>
              <w:rPr>
                <w:rFonts w:ascii="Arial" w:hAnsi="Arial" w:cs="Arial"/>
              </w:rPr>
            </w:pPr>
            <w:r w:rsidRPr="00980030">
              <w:rPr>
                <w:rFonts w:ascii="Arial" w:hAnsi="Arial" w:cs="Arial"/>
              </w:rPr>
              <w:t>ČSN 34 7006 ed.</w:t>
            </w:r>
            <w:r w:rsidR="0049755A">
              <w:rPr>
                <w:rFonts w:ascii="Arial" w:hAnsi="Arial" w:cs="Arial"/>
              </w:rPr>
              <w:t>3</w:t>
            </w:r>
          </w:p>
        </w:tc>
        <w:tc>
          <w:tcPr>
            <w:tcW w:w="7681" w:type="dxa"/>
            <w:vAlign w:val="center"/>
          </w:tcPr>
          <w:p w14:paraId="7DD15410" w14:textId="77777777" w:rsidR="001D78F3" w:rsidRPr="00980030" w:rsidRDefault="001D78F3" w:rsidP="00AC1D9F">
            <w:pPr>
              <w:rPr>
                <w:rFonts w:ascii="Arial" w:hAnsi="Arial" w:cs="Arial"/>
              </w:rPr>
            </w:pPr>
            <w:r w:rsidRPr="00980030">
              <w:rPr>
                <w:rFonts w:ascii="Arial" w:hAnsi="Arial" w:cs="Arial"/>
              </w:rPr>
              <w:t xml:space="preserve">Zkušební požadavky na silnoproudé kabelové soubory se jmenovitým napětím od 3,6/6 (7,2) kV do 20,8/36 (42) </w:t>
            </w:r>
            <w:proofErr w:type="gramStart"/>
            <w:r w:rsidRPr="00980030">
              <w:rPr>
                <w:rFonts w:ascii="Arial" w:hAnsi="Arial" w:cs="Arial"/>
              </w:rPr>
              <w:t>kV - Část</w:t>
            </w:r>
            <w:proofErr w:type="gramEnd"/>
            <w:r w:rsidRPr="00980030">
              <w:rPr>
                <w:rFonts w:ascii="Arial" w:hAnsi="Arial" w:cs="Arial"/>
              </w:rPr>
              <w:t xml:space="preserve"> 1: Kabely s výtlačně lisovanou izolací</w:t>
            </w:r>
          </w:p>
        </w:tc>
      </w:tr>
      <w:tr w:rsidR="001D78F3" w:rsidRPr="00F54D61" w14:paraId="05B00820" w14:textId="77777777" w:rsidTr="00AC1D9F">
        <w:trPr>
          <w:trHeight w:val="375"/>
          <w:jc w:val="center"/>
        </w:trPr>
        <w:tc>
          <w:tcPr>
            <w:tcW w:w="2580" w:type="dxa"/>
            <w:vAlign w:val="center"/>
          </w:tcPr>
          <w:p w14:paraId="3687CB77" w14:textId="77777777" w:rsidR="001D78F3" w:rsidRPr="00980030" w:rsidRDefault="001D78F3" w:rsidP="00AC1D9F">
            <w:pPr>
              <w:rPr>
                <w:rFonts w:ascii="Arial" w:hAnsi="Arial" w:cs="Arial"/>
              </w:rPr>
            </w:pPr>
            <w:r w:rsidRPr="00980030">
              <w:rPr>
                <w:rFonts w:ascii="Arial" w:hAnsi="Arial" w:cs="Arial"/>
              </w:rPr>
              <w:t>ČSN EN 60038</w:t>
            </w:r>
          </w:p>
        </w:tc>
        <w:tc>
          <w:tcPr>
            <w:tcW w:w="7681" w:type="dxa"/>
            <w:vAlign w:val="center"/>
          </w:tcPr>
          <w:p w14:paraId="12955379" w14:textId="77777777" w:rsidR="001D78F3" w:rsidRPr="00980030" w:rsidRDefault="001D78F3" w:rsidP="00AC1D9F">
            <w:pPr>
              <w:rPr>
                <w:rFonts w:ascii="Arial" w:hAnsi="Arial" w:cs="Arial"/>
              </w:rPr>
            </w:pPr>
            <w:r w:rsidRPr="00980030">
              <w:rPr>
                <w:rFonts w:ascii="Arial" w:hAnsi="Arial" w:cs="Arial"/>
              </w:rPr>
              <w:t>Jmenovitá napětí CENELEC</w:t>
            </w:r>
          </w:p>
        </w:tc>
      </w:tr>
      <w:tr w:rsidR="001D78F3" w:rsidRPr="00F54D61" w14:paraId="35D1C167" w14:textId="77777777" w:rsidTr="00AC1D9F">
        <w:trPr>
          <w:trHeight w:val="375"/>
          <w:jc w:val="center"/>
        </w:trPr>
        <w:tc>
          <w:tcPr>
            <w:tcW w:w="2580" w:type="dxa"/>
            <w:vAlign w:val="center"/>
          </w:tcPr>
          <w:p w14:paraId="4D346BD2" w14:textId="77777777" w:rsidR="001D78F3" w:rsidRPr="00980030" w:rsidRDefault="001D78F3" w:rsidP="00AC1D9F">
            <w:pPr>
              <w:rPr>
                <w:rFonts w:ascii="Arial" w:hAnsi="Arial" w:cs="Arial"/>
              </w:rPr>
            </w:pPr>
            <w:r w:rsidRPr="00980030">
              <w:rPr>
                <w:rFonts w:ascii="Arial" w:hAnsi="Arial" w:cs="Arial"/>
              </w:rPr>
              <w:t>ČSN EN ISO/IEC 17025</w:t>
            </w:r>
          </w:p>
        </w:tc>
        <w:tc>
          <w:tcPr>
            <w:tcW w:w="7681" w:type="dxa"/>
            <w:vAlign w:val="center"/>
          </w:tcPr>
          <w:p w14:paraId="6F1939F8" w14:textId="77777777" w:rsidR="001D78F3" w:rsidRPr="00980030" w:rsidRDefault="001D78F3" w:rsidP="00AC1D9F">
            <w:pPr>
              <w:rPr>
                <w:rFonts w:ascii="Arial" w:hAnsi="Arial" w:cs="Arial"/>
              </w:rPr>
            </w:pPr>
            <w:r w:rsidRPr="00980030">
              <w:rPr>
                <w:rFonts w:ascii="Arial" w:hAnsi="Arial" w:cs="Arial"/>
              </w:rPr>
              <w:t xml:space="preserve">Posuzování </w:t>
            </w:r>
            <w:proofErr w:type="gramStart"/>
            <w:r w:rsidRPr="00980030">
              <w:rPr>
                <w:rFonts w:ascii="Arial" w:hAnsi="Arial" w:cs="Arial"/>
              </w:rPr>
              <w:t>shody - Všeobecné</w:t>
            </w:r>
            <w:proofErr w:type="gramEnd"/>
            <w:r w:rsidRPr="00980030">
              <w:rPr>
                <w:rFonts w:ascii="Arial" w:hAnsi="Arial" w:cs="Arial"/>
              </w:rPr>
              <w:t xml:space="preserve"> požadavky na způsobilost zkušebních a kalibračních laboratoří</w:t>
            </w:r>
          </w:p>
        </w:tc>
      </w:tr>
      <w:tr w:rsidR="001D78F3" w:rsidRPr="00F54D61" w14:paraId="516CF72E" w14:textId="77777777" w:rsidTr="00AC1D9F">
        <w:trPr>
          <w:trHeight w:val="375"/>
          <w:jc w:val="center"/>
        </w:trPr>
        <w:tc>
          <w:tcPr>
            <w:tcW w:w="2580" w:type="dxa"/>
            <w:vAlign w:val="center"/>
          </w:tcPr>
          <w:p w14:paraId="4AF54BE2" w14:textId="77777777" w:rsidR="001D78F3" w:rsidRPr="0049755A" w:rsidRDefault="001D78F3" w:rsidP="00AC1D9F">
            <w:pPr>
              <w:rPr>
                <w:rFonts w:ascii="Arial" w:hAnsi="Arial" w:cs="Arial"/>
                <w:b/>
                <w:bCs/>
              </w:rPr>
            </w:pPr>
            <w:r w:rsidRPr="001308ED">
              <w:rPr>
                <w:rFonts w:ascii="Arial" w:hAnsi="Arial" w:cs="Arial"/>
              </w:rPr>
              <w:t>ČSN EN 13 698-1</w:t>
            </w:r>
          </w:p>
        </w:tc>
        <w:tc>
          <w:tcPr>
            <w:tcW w:w="7681" w:type="dxa"/>
            <w:vAlign w:val="center"/>
          </w:tcPr>
          <w:p w14:paraId="3F6CF12C" w14:textId="77777777" w:rsidR="001D78F3" w:rsidRPr="004509AE" w:rsidRDefault="001D78F3" w:rsidP="00AC1D9F">
            <w:pPr>
              <w:rPr>
                <w:rFonts w:ascii="Arial" w:hAnsi="Arial" w:cs="Arial"/>
              </w:rPr>
            </w:pPr>
            <w:r w:rsidRPr="00CB12D5">
              <w:rPr>
                <w:rFonts w:ascii="Arial" w:hAnsi="Arial" w:cs="Arial"/>
              </w:rPr>
              <w:t xml:space="preserve">Výrobní specifikace </w:t>
            </w:r>
            <w:proofErr w:type="gramStart"/>
            <w:r w:rsidRPr="00CB12D5">
              <w:rPr>
                <w:rFonts w:ascii="Arial" w:hAnsi="Arial" w:cs="Arial"/>
              </w:rPr>
              <w:t>palet - Část</w:t>
            </w:r>
            <w:proofErr w:type="gramEnd"/>
            <w:r w:rsidRPr="00CB12D5">
              <w:rPr>
                <w:rFonts w:ascii="Arial" w:hAnsi="Arial" w:cs="Arial"/>
              </w:rPr>
              <w:t xml:space="preserve"> 1: Konstrukční specifikace prostých</w:t>
            </w:r>
            <w:r>
              <w:rPr>
                <w:rFonts w:ascii="Arial" w:hAnsi="Arial" w:cs="Arial"/>
              </w:rPr>
              <w:t xml:space="preserve"> </w:t>
            </w:r>
            <w:r w:rsidRPr="00CB12D5">
              <w:rPr>
                <w:rFonts w:ascii="Arial" w:hAnsi="Arial" w:cs="Arial"/>
              </w:rPr>
              <w:t xml:space="preserve">dřevěných palet 800 mm </w:t>
            </w:r>
            <w:r>
              <w:rPr>
                <w:rFonts w:ascii="Arial" w:hAnsi="Arial" w:cs="Arial"/>
              </w:rPr>
              <w:t>x</w:t>
            </w:r>
            <w:r w:rsidRPr="00CB12D5">
              <w:rPr>
                <w:rFonts w:ascii="Arial" w:hAnsi="Arial" w:cs="Arial"/>
              </w:rPr>
              <w:t xml:space="preserve"> 1 200 mm</w:t>
            </w:r>
          </w:p>
        </w:tc>
      </w:tr>
      <w:tr w:rsidR="001D78F3" w:rsidRPr="00F54D61" w14:paraId="2FE4190A" w14:textId="77777777" w:rsidTr="00AC1D9F">
        <w:trPr>
          <w:trHeight w:val="375"/>
          <w:jc w:val="center"/>
        </w:trPr>
        <w:tc>
          <w:tcPr>
            <w:tcW w:w="2580" w:type="dxa"/>
            <w:vAlign w:val="center"/>
          </w:tcPr>
          <w:p w14:paraId="5C538384" w14:textId="77777777" w:rsidR="001D78F3" w:rsidRPr="00980030" w:rsidRDefault="001D78F3" w:rsidP="00AC1D9F">
            <w:pPr>
              <w:rPr>
                <w:rFonts w:ascii="Arial" w:hAnsi="Arial" w:cs="Arial"/>
              </w:rPr>
            </w:pPr>
            <w:r w:rsidRPr="00980030">
              <w:rPr>
                <w:rFonts w:ascii="Arial" w:hAnsi="Arial" w:cs="Arial"/>
              </w:rPr>
              <w:t>PNE 33 0000-2</w:t>
            </w:r>
          </w:p>
        </w:tc>
        <w:tc>
          <w:tcPr>
            <w:tcW w:w="7681" w:type="dxa"/>
            <w:vAlign w:val="center"/>
          </w:tcPr>
          <w:p w14:paraId="0AE936B3" w14:textId="77777777" w:rsidR="001D78F3" w:rsidRPr="00980030" w:rsidRDefault="001D78F3" w:rsidP="00AC1D9F">
            <w:pPr>
              <w:rPr>
                <w:rFonts w:ascii="Arial" w:hAnsi="Arial" w:cs="Arial"/>
              </w:rPr>
            </w:pPr>
            <w:r w:rsidRPr="00980030">
              <w:rPr>
                <w:rFonts w:ascii="Arial" w:hAnsi="Arial" w:cs="Arial"/>
              </w:rPr>
              <w:t>Stanovení základních charakteristik vnějších vlivů působících na rozvodná zařízení distribuční a přenosové soustavy</w:t>
            </w:r>
          </w:p>
        </w:tc>
      </w:tr>
      <w:tr w:rsidR="001D78F3" w:rsidRPr="00F54D61" w14:paraId="2BDDCB19" w14:textId="77777777" w:rsidTr="00AC1D9F">
        <w:trPr>
          <w:trHeight w:val="375"/>
          <w:jc w:val="center"/>
        </w:trPr>
        <w:tc>
          <w:tcPr>
            <w:tcW w:w="2580" w:type="dxa"/>
            <w:vAlign w:val="center"/>
          </w:tcPr>
          <w:p w14:paraId="5CA16E52" w14:textId="77777777" w:rsidR="001D78F3" w:rsidRPr="00980030" w:rsidRDefault="001D78F3" w:rsidP="00AC1D9F">
            <w:pPr>
              <w:rPr>
                <w:rFonts w:ascii="Arial" w:hAnsi="Arial" w:cs="Arial"/>
              </w:rPr>
            </w:pPr>
            <w:r>
              <w:rPr>
                <w:rFonts w:ascii="Arial" w:hAnsi="Arial" w:cs="Arial"/>
              </w:rPr>
              <w:t>PNE 34 7626</w:t>
            </w:r>
          </w:p>
        </w:tc>
        <w:tc>
          <w:tcPr>
            <w:tcW w:w="7681" w:type="dxa"/>
            <w:vAlign w:val="center"/>
          </w:tcPr>
          <w:p w14:paraId="381229E3" w14:textId="77777777" w:rsidR="001D78F3" w:rsidRPr="00980030" w:rsidRDefault="001D78F3" w:rsidP="00AC1D9F">
            <w:pPr>
              <w:rPr>
                <w:rFonts w:ascii="Arial" w:hAnsi="Arial" w:cs="Arial"/>
              </w:rPr>
            </w:pPr>
            <w:r w:rsidRPr="00042AFE">
              <w:rPr>
                <w:rFonts w:ascii="Arial" w:hAnsi="Arial" w:cs="Arial"/>
              </w:rPr>
              <w:t>Provozní zkoušky kabelových vedení vn v distribuční síti do 35 kV</w:t>
            </w:r>
          </w:p>
        </w:tc>
      </w:tr>
    </w:tbl>
    <w:p w14:paraId="76C54B8E" w14:textId="77777777" w:rsidR="001D78F3" w:rsidRDefault="001D78F3" w:rsidP="001D78F3">
      <w:pPr>
        <w:spacing w:before="60"/>
        <w:jc w:val="both"/>
        <w:rPr>
          <w:rFonts w:ascii="Arial" w:hAnsi="Arial" w:cs="Arial"/>
          <w:noProof/>
        </w:rPr>
      </w:pPr>
      <w:r w:rsidRPr="00AB6E36">
        <w:rPr>
          <w:rFonts w:ascii="Arial" w:hAnsi="Arial" w:cs="Arial"/>
          <w:noProof/>
        </w:rPr>
        <w:lastRenderedPageBreak/>
        <w:t xml:space="preserve">Nabízené </w:t>
      </w:r>
      <w:r>
        <w:rPr>
          <w:rFonts w:ascii="Arial" w:hAnsi="Arial" w:cs="Arial"/>
          <w:noProof/>
        </w:rPr>
        <w:t xml:space="preserve">konektory </w:t>
      </w:r>
      <w:r w:rsidRPr="00AB6E36">
        <w:rPr>
          <w:rFonts w:ascii="Arial" w:hAnsi="Arial" w:cs="Arial"/>
          <w:noProof/>
        </w:rPr>
        <w:t>musí splňovat veškeré normy, předpisy, nařízení a zákony platné v ČR</w:t>
      </w:r>
      <w:r w:rsidRPr="00F54D61">
        <w:rPr>
          <w:rFonts w:ascii="Arial" w:hAnsi="Arial" w:cs="Arial"/>
          <w:noProof/>
        </w:rPr>
        <w:t>, i když nejsou výslovně požadovány v této specifikaci.</w:t>
      </w:r>
    </w:p>
    <w:p w14:paraId="6A619149" w14:textId="77777777" w:rsidR="001D78F3" w:rsidRPr="0007374D" w:rsidRDefault="001D78F3" w:rsidP="005B0BBC">
      <w:pPr>
        <w:pStyle w:val="Nadpis2"/>
      </w:pPr>
      <w:r>
        <w:t>Ostatní požadavky</w:t>
      </w:r>
    </w:p>
    <w:p w14:paraId="3C0F81A0" w14:textId="77777777" w:rsidR="001D78F3" w:rsidRDefault="001D78F3" w:rsidP="001D78F3">
      <w:pPr>
        <w:spacing w:before="60" w:after="360"/>
        <w:jc w:val="both"/>
        <w:rPr>
          <w:rFonts w:ascii="Arial" w:hAnsi="Arial" w:cs="Arial"/>
          <w:b/>
          <w:caps/>
        </w:rPr>
      </w:pPr>
      <w:r>
        <w:rPr>
          <w:rFonts w:ascii="Arial" w:hAnsi="Arial" w:cs="Arial"/>
          <w:noProof/>
        </w:rPr>
        <w:t>Jednací a komunikační jazyk je český jazyk.</w:t>
      </w:r>
    </w:p>
    <w:p w14:paraId="39ECA460" w14:textId="77777777" w:rsidR="001D78F3" w:rsidRPr="0007374D" w:rsidRDefault="001D78F3" w:rsidP="00F1133B">
      <w:pPr>
        <w:pStyle w:val="Nadpis1"/>
      </w:pPr>
      <w:r w:rsidRPr="00773CD1">
        <w:t>Upřesňující</w:t>
      </w:r>
      <w:r w:rsidRPr="001C7347">
        <w:t xml:space="preserve"> požadavky</w:t>
      </w:r>
    </w:p>
    <w:p w14:paraId="466ADB21" w14:textId="77777777" w:rsidR="001D78F3" w:rsidRDefault="001D78F3" w:rsidP="001D78F3">
      <w:pPr>
        <w:rPr>
          <w:rFonts w:ascii="Arial" w:hAnsi="Arial" w:cs="Arial"/>
          <w:noProof/>
        </w:rPr>
      </w:pPr>
      <w:r>
        <w:rPr>
          <w:rFonts w:ascii="Arial" w:hAnsi="Arial" w:cs="Arial"/>
          <w:noProof/>
        </w:rPr>
        <w:t xml:space="preserve">Konektory </w:t>
      </w:r>
      <w:r w:rsidRPr="0022200B">
        <w:rPr>
          <w:rFonts w:ascii="Arial" w:hAnsi="Arial" w:cs="Arial"/>
          <w:noProof/>
        </w:rPr>
        <w:t xml:space="preserve">musí obsahovat všechny potřebné komponenty pro </w:t>
      </w:r>
      <w:r>
        <w:rPr>
          <w:rFonts w:ascii="Arial" w:hAnsi="Arial" w:cs="Arial"/>
          <w:noProof/>
        </w:rPr>
        <w:t>řízení el.</w:t>
      </w:r>
      <w:r w:rsidRPr="0022200B">
        <w:rPr>
          <w:rFonts w:ascii="Arial" w:hAnsi="Arial" w:cs="Arial"/>
          <w:noProof/>
        </w:rPr>
        <w:t xml:space="preserve"> pole, izolac</w:t>
      </w:r>
      <w:r>
        <w:rPr>
          <w:rFonts w:ascii="Arial" w:hAnsi="Arial" w:cs="Arial"/>
          <w:noProof/>
        </w:rPr>
        <w:t xml:space="preserve">i </w:t>
      </w:r>
      <w:r w:rsidRPr="0022200B">
        <w:rPr>
          <w:rFonts w:ascii="Arial" w:hAnsi="Arial" w:cs="Arial"/>
          <w:noProof/>
        </w:rPr>
        <w:t xml:space="preserve">a </w:t>
      </w:r>
      <w:r>
        <w:rPr>
          <w:rFonts w:ascii="Arial" w:hAnsi="Arial" w:cs="Arial"/>
          <w:noProof/>
        </w:rPr>
        <w:t>utěsnění</w:t>
      </w:r>
      <w:r w:rsidRPr="0022200B">
        <w:rPr>
          <w:rFonts w:ascii="Arial" w:hAnsi="Arial" w:cs="Arial"/>
          <w:noProof/>
        </w:rPr>
        <w:t xml:space="preserve">, které </w:t>
      </w:r>
      <w:r>
        <w:rPr>
          <w:rFonts w:ascii="Arial" w:hAnsi="Arial" w:cs="Arial"/>
          <w:noProof/>
        </w:rPr>
        <w:t>zajistí trvalý a bezpečný provoz</w:t>
      </w:r>
      <w:r w:rsidRPr="0022200B">
        <w:rPr>
          <w:rFonts w:ascii="Arial" w:hAnsi="Arial" w:cs="Arial"/>
          <w:noProof/>
        </w:rPr>
        <w:t>.</w:t>
      </w:r>
      <w:bookmarkStart w:id="1" w:name="_Hlk5281151"/>
      <w:r w:rsidRPr="003D1277">
        <w:rPr>
          <w:rFonts w:ascii="Arial" w:hAnsi="Arial" w:cs="Arial"/>
          <w:noProof/>
        </w:rPr>
        <w:t xml:space="preserve"> </w:t>
      </w:r>
      <w:r w:rsidRPr="00042AFE">
        <w:rPr>
          <w:rFonts w:ascii="Arial" w:hAnsi="Arial" w:cs="Arial"/>
          <w:noProof/>
        </w:rPr>
        <w:t>Je nutné pomocí odpovídající</w:t>
      </w:r>
      <w:r>
        <w:rPr>
          <w:rFonts w:ascii="Arial" w:hAnsi="Arial" w:cs="Arial"/>
          <w:noProof/>
        </w:rPr>
        <w:t>ch</w:t>
      </w:r>
      <w:r w:rsidRPr="00042AFE">
        <w:rPr>
          <w:rFonts w:ascii="Arial" w:hAnsi="Arial" w:cs="Arial"/>
          <w:noProof/>
        </w:rPr>
        <w:t xml:space="preserve"> opatření</w:t>
      </w:r>
      <w:r>
        <w:rPr>
          <w:rFonts w:ascii="Arial" w:hAnsi="Arial" w:cs="Arial"/>
          <w:noProof/>
        </w:rPr>
        <w:t xml:space="preserve"> zamezit v</w:t>
      </w:r>
      <w:r w:rsidRPr="00042AFE">
        <w:rPr>
          <w:rFonts w:ascii="Arial" w:hAnsi="Arial" w:cs="Arial"/>
          <w:noProof/>
        </w:rPr>
        <w:t xml:space="preserve">niknutí vlhkosti do </w:t>
      </w:r>
      <w:r>
        <w:rPr>
          <w:rFonts w:ascii="Arial" w:hAnsi="Arial" w:cs="Arial"/>
          <w:noProof/>
        </w:rPr>
        <w:t xml:space="preserve">kabelového </w:t>
      </w:r>
      <w:r w:rsidRPr="00042AFE">
        <w:rPr>
          <w:rFonts w:ascii="Arial" w:hAnsi="Arial" w:cs="Arial"/>
          <w:noProof/>
        </w:rPr>
        <w:t>sou</w:t>
      </w:r>
      <w:r>
        <w:rPr>
          <w:rFonts w:ascii="Arial" w:hAnsi="Arial" w:cs="Arial"/>
          <w:noProof/>
        </w:rPr>
        <w:t>boru</w:t>
      </w:r>
      <w:r w:rsidRPr="00042AFE">
        <w:rPr>
          <w:rFonts w:ascii="Arial" w:hAnsi="Arial" w:cs="Arial"/>
          <w:noProof/>
        </w:rPr>
        <w:t>.</w:t>
      </w:r>
      <w:bookmarkEnd w:id="1"/>
    </w:p>
    <w:p w14:paraId="0C655C2E" w14:textId="5428B411" w:rsidR="001D78F3" w:rsidRDefault="001D78F3" w:rsidP="001D78F3">
      <w:pPr>
        <w:rPr>
          <w:rFonts w:ascii="Arial" w:hAnsi="Arial" w:cs="Arial"/>
          <w:noProof/>
        </w:rPr>
      </w:pPr>
      <w:r>
        <w:rPr>
          <w:rFonts w:ascii="Arial" w:hAnsi="Arial" w:cs="Arial"/>
          <w:noProof/>
        </w:rPr>
        <w:t>Konektor musí zcela zakrýt izolaci žil kabelu.</w:t>
      </w:r>
      <w:r w:rsidRPr="0022200B">
        <w:rPr>
          <w:rFonts w:ascii="Arial" w:hAnsi="Arial" w:cs="Arial"/>
          <w:noProof/>
        </w:rPr>
        <w:t xml:space="preserve"> </w:t>
      </w:r>
      <w:r>
        <w:rPr>
          <w:rFonts w:ascii="Arial" w:hAnsi="Arial" w:cs="Arial"/>
          <w:noProof/>
        </w:rPr>
        <w:t>M</w:t>
      </w:r>
      <w:r w:rsidRPr="0022200B">
        <w:rPr>
          <w:rFonts w:ascii="Arial" w:hAnsi="Arial" w:cs="Arial"/>
          <w:noProof/>
        </w:rPr>
        <w:t xml:space="preserve">usí být zabráněno vhodnými opatřeními </w:t>
      </w:r>
      <w:r>
        <w:rPr>
          <w:rFonts w:ascii="Arial" w:hAnsi="Arial" w:cs="Arial"/>
          <w:noProof/>
        </w:rPr>
        <w:t>v</w:t>
      </w:r>
      <w:r w:rsidRPr="0022200B">
        <w:rPr>
          <w:rFonts w:ascii="Arial" w:hAnsi="Arial" w:cs="Arial"/>
          <w:noProof/>
        </w:rPr>
        <w:t>niknutí vlhkosti</w:t>
      </w:r>
      <w:r>
        <w:rPr>
          <w:rFonts w:ascii="Arial" w:hAnsi="Arial" w:cs="Arial"/>
          <w:noProof/>
        </w:rPr>
        <w:t xml:space="preserve"> do kabelového souboru. Konektor musí být UV odolný. </w:t>
      </w:r>
    </w:p>
    <w:p w14:paraId="278E065D" w14:textId="77777777" w:rsidR="001D78F3" w:rsidRDefault="001D78F3" w:rsidP="001D78F3">
      <w:pPr>
        <w:rPr>
          <w:rFonts w:ascii="Arial" w:hAnsi="Arial" w:cs="Arial"/>
          <w:noProof/>
        </w:rPr>
      </w:pPr>
      <w:bookmarkStart w:id="2" w:name="_Hlk5281337"/>
      <w:r>
        <w:rPr>
          <w:rFonts w:ascii="Arial" w:hAnsi="Arial" w:cs="Arial"/>
          <w:noProof/>
        </w:rPr>
        <w:t xml:space="preserve">Kabelový soubor musí být uzpůsobený pro délku polovodivé vrstvy v délce minimálně 30 mm (směrem od pláště kabelu) po odstranění polovodivé vrstvy z izolace jádra. </w:t>
      </w:r>
    </w:p>
    <w:p w14:paraId="0E96D35D" w14:textId="77777777" w:rsidR="001D78F3" w:rsidRDefault="001D78F3" w:rsidP="001D78F3">
      <w:pPr>
        <w:rPr>
          <w:rFonts w:ascii="Arial" w:hAnsi="Arial" w:cs="Arial"/>
          <w:noProof/>
        </w:rPr>
      </w:pPr>
    </w:p>
    <w:p w14:paraId="4B374564" w14:textId="77777777" w:rsidR="001D78F3" w:rsidRDefault="001D78F3" w:rsidP="001D78F3">
      <w:pPr>
        <w:rPr>
          <w:rFonts w:ascii="Arial" w:hAnsi="Arial" w:cs="Arial"/>
          <w:noProof/>
        </w:rPr>
      </w:pPr>
      <w:r>
        <w:rPr>
          <w:rFonts w:ascii="Arial" w:hAnsi="Arial" w:cs="Arial"/>
          <w:noProof/>
        </w:rPr>
        <w:drawing>
          <wp:inline distT="0" distB="0" distL="0" distR="0" wp14:anchorId="065CFBA5" wp14:editId="382E9A9F">
            <wp:extent cx="4701540" cy="1427056"/>
            <wp:effectExtent l="0" t="0" r="381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24797" cy="1434115"/>
                    </a:xfrm>
                    <a:prstGeom prst="rect">
                      <a:avLst/>
                    </a:prstGeom>
                    <a:noFill/>
                    <a:ln>
                      <a:noFill/>
                    </a:ln>
                  </pic:spPr>
                </pic:pic>
              </a:graphicData>
            </a:graphic>
          </wp:inline>
        </w:drawing>
      </w:r>
    </w:p>
    <w:bookmarkEnd w:id="2"/>
    <w:p w14:paraId="226DE66C" w14:textId="77777777" w:rsidR="001D78F3" w:rsidRDefault="001D78F3" w:rsidP="001D78F3">
      <w:pPr>
        <w:rPr>
          <w:rFonts w:ascii="Arial" w:hAnsi="Arial" w:cs="Arial"/>
          <w:noProof/>
        </w:rPr>
      </w:pPr>
    </w:p>
    <w:p w14:paraId="6D2D6F95" w14:textId="77777777" w:rsidR="001D78F3" w:rsidRDefault="001D78F3" w:rsidP="001D78F3">
      <w:pPr>
        <w:rPr>
          <w:rFonts w:ascii="Arial" w:hAnsi="Arial" w:cs="Arial"/>
          <w:noProof/>
        </w:rPr>
      </w:pPr>
      <w:r>
        <w:rPr>
          <w:rFonts w:ascii="Arial" w:hAnsi="Arial" w:cs="Arial"/>
          <w:noProof/>
        </w:rPr>
        <w:t xml:space="preserve">Montážní </w:t>
      </w:r>
      <w:r w:rsidRPr="0022200B">
        <w:rPr>
          <w:rFonts w:ascii="Arial" w:hAnsi="Arial" w:cs="Arial"/>
          <w:noProof/>
        </w:rPr>
        <w:t>oleje</w:t>
      </w:r>
      <w:r>
        <w:rPr>
          <w:rFonts w:ascii="Arial" w:hAnsi="Arial" w:cs="Arial"/>
          <w:noProof/>
        </w:rPr>
        <w:t>, vazelíny</w:t>
      </w:r>
      <w:r w:rsidRPr="0022200B">
        <w:rPr>
          <w:rFonts w:ascii="Arial" w:hAnsi="Arial" w:cs="Arial"/>
          <w:noProof/>
        </w:rPr>
        <w:t xml:space="preserve"> a tuky</w:t>
      </w:r>
      <w:r>
        <w:rPr>
          <w:rFonts w:ascii="Arial" w:hAnsi="Arial" w:cs="Arial"/>
          <w:noProof/>
        </w:rPr>
        <w:t xml:space="preserve"> (mazadla)</w:t>
      </w:r>
      <w:r w:rsidRPr="0022200B">
        <w:rPr>
          <w:rFonts w:ascii="Arial" w:hAnsi="Arial" w:cs="Arial"/>
          <w:noProof/>
        </w:rPr>
        <w:t xml:space="preserve"> nesmí mít </w:t>
      </w:r>
      <w:r>
        <w:rPr>
          <w:rFonts w:ascii="Arial" w:hAnsi="Arial" w:cs="Arial"/>
          <w:noProof/>
        </w:rPr>
        <w:t xml:space="preserve">negativní </w:t>
      </w:r>
      <w:r w:rsidRPr="0022200B">
        <w:rPr>
          <w:rFonts w:ascii="Arial" w:hAnsi="Arial" w:cs="Arial"/>
          <w:noProof/>
        </w:rPr>
        <w:t xml:space="preserve">vliv na funkci </w:t>
      </w:r>
      <w:r>
        <w:rPr>
          <w:rFonts w:ascii="Arial" w:hAnsi="Arial" w:cs="Arial"/>
          <w:noProof/>
        </w:rPr>
        <w:t>konektoru a samotného kabelu a musí být kombatibilní s materiálem konektoru a kabelu</w:t>
      </w:r>
      <w:r w:rsidRPr="0022200B">
        <w:rPr>
          <w:rFonts w:ascii="Arial" w:hAnsi="Arial" w:cs="Arial"/>
          <w:noProof/>
        </w:rPr>
        <w:t>.</w:t>
      </w:r>
    </w:p>
    <w:p w14:paraId="031EA9BC" w14:textId="77777777" w:rsidR="001D78F3" w:rsidRDefault="001D78F3" w:rsidP="001D78F3">
      <w:pPr>
        <w:rPr>
          <w:rFonts w:ascii="Arial" w:hAnsi="Arial" w:cs="Arial"/>
          <w:noProof/>
        </w:rPr>
      </w:pPr>
      <w:r>
        <w:rPr>
          <w:rFonts w:ascii="Arial" w:hAnsi="Arial" w:cs="Arial"/>
          <w:noProof/>
        </w:rPr>
        <w:t xml:space="preserve">Musí být zajištěna nepřítomnost částečných výbojů i přes odstranění vnější polovodivé vrstvy z izolace kabelu strojkem (nástrojem pro ořezání vnější nesloupatelné polovodivé vrstvy) a přes </w:t>
      </w:r>
      <w:r w:rsidRPr="0022200B">
        <w:rPr>
          <w:rFonts w:ascii="Arial" w:hAnsi="Arial" w:cs="Arial"/>
          <w:noProof/>
        </w:rPr>
        <w:t>snížen</w:t>
      </w:r>
      <w:r>
        <w:rPr>
          <w:rFonts w:ascii="Arial" w:hAnsi="Arial" w:cs="Arial"/>
          <w:noProof/>
        </w:rPr>
        <w:t>í</w:t>
      </w:r>
      <w:r w:rsidRPr="0022200B">
        <w:rPr>
          <w:rFonts w:ascii="Arial" w:hAnsi="Arial" w:cs="Arial"/>
          <w:noProof/>
        </w:rPr>
        <w:t xml:space="preserve"> průměr</w:t>
      </w:r>
      <w:r>
        <w:rPr>
          <w:rFonts w:ascii="Arial" w:hAnsi="Arial" w:cs="Arial"/>
          <w:noProof/>
        </w:rPr>
        <w:t>u</w:t>
      </w:r>
      <w:r w:rsidRPr="0022200B">
        <w:rPr>
          <w:rFonts w:ascii="Arial" w:hAnsi="Arial" w:cs="Arial"/>
          <w:noProof/>
        </w:rPr>
        <w:t xml:space="preserve"> izolace</w:t>
      </w:r>
      <w:r>
        <w:rPr>
          <w:rFonts w:ascii="Arial" w:hAnsi="Arial" w:cs="Arial"/>
          <w:noProof/>
        </w:rPr>
        <w:t xml:space="preserve"> žíly.</w:t>
      </w:r>
    </w:p>
    <w:p w14:paraId="4A62357D" w14:textId="44B7927C" w:rsidR="001D78F3" w:rsidRDefault="001D78F3" w:rsidP="001D78F3">
      <w:pPr>
        <w:rPr>
          <w:rFonts w:ascii="Arial" w:hAnsi="Arial" w:cs="Arial"/>
          <w:noProof/>
        </w:rPr>
      </w:pPr>
      <w:r>
        <w:rPr>
          <w:rFonts w:ascii="Arial" w:hAnsi="Arial" w:cs="Arial"/>
          <w:noProof/>
        </w:rPr>
        <w:t>Musí být možné nasadit konektor na kabel bez použití speciálního nářadí. Odpojení konektoru od průchodky musí být možné bez poškození jednotlivých komponent konektoru. Konektor musí být možné uvést do provozu ihned po jeho montáži na kabel.</w:t>
      </w:r>
    </w:p>
    <w:p w14:paraId="34AACBFD" w14:textId="77777777" w:rsidR="001D78F3" w:rsidRDefault="001D78F3" w:rsidP="001D78F3">
      <w:pPr>
        <w:rPr>
          <w:rFonts w:ascii="Arial" w:hAnsi="Arial" w:cs="Arial"/>
          <w:noProof/>
        </w:rPr>
      </w:pPr>
      <w:r>
        <w:rPr>
          <w:rFonts w:ascii="Arial" w:hAnsi="Arial" w:cs="Arial"/>
          <w:noProof/>
        </w:rPr>
        <w:t>Konektor musí být uzpůsobený a musí odolat standardním zkouškám kabelového vedení prováděných dle PNE 34 7626 (VLF – 0,1 Hz, 3xUo, 60 min; AC – 50 Hz, 2xUo, 60 min; atd.). Zkouška</w:t>
      </w:r>
      <w:r w:rsidRPr="00042AFE">
        <w:rPr>
          <w:rFonts w:ascii="Arial" w:hAnsi="Arial" w:cs="Arial"/>
          <w:noProof/>
        </w:rPr>
        <w:t xml:space="preserve"> kabelového pláště (U = 5</w:t>
      </w:r>
      <w:r>
        <w:rPr>
          <w:rFonts w:ascii="Arial" w:hAnsi="Arial" w:cs="Arial"/>
          <w:noProof/>
        </w:rPr>
        <w:t xml:space="preserve"> </w:t>
      </w:r>
      <w:r w:rsidRPr="00042AFE">
        <w:rPr>
          <w:rFonts w:ascii="Arial" w:hAnsi="Arial" w:cs="Arial"/>
          <w:noProof/>
        </w:rPr>
        <w:t>kV</w:t>
      </w:r>
      <w:r>
        <w:rPr>
          <w:rFonts w:ascii="Arial" w:hAnsi="Arial" w:cs="Arial"/>
          <w:noProof/>
        </w:rPr>
        <w:t xml:space="preserve"> DC</w:t>
      </w:r>
      <w:r w:rsidRPr="00042AFE">
        <w:rPr>
          <w:rFonts w:ascii="Arial" w:hAnsi="Arial" w:cs="Arial"/>
          <w:noProof/>
        </w:rPr>
        <w:t>, t = 5min) musí být možná bez demontáže celého konektoru</w:t>
      </w:r>
      <w:r>
        <w:rPr>
          <w:rFonts w:ascii="Arial" w:hAnsi="Arial" w:cs="Arial"/>
          <w:noProof/>
        </w:rPr>
        <w:t>, respektive těla konektoru.</w:t>
      </w:r>
    </w:p>
    <w:p w14:paraId="17606FA5" w14:textId="77777777" w:rsidR="001D78F3" w:rsidRDefault="001D78F3" w:rsidP="001D78F3">
      <w:pPr>
        <w:rPr>
          <w:rFonts w:ascii="Arial" w:hAnsi="Arial" w:cs="Arial"/>
          <w:noProof/>
        </w:rPr>
      </w:pPr>
      <w:r w:rsidRPr="000155B2">
        <w:rPr>
          <w:rFonts w:ascii="Arial" w:hAnsi="Arial" w:cs="Arial"/>
          <w:noProof/>
        </w:rPr>
        <w:t xml:space="preserve">Doba skladování musí být nejméně 5 let </w:t>
      </w:r>
      <w:r>
        <w:rPr>
          <w:rFonts w:ascii="Arial" w:hAnsi="Arial" w:cs="Arial"/>
          <w:noProof/>
        </w:rPr>
        <w:t>při standardních (</w:t>
      </w:r>
      <w:r w:rsidRPr="000C4605">
        <w:rPr>
          <w:rFonts w:ascii="Arial" w:hAnsi="Arial" w:cs="Arial"/>
          <w:noProof/>
        </w:rPr>
        <w:t>běžný</w:t>
      </w:r>
      <w:r>
        <w:rPr>
          <w:rFonts w:ascii="Arial" w:hAnsi="Arial" w:cs="Arial"/>
          <w:noProof/>
        </w:rPr>
        <w:t>ch) podmínkách skladování</w:t>
      </w:r>
      <w:r w:rsidRPr="000155B2">
        <w:rPr>
          <w:rFonts w:ascii="Arial" w:hAnsi="Arial" w:cs="Arial"/>
          <w:noProof/>
        </w:rPr>
        <w:t xml:space="preserve">. </w:t>
      </w:r>
    </w:p>
    <w:p w14:paraId="3476C34E" w14:textId="77777777" w:rsidR="00D43218" w:rsidRDefault="00D43218" w:rsidP="001D78F3">
      <w:pPr>
        <w:rPr>
          <w:rFonts w:ascii="Arial" w:hAnsi="Arial" w:cs="Arial"/>
          <w:noProof/>
        </w:rPr>
      </w:pPr>
    </w:p>
    <w:p w14:paraId="74D516D4" w14:textId="77777777" w:rsidR="00D43218" w:rsidRDefault="00D43218" w:rsidP="001D78F3">
      <w:pPr>
        <w:rPr>
          <w:rFonts w:ascii="Arial" w:hAnsi="Arial" w:cs="Arial"/>
          <w:noProof/>
        </w:rPr>
      </w:pPr>
    </w:p>
    <w:p w14:paraId="552F9A1A" w14:textId="77777777" w:rsidR="00D43218" w:rsidRDefault="00D43218" w:rsidP="001D78F3">
      <w:pPr>
        <w:rPr>
          <w:rFonts w:ascii="Arial" w:hAnsi="Arial" w:cs="Arial"/>
          <w:noProof/>
        </w:rPr>
      </w:pPr>
    </w:p>
    <w:p w14:paraId="69A7D266" w14:textId="48D602A0" w:rsidR="001D78F3" w:rsidRDefault="001D78F3" w:rsidP="001D78F3">
      <w:pPr>
        <w:rPr>
          <w:rFonts w:ascii="Arial" w:hAnsi="Arial" w:cs="Arial"/>
          <w:noProof/>
        </w:rPr>
      </w:pPr>
      <w:r>
        <w:rPr>
          <w:rFonts w:ascii="Arial" w:hAnsi="Arial" w:cs="Arial"/>
          <w:noProof/>
        </w:rPr>
        <w:t>Jednotlivé typy požadovaných konektorů jsou označeny zkratkou</w:t>
      </w:r>
      <w:r w:rsidRPr="00543441">
        <w:rPr>
          <w:rFonts w:ascii="Arial" w:hAnsi="Arial" w:cs="Arial"/>
          <w:noProof/>
        </w:rPr>
        <w:t xml:space="preserve"> </w:t>
      </w:r>
      <w:r>
        <w:rPr>
          <w:rFonts w:ascii="Arial" w:hAnsi="Arial" w:cs="Arial"/>
          <w:noProof/>
        </w:rPr>
        <w:t>s dalším rozdělením (přiřazeným číslem) dle požadovaného rozsahu:</w:t>
      </w:r>
    </w:p>
    <w:p w14:paraId="663F7B81" w14:textId="77777777" w:rsidR="001D78F3" w:rsidRDefault="001D78F3" w:rsidP="001D78F3">
      <w:pPr>
        <w:rPr>
          <w:rFonts w:ascii="Arial" w:hAnsi="Arial" w:cs="Arial"/>
          <w:noProof/>
        </w:rPr>
      </w:pPr>
    </w:p>
    <w:p w14:paraId="2C71E5A5" w14:textId="77777777" w:rsidR="001D78F3" w:rsidRPr="004F63CF" w:rsidRDefault="001D78F3" w:rsidP="001D78F3">
      <w:pPr>
        <w:rPr>
          <w:rFonts w:ascii="Arial" w:hAnsi="Arial" w:cs="Arial"/>
          <w:noProof/>
        </w:rPr>
      </w:pPr>
      <w:r w:rsidRPr="004F63CF">
        <w:rPr>
          <w:rFonts w:ascii="Arial" w:hAnsi="Arial" w:cs="Arial"/>
          <w:b/>
          <w:noProof/>
        </w:rPr>
        <w:t>•</w:t>
      </w:r>
      <w:r w:rsidRPr="004F63CF">
        <w:rPr>
          <w:rFonts w:ascii="Arial" w:hAnsi="Arial" w:cs="Arial"/>
          <w:b/>
          <w:noProof/>
        </w:rPr>
        <w:tab/>
        <w:t xml:space="preserve">PCE </w:t>
      </w:r>
      <w:r w:rsidRPr="004F63CF">
        <w:rPr>
          <w:rFonts w:ascii="Arial" w:hAnsi="Arial" w:cs="Arial"/>
          <w:noProof/>
        </w:rPr>
        <w:tab/>
        <w:t>…</w:t>
      </w:r>
      <w:r w:rsidRPr="004F63CF">
        <w:rPr>
          <w:rFonts w:ascii="Arial" w:hAnsi="Arial" w:cs="Arial"/>
          <w:noProof/>
        </w:rPr>
        <w:tab/>
      </w:r>
      <w:r>
        <w:rPr>
          <w:rFonts w:ascii="Arial" w:hAnsi="Arial" w:cs="Arial"/>
          <w:noProof/>
        </w:rPr>
        <w:t>s</w:t>
      </w:r>
      <w:r w:rsidRPr="004F63CF">
        <w:rPr>
          <w:rFonts w:ascii="Arial" w:hAnsi="Arial" w:cs="Arial"/>
          <w:noProof/>
        </w:rPr>
        <w:t>tíněn</w:t>
      </w:r>
      <w:r>
        <w:rPr>
          <w:rFonts w:ascii="Arial" w:hAnsi="Arial" w:cs="Arial"/>
          <w:noProof/>
        </w:rPr>
        <w:t>ý</w:t>
      </w:r>
      <w:r w:rsidRPr="004F63CF">
        <w:rPr>
          <w:rFonts w:ascii="Arial" w:hAnsi="Arial" w:cs="Arial"/>
          <w:noProof/>
        </w:rPr>
        <w:t xml:space="preserve"> zásuvn</w:t>
      </w:r>
      <w:r>
        <w:rPr>
          <w:rFonts w:ascii="Arial" w:hAnsi="Arial" w:cs="Arial"/>
          <w:noProof/>
        </w:rPr>
        <w:t>ý</w:t>
      </w:r>
      <w:r w:rsidRPr="004F63CF">
        <w:rPr>
          <w:rFonts w:ascii="Arial" w:hAnsi="Arial" w:cs="Arial"/>
          <w:noProof/>
        </w:rPr>
        <w:t xml:space="preserve"> odděliteln</w:t>
      </w:r>
      <w:r>
        <w:rPr>
          <w:rFonts w:ascii="Arial" w:hAnsi="Arial" w:cs="Arial"/>
          <w:noProof/>
        </w:rPr>
        <w:t>ý</w:t>
      </w:r>
      <w:r w:rsidRPr="004F63CF">
        <w:rPr>
          <w:rFonts w:ascii="Arial" w:hAnsi="Arial" w:cs="Arial"/>
          <w:noProof/>
        </w:rPr>
        <w:t xml:space="preserve"> konektor</w:t>
      </w:r>
      <w:r>
        <w:rPr>
          <w:rFonts w:ascii="Arial" w:hAnsi="Arial" w:cs="Arial"/>
          <w:noProof/>
        </w:rPr>
        <w:t xml:space="preserve"> úhlový</w:t>
      </w:r>
      <w:r w:rsidRPr="004F63CF">
        <w:rPr>
          <w:rFonts w:ascii="Arial" w:hAnsi="Arial" w:cs="Arial"/>
          <w:noProof/>
        </w:rPr>
        <w:t xml:space="preserve"> </w:t>
      </w:r>
      <w:r>
        <w:rPr>
          <w:rFonts w:ascii="Arial" w:hAnsi="Arial" w:cs="Arial"/>
          <w:noProof/>
        </w:rPr>
        <w:t>(</w:t>
      </w:r>
      <w:r w:rsidRPr="004F63CF">
        <w:rPr>
          <w:rFonts w:ascii="Arial" w:hAnsi="Arial" w:cs="Arial"/>
          <w:noProof/>
        </w:rPr>
        <w:t>Plug-in Separable Connector Elbow</w:t>
      </w:r>
      <w:r>
        <w:rPr>
          <w:rFonts w:ascii="Arial" w:hAnsi="Arial" w:cs="Arial"/>
          <w:noProof/>
        </w:rPr>
        <w:t>)</w:t>
      </w:r>
    </w:p>
    <w:p w14:paraId="2883C65B" w14:textId="77777777" w:rsidR="001D78F3" w:rsidRPr="004F63CF" w:rsidRDefault="001D78F3" w:rsidP="001D78F3">
      <w:pPr>
        <w:rPr>
          <w:rFonts w:ascii="Arial" w:hAnsi="Arial" w:cs="Arial"/>
          <w:noProof/>
        </w:rPr>
      </w:pPr>
      <w:r w:rsidRPr="004F63CF">
        <w:rPr>
          <w:rFonts w:ascii="Arial" w:hAnsi="Arial" w:cs="Arial"/>
          <w:b/>
          <w:noProof/>
        </w:rPr>
        <w:t>•</w:t>
      </w:r>
      <w:r w:rsidRPr="004F63CF">
        <w:rPr>
          <w:rFonts w:ascii="Arial" w:hAnsi="Arial" w:cs="Arial"/>
          <w:b/>
          <w:noProof/>
        </w:rPr>
        <w:tab/>
        <w:t>PCS</w:t>
      </w:r>
      <w:r>
        <w:rPr>
          <w:rFonts w:ascii="Arial" w:hAnsi="Arial" w:cs="Arial"/>
          <w:b/>
          <w:noProof/>
        </w:rPr>
        <w:tab/>
      </w:r>
      <w:r w:rsidRPr="004F63CF">
        <w:rPr>
          <w:rFonts w:ascii="Arial" w:hAnsi="Arial" w:cs="Arial"/>
          <w:noProof/>
        </w:rPr>
        <w:t>…</w:t>
      </w:r>
      <w:r w:rsidRPr="004F63CF">
        <w:rPr>
          <w:rFonts w:ascii="Arial" w:hAnsi="Arial" w:cs="Arial"/>
          <w:noProof/>
        </w:rPr>
        <w:tab/>
      </w:r>
      <w:r>
        <w:rPr>
          <w:rFonts w:ascii="Arial" w:hAnsi="Arial" w:cs="Arial"/>
          <w:noProof/>
        </w:rPr>
        <w:t>s</w:t>
      </w:r>
      <w:r w:rsidRPr="004F63CF">
        <w:rPr>
          <w:rFonts w:ascii="Arial" w:hAnsi="Arial" w:cs="Arial"/>
          <w:noProof/>
        </w:rPr>
        <w:t>tíněn</w:t>
      </w:r>
      <w:r>
        <w:rPr>
          <w:rFonts w:ascii="Arial" w:hAnsi="Arial" w:cs="Arial"/>
          <w:noProof/>
        </w:rPr>
        <w:t>ý</w:t>
      </w:r>
      <w:r w:rsidRPr="004F63CF">
        <w:rPr>
          <w:rFonts w:ascii="Arial" w:hAnsi="Arial" w:cs="Arial"/>
          <w:noProof/>
        </w:rPr>
        <w:t xml:space="preserve"> zásuvn</w:t>
      </w:r>
      <w:r>
        <w:rPr>
          <w:rFonts w:ascii="Arial" w:hAnsi="Arial" w:cs="Arial"/>
          <w:noProof/>
        </w:rPr>
        <w:t>ý</w:t>
      </w:r>
      <w:r w:rsidRPr="004F63CF">
        <w:rPr>
          <w:rFonts w:ascii="Arial" w:hAnsi="Arial" w:cs="Arial"/>
          <w:noProof/>
        </w:rPr>
        <w:t xml:space="preserve"> odděliteln</w:t>
      </w:r>
      <w:r>
        <w:rPr>
          <w:rFonts w:ascii="Arial" w:hAnsi="Arial" w:cs="Arial"/>
          <w:noProof/>
        </w:rPr>
        <w:t>ý</w:t>
      </w:r>
      <w:r w:rsidRPr="004F63CF">
        <w:rPr>
          <w:rFonts w:ascii="Arial" w:hAnsi="Arial" w:cs="Arial"/>
          <w:noProof/>
        </w:rPr>
        <w:t xml:space="preserve"> konektor</w:t>
      </w:r>
      <w:r>
        <w:rPr>
          <w:rFonts w:ascii="Arial" w:hAnsi="Arial" w:cs="Arial"/>
          <w:noProof/>
        </w:rPr>
        <w:t xml:space="preserve"> přímý</w:t>
      </w:r>
      <w:r w:rsidRPr="004F63CF">
        <w:rPr>
          <w:rFonts w:ascii="Arial" w:hAnsi="Arial" w:cs="Arial"/>
          <w:noProof/>
        </w:rPr>
        <w:t xml:space="preserve"> </w:t>
      </w:r>
      <w:r>
        <w:rPr>
          <w:rFonts w:ascii="Arial" w:hAnsi="Arial" w:cs="Arial"/>
          <w:noProof/>
        </w:rPr>
        <w:t>(</w:t>
      </w:r>
      <w:r w:rsidRPr="004F63CF">
        <w:rPr>
          <w:rFonts w:ascii="Arial" w:hAnsi="Arial" w:cs="Arial"/>
          <w:noProof/>
        </w:rPr>
        <w:t>Plug-</w:t>
      </w:r>
      <w:r>
        <w:rPr>
          <w:rFonts w:ascii="Arial" w:hAnsi="Arial" w:cs="Arial"/>
          <w:noProof/>
        </w:rPr>
        <w:t>in Separable Connector Straight)</w:t>
      </w:r>
      <w:r w:rsidRPr="004F63CF">
        <w:rPr>
          <w:rFonts w:ascii="Arial" w:hAnsi="Arial" w:cs="Arial"/>
          <w:noProof/>
        </w:rPr>
        <w:t xml:space="preserve"> </w:t>
      </w:r>
    </w:p>
    <w:p w14:paraId="625D5B9C" w14:textId="77777777" w:rsidR="001D78F3" w:rsidRDefault="001D78F3" w:rsidP="001D78F3">
      <w:pPr>
        <w:rPr>
          <w:rFonts w:ascii="Arial" w:hAnsi="Arial" w:cs="Arial"/>
          <w:noProof/>
        </w:rPr>
      </w:pPr>
    </w:p>
    <w:tbl>
      <w:tblPr>
        <w:tblStyle w:val="Mkatabulky"/>
        <w:tblW w:w="0" w:type="auto"/>
        <w:tblLook w:val="04A0" w:firstRow="1" w:lastRow="0" w:firstColumn="1" w:lastColumn="0" w:noHBand="0" w:noVBand="1"/>
      </w:tblPr>
      <w:tblGrid>
        <w:gridCol w:w="3177"/>
        <w:gridCol w:w="3035"/>
        <w:gridCol w:w="2850"/>
      </w:tblGrid>
      <w:tr w:rsidR="001D78F3" w14:paraId="1C2F7F33" w14:textId="77777777" w:rsidTr="00AC1D9F">
        <w:tc>
          <w:tcPr>
            <w:tcW w:w="3694" w:type="dxa"/>
          </w:tcPr>
          <w:p w14:paraId="3290659C" w14:textId="77777777" w:rsidR="001D78F3" w:rsidRDefault="001D78F3" w:rsidP="00AC1D9F">
            <w:pPr>
              <w:rPr>
                <w:rFonts w:ascii="Arial" w:hAnsi="Arial" w:cs="Arial"/>
                <w:noProof/>
                <w:sz w:val="22"/>
                <w:szCs w:val="22"/>
              </w:rPr>
            </w:pPr>
            <w:r>
              <w:rPr>
                <w:rFonts w:ascii="Arial" w:hAnsi="Arial" w:cs="Arial"/>
                <w:noProof/>
                <w:sz w:val="22"/>
                <w:szCs w:val="22"/>
              </w:rPr>
              <w:t>Označení konektoru</w:t>
            </w:r>
          </w:p>
        </w:tc>
        <w:tc>
          <w:tcPr>
            <w:tcW w:w="3507" w:type="dxa"/>
          </w:tcPr>
          <w:p w14:paraId="6896E7C3" w14:textId="77777777" w:rsidR="001D78F3" w:rsidRDefault="001D78F3" w:rsidP="00AC1D9F">
            <w:pPr>
              <w:jc w:val="center"/>
              <w:rPr>
                <w:rFonts w:ascii="Arial" w:hAnsi="Arial" w:cs="Arial"/>
                <w:noProof/>
                <w:sz w:val="22"/>
                <w:szCs w:val="22"/>
              </w:rPr>
            </w:pPr>
            <w:r>
              <w:rPr>
                <w:rFonts w:ascii="Arial" w:hAnsi="Arial" w:cs="Arial"/>
                <w:noProof/>
                <w:sz w:val="22"/>
                <w:szCs w:val="22"/>
              </w:rPr>
              <w:t>Jmenovitá napětí</w:t>
            </w:r>
          </w:p>
        </w:tc>
        <w:tc>
          <w:tcPr>
            <w:tcW w:w="3220" w:type="dxa"/>
          </w:tcPr>
          <w:p w14:paraId="004618BB" w14:textId="77777777" w:rsidR="001D78F3" w:rsidRDefault="001D78F3" w:rsidP="00AC1D9F">
            <w:pPr>
              <w:jc w:val="center"/>
              <w:rPr>
                <w:rFonts w:ascii="Arial" w:hAnsi="Arial" w:cs="Arial"/>
                <w:noProof/>
                <w:sz w:val="22"/>
                <w:szCs w:val="22"/>
              </w:rPr>
            </w:pPr>
            <w:r>
              <w:rPr>
                <w:rFonts w:ascii="Arial" w:hAnsi="Arial" w:cs="Arial"/>
                <w:noProof/>
                <w:sz w:val="22"/>
                <w:szCs w:val="22"/>
              </w:rPr>
              <w:t>Požadovaný rozsah připojení</w:t>
            </w:r>
          </w:p>
        </w:tc>
      </w:tr>
      <w:tr w:rsidR="001D78F3" w14:paraId="6BBB5B52" w14:textId="77777777" w:rsidTr="00AC1D9F">
        <w:tc>
          <w:tcPr>
            <w:tcW w:w="3694" w:type="dxa"/>
          </w:tcPr>
          <w:p w14:paraId="652F8305" w14:textId="77777777" w:rsidR="001D78F3" w:rsidRDefault="001D78F3" w:rsidP="00AC1D9F">
            <w:pPr>
              <w:rPr>
                <w:rFonts w:ascii="Arial" w:hAnsi="Arial" w:cs="Arial"/>
                <w:noProof/>
                <w:sz w:val="22"/>
                <w:szCs w:val="22"/>
              </w:rPr>
            </w:pPr>
            <w:r>
              <w:rPr>
                <w:rFonts w:ascii="Arial" w:hAnsi="Arial" w:cs="Arial"/>
                <w:noProof/>
                <w:sz w:val="22"/>
                <w:szCs w:val="22"/>
              </w:rPr>
              <w:t>PCE 1.</w:t>
            </w:r>
          </w:p>
        </w:tc>
        <w:tc>
          <w:tcPr>
            <w:tcW w:w="3507" w:type="dxa"/>
          </w:tcPr>
          <w:p w14:paraId="6AC24795" w14:textId="77777777" w:rsidR="001D78F3" w:rsidRDefault="001D78F3" w:rsidP="00AC1D9F">
            <w:pPr>
              <w:jc w:val="center"/>
              <w:rPr>
                <w:rFonts w:ascii="Arial" w:hAnsi="Arial" w:cs="Arial"/>
                <w:noProof/>
                <w:sz w:val="22"/>
                <w:szCs w:val="22"/>
              </w:rPr>
            </w:pPr>
            <w:r>
              <w:rPr>
                <w:rFonts w:ascii="Arial" w:hAnsi="Arial" w:cs="Arial"/>
                <w:noProof/>
                <w:sz w:val="22"/>
                <w:szCs w:val="22"/>
              </w:rPr>
              <w:t>12,7/22 (25) kV</w:t>
            </w:r>
          </w:p>
        </w:tc>
        <w:tc>
          <w:tcPr>
            <w:tcW w:w="3220" w:type="dxa"/>
          </w:tcPr>
          <w:p w14:paraId="3A410721" w14:textId="77777777" w:rsidR="001D78F3" w:rsidRDefault="001D78F3" w:rsidP="00AC1D9F">
            <w:pPr>
              <w:jc w:val="center"/>
              <w:rPr>
                <w:rFonts w:ascii="Arial" w:hAnsi="Arial" w:cs="Arial"/>
                <w:noProof/>
                <w:sz w:val="22"/>
                <w:szCs w:val="22"/>
              </w:rPr>
            </w:pPr>
            <w:r>
              <w:rPr>
                <w:rFonts w:ascii="Arial" w:hAnsi="Arial" w:cs="Arial"/>
                <w:noProof/>
                <w:sz w:val="22"/>
                <w:szCs w:val="22"/>
              </w:rPr>
              <w:t>25 – 70 mm</w:t>
            </w:r>
            <w:r w:rsidRPr="002C2965">
              <w:rPr>
                <w:rFonts w:ascii="Arial" w:hAnsi="Arial" w:cs="Arial"/>
                <w:noProof/>
                <w:sz w:val="22"/>
                <w:szCs w:val="22"/>
                <w:vertAlign w:val="superscript"/>
              </w:rPr>
              <w:t>2</w:t>
            </w:r>
          </w:p>
        </w:tc>
      </w:tr>
      <w:tr w:rsidR="001D78F3" w14:paraId="02F4CBDA" w14:textId="77777777" w:rsidTr="00AC1D9F">
        <w:tc>
          <w:tcPr>
            <w:tcW w:w="3694" w:type="dxa"/>
          </w:tcPr>
          <w:p w14:paraId="0DAB4CEE" w14:textId="77777777" w:rsidR="001D78F3" w:rsidRDefault="001D78F3" w:rsidP="00AC1D9F">
            <w:pPr>
              <w:rPr>
                <w:rFonts w:ascii="Arial" w:hAnsi="Arial" w:cs="Arial"/>
                <w:noProof/>
                <w:sz w:val="22"/>
                <w:szCs w:val="22"/>
              </w:rPr>
            </w:pPr>
            <w:r>
              <w:rPr>
                <w:rFonts w:ascii="Arial" w:hAnsi="Arial" w:cs="Arial"/>
                <w:noProof/>
                <w:sz w:val="22"/>
                <w:szCs w:val="22"/>
              </w:rPr>
              <w:t>PCS 1.</w:t>
            </w:r>
          </w:p>
        </w:tc>
        <w:tc>
          <w:tcPr>
            <w:tcW w:w="3507" w:type="dxa"/>
          </w:tcPr>
          <w:p w14:paraId="7FB30EEA" w14:textId="77777777" w:rsidR="001D78F3" w:rsidRDefault="001D78F3" w:rsidP="00AC1D9F">
            <w:pPr>
              <w:jc w:val="center"/>
              <w:rPr>
                <w:rFonts w:ascii="Arial" w:hAnsi="Arial" w:cs="Arial"/>
                <w:noProof/>
                <w:sz w:val="22"/>
                <w:szCs w:val="22"/>
              </w:rPr>
            </w:pPr>
            <w:r>
              <w:rPr>
                <w:rFonts w:ascii="Arial" w:hAnsi="Arial" w:cs="Arial"/>
                <w:noProof/>
                <w:sz w:val="22"/>
                <w:szCs w:val="22"/>
              </w:rPr>
              <w:t>12,7/22 (25) kV</w:t>
            </w:r>
          </w:p>
        </w:tc>
        <w:tc>
          <w:tcPr>
            <w:tcW w:w="3220" w:type="dxa"/>
          </w:tcPr>
          <w:p w14:paraId="135019A7" w14:textId="77777777" w:rsidR="001D78F3" w:rsidRDefault="001D78F3" w:rsidP="00AC1D9F">
            <w:pPr>
              <w:jc w:val="center"/>
              <w:rPr>
                <w:rFonts w:ascii="Arial" w:hAnsi="Arial" w:cs="Arial"/>
                <w:noProof/>
                <w:sz w:val="22"/>
                <w:szCs w:val="22"/>
              </w:rPr>
            </w:pPr>
            <w:r>
              <w:rPr>
                <w:rFonts w:ascii="Arial" w:hAnsi="Arial" w:cs="Arial"/>
                <w:noProof/>
                <w:sz w:val="22"/>
                <w:szCs w:val="22"/>
              </w:rPr>
              <w:t>25 – 70 mm</w:t>
            </w:r>
            <w:r w:rsidRPr="002C2965">
              <w:rPr>
                <w:rFonts w:ascii="Arial" w:hAnsi="Arial" w:cs="Arial"/>
                <w:noProof/>
                <w:sz w:val="22"/>
                <w:szCs w:val="22"/>
                <w:vertAlign w:val="superscript"/>
              </w:rPr>
              <w:t>2</w:t>
            </w:r>
          </w:p>
        </w:tc>
      </w:tr>
    </w:tbl>
    <w:p w14:paraId="043D15CF" w14:textId="06CF1876" w:rsidR="001D78F3" w:rsidRDefault="001D78F3" w:rsidP="001D78F3">
      <w:pPr>
        <w:rPr>
          <w:rFonts w:ascii="Arial" w:hAnsi="Arial" w:cs="Arial"/>
          <w:noProof/>
        </w:rPr>
      </w:pPr>
    </w:p>
    <w:p w14:paraId="54D86D03" w14:textId="31DF4A80" w:rsidR="00560737" w:rsidRDefault="00D43218" w:rsidP="00560737">
      <w:pPr>
        <w:rPr>
          <w:rFonts w:ascii="Arial" w:hAnsi="Arial" w:cs="Arial"/>
          <w:noProof/>
        </w:rPr>
      </w:pPr>
      <w:r>
        <w:rPr>
          <w:rFonts w:ascii="Arial" w:hAnsi="Arial" w:cs="Arial"/>
          <w:noProof/>
        </w:rPr>
        <w:t>Celková délka konektoru s</w:t>
      </w:r>
      <w:r w:rsidR="00560737">
        <w:rPr>
          <w:rFonts w:ascii="Arial" w:hAnsi="Arial" w:cs="Arial"/>
          <w:noProof/>
        </w:rPr>
        <w:t>tíněn</w:t>
      </w:r>
      <w:r>
        <w:rPr>
          <w:rFonts w:ascii="Arial" w:hAnsi="Arial" w:cs="Arial"/>
          <w:noProof/>
        </w:rPr>
        <w:t>ého</w:t>
      </w:r>
      <w:r w:rsidR="00560737">
        <w:rPr>
          <w:rFonts w:ascii="Arial" w:hAnsi="Arial" w:cs="Arial"/>
          <w:noProof/>
        </w:rPr>
        <w:t xml:space="preserve"> konektor</w:t>
      </w:r>
      <w:r>
        <w:rPr>
          <w:rFonts w:ascii="Arial" w:hAnsi="Arial" w:cs="Arial"/>
          <w:noProof/>
        </w:rPr>
        <w:t>u</w:t>
      </w:r>
      <w:r w:rsidR="00560737">
        <w:rPr>
          <w:rFonts w:ascii="Arial" w:hAnsi="Arial" w:cs="Arial"/>
          <w:noProof/>
        </w:rPr>
        <w:t xml:space="preserve"> úhlov</w:t>
      </w:r>
      <w:r>
        <w:rPr>
          <w:rFonts w:ascii="Arial" w:hAnsi="Arial" w:cs="Arial"/>
          <w:noProof/>
        </w:rPr>
        <w:t>ého</w:t>
      </w:r>
      <w:r w:rsidR="00560737">
        <w:rPr>
          <w:rFonts w:ascii="Arial" w:hAnsi="Arial" w:cs="Arial"/>
          <w:noProof/>
        </w:rPr>
        <w:t xml:space="preserve"> (PCE 1.) </w:t>
      </w:r>
      <w:r>
        <w:rPr>
          <w:rFonts w:ascii="Arial" w:hAnsi="Arial" w:cs="Arial"/>
          <w:noProof/>
        </w:rPr>
        <w:t xml:space="preserve">včetně jeho součástí (kotvící soupravy atd.) musí být maximálně 170 mm </w:t>
      </w:r>
      <w:r w:rsidR="00560737">
        <w:rPr>
          <w:rFonts w:ascii="Arial" w:hAnsi="Arial" w:cs="Arial"/>
          <w:noProof/>
        </w:rPr>
        <w:t>včetně jeho součástí</w:t>
      </w:r>
      <w:r>
        <w:rPr>
          <w:rFonts w:ascii="Arial" w:hAnsi="Arial" w:cs="Arial"/>
          <w:noProof/>
        </w:rPr>
        <w:t xml:space="preserve">, aby bylo </w:t>
      </w:r>
      <w:r w:rsidR="00560737">
        <w:rPr>
          <w:rFonts w:ascii="Arial" w:hAnsi="Arial" w:cs="Arial"/>
          <w:noProof/>
        </w:rPr>
        <w:t xml:space="preserve">možné nainstalovat </w:t>
      </w:r>
      <w:r>
        <w:rPr>
          <w:rFonts w:ascii="Arial" w:hAnsi="Arial" w:cs="Arial"/>
          <w:noProof/>
        </w:rPr>
        <w:t xml:space="preserve">konektor </w:t>
      </w:r>
      <w:r w:rsidR="00560737">
        <w:rPr>
          <w:rFonts w:ascii="Arial" w:hAnsi="Arial" w:cs="Arial"/>
          <w:noProof/>
        </w:rPr>
        <w:t>do kabelového prostoru</w:t>
      </w:r>
      <w:r w:rsidR="009E3E39">
        <w:rPr>
          <w:rFonts w:ascii="Arial" w:hAnsi="Arial" w:cs="Arial"/>
          <w:noProof/>
        </w:rPr>
        <w:t>.</w:t>
      </w:r>
    </w:p>
    <w:p w14:paraId="21710FBA" w14:textId="2EFE34F8" w:rsidR="00560737" w:rsidRDefault="009E3E39" w:rsidP="00560737">
      <w:pPr>
        <w:jc w:val="center"/>
        <w:rPr>
          <w:rFonts w:ascii="Arial" w:hAnsi="Arial" w:cs="Arial"/>
          <w:noProof/>
        </w:rPr>
      </w:pPr>
      <w:r>
        <w:rPr>
          <w:rFonts w:ascii="Arial" w:hAnsi="Arial" w:cs="Arial"/>
          <w:noProof/>
        </w:rPr>
        <w:drawing>
          <wp:inline distT="0" distB="0" distL="0" distR="0" wp14:anchorId="25FE7F32" wp14:editId="48242DCF">
            <wp:extent cx="1352550" cy="27051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2550" cy="2705100"/>
                    </a:xfrm>
                    <a:prstGeom prst="rect">
                      <a:avLst/>
                    </a:prstGeom>
                    <a:noFill/>
                    <a:ln>
                      <a:noFill/>
                    </a:ln>
                  </pic:spPr>
                </pic:pic>
              </a:graphicData>
            </a:graphic>
          </wp:inline>
        </w:drawing>
      </w:r>
    </w:p>
    <w:p w14:paraId="367A4EBD" w14:textId="77777777" w:rsidR="001D78F3" w:rsidRDefault="001D78F3" w:rsidP="001D78F3">
      <w:pPr>
        <w:rPr>
          <w:rFonts w:ascii="Arial" w:hAnsi="Arial" w:cs="Arial"/>
          <w:noProof/>
        </w:rPr>
      </w:pPr>
      <w:r>
        <w:rPr>
          <w:rFonts w:ascii="Arial" w:hAnsi="Arial" w:cs="Arial"/>
          <w:noProof/>
        </w:rPr>
        <w:t>Konektor se skládá z následujících hlavních částí:</w:t>
      </w:r>
    </w:p>
    <w:p w14:paraId="0D2B7D66" w14:textId="77777777" w:rsidR="001D78F3" w:rsidRDefault="001D78F3" w:rsidP="001D78F3">
      <w:pPr>
        <w:pStyle w:val="Odstavecseseznamem"/>
        <w:numPr>
          <w:ilvl w:val="0"/>
          <w:numId w:val="2"/>
        </w:numPr>
        <w:spacing w:before="120"/>
        <w:rPr>
          <w:rFonts w:ascii="Arial" w:hAnsi="Arial" w:cs="Arial"/>
          <w:noProof/>
          <w:sz w:val="22"/>
          <w:szCs w:val="22"/>
        </w:rPr>
      </w:pPr>
      <w:r w:rsidRPr="00650A75">
        <w:rPr>
          <w:rFonts w:ascii="Arial" w:hAnsi="Arial" w:cs="Arial"/>
          <w:noProof/>
          <w:sz w:val="22"/>
          <w:szCs w:val="22"/>
        </w:rPr>
        <w:t xml:space="preserve">izolační tělo </w:t>
      </w:r>
      <w:r>
        <w:rPr>
          <w:rFonts w:ascii="Arial" w:hAnsi="Arial" w:cs="Arial"/>
          <w:noProof/>
          <w:sz w:val="22"/>
          <w:szCs w:val="22"/>
        </w:rPr>
        <w:t>s vnější a vnitřní vodivou vrstvou a řízením el.pole</w:t>
      </w:r>
    </w:p>
    <w:p w14:paraId="587666F4" w14:textId="77777777" w:rsidR="001D78F3" w:rsidRDefault="001D78F3" w:rsidP="001D78F3">
      <w:pPr>
        <w:pStyle w:val="Odstavecseseznamem"/>
        <w:numPr>
          <w:ilvl w:val="0"/>
          <w:numId w:val="2"/>
        </w:numPr>
        <w:spacing w:before="120"/>
        <w:rPr>
          <w:rFonts w:ascii="Arial" w:hAnsi="Arial" w:cs="Arial"/>
          <w:noProof/>
          <w:sz w:val="22"/>
          <w:szCs w:val="22"/>
        </w:rPr>
      </w:pPr>
      <w:r>
        <w:rPr>
          <w:rFonts w:ascii="Arial" w:hAnsi="Arial" w:cs="Arial"/>
          <w:noProof/>
          <w:sz w:val="22"/>
          <w:szCs w:val="22"/>
        </w:rPr>
        <w:t xml:space="preserve">měděný kontaktní PIN, postříbřený nebo </w:t>
      </w:r>
      <w:r w:rsidRPr="0068666E">
        <w:rPr>
          <w:rFonts w:ascii="Arial" w:hAnsi="Arial" w:cs="Arial"/>
          <w:noProof/>
          <w:sz w:val="22"/>
          <w:szCs w:val="22"/>
        </w:rPr>
        <w:t>galvanicky pocínovaný povrch</w:t>
      </w:r>
      <w:r>
        <w:rPr>
          <w:rFonts w:ascii="Arial" w:hAnsi="Arial" w:cs="Arial"/>
          <w:noProof/>
          <w:sz w:val="22"/>
          <w:szCs w:val="22"/>
        </w:rPr>
        <w:t>. Pro přímý konektor musí být použit měděný PIN konektor s trhacími šrouby</w:t>
      </w:r>
    </w:p>
    <w:p w14:paraId="5158819F" w14:textId="77777777" w:rsidR="001D78F3" w:rsidRDefault="001D78F3" w:rsidP="001D78F3">
      <w:pPr>
        <w:pStyle w:val="Odstavecseseznamem"/>
        <w:numPr>
          <w:ilvl w:val="0"/>
          <w:numId w:val="2"/>
        </w:numPr>
        <w:spacing w:before="120"/>
        <w:rPr>
          <w:rFonts w:ascii="Arial" w:hAnsi="Arial" w:cs="Arial"/>
          <w:noProof/>
          <w:sz w:val="22"/>
          <w:szCs w:val="22"/>
        </w:rPr>
      </w:pPr>
      <w:r>
        <w:rPr>
          <w:rFonts w:ascii="Arial" w:hAnsi="Arial" w:cs="Arial"/>
          <w:noProof/>
          <w:sz w:val="22"/>
          <w:szCs w:val="22"/>
        </w:rPr>
        <w:t xml:space="preserve">šroubové kabelové oko pro připojení </w:t>
      </w:r>
      <w:r w:rsidRPr="0068666E">
        <w:rPr>
          <w:rFonts w:ascii="Arial" w:hAnsi="Arial" w:cs="Arial"/>
          <w:noProof/>
          <w:sz w:val="22"/>
          <w:szCs w:val="22"/>
        </w:rPr>
        <w:t xml:space="preserve">Al nebo Cu jádra </w:t>
      </w:r>
      <w:r>
        <w:rPr>
          <w:rFonts w:ascii="Arial" w:hAnsi="Arial" w:cs="Arial"/>
          <w:noProof/>
          <w:sz w:val="22"/>
          <w:szCs w:val="22"/>
        </w:rPr>
        <w:t xml:space="preserve">vodiče kabelu s jedním trhacím šroubem, </w:t>
      </w:r>
      <w:r w:rsidRPr="0068666E">
        <w:rPr>
          <w:rFonts w:ascii="Arial" w:hAnsi="Arial" w:cs="Arial"/>
          <w:noProof/>
          <w:sz w:val="22"/>
          <w:szCs w:val="22"/>
        </w:rPr>
        <w:t>galvanicky pocínovaný povrch</w:t>
      </w:r>
    </w:p>
    <w:p w14:paraId="4B718894" w14:textId="77777777" w:rsidR="001D78F3" w:rsidRDefault="001D78F3" w:rsidP="001D78F3">
      <w:pPr>
        <w:pStyle w:val="Odstavecseseznamem"/>
        <w:numPr>
          <w:ilvl w:val="0"/>
          <w:numId w:val="2"/>
        </w:numPr>
        <w:spacing w:before="120"/>
        <w:rPr>
          <w:rFonts w:ascii="Arial" w:hAnsi="Arial" w:cs="Arial"/>
          <w:noProof/>
          <w:sz w:val="22"/>
          <w:szCs w:val="22"/>
        </w:rPr>
      </w:pPr>
      <w:r w:rsidRPr="0068666E">
        <w:rPr>
          <w:rFonts w:ascii="Arial" w:hAnsi="Arial" w:cs="Arial"/>
          <w:noProof/>
          <w:sz w:val="22"/>
          <w:szCs w:val="22"/>
        </w:rPr>
        <w:lastRenderedPageBreak/>
        <w:t xml:space="preserve">šroubové kabelové oko pro připojení </w:t>
      </w:r>
      <w:r>
        <w:rPr>
          <w:rFonts w:ascii="Arial" w:hAnsi="Arial" w:cs="Arial"/>
          <w:noProof/>
          <w:sz w:val="22"/>
          <w:szCs w:val="22"/>
        </w:rPr>
        <w:t xml:space="preserve">měděného </w:t>
      </w:r>
      <w:r w:rsidRPr="0068666E">
        <w:rPr>
          <w:rFonts w:ascii="Arial" w:hAnsi="Arial" w:cs="Arial"/>
          <w:noProof/>
          <w:sz w:val="22"/>
          <w:szCs w:val="22"/>
        </w:rPr>
        <w:t xml:space="preserve">stínění kabelu pro rozsah 16-35 mm², galvanicky pocínovaný povrch, otvor pro </w:t>
      </w:r>
      <w:r>
        <w:rPr>
          <w:rFonts w:ascii="Arial" w:hAnsi="Arial" w:cs="Arial"/>
          <w:noProof/>
          <w:sz w:val="22"/>
          <w:szCs w:val="22"/>
        </w:rPr>
        <w:t>připojení</w:t>
      </w:r>
      <w:r w:rsidRPr="0068666E">
        <w:rPr>
          <w:rFonts w:ascii="Arial" w:hAnsi="Arial" w:cs="Arial"/>
          <w:noProof/>
          <w:sz w:val="22"/>
          <w:szCs w:val="22"/>
        </w:rPr>
        <w:t xml:space="preserve"> s průměrem 1</w:t>
      </w:r>
      <w:r>
        <w:rPr>
          <w:rFonts w:ascii="Arial" w:hAnsi="Arial" w:cs="Arial"/>
          <w:noProof/>
          <w:sz w:val="22"/>
          <w:szCs w:val="22"/>
        </w:rPr>
        <w:t xml:space="preserve">0,5 </w:t>
      </w:r>
      <w:r w:rsidRPr="0068666E">
        <w:rPr>
          <w:rFonts w:ascii="Arial" w:hAnsi="Arial" w:cs="Arial"/>
          <w:noProof/>
          <w:sz w:val="22"/>
          <w:szCs w:val="22"/>
        </w:rPr>
        <w:t>mm</w:t>
      </w:r>
      <w:r>
        <w:rPr>
          <w:rFonts w:ascii="Arial" w:hAnsi="Arial" w:cs="Arial"/>
          <w:noProof/>
          <w:sz w:val="22"/>
          <w:szCs w:val="22"/>
        </w:rPr>
        <w:t xml:space="preserve"> (M10)</w:t>
      </w:r>
    </w:p>
    <w:p w14:paraId="5D916B1C" w14:textId="69A88362" w:rsidR="001D78F3" w:rsidRPr="007C34B4" w:rsidRDefault="001D78F3" w:rsidP="001D78F3">
      <w:pPr>
        <w:pStyle w:val="Odstavecseseznamem"/>
        <w:numPr>
          <w:ilvl w:val="0"/>
          <w:numId w:val="2"/>
        </w:numPr>
        <w:spacing w:before="120"/>
        <w:rPr>
          <w:rFonts w:ascii="Arial" w:hAnsi="Arial" w:cs="Arial"/>
          <w:noProof/>
          <w:sz w:val="22"/>
          <w:szCs w:val="22"/>
        </w:rPr>
      </w:pPr>
      <w:r>
        <w:rPr>
          <w:rFonts w:ascii="Arial" w:hAnsi="Arial" w:cs="Arial"/>
          <w:noProof/>
          <w:sz w:val="22"/>
          <w:szCs w:val="22"/>
        </w:rPr>
        <w:t>uzemňovací vodič (pro vyrovnání potenciálu povrchu těla konektoru s uzemňovací soustavou),</w:t>
      </w:r>
      <w:r w:rsidRPr="00634E5A">
        <w:rPr>
          <w:rFonts w:ascii="Arial" w:hAnsi="Arial" w:cs="Arial"/>
          <w:noProof/>
          <w:sz w:val="22"/>
          <w:szCs w:val="22"/>
        </w:rPr>
        <w:t xml:space="preserve"> </w:t>
      </w:r>
      <w:r w:rsidR="00634E5A" w:rsidRPr="00634E5A">
        <w:rPr>
          <w:rFonts w:ascii="Arial" w:hAnsi="Arial" w:cs="Arial"/>
          <w:noProof/>
          <w:sz w:val="22"/>
          <w:szCs w:val="22"/>
        </w:rPr>
        <w:t xml:space="preserve">délka 0,8 m, </w:t>
      </w:r>
      <w:r w:rsidRPr="007C34B4">
        <w:rPr>
          <w:rFonts w:ascii="Arial" w:hAnsi="Arial" w:cs="Arial"/>
          <w:noProof/>
          <w:sz w:val="22"/>
          <w:szCs w:val="22"/>
        </w:rPr>
        <w:t>průřez ≥ 2.5 mm</w:t>
      </w:r>
      <w:r w:rsidRPr="007C34B4">
        <w:rPr>
          <w:rFonts w:ascii="Arial" w:hAnsi="Arial" w:cs="Arial"/>
          <w:noProof/>
          <w:sz w:val="22"/>
          <w:szCs w:val="22"/>
          <w:vertAlign w:val="superscript"/>
        </w:rPr>
        <w:t>2</w:t>
      </w:r>
      <w:r w:rsidRPr="007C34B4">
        <w:rPr>
          <w:rFonts w:ascii="Arial" w:hAnsi="Arial" w:cs="Arial"/>
          <w:noProof/>
          <w:sz w:val="22"/>
          <w:szCs w:val="22"/>
        </w:rPr>
        <w:t xml:space="preserve">, </w:t>
      </w:r>
      <w:r>
        <w:rPr>
          <w:rFonts w:ascii="Arial" w:hAnsi="Arial" w:cs="Arial"/>
          <w:noProof/>
          <w:sz w:val="22"/>
          <w:szCs w:val="22"/>
        </w:rPr>
        <w:t xml:space="preserve">barva izolace černá, </w:t>
      </w:r>
      <w:r w:rsidR="00634E5A">
        <w:rPr>
          <w:rFonts w:ascii="Arial" w:hAnsi="Arial" w:cs="Arial"/>
          <w:noProof/>
          <w:sz w:val="22"/>
          <w:szCs w:val="22"/>
        </w:rPr>
        <w:t xml:space="preserve">izolace bezhalogenová, </w:t>
      </w:r>
      <w:r>
        <w:rPr>
          <w:rFonts w:ascii="Arial" w:hAnsi="Arial" w:cs="Arial"/>
          <w:noProof/>
          <w:sz w:val="22"/>
          <w:szCs w:val="22"/>
        </w:rPr>
        <w:t xml:space="preserve">z výroby již nalisovaným měděným pocínovaným kabelovým okem s otvorem pro připojení s průměrem 10,5 mm (M10) </w:t>
      </w:r>
    </w:p>
    <w:p w14:paraId="7D335375" w14:textId="77777777" w:rsidR="00430186" w:rsidRPr="00430186" w:rsidRDefault="00430186" w:rsidP="00430186">
      <w:pPr>
        <w:pStyle w:val="Odstavecseseznamem"/>
        <w:numPr>
          <w:ilvl w:val="0"/>
          <w:numId w:val="23"/>
        </w:numPr>
        <w:spacing w:before="120" w:after="120"/>
        <w:contextualSpacing w:val="0"/>
        <w:outlineLvl w:val="1"/>
        <w:rPr>
          <w:rFonts w:ascii="Arial" w:hAnsi="Arial"/>
          <w:b/>
          <w:bCs/>
          <w:vanish/>
          <w:sz w:val="22"/>
        </w:rPr>
      </w:pPr>
    </w:p>
    <w:p w14:paraId="1F8ECB23" w14:textId="33C3E4F5" w:rsidR="001D78F3" w:rsidRPr="0007374D" w:rsidRDefault="001D78F3" w:rsidP="005B0BBC">
      <w:pPr>
        <w:pStyle w:val="Nadpis2"/>
      </w:pPr>
      <w:r w:rsidRPr="00773CD1">
        <w:t>Technické</w:t>
      </w:r>
      <w:r w:rsidRPr="00F8411C">
        <w:t xml:space="preserve"> parametry</w:t>
      </w:r>
    </w:p>
    <w:p w14:paraId="4413B576" w14:textId="53EE207E" w:rsidR="001D78F3" w:rsidRPr="00773CD1" w:rsidRDefault="001D78F3" w:rsidP="005B0BBC">
      <w:pPr>
        <w:pStyle w:val="Nadpis2"/>
      </w:pPr>
      <w:r w:rsidRPr="00773CD1">
        <w:t>Parametry sítě VN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3"/>
        <w:gridCol w:w="5386"/>
      </w:tblGrid>
      <w:tr w:rsidR="001D78F3" w:rsidRPr="006F1079" w14:paraId="205ED51E" w14:textId="77777777" w:rsidTr="00AC1D9F">
        <w:tc>
          <w:tcPr>
            <w:tcW w:w="4253" w:type="dxa"/>
          </w:tcPr>
          <w:p w14:paraId="43254F1A" w14:textId="77777777" w:rsidR="001D78F3" w:rsidRPr="00426090" w:rsidRDefault="001D78F3" w:rsidP="00AC1D9F">
            <w:pPr>
              <w:spacing w:before="40" w:after="20"/>
              <w:ind w:right="57"/>
              <w:rPr>
                <w:rFonts w:ascii="Arial" w:hAnsi="Arial" w:cs="Arial"/>
                <w:noProof/>
              </w:rPr>
            </w:pPr>
            <w:r w:rsidRPr="00426090">
              <w:rPr>
                <w:rFonts w:ascii="Arial" w:hAnsi="Arial" w:cs="Arial"/>
                <w:noProof/>
              </w:rPr>
              <w:t>Jmenovité napětí sítě U</w:t>
            </w:r>
            <w:r w:rsidRPr="0055330E">
              <w:rPr>
                <w:rFonts w:ascii="Arial" w:hAnsi="Arial" w:cs="Arial"/>
                <w:noProof/>
                <w:vertAlign w:val="subscript"/>
              </w:rPr>
              <w:t>n</w:t>
            </w:r>
          </w:p>
        </w:tc>
        <w:tc>
          <w:tcPr>
            <w:tcW w:w="5386" w:type="dxa"/>
          </w:tcPr>
          <w:p w14:paraId="09586D1E" w14:textId="77777777" w:rsidR="001D78F3" w:rsidRPr="006F1079" w:rsidRDefault="001D78F3" w:rsidP="00AC1D9F">
            <w:pPr>
              <w:spacing w:before="40" w:after="20"/>
              <w:ind w:left="57" w:right="57"/>
              <w:rPr>
                <w:rFonts w:ascii="Arial" w:hAnsi="Arial" w:cs="Arial"/>
                <w:noProof/>
              </w:rPr>
            </w:pPr>
            <w:r w:rsidRPr="006F1079">
              <w:rPr>
                <w:rFonts w:ascii="Arial" w:hAnsi="Arial" w:cs="Arial"/>
                <w:noProof/>
              </w:rPr>
              <w:t>12,7 kV</w:t>
            </w:r>
          </w:p>
        </w:tc>
      </w:tr>
      <w:tr w:rsidR="001D78F3" w:rsidRPr="006F1079" w14:paraId="53CAEEE9" w14:textId="77777777" w:rsidTr="00AC1D9F">
        <w:tc>
          <w:tcPr>
            <w:tcW w:w="4253" w:type="dxa"/>
          </w:tcPr>
          <w:p w14:paraId="7122A2BB" w14:textId="77777777" w:rsidR="001D78F3" w:rsidRPr="006F1079" w:rsidRDefault="001D78F3" w:rsidP="00AC1D9F">
            <w:pPr>
              <w:spacing w:before="40" w:after="20"/>
              <w:ind w:left="57" w:right="57"/>
              <w:rPr>
                <w:rFonts w:ascii="Arial" w:hAnsi="Arial" w:cs="Arial"/>
                <w:noProof/>
              </w:rPr>
            </w:pPr>
            <w:r w:rsidRPr="006F1079">
              <w:rPr>
                <w:rFonts w:ascii="Arial" w:hAnsi="Arial" w:cs="Arial"/>
                <w:noProof/>
              </w:rPr>
              <w:t>Nejvyšší napětí sítě U</w:t>
            </w:r>
            <w:r w:rsidRPr="0055330E">
              <w:rPr>
                <w:rFonts w:ascii="Arial" w:hAnsi="Arial" w:cs="Arial"/>
                <w:noProof/>
                <w:vertAlign w:val="subscript"/>
              </w:rPr>
              <w:t>m</w:t>
            </w:r>
          </w:p>
        </w:tc>
        <w:tc>
          <w:tcPr>
            <w:tcW w:w="5386" w:type="dxa"/>
          </w:tcPr>
          <w:p w14:paraId="58C9E109" w14:textId="77777777" w:rsidR="001D78F3" w:rsidRPr="006F1079" w:rsidRDefault="001D78F3" w:rsidP="00AC1D9F">
            <w:pPr>
              <w:spacing w:before="40" w:after="20"/>
              <w:ind w:left="57" w:right="57"/>
              <w:rPr>
                <w:rFonts w:ascii="Arial" w:hAnsi="Arial" w:cs="Arial"/>
                <w:noProof/>
              </w:rPr>
            </w:pPr>
            <w:r w:rsidRPr="006F1079">
              <w:rPr>
                <w:rFonts w:ascii="Arial" w:hAnsi="Arial" w:cs="Arial"/>
                <w:noProof/>
              </w:rPr>
              <w:t>25 kV</w:t>
            </w:r>
          </w:p>
        </w:tc>
      </w:tr>
      <w:tr w:rsidR="001D78F3" w:rsidRPr="006F1079" w14:paraId="0708C8E8" w14:textId="77777777" w:rsidTr="00AC1D9F">
        <w:tc>
          <w:tcPr>
            <w:tcW w:w="4253" w:type="dxa"/>
          </w:tcPr>
          <w:p w14:paraId="2B3C35EA" w14:textId="77777777" w:rsidR="001D78F3" w:rsidRPr="006F1079" w:rsidRDefault="001D78F3" w:rsidP="00AC1D9F">
            <w:pPr>
              <w:spacing w:before="40" w:after="20"/>
              <w:ind w:left="57" w:right="57"/>
              <w:rPr>
                <w:rFonts w:ascii="Arial" w:hAnsi="Arial" w:cs="Arial"/>
                <w:noProof/>
              </w:rPr>
            </w:pPr>
            <w:r>
              <w:rPr>
                <w:rFonts w:ascii="Arial" w:hAnsi="Arial" w:cs="Arial"/>
                <w:noProof/>
              </w:rPr>
              <w:t>Počet fází</w:t>
            </w:r>
          </w:p>
        </w:tc>
        <w:tc>
          <w:tcPr>
            <w:tcW w:w="5386" w:type="dxa"/>
          </w:tcPr>
          <w:p w14:paraId="3FED209C" w14:textId="77777777" w:rsidR="001D78F3" w:rsidRPr="006F1079" w:rsidRDefault="001D78F3" w:rsidP="00AC1D9F">
            <w:pPr>
              <w:spacing w:before="40" w:after="20"/>
              <w:ind w:left="57" w:right="57"/>
              <w:rPr>
                <w:rFonts w:ascii="Arial" w:hAnsi="Arial" w:cs="Arial"/>
                <w:noProof/>
              </w:rPr>
            </w:pPr>
            <w:r>
              <w:rPr>
                <w:rFonts w:ascii="Arial" w:hAnsi="Arial" w:cs="Arial"/>
                <w:noProof/>
              </w:rPr>
              <w:t>3</w:t>
            </w:r>
          </w:p>
        </w:tc>
      </w:tr>
      <w:tr w:rsidR="001D78F3" w:rsidRPr="006F1079" w14:paraId="1AFB38A9" w14:textId="77777777" w:rsidTr="00AC1D9F">
        <w:tc>
          <w:tcPr>
            <w:tcW w:w="4253" w:type="dxa"/>
          </w:tcPr>
          <w:p w14:paraId="771023A6" w14:textId="77777777" w:rsidR="001D78F3" w:rsidRPr="006F1079" w:rsidRDefault="001D78F3" w:rsidP="00AC1D9F">
            <w:pPr>
              <w:spacing w:before="40" w:after="20"/>
              <w:ind w:left="57" w:right="57"/>
              <w:rPr>
                <w:rFonts w:ascii="Arial" w:hAnsi="Arial" w:cs="Arial"/>
                <w:noProof/>
              </w:rPr>
            </w:pPr>
            <w:r w:rsidRPr="006F1079">
              <w:rPr>
                <w:rFonts w:ascii="Arial" w:hAnsi="Arial" w:cs="Arial"/>
                <w:noProof/>
              </w:rPr>
              <w:t>Jmenovitá frekvence soustavy</w:t>
            </w:r>
          </w:p>
        </w:tc>
        <w:tc>
          <w:tcPr>
            <w:tcW w:w="5386" w:type="dxa"/>
          </w:tcPr>
          <w:p w14:paraId="4134A06C" w14:textId="77777777" w:rsidR="001D78F3" w:rsidRPr="006F1079" w:rsidRDefault="001D78F3" w:rsidP="00AC1D9F">
            <w:pPr>
              <w:spacing w:before="40" w:after="20"/>
              <w:ind w:left="57" w:right="57"/>
              <w:rPr>
                <w:rFonts w:ascii="Arial" w:hAnsi="Arial" w:cs="Arial"/>
                <w:noProof/>
              </w:rPr>
            </w:pPr>
            <w:r w:rsidRPr="006F1079">
              <w:rPr>
                <w:rFonts w:ascii="Arial" w:hAnsi="Arial" w:cs="Arial"/>
                <w:noProof/>
              </w:rPr>
              <w:t>50 Hz</w:t>
            </w:r>
          </w:p>
        </w:tc>
      </w:tr>
      <w:tr w:rsidR="001D78F3" w:rsidRPr="006F1079" w14:paraId="01D60B27" w14:textId="77777777" w:rsidTr="00AC1D9F">
        <w:tc>
          <w:tcPr>
            <w:tcW w:w="4253" w:type="dxa"/>
          </w:tcPr>
          <w:p w14:paraId="32B974AD" w14:textId="77777777" w:rsidR="001D78F3" w:rsidRPr="006F1079" w:rsidRDefault="001D78F3" w:rsidP="00AC1D9F">
            <w:pPr>
              <w:spacing w:before="40" w:after="20"/>
              <w:ind w:left="57" w:right="57"/>
              <w:rPr>
                <w:rFonts w:ascii="Arial" w:hAnsi="Arial" w:cs="Arial"/>
                <w:noProof/>
              </w:rPr>
            </w:pPr>
            <w:r w:rsidRPr="006F1079">
              <w:rPr>
                <w:rFonts w:ascii="Arial" w:hAnsi="Arial" w:cs="Arial"/>
                <w:noProof/>
              </w:rPr>
              <w:t>Druh distribuční sítě</w:t>
            </w:r>
          </w:p>
        </w:tc>
        <w:tc>
          <w:tcPr>
            <w:tcW w:w="5386" w:type="dxa"/>
          </w:tcPr>
          <w:p w14:paraId="0FBDDD0E" w14:textId="77777777" w:rsidR="001D78F3" w:rsidRPr="006F1079" w:rsidRDefault="001D78F3" w:rsidP="00AC1D9F">
            <w:pPr>
              <w:spacing w:before="40" w:after="20"/>
              <w:ind w:left="57" w:right="57"/>
              <w:rPr>
                <w:rFonts w:ascii="Arial" w:hAnsi="Arial" w:cs="Arial"/>
                <w:noProof/>
              </w:rPr>
            </w:pPr>
            <w:r w:rsidRPr="006F1079">
              <w:rPr>
                <w:rFonts w:ascii="Arial" w:hAnsi="Arial" w:cs="Arial"/>
                <w:noProof/>
              </w:rPr>
              <w:t>IT, IT(r) (v izolovaném nulovém bodě připojena</w:t>
            </w:r>
            <w:r>
              <w:rPr>
                <w:rFonts w:ascii="Arial" w:hAnsi="Arial" w:cs="Arial"/>
                <w:noProof/>
              </w:rPr>
              <w:t xml:space="preserve"> </w:t>
            </w:r>
            <w:r w:rsidRPr="006F1079">
              <w:rPr>
                <w:rFonts w:ascii="Arial" w:hAnsi="Arial" w:cs="Arial"/>
                <w:noProof/>
              </w:rPr>
              <w:t>Petersenova tlumivka nebo odporník)</w:t>
            </w:r>
          </w:p>
        </w:tc>
      </w:tr>
    </w:tbl>
    <w:p w14:paraId="0B7678F7" w14:textId="77777777" w:rsidR="001D78F3" w:rsidRDefault="001D78F3" w:rsidP="001D78F3">
      <w:pPr>
        <w:jc w:val="both"/>
        <w:rPr>
          <w:rFonts w:ascii="Arial" w:hAnsi="Arial" w:cs="Arial"/>
          <w:noProof/>
        </w:rPr>
      </w:pPr>
    </w:p>
    <w:p w14:paraId="5B0B4C23" w14:textId="77777777" w:rsidR="001D78F3" w:rsidRPr="0007374D" w:rsidRDefault="001D78F3" w:rsidP="005B0BBC">
      <w:pPr>
        <w:pStyle w:val="Nadpis2"/>
      </w:pPr>
      <w:r w:rsidRPr="00DE62BB">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8"/>
        <w:gridCol w:w="5386"/>
      </w:tblGrid>
      <w:tr w:rsidR="001D78F3" w14:paraId="61647291" w14:textId="77777777" w:rsidTr="00AC1D9F">
        <w:tc>
          <w:tcPr>
            <w:tcW w:w="4258" w:type="dxa"/>
          </w:tcPr>
          <w:p w14:paraId="5B74B238" w14:textId="77777777" w:rsidR="001D78F3" w:rsidRPr="00DE62BB" w:rsidRDefault="001D78F3" w:rsidP="00AC1D9F">
            <w:pPr>
              <w:pStyle w:val="Zpat"/>
              <w:tabs>
                <w:tab w:val="clear" w:pos="4536"/>
                <w:tab w:val="clear" w:pos="9072"/>
              </w:tabs>
              <w:spacing w:before="40" w:after="20"/>
              <w:ind w:left="57"/>
              <w:rPr>
                <w:rFonts w:ascii="Arial" w:hAnsi="Arial" w:cs="Arial"/>
              </w:rPr>
            </w:pPr>
            <w:r w:rsidRPr="00DE62BB">
              <w:rPr>
                <w:rFonts w:ascii="Arial" w:hAnsi="Arial" w:cs="Arial"/>
              </w:rPr>
              <w:t>Prostředí</w:t>
            </w:r>
          </w:p>
        </w:tc>
        <w:tc>
          <w:tcPr>
            <w:tcW w:w="5386" w:type="dxa"/>
          </w:tcPr>
          <w:p w14:paraId="26E60542" w14:textId="77777777" w:rsidR="001D78F3" w:rsidRPr="00DE62BB" w:rsidRDefault="001D78F3" w:rsidP="00AC1D9F">
            <w:pPr>
              <w:spacing w:before="40" w:after="20"/>
              <w:ind w:left="57"/>
              <w:rPr>
                <w:rFonts w:ascii="Arial" w:hAnsi="Arial" w:cs="Arial"/>
              </w:rPr>
            </w:pPr>
            <w:r w:rsidRPr="00DE62BB">
              <w:rPr>
                <w:rFonts w:ascii="Arial" w:hAnsi="Arial" w:cs="Arial"/>
                <w:snapToGrid w:val="0"/>
                <w:color w:val="000000"/>
              </w:rPr>
              <w:t>vnitřní dle PNE 33 0000-2, příloha 2</w:t>
            </w:r>
          </w:p>
        </w:tc>
      </w:tr>
      <w:tr w:rsidR="001D78F3" w14:paraId="7398313D" w14:textId="77777777" w:rsidTr="00AC1D9F">
        <w:tc>
          <w:tcPr>
            <w:tcW w:w="4258" w:type="dxa"/>
          </w:tcPr>
          <w:p w14:paraId="658C0A5A" w14:textId="77777777" w:rsidR="001D78F3" w:rsidRPr="00DE62BB" w:rsidRDefault="001D78F3" w:rsidP="00AC1D9F">
            <w:pPr>
              <w:spacing w:before="40" w:after="20"/>
              <w:ind w:left="57"/>
              <w:rPr>
                <w:rFonts w:ascii="Arial" w:hAnsi="Arial" w:cs="Arial"/>
              </w:rPr>
            </w:pPr>
            <w:r w:rsidRPr="00DE62BB">
              <w:rPr>
                <w:rFonts w:ascii="Arial" w:hAnsi="Arial" w:cs="Arial"/>
              </w:rPr>
              <w:t>Rozsah teplot okolí</w:t>
            </w:r>
          </w:p>
        </w:tc>
        <w:tc>
          <w:tcPr>
            <w:tcW w:w="5386" w:type="dxa"/>
          </w:tcPr>
          <w:p w14:paraId="48760B31" w14:textId="77777777" w:rsidR="001D78F3" w:rsidRPr="00DE62BB" w:rsidRDefault="001D78F3" w:rsidP="00AC1D9F">
            <w:pPr>
              <w:spacing w:before="40" w:after="20"/>
              <w:ind w:left="57"/>
              <w:rPr>
                <w:rFonts w:ascii="Arial" w:hAnsi="Arial" w:cs="Arial"/>
              </w:rPr>
            </w:pPr>
            <w:r w:rsidRPr="00DE62BB">
              <w:rPr>
                <w:rFonts w:ascii="Arial" w:hAnsi="Arial" w:cs="Arial"/>
              </w:rPr>
              <w:t>- 25 až + 40 °C</w:t>
            </w:r>
          </w:p>
        </w:tc>
      </w:tr>
      <w:tr w:rsidR="001D78F3" w14:paraId="5FBA902A" w14:textId="77777777" w:rsidTr="00AC1D9F">
        <w:tc>
          <w:tcPr>
            <w:tcW w:w="4258" w:type="dxa"/>
          </w:tcPr>
          <w:p w14:paraId="30A5D437" w14:textId="77777777" w:rsidR="001D78F3" w:rsidRPr="00DE62BB" w:rsidRDefault="001D78F3" w:rsidP="00AC1D9F">
            <w:pPr>
              <w:spacing w:before="40" w:after="20"/>
              <w:ind w:left="57"/>
              <w:rPr>
                <w:rFonts w:ascii="Arial" w:hAnsi="Arial" w:cs="Arial"/>
              </w:rPr>
            </w:pPr>
            <w:r w:rsidRPr="00DE62BB">
              <w:rPr>
                <w:rFonts w:ascii="Arial" w:hAnsi="Arial" w:cs="Arial"/>
              </w:rPr>
              <w:t>Nadmořská výška</w:t>
            </w:r>
          </w:p>
        </w:tc>
        <w:tc>
          <w:tcPr>
            <w:tcW w:w="5386" w:type="dxa"/>
          </w:tcPr>
          <w:p w14:paraId="64CB20EA" w14:textId="77777777" w:rsidR="001D78F3" w:rsidRPr="00DE62BB" w:rsidRDefault="001D78F3" w:rsidP="00AC1D9F">
            <w:pPr>
              <w:spacing w:before="40" w:after="20"/>
              <w:ind w:left="57"/>
              <w:rPr>
                <w:rFonts w:ascii="Arial" w:hAnsi="Arial" w:cs="Arial"/>
              </w:rPr>
            </w:pPr>
            <w:r w:rsidRPr="00DE62BB">
              <w:rPr>
                <w:rFonts w:ascii="Arial" w:hAnsi="Arial" w:cs="Arial"/>
              </w:rPr>
              <w:t>do 1000 m</w:t>
            </w:r>
          </w:p>
        </w:tc>
      </w:tr>
    </w:tbl>
    <w:p w14:paraId="13398F53" w14:textId="77777777" w:rsidR="001D78F3" w:rsidRDefault="001D78F3" w:rsidP="001D78F3">
      <w:pPr>
        <w:rPr>
          <w:rFonts w:ascii="Arial" w:hAnsi="Arial" w:cs="Arial"/>
          <w:b/>
        </w:rPr>
      </w:pPr>
    </w:p>
    <w:p w14:paraId="223C247E" w14:textId="77777777" w:rsidR="001D78F3" w:rsidRPr="0007374D" w:rsidRDefault="001D78F3" w:rsidP="005B0BBC">
      <w:pPr>
        <w:pStyle w:val="Nadpis2"/>
      </w:pPr>
      <w:r>
        <w:t>Identifikace, označení a popis</w:t>
      </w:r>
    </w:p>
    <w:p w14:paraId="7850B83B" w14:textId="77777777" w:rsidR="001D78F3" w:rsidRPr="003A12AC" w:rsidRDefault="001D78F3" w:rsidP="001D78F3">
      <w:pPr>
        <w:spacing w:before="60"/>
        <w:jc w:val="both"/>
        <w:rPr>
          <w:rFonts w:ascii="Arial" w:hAnsi="Arial" w:cs="Arial"/>
          <w:noProof/>
        </w:rPr>
      </w:pPr>
      <w:r w:rsidRPr="00506044">
        <w:rPr>
          <w:rFonts w:ascii="Arial" w:hAnsi="Arial" w:cs="Arial"/>
          <w:noProof/>
        </w:rPr>
        <w:t xml:space="preserve">Všechny </w:t>
      </w:r>
      <w:r>
        <w:rPr>
          <w:rFonts w:ascii="Arial" w:hAnsi="Arial" w:cs="Arial"/>
          <w:noProof/>
        </w:rPr>
        <w:t>komponenty konektoru musí být jednoznačně a jasně identifikovatelné a s trvalým označením přímo na daném dílu nebo, pokud to není možné, na jeho obalu</w:t>
      </w:r>
      <w:r w:rsidRPr="003A12AC">
        <w:rPr>
          <w:rFonts w:ascii="Arial" w:hAnsi="Arial" w:cs="Arial"/>
          <w:noProof/>
        </w:rPr>
        <w:t xml:space="preserve">. Označení </w:t>
      </w:r>
      <w:r>
        <w:rPr>
          <w:rFonts w:ascii="Arial" w:hAnsi="Arial" w:cs="Arial"/>
          <w:noProof/>
        </w:rPr>
        <w:t>jednotlivých komponent</w:t>
      </w:r>
      <w:r w:rsidRPr="003A12AC">
        <w:rPr>
          <w:rFonts w:ascii="Arial" w:hAnsi="Arial" w:cs="Arial"/>
          <w:noProof/>
        </w:rPr>
        <w:t xml:space="preserve"> musí být shodné s označením v seznamu dílů</w:t>
      </w:r>
      <w:r>
        <w:rPr>
          <w:rFonts w:ascii="Arial" w:hAnsi="Arial" w:cs="Arial"/>
          <w:noProof/>
        </w:rPr>
        <w:t xml:space="preserve"> kabelového souboru</w:t>
      </w:r>
      <w:r w:rsidRPr="003A12AC">
        <w:rPr>
          <w:rFonts w:ascii="Arial" w:hAnsi="Arial" w:cs="Arial"/>
          <w:noProof/>
        </w:rPr>
        <w:t xml:space="preserve"> a </w:t>
      </w:r>
      <w:r>
        <w:rPr>
          <w:rFonts w:ascii="Arial" w:hAnsi="Arial" w:cs="Arial"/>
          <w:noProof/>
        </w:rPr>
        <w:t xml:space="preserve">v </w:t>
      </w:r>
      <w:r w:rsidRPr="003A12AC">
        <w:rPr>
          <w:rFonts w:ascii="Arial" w:hAnsi="Arial" w:cs="Arial"/>
          <w:noProof/>
        </w:rPr>
        <w:t>montážním návod</w:t>
      </w:r>
      <w:r>
        <w:rPr>
          <w:rFonts w:ascii="Arial" w:hAnsi="Arial" w:cs="Arial"/>
          <w:noProof/>
        </w:rPr>
        <w:t>u</w:t>
      </w:r>
      <w:r w:rsidRPr="003A12AC">
        <w:rPr>
          <w:rFonts w:ascii="Arial" w:hAnsi="Arial" w:cs="Arial"/>
          <w:noProof/>
        </w:rPr>
        <w:t>.</w:t>
      </w:r>
    </w:p>
    <w:p w14:paraId="4BB8B40E" w14:textId="77777777" w:rsidR="001D78F3" w:rsidRDefault="001D78F3" w:rsidP="001D78F3">
      <w:pPr>
        <w:spacing w:before="60"/>
        <w:jc w:val="both"/>
        <w:rPr>
          <w:rFonts w:ascii="Arial" w:hAnsi="Arial" w:cs="Arial"/>
          <w:noProof/>
        </w:rPr>
      </w:pPr>
      <w:r>
        <w:rPr>
          <w:rFonts w:ascii="Arial" w:hAnsi="Arial" w:cs="Arial"/>
          <w:noProof/>
        </w:rPr>
        <w:t xml:space="preserve">Všechny </w:t>
      </w:r>
      <w:r w:rsidRPr="00506044">
        <w:rPr>
          <w:rFonts w:ascii="Arial" w:hAnsi="Arial" w:cs="Arial"/>
          <w:noProof/>
        </w:rPr>
        <w:t>záznamy, dokumenty a popisy, stejně jako označení, typ a varování</w:t>
      </w:r>
      <w:r>
        <w:rPr>
          <w:rFonts w:ascii="Arial" w:hAnsi="Arial" w:cs="Arial"/>
          <w:noProof/>
        </w:rPr>
        <w:t xml:space="preserve"> (značky) </w:t>
      </w:r>
      <w:r w:rsidRPr="00506044">
        <w:rPr>
          <w:rFonts w:ascii="Arial" w:hAnsi="Arial" w:cs="Arial"/>
          <w:noProof/>
        </w:rPr>
        <w:t>musí být proveden</w:t>
      </w:r>
      <w:r>
        <w:rPr>
          <w:rFonts w:ascii="Arial" w:hAnsi="Arial" w:cs="Arial"/>
          <w:noProof/>
        </w:rPr>
        <w:t>y</w:t>
      </w:r>
      <w:r w:rsidRPr="00506044">
        <w:rPr>
          <w:rFonts w:ascii="Arial" w:hAnsi="Arial" w:cs="Arial"/>
          <w:noProof/>
        </w:rPr>
        <w:t xml:space="preserve"> v</w:t>
      </w:r>
      <w:r>
        <w:rPr>
          <w:rFonts w:ascii="Arial" w:hAnsi="Arial" w:cs="Arial"/>
          <w:noProof/>
        </w:rPr>
        <w:t> českém jazyce</w:t>
      </w:r>
      <w:r w:rsidRPr="00506044">
        <w:rPr>
          <w:rFonts w:ascii="Arial" w:hAnsi="Arial" w:cs="Arial"/>
          <w:noProof/>
        </w:rPr>
        <w:t xml:space="preserve">. </w:t>
      </w:r>
    </w:p>
    <w:p w14:paraId="07E06A69" w14:textId="77777777" w:rsidR="001D78F3" w:rsidRPr="003A12AC" w:rsidRDefault="001D78F3" w:rsidP="001D78F3">
      <w:pPr>
        <w:spacing w:before="60"/>
        <w:jc w:val="both"/>
        <w:rPr>
          <w:rFonts w:ascii="Arial" w:hAnsi="Arial" w:cs="Arial"/>
          <w:noProof/>
        </w:rPr>
      </w:pPr>
      <w:r>
        <w:rPr>
          <w:rFonts w:ascii="Arial" w:hAnsi="Arial" w:cs="Arial"/>
          <w:noProof/>
        </w:rPr>
        <w:t>K</w:t>
      </w:r>
      <w:r w:rsidRPr="003A12AC">
        <w:rPr>
          <w:rFonts w:ascii="Arial" w:hAnsi="Arial" w:cs="Arial"/>
          <w:noProof/>
        </w:rPr>
        <w:t>onektory musí být trvale označen</w:t>
      </w:r>
      <w:r>
        <w:rPr>
          <w:rFonts w:ascii="Arial" w:hAnsi="Arial" w:cs="Arial"/>
          <w:noProof/>
        </w:rPr>
        <w:t>y</w:t>
      </w:r>
      <w:r w:rsidRPr="003A12AC">
        <w:rPr>
          <w:rFonts w:ascii="Arial" w:hAnsi="Arial" w:cs="Arial"/>
          <w:noProof/>
        </w:rPr>
        <w:t xml:space="preserve"> následujícími údaji:</w:t>
      </w:r>
    </w:p>
    <w:p w14:paraId="475EF225" w14:textId="77777777" w:rsidR="001D78F3" w:rsidRPr="00440900" w:rsidRDefault="001D78F3" w:rsidP="001D78F3">
      <w:pPr>
        <w:pStyle w:val="Odstavecseseznamem"/>
        <w:numPr>
          <w:ilvl w:val="0"/>
          <w:numId w:val="3"/>
        </w:numPr>
        <w:spacing w:before="60"/>
        <w:jc w:val="both"/>
        <w:rPr>
          <w:rFonts w:ascii="Arial" w:hAnsi="Arial" w:cs="Arial"/>
          <w:noProof/>
          <w:sz w:val="22"/>
          <w:szCs w:val="22"/>
        </w:rPr>
      </w:pPr>
      <w:r w:rsidRPr="00440900">
        <w:rPr>
          <w:rFonts w:ascii="Arial" w:hAnsi="Arial" w:cs="Arial"/>
          <w:noProof/>
          <w:sz w:val="22"/>
          <w:szCs w:val="22"/>
        </w:rPr>
        <w:t>název nebo obchodní značka výrobce</w:t>
      </w:r>
    </w:p>
    <w:p w14:paraId="207C5188" w14:textId="77777777" w:rsidR="001D78F3" w:rsidRPr="00440900" w:rsidRDefault="001D78F3" w:rsidP="001D78F3">
      <w:pPr>
        <w:pStyle w:val="Odstavecseseznamem"/>
        <w:numPr>
          <w:ilvl w:val="0"/>
          <w:numId w:val="3"/>
        </w:numPr>
        <w:spacing w:before="60"/>
        <w:jc w:val="both"/>
        <w:rPr>
          <w:rFonts w:ascii="Arial" w:hAnsi="Arial" w:cs="Arial"/>
          <w:noProof/>
          <w:sz w:val="22"/>
          <w:szCs w:val="22"/>
        </w:rPr>
      </w:pPr>
      <w:r w:rsidRPr="00440900">
        <w:rPr>
          <w:rFonts w:ascii="Arial" w:hAnsi="Arial" w:cs="Arial"/>
          <w:noProof/>
          <w:sz w:val="22"/>
          <w:szCs w:val="22"/>
        </w:rPr>
        <w:t>typ</w:t>
      </w:r>
    </w:p>
    <w:p w14:paraId="5C508AF2" w14:textId="77777777" w:rsidR="001D78F3" w:rsidRPr="00440900" w:rsidRDefault="001D78F3" w:rsidP="001D78F3">
      <w:pPr>
        <w:pStyle w:val="Odstavecseseznamem"/>
        <w:numPr>
          <w:ilvl w:val="0"/>
          <w:numId w:val="3"/>
        </w:numPr>
        <w:spacing w:before="60"/>
        <w:jc w:val="both"/>
        <w:rPr>
          <w:rFonts w:ascii="Arial" w:hAnsi="Arial" w:cs="Arial"/>
          <w:noProof/>
          <w:sz w:val="22"/>
          <w:szCs w:val="22"/>
        </w:rPr>
      </w:pPr>
      <w:r w:rsidRPr="00440900">
        <w:rPr>
          <w:rFonts w:ascii="Arial" w:hAnsi="Arial" w:cs="Arial"/>
          <w:noProof/>
          <w:sz w:val="22"/>
          <w:szCs w:val="22"/>
        </w:rPr>
        <w:t>jmenovitá napětí</w:t>
      </w:r>
    </w:p>
    <w:p w14:paraId="18EF5D21" w14:textId="77777777" w:rsidR="001D78F3" w:rsidRPr="00440900" w:rsidRDefault="001D78F3" w:rsidP="001D78F3">
      <w:pPr>
        <w:pStyle w:val="Odstavecseseznamem"/>
        <w:numPr>
          <w:ilvl w:val="0"/>
          <w:numId w:val="3"/>
        </w:numPr>
        <w:spacing w:before="60"/>
        <w:jc w:val="both"/>
        <w:rPr>
          <w:rFonts w:ascii="Arial" w:hAnsi="Arial" w:cs="Arial"/>
          <w:noProof/>
          <w:sz w:val="22"/>
          <w:szCs w:val="22"/>
        </w:rPr>
      </w:pPr>
      <w:r w:rsidRPr="00440900">
        <w:rPr>
          <w:rFonts w:ascii="Arial" w:hAnsi="Arial" w:cs="Arial"/>
          <w:noProof/>
          <w:sz w:val="22"/>
          <w:szCs w:val="22"/>
        </w:rPr>
        <w:t>datum výroby (měsíc / rok) nebo identifikační značka, aby byla zajištěna sledovatelnost v souladu s ISO 9001.</w:t>
      </w:r>
    </w:p>
    <w:p w14:paraId="31D46E17" w14:textId="77777777" w:rsidR="001D78F3" w:rsidRDefault="001D78F3" w:rsidP="001D78F3">
      <w:pPr>
        <w:spacing w:before="60"/>
        <w:jc w:val="both"/>
        <w:rPr>
          <w:rFonts w:ascii="Arial" w:hAnsi="Arial" w:cs="Arial"/>
          <w:noProof/>
        </w:rPr>
      </w:pPr>
    </w:p>
    <w:p w14:paraId="3D903D8D" w14:textId="77777777" w:rsidR="001D78F3" w:rsidRDefault="001D78F3" w:rsidP="001D78F3">
      <w:pPr>
        <w:spacing w:before="60"/>
        <w:jc w:val="both"/>
        <w:rPr>
          <w:rFonts w:ascii="Arial" w:hAnsi="Arial" w:cs="Arial"/>
          <w:noProof/>
        </w:rPr>
      </w:pPr>
      <w:r w:rsidRPr="003A12AC">
        <w:rPr>
          <w:rFonts w:ascii="Arial" w:hAnsi="Arial" w:cs="Arial"/>
          <w:noProof/>
        </w:rPr>
        <w:t>Identifikace musí být umístěn</w:t>
      </w:r>
      <w:r>
        <w:rPr>
          <w:rFonts w:ascii="Arial" w:hAnsi="Arial" w:cs="Arial"/>
          <w:noProof/>
        </w:rPr>
        <w:t>a</w:t>
      </w:r>
      <w:r w:rsidRPr="003A12AC">
        <w:rPr>
          <w:rFonts w:ascii="Arial" w:hAnsi="Arial" w:cs="Arial"/>
          <w:noProof/>
        </w:rPr>
        <w:t xml:space="preserve"> tak, aby ji bylo možno přečíst bez demontáže konektor</w:t>
      </w:r>
      <w:r>
        <w:rPr>
          <w:rFonts w:ascii="Arial" w:hAnsi="Arial" w:cs="Arial"/>
          <w:noProof/>
        </w:rPr>
        <w:t>u</w:t>
      </w:r>
      <w:r w:rsidRPr="003A12AC">
        <w:rPr>
          <w:rFonts w:ascii="Arial" w:hAnsi="Arial" w:cs="Arial"/>
          <w:noProof/>
        </w:rPr>
        <w:t>.</w:t>
      </w:r>
    </w:p>
    <w:p w14:paraId="619611DA" w14:textId="77777777" w:rsidR="001D78F3" w:rsidRDefault="001D78F3" w:rsidP="001D78F3">
      <w:pPr>
        <w:spacing w:before="60"/>
        <w:jc w:val="both"/>
        <w:rPr>
          <w:rFonts w:ascii="Arial" w:hAnsi="Arial" w:cs="Arial"/>
          <w:noProof/>
        </w:rPr>
      </w:pPr>
    </w:p>
    <w:p w14:paraId="5537CAE9" w14:textId="77777777" w:rsidR="001D78F3" w:rsidRPr="0007374D" w:rsidRDefault="001D78F3" w:rsidP="005B0BBC">
      <w:pPr>
        <w:pStyle w:val="Nadpis2"/>
      </w:pPr>
      <w:r>
        <w:t>Rozsah dodávky</w:t>
      </w:r>
    </w:p>
    <w:p w14:paraId="58702A01" w14:textId="77777777" w:rsidR="001D78F3" w:rsidRDefault="001D78F3" w:rsidP="001D78F3">
      <w:pPr>
        <w:spacing w:before="60"/>
        <w:jc w:val="both"/>
        <w:rPr>
          <w:rFonts w:ascii="Arial" w:hAnsi="Arial" w:cs="Arial"/>
          <w:noProof/>
        </w:rPr>
      </w:pPr>
      <w:r>
        <w:rPr>
          <w:rFonts w:ascii="Arial" w:hAnsi="Arial" w:cs="Arial"/>
          <w:noProof/>
        </w:rPr>
        <w:lastRenderedPageBreak/>
        <w:t>Balení konektoru (sada – 3 ks) bude obsahovat části obsažené v odstavci 3., upevňovací materiál, drobné příslušenství a montážní návod včetně seznamu dílů (kusovník) v českém jazyce.</w:t>
      </w:r>
    </w:p>
    <w:p w14:paraId="187CEE52" w14:textId="77777777" w:rsidR="00A070D5" w:rsidRPr="00BC5CF7" w:rsidRDefault="00A070D5" w:rsidP="005B0BBC">
      <w:pPr>
        <w:pStyle w:val="Nadpis2"/>
      </w:pPr>
      <w:r w:rsidRPr="00BC5CF7">
        <w:t>Montážní návod</w:t>
      </w:r>
    </w:p>
    <w:p w14:paraId="0BCF870D" w14:textId="77777777" w:rsidR="00A070D5" w:rsidRDefault="00A070D5" w:rsidP="00A070D5">
      <w:pPr>
        <w:spacing w:before="60"/>
        <w:jc w:val="both"/>
        <w:rPr>
          <w:rFonts w:ascii="Arial" w:hAnsi="Arial" w:cs="Arial"/>
          <w:noProof/>
        </w:rPr>
      </w:pPr>
      <w:r w:rsidRPr="001C713A">
        <w:rPr>
          <w:rFonts w:ascii="Arial" w:hAnsi="Arial" w:cs="Arial"/>
          <w:noProof/>
        </w:rPr>
        <w:t>Důležité změny v montážním postupu musí být uvedeny pomocí zvýrazněné poznámky v montážní návodu nebo jako informační materiál (leták) v balení po dobu jednoho roku od zapracování změny.</w:t>
      </w:r>
    </w:p>
    <w:p w14:paraId="337CA73C" w14:textId="052B2F9B" w:rsidR="00A070D5" w:rsidRPr="00A47DBB" w:rsidRDefault="00A070D5" w:rsidP="00A070D5">
      <w:pPr>
        <w:spacing w:before="60"/>
        <w:jc w:val="both"/>
        <w:rPr>
          <w:rFonts w:ascii="Arial" w:hAnsi="Arial" w:cs="Arial"/>
          <w:noProof/>
        </w:rPr>
      </w:pPr>
      <w:r w:rsidRPr="00A47DBB">
        <w:rPr>
          <w:rFonts w:ascii="Arial" w:hAnsi="Arial" w:cs="Arial"/>
          <w:noProof/>
        </w:rPr>
        <w:t xml:space="preserve">Návod k montáži musí být možné jednoznačně přiřadit k příslušnému typu </w:t>
      </w:r>
      <w:r>
        <w:rPr>
          <w:rFonts w:ascii="Arial" w:hAnsi="Arial" w:cs="Arial"/>
          <w:noProof/>
        </w:rPr>
        <w:t>konektoru (viz. kapitola</w:t>
      </w:r>
      <w:r w:rsidRPr="00A47DBB">
        <w:rPr>
          <w:rFonts w:ascii="Arial" w:hAnsi="Arial" w:cs="Arial"/>
          <w:noProof/>
        </w:rPr>
        <w:t xml:space="preserve"> </w:t>
      </w:r>
      <w:r>
        <w:rPr>
          <w:rFonts w:ascii="Arial" w:hAnsi="Arial" w:cs="Arial"/>
          <w:noProof/>
        </w:rPr>
        <w:t>3</w:t>
      </w:r>
      <w:r w:rsidRPr="00A47DBB">
        <w:rPr>
          <w:rFonts w:ascii="Arial" w:hAnsi="Arial" w:cs="Arial"/>
          <w:noProof/>
        </w:rPr>
        <w:t>.</w:t>
      </w:r>
      <w:r>
        <w:rPr>
          <w:rFonts w:ascii="Arial" w:hAnsi="Arial" w:cs="Arial"/>
          <w:noProof/>
        </w:rPr>
        <w:t>)</w:t>
      </w:r>
      <w:r w:rsidRPr="00A47DBB">
        <w:rPr>
          <w:rFonts w:ascii="Arial" w:hAnsi="Arial" w:cs="Arial"/>
          <w:noProof/>
        </w:rPr>
        <w:t>. Všechny potřebné kroky k</w:t>
      </w:r>
      <w:r>
        <w:rPr>
          <w:rFonts w:ascii="Arial" w:hAnsi="Arial" w:cs="Arial"/>
          <w:noProof/>
        </w:rPr>
        <w:t xml:space="preserve"> instalaci </w:t>
      </w:r>
      <w:r w:rsidR="00BC76FB">
        <w:rPr>
          <w:rFonts w:ascii="Arial" w:hAnsi="Arial" w:cs="Arial"/>
          <w:noProof/>
        </w:rPr>
        <w:t>konektoru</w:t>
      </w:r>
      <w:r>
        <w:rPr>
          <w:rFonts w:ascii="Arial" w:hAnsi="Arial" w:cs="Arial"/>
          <w:noProof/>
        </w:rPr>
        <w:t xml:space="preserve"> </w:t>
      </w:r>
      <w:r w:rsidRPr="00A47DBB">
        <w:rPr>
          <w:rFonts w:ascii="Arial" w:hAnsi="Arial" w:cs="Arial"/>
          <w:noProof/>
        </w:rPr>
        <w:t>musí být popsány ve snadno čitelném formátu, nejlépe s obrázky. Montážní návod musí obsahovat požadovaná značení</w:t>
      </w:r>
      <w:r>
        <w:rPr>
          <w:rFonts w:ascii="Arial" w:hAnsi="Arial" w:cs="Arial"/>
          <w:noProof/>
        </w:rPr>
        <w:t>, požadované rozměry atd.</w:t>
      </w:r>
    </w:p>
    <w:p w14:paraId="50287466" w14:textId="77777777" w:rsidR="00A070D5" w:rsidRPr="00A47DBB" w:rsidRDefault="00A070D5" w:rsidP="00A070D5">
      <w:pPr>
        <w:spacing w:before="60"/>
        <w:jc w:val="both"/>
        <w:rPr>
          <w:rFonts w:ascii="Arial" w:hAnsi="Arial" w:cs="Arial"/>
          <w:noProof/>
        </w:rPr>
      </w:pPr>
      <w:r w:rsidRPr="00A47DBB">
        <w:rPr>
          <w:rFonts w:ascii="Arial" w:hAnsi="Arial" w:cs="Arial"/>
          <w:noProof/>
        </w:rPr>
        <w:t>Musí být j</w:t>
      </w:r>
      <w:r>
        <w:rPr>
          <w:rFonts w:ascii="Arial" w:hAnsi="Arial" w:cs="Arial"/>
          <w:noProof/>
        </w:rPr>
        <w:t>ednoznačně identifikovatelné p</w:t>
      </w:r>
      <w:r w:rsidRPr="00A47DBB">
        <w:rPr>
          <w:rFonts w:ascii="Arial" w:hAnsi="Arial" w:cs="Arial"/>
          <w:noProof/>
        </w:rPr>
        <w:t xml:space="preserve">řiřazení jednotlivých dílů </w:t>
      </w:r>
      <w:r>
        <w:rPr>
          <w:rFonts w:ascii="Arial" w:hAnsi="Arial" w:cs="Arial"/>
          <w:noProof/>
        </w:rPr>
        <w:t xml:space="preserve">z </w:t>
      </w:r>
      <w:r w:rsidRPr="00A47DBB">
        <w:rPr>
          <w:rFonts w:ascii="Arial" w:hAnsi="Arial" w:cs="Arial"/>
          <w:noProof/>
        </w:rPr>
        <w:t>montážního návodu a kusovníku.</w:t>
      </w:r>
    </w:p>
    <w:p w14:paraId="3B065176" w14:textId="77777777" w:rsidR="00A070D5" w:rsidRPr="00A47DBB" w:rsidRDefault="00A070D5" w:rsidP="00A070D5">
      <w:pPr>
        <w:spacing w:before="60"/>
        <w:jc w:val="both"/>
        <w:rPr>
          <w:rFonts w:ascii="Arial" w:hAnsi="Arial" w:cs="Arial"/>
          <w:noProof/>
        </w:rPr>
      </w:pPr>
      <w:r>
        <w:rPr>
          <w:rFonts w:ascii="Arial" w:hAnsi="Arial" w:cs="Arial"/>
          <w:noProof/>
        </w:rPr>
        <w:t>M</w:t>
      </w:r>
      <w:r w:rsidRPr="00A47DBB">
        <w:rPr>
          <w:rFonts w:ascii="Arial" w:hAnsi="Arial" w:cs="Arial"/>
          <w:noProof/>
        </w:rPr>
        <w:t>ontážní návod</w:t>
      </w:r>
      <w:r>
        <w:rPr>
          <w:rFonts w:ascii="Arial" w:hAnsi="Arial" w:cs="Arial"/>
          <w:noProof/>
        </w:rPr>
        <w:t xml:space="preserve"> musí být označen datem vytvoření, případně doplněným i označením a datem revize.</w:t>
      </w:r>
    </w:p>
    <w:p w14:paraId="7C6FDEA0" w14:textId="77777777" w:rsidR="00A070D5" w:rsidRDefault="00A070D5" w:rsidP="00A070D5">
      <w:pPr>
        <w:spacing w:before="60"/>
        <w:jc w:val="both"/>
        <w:rPr>
          <w:rFonts w:ascii="Arial" w:hAnsi="Arial" w:cs="Arial"/>
          <w:noProof/>
        </w:rPr>
      </w:pPr>
      <w:r w:rsidRPr="00A47DBB">
        <w:rPr>
          <w:rFonts w:ascii="Arial" w:hAnsi="Arial" w:cs="Arial"/>
          <w:noProof/>
        </w:rPr>
        <w:t xml:space="preserve">Montážní návod </w:t>
      </w:r>
      <w:r>
        <w:rPr>
          <w:rFonts w:ascii="Arial" w:hAnsi="Arial" w:cs="Arial"/>
          <w:noProof/>
        </w:rPr>
        <w:t>(</w:t>
      </w:r>
      <w:r w:rsidRPr="00A47DBB">
        <w:rPr>
          <w:rFonts w:ascii="Arial" w:hAnsi="Arial" w:cs="Arial"/>
          <w:noProof/>
        </w:rPr>
        <w:t>velikost A4</w:t>
      </w:r>
      <w:r>
        <w:rPr>
          <w:rFonts w:ascii="Arial" w:hAnsi="Arial" w:cs="Arial"/>
          <w:noProof/>
        </w:rPr>
        <w:t xml:space="preserve">) </w:t>
      </w:r>
      <w:r w:rsidRPr="00A47DBB">
        <w:rPr>
          <w:rFonts w:ascii="Arial" w:hAnsi="Arial" w:cs="Arial"/>
          <w:noProof/>
        </w:rPr>
        <w:t xml:space="preserve">musí být </w:t>
      </w:r>
      <w:r>
        <w:rPr>
          <w:rFonts w:ascii="Arial" w:hAnsi="Arial" w:cs="Arial"/>
          <w:noProof/>
        </w:rPr>
        <w:t>také k dispozici i v elektronické verzi</w:t>
      </w:r>
      <w:r w:rsidRPr="00A47DBB">
        <w:rPr>
          <w:rFonts w:ascii="Arial" w:hAnsi="Arial" w:cs="Arial"/>
          <w:noProof/>
        </w:rPr>
        <w:t xml:space="preserve">, aby mohl </w:t>
      </w:r>
      <w:r>
        <w:rPr>
          <w:rFonts w:ascii="Arial" w:hAnsi="Arial" w:cs="Arial"/>
          <w:noProof/>
        </w:rPr>
        <w:t xml:space="preserve">být zaslán </w:t>
      </w:r>
      <w:r w:rsidRPr="00A47DBB">
        <w:rPr>
          <w:rFonts w:ascii="Arial" w:hAnsi="Arial" w:cs="Arial"/>
          <w:noProof/>
        </w:rPr>
        <w:t>e-mailem.</w:t>
      </w:r>
    </w:p>
    <w:p w14:paraId="73BDC117" w14:textId="77777777" w:rsidR="001D78F3" w:rsidRDefault="001D78F3" w:rsidP="001D78F3">
      <w:pPr>
        <w:pStyle w:val="Odstavecseseznamem"/>
        <w:spacing w:before="60"/>
        <w:jc w:val="both"/>
        <w:rPr>
          <w:rFonts w:ascii="Arial" w:hAnsi="Arial" w:cs="Arial"/>
          <w:noProof/>
          <w:sz w:val="22"/>
          <w:szCs w:val="22"/>
        </w:rPr>
      </w:pPr>
    </w:p>
    <w:p w14:paraId="51A5958D" w14:textId="77777777" w:rsidR="001D78F3" w:rsidRPr="0007374D" w:rsidRDefault="001D78F3" w:rsidP="00F1133B">
      <w:pPr>
        <w:pStyle w:val="Nadpis1"/>
      </w:pPr>
      <w:r w:rsidRPr="001C7347">
        <w:t>Schválení a zkoušky</w:t>
      </w:r>
    </w:p>
    <w:p w14:paraId="58672859" w14:textId="60D73FB7" w:rsidR="001D78F3" w:rsidRPr="001D78F3" w:rsidRDefault="001D78F3" w:rsidP="001D78F3">
      <w:pPr>
        <w:rPr>
          <w:rStyle w:val="nadpisclanku1"/>
          <w:b w:val="0"/>
          <w:sz w:val="22"/>
          <w:szCs w:val="22"/>
        </w:rPr>
      </w:pPr>
      <w:r w:rsidRPr="001D78F3">
        <w:rPr>
          <w:rStyle w:val="nadpisclanku1"/>
          <w:b w:val="0"/>
          <w:sz w:val="22"/>
          <w:szCs w:val="22"/>
        </w:rPr>
        <w:t xml:space="preserve">Zkoušky musí být provedená dle platných norem, pokud nejsou dohodnuty odlišné předpisy. Jakékoliv změny v průběhu smlouvy jsou přípustné pouze v případě vzájemné dohody. Na žádost zadavatele musí být sděleni </w:t>
      </w:r>
      <w:r w:rsidR="007D3FBC">
        <w:rPr>
          <w:rStyle w:val="nadpisclanku1"/>
          <w:b w:val="0"/>
          <w:sz w:val="22"/>
          <w:szCs w:val="22"/>
        </w:rPr>
        <w:t>pod</w:t>
      </w:r>
      <w:r w:rsidR="007D3FBC" w:rsidRPr="001D78F3">
        <w:rPr>
          <w:rStyle w:val="nadpisclanku1"/>
          <w:b w:val="0"/>
          <w:sz w:val="22"/>
          <w:szCs w:val="22"/>
        </w:rPr>
        <w:t>dodavatelé</w:t>
      </w:r>
      <w:r w:rsidRPr="001D78F3">
        <w:rPr>
          <w:rStyle w:val="nadpisclanku1"/>
          <w:b w:val="0"/>
          <w:sz w:val="22"/>
          <w:szCs w:val="22"/>
        </w:rPr>
        <w:t>.</w:t>
      </w:r>
    </w:p>
    <w:p w14:paraId="0883CE47" w14:textId="77777777" w:rsidR="001D78F3" w:rsidRPr="001D78F3" w:rsidRDefault="001D78F3" w:rsidP="001D78F3">
      <w:pPr>
        <w:rPr>
          <w:rStyle w:val="nadpisclanku1"/>
          <w:b w:val="0"/>
          <w:sz w:val="22"/>
          <w:szCs w:val="22"/>
        </w:rPr>
      </w:pPr>
      <w:r w:rsidRPr="001D78F3">
        <w:rPr>
          <w:rStyle w:val="nadpisclanku1"/>
          <w:b w:val="0"/>
          <w:sz w:val="22"/>
          <w:szCs w:val="22"/>
        </w:rPr>
        <w:t xml:space="preserve">Zadavatel má právo kdykoli provést kontrolu nebo nechat zkontrolovat vlastnosti produktu včetně kvalitativních parametrů. </w:t>
      </w:r>
    </w:p>
    <w:p w14:paraId="1C30A92B" w14:textId="383353BE" w:rsidR="001D78F3" w:rsidRPr="0007374D" w:rsidRDefault="001D78F3" w:rsidP="005B0BBC">
      <w:pPr>
        <w:pStyle w:val="Nadpis2"/>
        <w:numPr>
          <w:ilvl w:val="1"/>
          <w:numId w:val="27"/>
        </w:numPr>
      </w:pPr>
      <w:r w:rsidRPr="00F54D61">
        <w:t>Prohlášení o shodě</w:t>
      </w:r>
    </w:p>
    <w:p w14:paraId="11D6A047" w14:textId="4B517AB2" w:rsidR="001D78F3" w:rsidRPr="001D78F3" w:rsidRDefault="001D78F3" w:rsidP="001D78F3">
      <w:pPr>
        <w:rPr>
          <w:rStyle w:val="nadpisclanku1"/>
          <w:b w:val="0"/>
          <w:sz w:val="22"/>
          <w:szCs w:val="22"/>
        </w:rPr>
      </w:pPr>
      <w:r w:rsidRPr="001D78F3">
        <w:rPr>
          <w:rStyle w:val="nadpisclanku1"/>
          <w:b w:val="0"/>
          <w:sz w:val="22"/>
          <w:szCs w:val="22"/>
        </w:rPr>
        <w:t xml:space="preserve">Je </w:t>
      </w:r>
      <w:proofErr w:type="gramStart"/>
      <w:r w:rsidRPr="001D78F3">
        <w:rPr>
          <w:rStyle w:val="nadpisclanku1"/>
          <w:b w:val="0"/>
          <w:sz w:val="22"/>
          <w:szCs w:val="22"/>
        </w:rPr>
        <w:t>požadováno</w:t>
      </w:r>
      <w:r w:rsidR="00552205">
        <w:rPr>
          <w:rStyle w:val="nadpisclanku1"/>
          <w:b w:val="0"/>
          <w:sz w:val="22"/>
          <w:szCs w:val="22"/>
        </w:rPr>
        <w:t xml:space="preserve"> </w:t>
      </w:r>
      <w:r w:rsidRPr="001D78F3">
        <w:rPr>
          <w:rStyle w:val="nadpisclanku1"/>
          <w:b w:val="0"/>
          <w:sz w:val="22"/>
          <w:szCs w:val="22"/>
        </w:rPr>
        <w:t xml:space="preserve"> a</w:t>
      </w:r>
      <w:proofErr w:type="gramEnd"/>
      <w:r w:rsidRPr="001D78F3">
        <w:rPr>
          <w:rStyle w:val="nadpisclanku1"/>
          <w:b w:val="0"/>
          <w:sz w:val="22"/>
          <w:szCs w:val="22"/>
        </w:rPr>
        <w:t xml:space="preserve"> je součástí požadované dokumentace. </w:t>
      </w:r>
    </w:p>
    <w:p w14:paraId="71CF8C78" w14:textId="77777777" w:rsidR="001D78F3" w:rsidRPr="0007374D" w:rsidRDefault="001D78F3" w:rsidP="005B0BBC">
      <w:pPr>
        <w:pStyle w:val="Nadpis2"/>
        <w:numPr>
          <w:ilvl w:val="1"/>
          <w:numId w:val="27"/>
        </w:numPr>
      </w:pPr>
      <w:r w:rsidRPr="00F54D61">
        <w:t>Typové zkoušky</w:t>
      </w:r>
    </w:p>
    <w:p w14:paraId="424CDF24" w14:textId="774E55A6" w:rsidR="001D78F3" w:rsidRPr="001D78F3" w:rsidRDefault="001D78F3" w:rsidP="001D78F3">
      <w:pPr>
        <w:rPr>
          <w:rStyle w:val="nadpisclanku1"/>
          <w:b w:val="0"/>
          <w:sz w:val="22"/>
          <w:szCs w:val="22"/>
        </w:rPr>
      </w:pPr>
      <w:r w:rsidRPr="001D78F3">
        <w:rPr>
          <w:rStyle w:val="nadpisclanku1"/>
          <w:b w:val="0"/>
          <w:sz w:val="22"/>
          <w:szCs w:val="22"/>
        </w:rPr>
        <w:t xml:space="preserve">Je nutné </w:t>
      </w:r>
      <w:proofErr w:type="gramStart"/>
      <w:r w:rsidRPr="001D78F3">
        <w:rPr>
          <w:rStyle w:val="nadpisclanku1"/>
          <w:b w:val="0"/>
          <w:sz w:val="22"/>
          <w:szCs w:val="22"/>
        </w:rPr>
        <w:t>dodat</w:t>
      </w:r>
      <w:r w:rsidR="00552205">
        <w:rPr>
          <w:rStyle w:val="nadpisclanku1"/>
          <w:b w:val="0"/>
          <w:sz w:val="22"/>
          <w:szCs w:val="22"/>
        </w:rPr>
        <w:t xml:space="preserve"> </w:t>
      </w:r>
      <w:r w:rsidRPr="001D78F3">
        <w:rPr>
          <w:rStyle w:val="nadpisclanku1"/>
          <w:b w:val="0"/>
          <w:sz w:val="22"/>
          <w:szCs w:val="22"/>
        </w:rPr>
        <w:t xml:space="preserve"> typové</w:t>
      </w:r>
      <w:proofErr w:type="gramEnd"/>
      <w:r w:rsidRPr="001D78F3">
        <w:rPr>
          <w:rStyle w:val="nadpisclanku1"/>
          <w:b w:val="0"/>
          <w:sz w:val="22"/>
          <w:szCs w:val="22"/>
        </w:rPr>
        <w:t xml:space="preserve"> zkoušky k nabízeným konektorům provedené podle ČSN EN 61 442 a ČSN 34 7006 (HD 629.1) ed.2.</w:t>
      </w:r>
    </w:p>
    <w:p w14:paraId="1A19322F" w14:textId="77777777" w:rsidR="001D78F3" w:rsidRPr="001D78F3" w:rsidRDefault="001D78F3" w:rsidP="001D78F3">
      <w:pPr>
        <w:rPr>
          <w:rStyle w:val="nadpisclanku1"/>
          <w:b w:val="0"/>
          <w:sz w:val="22"/>
          <w:szCs w:val="22"/>
        </w:rPr>
      </w:pPr>
      <w:r w:rsidRPr="001D78F3">
        <w:rPr>
          <w:rStyle w:val="nadpisclanku1"/>
          <w:b w:val="0"/>
          <w:sz w:val="22"/>
          <w:szCs w:val="22"/>
        </w:rPr>
        <w:t>Z předložených dokladů musí být zřejmé, ve které akreditované zkušebně byly prováděny, a že zkoušený konektor vyhověl předepsaným zkouškám.</w:t>
      </w:r>
    </w:p>
    <w:p w14:paraId="53A70133" w14:textId="77777777" w:rsidR="001D78F3" w:rsidRPr="001D78F3" w:rsidRDefault="001D78F3" w:rsidP="001D78F3">
      <w:pPr>
        <w:rPr>
          <w:rStyle w:val="nadpisclanku1"/>
          <w:b w:val="0"/>
          <w:sz w:val="22"/>
          <w:szCs w:val="22"/>
        </w:rPr>
      </w:pPr>
      <w:r w:rsidRPr="001D78F3">
        <w:rPr>
          <w:rStyle w:val="nadpisclanku1"/>
          <w:b w:val="0"/>
          <w:sz w:val="22"/>
          <w:szCs w:val="22"/>
        </w:rPr>
        <w:t>Protokoly z typových zkoušek musí být ze zkušebních laboratoří akreditovaných podle ČSN EN ISO/IEC 17025.</w:t>
      </w:r>
    </w:p>
    <w:p w14:paraId="48E5F059" w14:textId="77777777" w:rsidR="001D78F3" w:rsidRDefault="001D78F3" w:rsidP="001D78F3">
      <w:pPr>
        <w:rPr>
          <w:rStyle w:val="nadpisclanku1"/>
          <w:b w:val="0"/>
        </w:rPr>
      </w:pPr>
    </w:p>
    <w:p w14:paraId="3842529C" w14:textId="77777777" w:rsidR="001D78F3" w:rsidRPr="0007374D" w:rsidRDefault="001D78F3" w:rsidP="00F1133B">
      <w:pPr>
        <w:pStyle w:val="Nadpis1"/>
      </w:pPr>
      <w:r w:rsidRPr="00F43905">
        <w:t>Dokumentace</w:t>
      </w:r>
    </w:p>
    <w:p w14:paraId="63680110" w14:textId="3260D053" w:rsidR="001D78F3" w:rsidRPr="001D78F3" w:rsidRDefault="001D78F3" w:rsidP="001D78F3">
      <w:pPr>
        <w:rPr>
          <w:rStyle w:val="nadpisclanku1"/>
          <w:b w:val="0"/>
          <w:sz w:val="22"/>
          <w:szCs w:val="22"/>
        </w:rPr>
      </w:pPr>
      <w:r w:rsidRPr="001D78F3">
        <w:rPr>
          <w:rStyle w:val="nadpisclanku1"/>
          <w:b w:val="0"/>
          <w:sz w:val="22"/>
          <w:szCs w:val="22"/>
        </w:rPr>
        <w:lastRenderedPageBreak/>
        <w:t xml:space="preserve">Všechny podklady, dokumenty a popisy musí být v českém </w:t>
      </w:r>
      <w:r w:rsidR="00D602B3">
        <w:rPr>
          <w:rStyle w:val="nadpisclanku1"/>
          <w:b w:val="0"/>
          <w:sz w:val="22"/>
          <w:szCs w:val="22"/>
        </w:rPr>
        <w:t xml:space="preserve">nebo slovenském </w:t>
      </w:r>
      <w:r w:rsidRPr="001D78F3">
        <w:rPr>
          <w:rStyle w:val="nadpisclanku1"/>
          <w:b w:val="0"/>
          <w:sz w:val="22"/>
          <w:szCs w:val="22"/>
        </w:rPr>
        <w:t>jazyce. Překlady musí být předány spolu s původním textem.</w:t>
      </w:r>
      <w:r w:rsidR="00AA3955">
        <w:rPr>
          <w:rStyle w:val="nadpisclanku1"/>
          <w:b w:val="0"/>
          <w:sz w:val="22"/>
          <w:szCs w:val="22"/>
        </w:rPr>
        <w:t xml:space="preserve"> V případě pochybností o správnosti překladu si může kupující od prodávajícího vyžádat úředně ověřený překlad dokumentu.</w:t>
      </w:r>
    </w:p>
    <w:p w14:paraId="7FDE054B" w14:textId="3E23BCD7" w:rsidR="001D78F3" w:rsidRDefault="001D78F3" w:rsidP="001D78F3">
      <w:pPr>
        <w:tabs>
          <w:tab w:val="left" w:pos="426"/>
          <w:tab w:val="left" w:pos="6521"/>
        </w:tabs>
        <w:spacing w:before="120"/>
        <w:jc w:val="both"/>
        <w:rPr>
          <w:rFonts w:ascii="Arial" w:hAnsi="Arial" w:cs="Arial"/>
        </w:rPr>
      </w:pPr>
    </w:p>
    <w:p w14:paraId="7C10551A" w14:textId="77777777" w:rsidR="009E3E39" w:rsidRPr="00B87703" w:rsidRDefault="009E3E39" w:rsidP="001D78F3">
      <w:pPr>
        <w:tabs>
          <w:tab w:val="left" w:pos="426"/>
          <w:tab w:val="left" w:pos="6521"/>
        </w:tabs>
        <w:spacing w:before="120"/>
        <w:jc w:val="both"/>
        <w:rPr>
          <w:rFonts w:ascii="Arial" w:hAnsi="Arial" w:cs="Arial"/>
        </w:rPr>
      </w:pPr>
    </w:p>
    <w:p w14:paraId="442D0EEB" w14:textId="57A9C1A6" w:rsidR="001D78F3" w:rsidRPr="0007374D" w:rsidRDefault="001D78F3" w:rsidP="00F1133B">
      <w:pPr>
        <w:pStyle w:val="Nadpis1"/>
      </w:pPr>
      <w:r w:rsidRPr="00F43905">
        <w:t>DALŠÍ</w:t>
      </w:r>
      <w:r>
        <w:t xml:space="preserve"> POŽADAVKY</w:t>
      </w:r>
    </w:p>
    <w:p w14:paraId="0FA220D8" w14:textId="30DC1570" w:rsidR="001D78F3" w:rsidRPr="0007374D" w:rsidRDefault="001D78F3" w:rsidP="005B0BBC">
      <w:pPr>
        <w:pStyle w:val="Nadpis2"/>
        <w:numPr>
          <w:ilvl w:val="1"/>
          <w:numId w:val="27"/>
        </w:numPr>
      </w:pPr>
      <w:r>
        <w:t>Školení kabelových montérů</w:t>
      </w:r>
    </w:p>
    <w:p w14:paraId="3B01F68F" w14:textId="77777777" w:rsidR="00474C3E" w:rsidRDefault="00BB6A8E" w:rsidP="00474C3E">
      <w:pPr>
        <w:tabs>
          <w:tab w:val="left" w:pos="6521"/>
        </w:tabs>
        <w:spacing w:before="120" w:after="120"/>
        <w:rPr>
          <w:rFonts w:ascii="Arial" w:hAnsi="Arial" w:cs="Arial"/>
        </w:rPr>
      </w:pPr>
      <w:r>
        <w:rPr>
          <w:rFonts w:ascii="Arial" w:hAnsi="Arial" w:cs="Arial"/>
        </w:rPr>
        <w:t>Prodávající</w:t>
      </w:r>
      <w:r w:rsidR="001D78F3">
        <w:rPr>
          <w:rFonts w:ascii="Arial" w:hAnsi="Arial" w:cs="Arial"/>
        </w:rPr>
        <w:t xml:space="preserve"> se zavazuje k provedení školení kabelových montérů - zaměstnanců </w:t>
      </w:r>
      <w:proofErr w:type="gramStart"/>
      <w:r w:rsidR="001D78F3">
        <w:rPr>
          <w:rFonts w:ascii="Arial" w:hAnsi="Arial" w:cs="Arial"/>
        </w:rPr>
        <w:t>E</w:t>
      </w:r>
      <w:r w:rsidR="00A070D5">
        <w:rPr>
          <w:rFonts w:ascii="Arial" w:hAnsi="Arial" w:cs="Arial"/>
        </w:rPr>
        <w:t>G.D</w:t>
      </w:r>
      <w:proofErr w:type="gramEnd"/>
      <w:r w:rsidR="001D78F3">
        <w:rPr>
          <w:rFonts w:ascii="Arial" w:hAnsi="Arial" w:cs="Arial"/>
        </w:rPr>
        <w:t xml:space="preserve"> a montážních firem provádějících montáž kabelových vedení vn pro stavby </w:t>
      </w:r>
      <w:r w:rsidR="00A070D5">
        <w:rPr>
          <w:rFonts w:ascii="Arial" w:hAnsi="Arial" w:cs="Arial"/>
        </w:rPr>
        <w:t>EG.D</w:t>
      </w:r>
      <w:r w:rsidR="001D78F3">
        <w:rPr>
          <w:rFonts w:ascii="Arial" w:hAnsi="Arial" w:cs="Arial"/>
        </w:rPr>
        <w:t xml:space="preserve">. </w:t>
      </w:r>
      <w:r w:rsidR="00474C3E">
        <w:rPr>
          <w:rFonts w:ascii="Arial" w:hAnsi="Arial" w:cs="Arial"/>
        </w:rPr>
        <w:t>Školení musí být provedeno v českém jazyce.</w:t>
      </w:r>
    </w:p>
    <w:p w14:paraId="05010B92" w14:textId="77777777" w:rsidR="001D78F3" w:rsidRDefault="001D78F3" w:rsidP="001D78F3">
      <w:pPr>
        <w:tabs>
          <w:tab w:val="left" w:pos="6521"/>
        </w:tabs>
        <w:spacing w:before="120" w:after="120"/>
        <w:rPr>
          <w:rFonts w:ascii="Arial" w:hAnsi="Arial" w:cs="Arial"/>
        </w:rPr>
      </w:pPr>
      <w:r>
        <w:rPr>
          <w:rFonts w:ascii="Arial" w:hAnsi="Arial" w:cs="Arial"/>
        </w:rPr>
        <w:t>Jedná se o školení:</w:t>
      </w:r>
    </w:p>
    <w:p w14:paraId="14258E6C" w14:textId="77777777" w:rsidR="001D78F3" w:rsidRDefault="001D78F3" w:rsidP="001D78F3">
      <w:pPr>
        <w:pStyle w:val="Odstavecseseznamem"/>
        <w:numPr>
          <w:ilvl w:val="0"/>
          <w:numId w:val="6"/>
        </w:numPr>
        <w:tabs>
          <w:tab w:val="left" w:pos="6521"/>
        </w:tabs>
        <w:spacing w:before="120" w:after="120"/>
        <w:rPr>
          <w:rFonts w:ascii="Arial" w:hAnsi="Arial" w:cs="Arial"/>
          <w:sz w:val="22"/>
          <w:szCs w:val="22"/>
        </w:rPr>
      </w:pPr>
      <w:r>
        <w:rPr>
          <w:rFonts w:ascii="Arial" w:hAnsi="Arial" w:cs="Arial"/>
          <w:sz w:val="22"/>
          <w:szCs w:val="22"/>
        </w:rPr>
        <w:t>Základní kurz</w:t>
      </w:r>
    </w:p>
    <w:p w14:paraId="7FD5896A" w14:textId="77777777" w:rsidR="001D78F3" w:rsidRDefault="001D78F3" w:rsidP="001D78F3">
      <w:pPr>
        <w:pStyle w:val="Odstavecseseznamem"/>
        <w:numPr>
          <w:ilvl w:val="0"/>
          <w:numId w:val="6"/>
        </w:numPr>
        <w:tabs>
          <w:tab w:val="left" w:pos="6521"/>
        </w:tabs>
        <w:spacing w:before="120" w:after="120"/>
        <w:rPr>
          <w:rFonts w:ascii="Arial" w:hAnsi="Arial" w:cs="Arial"/>
          <w:sz w:val="22"/>
          <w:szCs w:val="22"/>
        </w:rPr>
      </w:pPr>
      <w:r>
        <w:rPr>
          <w:rFonts w:ascii="Arial" w:hAnsi="Arial" w:cs="Arial"/>
          <w:sz w:val="22"/>
          <w:szCs w:val="22"/>
        </w:rPr>
        <w:t>Opakovací kurz</w:t>
      </w:r>
    </w:p>
    <w:p w14:paraId="3E05B2F3" w14:textId="77777777" w:rsidR="001D78F3" w:rsidRDefault="001D78F3" w:rsidP="001D78F3">
      <w:pPr>
        <w:pStyle w:val="Odstavecseseznamem"/>
        <w:numPr>
          <w:ilvl w:val="0"/>
          <w:numId w:val="6"/>
        </w:numPr>
        <w:tabs>
          <w:tab w:val="left" w:pos="6521"/>
        </w:tabs>
        <w:spacing w:before="120" w:after="120"/>
        <w:rPr>
          <w:rFonts w:ascii="Arial" w:hAnsi="Arial" w:cs="Arial"/>
          <w:sz w:val="22"/>
          <w:szCs w:val="22"/>
        </w:rPr>
      </w:pPr>
      <w:r>
        <w:rPr>
          <w:rFonts w:ascii="Arial" w:hAnsi="Arial" w:cs="Arial"/>
          <w:sz w:val="22"/>
          <w:szCs w:val="22"/>
        </w:rPr>
        <w:t>Kurz pro vyškolení nového kabelového montéra</w:t>
      </w:r>
    </w:p>
    <w:p w14:paraId="7BAEEF76" w14:textId="77777777" w:rsidR="001D78F3" w:rsidRDefault="001D78F3" w:rsidP="001D78F3">
      <w:pPr>
        <w:tabs>
          <w:tab w:val="left" w:pos="6521"/>
        </w:tabs>
        <w:spacing w:before="120" w:after="120"/>
        <w:rPr>
          <w:rFonts w:ascii="Arial" w:hAnsi="Arial" w:cs="Arial"/>
        </w:rPr>
      </w:pPr>
      <w:r>
        <w:rPr>
          <w:rFonts w:ascii="Arial" w:hAnsi="Arial" w:cs="Arial"/>
        </w:rPr>
        <w:t xml:space="preserve">Pro Základní kurz a Opakovací kurz </w:t>
      </w:r>
      <w:r w:rsidR="00BB6A8E">
        <w:rPr>
          <w:rFonts w:ascii="Arial" w:hAnsi="Arial" w:cs="Arial"/>
        </w:rPr>
        <w:t>prodávající</w:t>
      </w:r>
      <w:r>
        <w:rPr>
          <w:rFonts w:ascii="Arial" w:hAnsi="Arial" w:cs="Arial"/>
        </w:rPr>
        <w:t xml:space="preserve"> zajistí školitele a kabelové armatury potřebné pro školení. Účastníci školení si hradí ubytování, pronájem prostor pro školení a stravu.</w:t>
      </w:r>
    </w:p>
    <w:p w14:paraId="0125843F" w14:textId="77777777" w:rsidR="001D78F3" w:rsidRDefault="001D78F3" w:rsidP="001D78F3">
      <w:pPr>
        <w:tabs>
          <w:tab w:val="left" w:pos="6521"/>
        </w:tabs>
        <w:spacing w:before="120" w:after="120"/>
        <w:rPr>
          <w:rFonts w:ascii="Arial" w:hAnsi="Arial" w:cs="Arial"/>
        </w:rPr>
      </w:pPr>
      <w:r>
        <w:rPr>
          <w:rFonts w:ascii="Arial" w:hAnsi="Arial" w:cs="Arial"/>
        </w:rPr>
        <w:t>V případě Kurzu pro vyškolení nového kabelového montéra si hradí účastník školení v celém rozsahu sám.</w:t>
      </w:r>
    </w:p>
    <w:p w14:paraId="174F1A77" w14:textId="77777777" w:rsidR="001D78F3" w:rsidRDefault="001D78F3" w:rsidP="001D78F3">
      <w:pPr>
        <w:tabs>
          <w:tab w:val="left" w:pos="6521"/>
        </w:tabs>
        <w:spacing w:before="120" w:after="120"/>
        <w:rPr>
          <w:rFonts w:ascii="Arial" w:hAnsi="Arial" w:cs="Arial"/>
        </w:rPr>
      </w:pPr>
      <w:r>
        <w:rPr>
          <w:rFonts w:ascii="Arial" w:hAnsi="Arial" w:cs="Arial"/>
        </w:rPr>
        <w:t>Základní kurz se provádí pro kabelové montéry před zahájením první dodávky.</w:t>
      </w:r>
    </w:p>
    <w:p w14:paraId="50B6F5D6" w14:textId="77777777" w:rsidR="001D78F3" w:rsidRDefault="001D78F3" w:rsidP="001D78F3">
      <w:pPr>
        <w:tabs>
          <w:tab w:val="left" w:pos="6521"/>
        </w:tabs>
        <w:spacing w:before="120" w:after="120"/>
        <w:rPr>
          <w:rFonts w:ascii="Arial" w:hAnsi="Arial" w:cs="Arial"/>
        </w:rPr>
      </w:pPr>
      <w:r>
        <w:rPr>
          <w:rFonts w:ascii="Arial" w:hAnsi="Arial" w:cs="Arial"/>
        </w:rPr>
        <w:t>Opakovací kurz se provádí v dohodnuté periodě 2 let po absolvovaném základním kurzu</w:t>
      </w:r>
      <w:r w:rsidR="00BB6A8E">
        <w:rPr>
          <w:rFonts w:ascii="Arial" w:hAnsi="Arial" w:cs="Arial"/>
        </w:rPr>
        <w:t>,</w:t>
      </w:r>
      <w:r>
        <w:rPr>
          <w:rFonts w:ascii="Arial" w:hAnsi="Arial" w:cs="Arial"/>
        </w:rPr>
        <w:t xml:space="preserve"> a to po dobu trvání smlouvy. </w:t>
      </w:r>
    </w:p>
    <w:p w14:paraId="1601F756" w14:textId="77777777" w:rsidR="001D78F3" w:rsidRDefault="00BB6A8E" w:rsidP="001D78F3">
      <w:pPr>
        <w:tabs>
          <w:tab w:val="left" w:pos="6521"/>
        </w:tabs>
        <w:spacing w:before="120" w:after="120"/>
        <w:rPr>
          <w:rFonts w:ascii="Arial" w:hAnsi="Arial" w:cs="Arial"/>
        </w:rPr>
      </w:pPr>
      <w:r>
        <w:rPr>
          <w:rFonts w:ascii="Arial" w:hAnsi="Arial" w:cs="Arial"/>
        </w:rPr>
        <w:t>Prodávající</w:t>
      </w:r>
      <w:r w:rsidR="001D78F3">
        <w:rPr>
          <w:rFonts w:ascii="Arial" w:hAnsi="Arial" w:cs="Arial"/>
        </w:rPr>
        <w:t xml:space="preserve"> vede evidenci proškolených kabelových montérů a na vyžádání jí musí poskytnout zadavateli.</w:t>
      </w:r>
    </w:p>
    <w:p w14:paraId="647A5F47" w14:textId="77777777" w:rsidR="001D78F3" w:rsidRPr="005E22A3" w:rsidRDefault="001D78F3" w:rsidP="001D78F3">
      <w:pPr>
        <w:tabs>
          <w:tab w:val="left" w:pos="6521"/>
        </w:tabs>
        <w:spacing w:before="120" w:after="120"/>
        <w:rPr>
          <w:rFonts w:ascii="Arial" w:hAnsi="Arial" w:cs="Arial"/>
        </w:rPr>
      </w:pPr>
    </w:p>
    <w:p w14:paraId="10446C8E" w14:textId="29599973" w:rsidR="000E795E" w:rsidRDefault="00AA3955" w:rsidP="00AA3955">
      <w:pPr>
        <w:tabs>
          <w:tab w:val="left" w:pos="6521"/>
        </w:tabs>
        <w:spacing w:before="120" w:after="120"/>
        <w:rPr>
          <w:rFonts w:ascii="Arial" w:hAnsi="Arial" w:cs="Arial"/>
        </w:rPr>
      </w:pPr>
      <w:r w:rsidDel="00AA3955">
        <w:rPr>
          <w:rFonts w:ascii="Arial" w:hAnsi="Arial" w:cs="Arial"/>
        </w:rPr>
        <w:t xml:space="preserve"> </w:t>
      </w:r>
    </w:p>
    <w:p w14:paraId="713750A1" w14:textId="77777777" w:rsidR="000E795E" w:rsidRDefault="000E795E">
      <w:pPr>
        <w:rPr>
          <w:rFonts w:ascii="Arial" w:hAnsi="Arial" w:cs="Arial"/>
        </w:rPr>
      </w:pPr>
      <w:r>
        <w:rPr>
          <w:rFonts w:ascii="Arial" w:hAnsi="Arial" w:cs="Arial"/>
        </w:rPr>
        <w:br w:type="page"/>
      </w:r>
    </w:p>
    <w:p w14:paraId="7B42B212" w14:textId="154A8B35" w:rsidR="000E795E" w:rsidRPr="00F97B7A" w:rsidRDefault="000E795E" w:rsidP="00F97B7A">
      <w:pPr>
        <w:pStyle w:val="Odstavecseseznamem"/>
        <w:numPr>
          <w:ilvl w:val="0"/>
          <w:numId w:val="46"/>
        </w:numPr>
        <w:tabs>
          <w:tab w:val="left" w:pos="0"/>
        </w:tabs>
        <w:spacing w:after="60"/>
        <w:jc w:val="center"/>
        <w:rPr>
          <w:rFonts w:ascii="Arial" w:hAnsi="Arial" w:cs="Arial"/>
          <w:b/>
          <w:sz w:val="24"/>
          <w:szCs w:val="24"/>
        </w:rPr>
      </w:pPr>
      <w:bookmarkStart w:id="3" w:name="_Hlk31353074"/>
      <w:r w:rsidRPr="00F97B7A">
        <w:rPr>
          <w:rFonts w:ascii="Arial" w:hAnsi="Arial" w:cs="Arial"/>
          <w:b/>
          <w:sz w:val="24"/>
          <w:szCs w:val="24"/>
        </w:rPr>
        <w:lastRenderedPageBreak/>
        <w:t>Stíněné úhlové šroubované oddělitelné konektory 630 A</w:t>
      </w:r>
    </w:p>
    <w:p w14:paraId="2074E41E" w14:textId="77777777" w:rsidR="000E795E" w:rsidRPr="001C7BC5" w:rsidRDefault="000E795E" w:rsidP="00F1133B">
      <w:pPr>
        <w:pStyle w:val="Nadpis1"/>
        <w:numPr>
          <w:ilvl w:val="0"/>
          <w:numId w:val="30"/>
        </w:numPr>
      </w:pPr>
      <w:bookmarkStart w:id="4" w:name="_Hlk5281610"/>
      <w:bookmarkStart w:id="5" w:name="_Hlk31284103"/>
      <w:bookmarkEnd w:id="3"/>
      <w:bookmarkEnd w:id="4"/>
      <w:r w:rsidRPr="001C7BC5">
        <w:t>Popis předmětu</w:t>
      </w:r>
    </w:p>
    <w:p w14:paraId="3F600926" w14:textId="77777777" w:rsidR="000E795E" w:rsidRDefault="000E795E" w:rsidP="000E795E">
      <w:pPr>
        <w:tabs>
          <w:tab w:val="left" w:pos="426"/>
        </w:tabs>
        <w:spacing w:after="120"/>
        <w:jc w:val="both"/>
        <w:rPr>
          <w:rFonts w:ascii="Arial" w:hAnsi="Arial" w:cs="Arial"/>
        </w:rPr>
      </w:pPr>
      <w:r>
        <w:rPr>
          <w:rFonts w:ascii="Arial" w:hAnsi="Arial" w:cs="Arial"/>
        </w:rPr>
        <w:t>Specifikace se vztahuje na stíněné úhlové (tvar T) šroubované oddělitelné konektory do 630 A (dále jen konektory) určené pro ukončení kabelů vn a pro jejich připojení do kovově krytých rozvaděčů vn s průchodkou typu C1 podle ČSN EN 50 180 a ČSN EN 50 181.</w:t>
      </w:r>
    </w:p>
    <w:p w14:paraId="624BBDC3" w14:textId="77777777" w:rsidR="000E795E" w:rsidRDefault="000E795E" w:rsidP="000E795E">
      <w:pPr>
        <w:tabs>
          <w:tab w:val="left" w:pos="426"/>
        </w:tabs>
        <w:spacing w:after="120"/>
        <w:jc w:val="both"/>
        <w:rPr>
          <w:rFonts w:ascii="Arial" w:hAnsi="Arial" w:cs="Arial"/>
        </w:rPr>
      </w:pPr>
      <w:r>
        <w:rPr>
          <w:rFonts w:ascii="Arial" w:hAnsi="Arial" w:cs="Arial"/>
        </w:rPr>
        <w:t>Konektory jsou určené pro jednožilové kabely typu NA2XS2Y, NA2XS(F)2Y nebo AXEKVCEY s jmenovitým napětím 12,7/22 (25) kV. Jádro kabelu je kulaté plné nebo kulaté laněné (RE, RM, RMV), stínění je provedené pomocí měděných drátků, polovodivá vrstva je vytlačovaná (nesloupatelná).</w:t>
      </w:r>
    </w:p>
    <w:p w14:paraId="0EBBBC35" w14:textId="77777777" w:rsidR="000E795E" w:rsidRDefault="000E795E" w:rsidP="000E795E">
      <w:pPr>
        <w:tabs>
          <w:tab w:val="left" w:pos="426"/>
        </w:tabs>
        <w:spacing w:after="120"/>
        <w:jc w:val="both"/>
        <w:rPr>
          <w:rFonts w:ascii="Arial" w:hAnsi="Arial" w:cs="Arial"/>
        </w:rPr>
      </w:pPr>
      <w:r>
        <w:rPr>
          <w:rFonts w:ascii="Arial" w:hAnsi="Arial" w:cs="Arial"/>
        </w:rPr>
        <w:t>Konektor musí umožňovat montáž na všechny uvedené typy kabelů. Případné rozdíly v montáži musí být uvedené v montážním návodu.</w:t>
      </w:r>
    </w:p>
    <w:p w14:paraId="532FF2FA" w14:textId="77777777" w:rsidR="000E795E" w:rsidRDefault="000E795E" w:rsidP="000E795E">
      <w:pPr>
        <w:tabs>
          <w:tab w:val="left" w:pos="426"/>
        </w:tabs>
        <w:spacing w:after="120"/>
        <w:jc w:val="both"/>
        <w:rPr>
          <w:rFonts w:ascii="Arial" w:hAnsi="Arial" w:cs="Arial"/>
        </w:rPr>
      </w:pPr>
      <w:r>
        <w:rPr>
          <w:rFonts w:ascii="Arial" w:hAnsi="Arial" w:cs="Arial"/>
        </w:rPr>
        <w:t xml:space="preserve"> </w:t>
      </w:r>
    </w:p>
    <w:p w14:paraId="718943B9" w14:textId="77777777" w:rsidR="000E795E" w:rsidRPr="001C7BC5" w:rsidRDefault="000E795E" w:rsidP="00F1133B">
      <w:pPr>
        <w:pStyle w:val="Nadpis1"/>
      </w:pPr>
      <w:r w:rsidRPr="001C7BC5">
        <w:t>Všeobecné požadavky</w:t>
      </w:r>
    </w:p>
    <w:p w14:paraId="39F8076B" w14:textId="28DE0134" w:rsidR="000E795E" w:rsidRPr="00390CB7" w:rsidRDefault="000E795E" w:rsidP="005B0BBC">
      <w:pPr>
        <w:pStyle w:val="Nadpis2"/>
        <w:numPr>
          <w:ilvl w:val="1"/>
          <w:numId w:val="27"/>
        </w:numPr>
      </w:pPr>
      <w:r w:rsidRPr="001C7BC5">
        <w:t>Normy</w:t>
      </w:r>
      <w:r w:rsidRPr="00390CB7">
        <w:t xml:space="preserve"> a předpisy</w:t>
      </w:r>
    </w:p>
    <w:p w14:paraId="7B416D68" w14:textId="77777777" w:rsidR="000E795E" w:rsidRPr="00AB6E36" w:rsidRDefault="000E795E" w:rsidP="000E795E">
      <w:pPr>
        <w:tabs>
          <w:tab w:val="left" w:pos="425"/>
        </w:tabs>
        <w:spacing w:after="60"/>
        <w:rPr>
          <w:rFonts w:ascii="Arial" w:hAnsi="Arial" w:cs="Arial"/>
        </w:rPr>
      </w:pPr>
      <w:r>
        <w:rPr>
          <w:rFonts w:ascii="Arial" w:hAnsi="Arial" w:cs="Arial"/>
        </w:rPr>
        <w:t xml:space="preserve">Konektory </w:t>
      </w:r>
      <w:r w:rsidRPr="00F54D61">
        <w:rPr>
          <w:rFonts w:ascii="Arial" w:hAnsi="Arial" w:cs="Arial"/>
        </w:rPr>
        <w:t>musí splňovat požadavky těchto norem</w:t>
      </w:r>
      <w:r>
        <w:rPr>
          <w:rFonts w:ascii="Arial" w:hAnsi="Arial" w:cs="Arial"/>
        </w:rPr>
        <w:t>:</w:t>
      </w:r>
    </w:p>
    <w:tbl>
      <w:tblPr>
        <w:tblW w:w="10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1"/>
        <w:gridCol w:w="7780"/>
      </w:tblGrid>
      <w:tr w:rsidR="000E795E" w:rsidRPr="00F54D61" w14:paraId="44010F16" w14:textId="77777777" w:rsidTr="00AC1D9F">
        <w:trPr>
          <w:trHeight w:val="375"/>
          <w:jc w:val="center"/>
        </w:trPr>
        <w:tc>
          <w:tcPr>
            <w:tcW w:w="2481" w:type="dxa"/>
            <w:vAlign w:val="center"/>
          </w:tcPr>
          <w:p w14:paraId="180F314F" w14:textId="77777777" w:rsidR="000E795E" w:rsidRPr="00980030" w:rsidRDefault="000E795E" w:rsidP="00AC1D9F">
            <w:pPr>
              <w:rPr>
                <w:rFonts w:ascii="Arial" w:hAnsi="Arial" w:cs="Arial"/>
              </w:rPr>
            </w:pPr>
            <w:r w:rsidRPr="00980030">
              <w:rPr>
                <w:rFonts w:ascii="Arial" w:hAnsi="Arial" w:cs="Arial"/>
              </w:rPr>
              <w:t xml:space="preserve">ČSN EN </w:t>
            </w:r>
            <w:r>
              <w:rPr>
                <w:rFonts w:ascii="Arial" w:hAnsi="Arial" w:cs="Arial"/>
              </w:rPr>
              <w:t>50180-1</w:t>
            </w:r>
          </w:p>
        </w:tc>
        <w:tc>
          <w:tcPr>
            <w:tcW w:w="7780" w:type="dxa"/>
            <w:vAlign w:val="center"/>
          </w:tcPr>
          <w:p w14:paraId="19E3675D" w14:textId="77777777" w:rsidR="000E795E" w:rsidRPr="00980030" w:rsidRDefault="000E795E" w:rsidP="00AC1D9F">
            <w:pPr>
              <w:rPr>
                <w:rFonts w:ascii="Arial" w:hAnsi="Arial" w:cs="Arial"/>
              </w:rPr>
            </w:pPr>
            <w:r w:rsidRPr="00176E0B">
              <w:rPr>
                <w:rFonts w:ascii="Arial" w:hAnsi="Arial" w:cs="Arial"/>
              </w:rPr>
              <w:t xml:space="preserve">Průchodky nad 1 kV až do 52 kV a od 250 A do 3,15 kA pro transformátory plněné </w:t>
            </w:r>
            <w:proofErr w:type="gramStart"/>
            <w:r w:rsidRPr="00176E0B">
              <w:rPr>
                <w:rFonts w:ascii="Arial" w:hAnsi="Arial" w:cs="Arial"/>
              </w:rPr>
              <w:t>kapalinou</w:t>
            </w:r>
            <w:r w:rsidRPr="00A635BA">
              <w:rPr>
                <w:rFonts w:ascii="Arial" w:hAnsi="Arial" w:cs="Arial"/>
              </w:rPr>
              <w:t>- Část</w:t>
            </w:r>
            <w:proofErr w:type="gramEnd"/>
            <w:r w:rsidRPr="00A635BA">
              <w:rPr>
                <w:rFonts w:ascii="Arial" w:hAnsi="Arial" w:cs="Arial"/>
              </w:rPr>
              <w:t xml:space="preserve"> 1: Obecné požadavky pro průchodky</w:t>
            </w:r>
          </w:p>
        </w:tc>
      </w:tr>
      <w:tr w:rsidR="000E795E" w:rsidRPr="00F54D61" w14:paraId="06D74D25" w14:textId="77777777" w:rsidTr="00AC1D9F">
        <w:trPr>
          <w:trHeight w:val="375"/>
          <w:jc w:val="center"/>
        </w:trPr>
        <w:tc>
          <w:tcPr>
            <w:tcW w:w="2481" w:type="dxa"/>
            <w:vAlign w:val="center"/>
          </w:tcPr>
          <w:p w14:paraId="77AC9096" w14:textId="77777777" w:rsidR="000E795E" w:rsidRPr="00980030" w:rsidRDefault="000E795E" w:rsidP="00AC1D9F">
            <w:pPr>
              <w:rPr>
                <w:rFonts w:ascii="Arial" w:hAnsi="Arial" w:cs="Arial"/>
              </w:rPr>
            </w:pPr>
            <w:r w:rsidRPr="00980030">
              <w:rPr>
                <w:rFonts w:ascii="Arial" w:hAnsi="Arial" w:cs="Arial"/>
              </w:rPr>
              <w:t xml:space="preserve">ČSN EN </w:t>
            </w:r>
            <w:r>
              <w:rPr>
                <w:rFonts w:ascii="Arial" w:hAnsi="Arial" w:cs="Arial"/>
              </w:rPr>
              <w:t>50181 ed.2</w:t>
            </w:r>
          </w:p>
        </w:tc>
        <w:tc>
          <w:tcPr>
            <w:tcW w:w="7780" w:type="dxa"/>
            <w:vAlign w:val="center"/>
          </w:tcPr>
          <w:p w14:paraId="3233C347" w14:textId="77777777" w:rsidR="000E795E" w:rsidRPr="00176E0B" w:rsidRDefault="000E795E" w:rsidP="00AC1D9F">
            <w:pPr>
              <w:rPr>
                <w:rFonts w:ascii="Arial" w:hAnsi="Arial" w:cs="Arial"/>
              </w:rPr>
            </w:pPr>
            <w:r w:rsidRPr="00ED50B8">
              <w:rPr>
                <w:rFonts w:ascii="Arial" w:hAnsi="Arial" w:cs="Arial"/>
              </w:rPr>
              <w:t>Zásuvné typy průchodek nad 1 kV až do 52 kVa od 250 A do 2,50 kA pro jiná zařízení</w:t>
            </w:r>
            <w:r>
              <w:rPr>
                <w:rFonts w:ascii="Arial" w:hAnsi="Arial" w:cs="Arial"/>
              </w:rPr>
              <w:t xml:space="preserve"> </w:t>
            </w:r>
            <w:r w:rsidRPr="00ED50B8">
              <w:rPr>
                <w:rFonts w:ascii="Arial" w:hAnsi="Arial" w:cs="Arial"/>
              </w:rPr>
              <w:t>než transformátory plněné kapalinou</w:t>
            </w:r>
          </w:p>
        </w:tc>
      </w:tr>
      <w:tr w:rsidR="000E795E" w:rsidRPr="00F54D61" w14:paraId="42371E7D" w14:textId="77777777" w:rsidTr="00AC1D9F">
        <w:trPr>
          <w:trHeight w:val="375"/>
          <w:jc w:val="center"/>
        </w:trPr>
        <w:tc>
          <w:tcPr>
            <w:tcW w:w="2481" w:type="dxa"/>
            <w:vAlign w:val="center"/>
          </w:tcPr>
          <w:p w14:paraId="0CB72976" w14:textId="77777777" w:rsidR="000E795E" w:rsidRPr="00980030" w:rsidRDefault="000E795E" w:rsidP="00AC1D9F">
            <w:pPr>
              <w:rPr>
                <w:rFonts w:ascii="Arial" w:hAnsi="Arial" w:cs="Arial"/>
              </w:rPr>
            </w:pPr>
            <w:r w:rsidRPr="00980030">
              <w:rPr>
                <w:rFonts w:ascii="Arial" w:hAnsi="Arial" w:cs="Arial"/>
              </w:rPr>
              <w:t>ČSN EN 61442</w:t>
            </w:r>
          </w:p>
        </w:tc>
        <w:tc>
          <w:tcPr>
            <w:tcW w:w="7780" w:type="dxa"/>
            <w:vAlign w:val="center"/>
          </w:tcPr>
          <w:p w14:paraId="69BE3D00" w14:textId="77777777" w:rsidR="000E795E" w:rsidRPr="00980030" w:rsidRDefault="000E795E" w:rsidP="00AC1D9F">
            <w:pPr>
              <w:rPr>
                <w:rFonts w:ascii="Arial" w:hAnsi="Arial" w:cs="Arial"/>
              </w:rPr>
            </w:pPr>
            <w:r w:rsidRPr="00980030">
              <w:rPr>
                <w:rFonts w:ascii="Arial" w:hAnsi="Arial" w:cs="Arial"/>
              </w:rPr>
              <w:t>Zkušební metody pro silnoproudé kabelové soubory se jmenovitým napětím od 3,6/6 kV (Um = 7,2 kV) do a včetně 20,8/36 kV (Um = 42 kV)</w:t>
            </w:r>
          </w:p>
        </w:tc>
      </w:tr>
      <w:tr w:rsidR="000E795E" w:rsidRPr="00F54D61" w14:paraId="47ACDC9F" w14:textId="77777777" w:rsidTr="00AC1D9F">
        <w:trPr>
          <w:trHeight w:val="375"/>
          <w:jc w:val="center"/>
        </w:trPr>
        <w:tc>
          <w:tcPr>
            <w:tcW w:w="2481" w:type="dxa"/>
            <w:vAlign w:val="center"/>
          </w:tcPr>
          <w:p w14:paraId="5799740E" w14:textId="78F660A8" w:rsidR="000E795E" w:rsidRPr="00980030" w:rsidRDefault="000E795E" w:rsidP="00AC1D9F">
            <w:pPr>
              <w:rPr>
                <w:rFonts w:ascii="Arial" w:hAnsi="Arial" w:cs="Arial"/>
              </w:rPr>
            </w:pPr>
            <w:r w:rsidRPr="00980030">
              <w:rPr>
                <w:rFonts w:ascii="Arial" w:hAnsi="Arial" w:cs="Arial"/>
              </w:rPr>
              <w:t>ČSN 34 7006 ed.</w:t>
            </w:r>
            <w:r w:rsidR="0049755A">
              <w:rPr>
                <w:rFonts w:ascii="Arial" w:hAnsi="Arial" w:cs="Arial"/>
              </w:rPr>
              <w:t>3</w:t>
            </w:r>
          </w:p>
        </w:tc>
        <w:tc>
          <w:tcPr>
            <w:tcW w:w="7780" w:type="dxa"/>
            <w:vAlign w:val="center"/>
          </w:tcPr>
          <w:p w14:paraId="35062457" w14:textId="77777777" w:rsidR="000E795E" w:rsidRPr="00980030" w:rsidRDefault="000E795E" w:rsidP="00AC1D9F">
            <w:pPr>
              <w:rPr>
                <w:rFonts w:ascii="Arial" w:hAnsi="Arial" w:cs="Arial"/>
              </w:rPr>
            </w:pPr>
            <w:r w:rsidRPr="00980030">
              <w:rPr>
                <w:rFonts w:ascii="Arial" w:hAnsi="Arial" w:cs="Arial"/>
              </w:rPr>
              <w:t xml:space="preserve">Zkušební požadavky na silnoproudé kabelové soubory se jmenovitým napětím od 3,6/6 (7,2) kV do 20,8/36 (42) </w:t>
            </w:r>
            <w:proofErr w:type="gramStart"/>
            <w:r w:rsidRPr="00980030">
              <w:rPr>
                <w:rFonts w:ascii="Arial" w:hAnsi="Arial" w:cs="Arial"/>
              </w:rPr>
              <w:t>kV - Část</w:t>
            </w:r>
            <w:proofErr w:type="gramEnd"/>
            <w:r w:rsidRPr="00980030">
              <w:rPr>
                <w:rFonts w:ascii="Arial" w:hAnsi="Arial" w:cs="Arial"/>
              </w:rPr>
              <w:t xml:space="preserve"> 1: Kabely s výtlačně lisovanou izolací</w:t>
            </w:r>
          </w:p>
        </w:tc>
      </w:tr>
      <w:tr w:rsidR="000E795E" w:rsidRPr="00F54D61" w14:paraId="0C1CF83D" w14:textId="77777777" w:rsidTr="00AC1D9F">
        <w:trPr>
          <w:trHeight w:val="375"/>
          <w:jc w:val="center"/>
        </w:trPr>
        <w:tc>
          <w:tcPr>
            <w:tcW w:w="2481" w:type="dxa"/>
            <w:vAlign w:val="center"/>
          </w:tcPr>
          <w:p w14:paraId="4D989062" w14:textId="77777777" w:rsidR="000E795E" w:rsidRPr="00980030" w:rsidRDefault="000E795E" w:rsidP="00AC1D9F">
            <w:pPr>
              <w:rPr>
                <w:rFonts w:ascii="Arial" w:hAnsi="Arial" w:cs="Arial"/>
              </w:rPr>
            </w:pPr>
            <w:r w:rsidRPr="00980030">
              <w:rPr>
                <w:rFonts w:ascii="Arial" w:hAnsi="Arial" w:cs="Arial"/>
              </w:rPr>
              <w:t>ČSN EN 60038</w:t>
            </w:r>
          </w:p>
        </w:tc>
        <w:tc>
          <w:tcPr>
            <w:tcW w:w="7780" w:type="dxa"/>
            <w:vAlign w:val="center"/>
          </w:tcPr>
          <w:p w14:paraId="70E7EA86" w14:textId="77777777" w:rsidR="000E795E" w:rsidRPr="00980030" w:rsidRDefault="000E795E" w:rsidP="00AC1D9F">
            <w:pPr>
              <w:rPr>
                <w:rFonts w:ascii="Arial" w:hAnsi="Arial" w:cs="Arial"/>
              </w:rPr>
            </w:pPr>
            <w:r w:rsidRPr="00980030">
              <w:rPr>
                <w:rFonts w:ascii="Arial" w:hAnsi="Arial" w:cs="Arial"/>
              </w:rPr>
              <w:t>Jmenovitá napětí CENELEC</w:t>
            </w:r>
          </w:p>
        </w:tc>
      </w:tr>
      <w:tr w:rsidR="000E795E" w:rsidRPr="00F54D61" w14:paraId="5885EEDD" w14:textId="77777777" w:rsidTr="00AC1D9F">
        <w:trPr>
          <w:trHeight w:val="375"/>
          <w:jc w:val="center"/>
        </w:trPr>
        <w:tc>
          <w:tcPr>
            <w:tcW w:w="2481" w:type="dxa"/>
            <w:vAlign w:val="center"/>
          </w:tcPr>
          <w:p w14:paraId="4E6C02D1" w14:textId="77777777" w:rsidR="000E795E" w:rsidRPr="00980030" w:rsidRDefault="000E795E" w:rsidP="00AC1D9F">
            <w:pPr>
              <w:rPr>
                <w:rFonts w:ascii="Arial" w:hAnsi="Arial" w:cs="Arial"/>
              </w:rPr>
            </w:pPr>
            <w:r w:rsidRPr="00980030">
              <w:rPr>
                <w:rFonts w:ascii="Arial" w:hAnsi="Arial" w:cs="Arial"/>
              </w:rPr>
              <w:t>ČSN EN ISO/IEC 17025</w:t>
            </w:r>
          </w:p>
        </w:tc>
        <w:tc>
          <w:tcPr>
            <w:tcW w:w="7780" w:type="dxa"/>
            <w:vAlign w:val="center"/>
          </w:tcPr>
          <w:p w14:paraId="20B4F0C8" w14:textId="77777777" w:rsidR="000E795E" w:rsidRPr="00980030" w:rsidRDefault="000E795E" w:rsidP="00AC1D9F">
            <w:pPr>
              <w:rPr>
                <w:rFonts w:ascii="Arial" w:hAnsi="Arial" w:cs="Arial"/>
              </w:rPr>
            </w:pPr>
            <w:r w:rsidRPr="00980030">
              <w:rPr>
                <w:rFonts w:ascii="Arial" w:hAnsi="Arial" w:cs="Arial"/>
              </w:rPr>
              <w:t xml:space="preserve">Posuzování </w:t>
            </w:r>
            <w:proofErr w:type="gramStart"/>
            <w:r w:rsidRPr="00980030">
              <w:rPr>
                <w:rFonts w:ascii="Arial" w:hAnsi="Arial" w:cs="Arial"/>
              </w:rPr>
              <w:t>shody - Všeobecné</w:t>
            </w:r>
            <w:proofErr w:type="gramEnd"/>
            <w:r w:rsidRPr="00980030">
              <w:rPr>
                <w:rFonts w:ascii="Arial" w:hAnsi="Arial" w:cs="Arial"/>
              </w:rPr>
              <w:t xml:space="preserve"> požadavky na způsobilost zkušebních a kalibračních laboratoří</w:t>
            </w:r>
          </w:p>
        </w:tc>
      </w:tr>
      <w:tr w:rsidR="000E795E" w:rsidRPr="00F54D61" w14:paraId="65516AF4" w14:textId="77777777" w:rsidTr="00AC1D9F">
        <w:trPr>
          <w:trHeight w:val="375"/>
          <w:jc w:val="center"/>
        </w:trPr>
        <w:tc>
          <w:tcPr>
            <w:tcW w:w="2481" w:type="dxa"/>
            <w:vAlign w:val="center"/>
          </w:tcPr>
          <w:p w14:paraId="252975B2" w14:textId="77777777" w:rsidR="000E795E" w:rsidRPr="000E795E" w:rsidRDefault="000E795E" w:rsidP="00AC1D9F">
            <w:pPr>
              <w:rPr>
                <w:rFonts w:ascii="Arial" w:hAnsi="Arial" w:cs="Arial"/>
                <w:b/>
              </w:rPr>
            </w:pPr>
            <w:r w:rsidRPr="000E795E">
              <w:rPr>
                <w:rStyle w:val="nadpisclanku1"/>
                <w:b w:val="0"/>
                <w:sz w:val="22"/>
                <w:szCs w:val="22"/>
              </w:rPr>
              <w:t>ČSN EN 13 698-1</w:t>
            </w:r>
          </w:p>
        </w:tc>
        <w:tc>
          <w:tcPr>
            <w:tcW w:w="7780" w:type="dxa"/>
            <w:vAlign w:val="center"/>
          </w:tcPr>
          <w:p w14:paraId="4294E63C" w14:textId="77777777" w:rsidR="000E795E" w:rsidRPr="004509AE" w:rsidRDefault="000E795E" w:rsidP="00AC1D9F">
            <w:pPr>
              <w:rPr>
                <w:rFonts w:ascii="Arial" w:hAnsi="Arial" w:cs="Arial"/>
              </w:rPr>
            </w:pPr>
            <w:r w:rsidRPr="00CB12D5">
              <w:rPr>
                <w:rFonts w:ascii="Arial" w:hAnsi="Arial" w:cs="Arial"/>
              </w:rPr>
              <w:t xml:space="preserve">Výrobní specifikace </w:t>
            </w:r>
            <w:proofErr w:type="gramStart"/>
            <w:r w:rsidRPr="00CB12D5">
              <w:rPr>
                <w:rFonts w:ascii="Arial" w:hAnsi="Arial" w:cs="Arial"/>
              </w:rPr>
              <w:t>palet - Část</w:t>
            </w:r>
            <w:proofErr w:type="gramEnd"/>
            <w:r w:rsidRPr="00CB12D5">
              <w:rPr>
                <w:rFonts w:ascii="Arial" w:hAnsi="Arial" w:cs="Arial"/>
              </w:rPr>
              <w:t xml:space="preserve"> 1: Konstrukční specifikace prostých</w:t>
            </w:r>
            <w:r>
              <w:rPr>
                <w:rFonts w:ascii="Arial" w:hAnsi="Arial" w:cs="Arial"/>
              </w:rPr>
              <w:t xml:space="preserve"> </w:t>
            </w:r>
            <w:r w:rsidRPr="00CB12D5">
              <w:rPr>
                <w:rFonts w:ascii="Arial" w:hAnsi="Arial" w:cs="Arial"/>
              </w:rPr>
              <w:t xml:space="preserve">dřevěných palet 800 mm </w:t>
            </w:r>
            <w:r>
              <w:rPr>
                <w:rFonts w:ascii="Arial" w:hAnsi="Arial" w:cs="Arial"/>
              </w:rPr>
              <w:t>x</w:t>
            </w:r>
            <w:r w:rsidRPr="00CB12D5">
              <w:rPr>
                <w:rFonts w:ascii="Arial" w:hAnsi="Arial" w:cs="Arial"/>
              </w:rPr>
              <w:t xml:space="preserve"> 1 200 mm</w:t>
            </w:r>
          </w:p>
        </w:tc>
      </w:tr>
      <w:tr w:rsidR="000E795E" w:rsidRPr="00F54D61" w14:paraId="3BAECE2E" w14:textId="77777777" w:rsidTr="00AC1D9F">
        <w:trPr>
          <w:trHeight w:val="375"/>
          <w:jc w:val="center"/>
        </w:trPr>
        <w:tc>
          <w:tcPr>
            <w:tcW w:w="2481" w:type="dxa"/>
            <w:vAlign w:val="center"/>
          </w:tcPr>
          <w:p w14:paraId="7F8106B3" w14:textId="77777777" w:rsidR="000E795E" w:rsidRPr="00980030" w:rsidRDefault="000E795E" w:rsidP="00AC1D9F">
            <w:pPr>
              <w:rPr>
                <w:rFonts w:ascii="Arial" w:hAnsi="Arial" w:cs="Arial"/>
              </w:rPr>
            </w:pPr>
            <w:r w:rsidRPr="00980030">
              <w:rPr>
                <w:rFonts w:ascii="Arial" w:hAnsi="Arial" w:cs="Arial"/>
              </w:rPr>
              <w:t>PNE 33 0000-2</w:t>
            </w:r>
          </w:p>
        </w:tc>
        <w:tc>
          <w:tcPr>
            <w:tcW w:w="7780" w:type="dxa"/>
            <w:vAlign w:val="center"/>
          </w:tcPr>
          <w:p w14:paraId="13EB0F18" w14:textId="77777777" w:rsidR="000E795E" w:rsidRPr="00980030" w:rsidRDefault="000E795E" w:rsidP="00AC1D9F">
            <w:pPr>
              <w:rPr>
                <w:rFonts w:ascii="Arial" w:hAnsi="Arial" w:cs="Arial"/>
              </w:rPr>
            </w:pPr>
            <w:r w:rsidRPr="00980030">
              <w:rPr>
                <w:rFonts w:ascii="Arial" w:hAnsi="Arial" w:cs="Arial"/>
              </w:rPr>
              <w:t>Stanovení základních charakteristik vnějších vlivů působících na rozvodná zařízení distribuční a přenosové soustavy</w:t>
            </w:r>
          </w:p>
        </w:tc>
      </w:tr>
      <w:tr w:rsidR="000E795E" w:rsidRPr="00F54D61" w14:paraId="07CAB022" w14:textId="77777777" w:rsidTr="00AC1D9F">
        <w:trPr>
          <w:trHeight w:val="375"/>
          <w:jc w:val="center"/>
        </w:trPr>
        <w:tc>
          <w:tcPr>
            <w:tcW w:w="2481" w:type="dxa"/>
            <w:vAlign w:val="center"/>
          </w:tcPr>
          <w:p w14:paraId="3C2898F9" w14:textId="77777777" w:rsidR="000E795E" w:rsidRPr="00980030" w:rsidRDefault="000E795E" w:rsidP="00AC1D9F">
            <w:pPr>
              <w:rPr>
                <w:rFonts w:ascii="Arial" w:hAnsi="Arial" w:cs="Arial"/>
              </w:rPr>
            </w:pPr>
            <w:r>
              <w:rPr>
                <w:rFonts w:ascii="Arial" w:hAnsi="Arial" w:cs="Arial"/>
              </w:rPr>
              <w:t>PNE 34 7626</w:t>
            </w:r>
          </w:p>
        </w:tc>
        <w:tc>
          <w:tcPr>
            <w:tcW w:w="7780" w:type="dxa"/>
            <w:vAlign w:val="center"/>
          </w:tcPr>
          <w:p w14:paraId="7C814F43" w14:textId="77777777" w:rsidR="000E795E" w:rsidRPr="00980030" w:rsidRDefault="000E795E" w:rsidP="00AC1D9F">
            <w:pPr>
              <w:rPr>
                <w:rFonts w:ascii="Arial" w:hAnsi="Arial" w:cs="Arial"/>
              </w:rPr>
            </w:pPr>
            <w:r w:rsidRPr="00042AFE">
              <w:rPr>
                <w:rFonts w:ascii="Arial" w:hAnsi="Arial" w:cs="Arial"/>
              </w:rPr>
              <w:t>Provozní zkoušky kabelových vedení vn v distribuční síti do 35 kV</w:t>
            </w:r>
          </w:p>
        </w:tc>
      </w:tr>
    </w:tbl>
    <w:p w14:paraId="286BF395" w14:textId="776A8AC2" w:rsidR="000E795E" w:rsidRDefault="000E795E" w:rsidP="000E795E">
      <w:pPr>
        <w:spacing w:before="60"/>
        <w:jc w:val="both"/>
        <w:rPr>
          <w:rFonts w:ascii="Arial" w:hAnsi="Arial" w:cs="Arial"/>
          <w:noProof/>
        </w:rPr>
      </w:pPr>
      <w:r w:rsidRPr="00AB6E36">
        <w:rPr>
          <w:rFonts w:ascii="Arial" w:hAnsi="Arial" w:cs="Arial"/>
          <w:noProof/>
        </w:rPr>
        <w:t xml:space="preserve">Nabízené </w:t>
      </w:r>
      <w:r>
        <w:rPr>
          <w:rFonts w:ascii="Arial" w:hAnsi="Arial" w:cs="Arial"/>
          <w:noProof/>
        </w:rPr>
        <w:t>konektory m</w:t>
      </w:r>
      <w:r w:rsidRPr="00AB6E36">
        <w:rPr>
          <w:rFonts w:ascii="Arial" w:hAnsi="Arial" w:cs="Arial"/>
          <w:noProof/>
        </w:rPr>
        <w:t>usí splňovat veškeré normy, předpisy, nařízení a zákony platné v ČR</w:t>
      </w:r>
      <w:r w:rsidRPr="00F54D61">
        <w:rPr>
          <w:rFonts w:ascii="Arial" w:hAnsi="Arial" w:cs="Arial"/>
          <w:noProof/>
        </w:rPr>
        <w:t>, i když nejsou výslovně požadovány v této specifikaci.</w:t>
      </w:r>
    </w:p>
    <w:p w14:paraId="506C7305" w14:textId="77777777" w:rsidR="000E795E" w:rsidRPr="001C7BC5" w:rsidRDefault="000E795E" w:rsidP="005B0BBC">
      <w:pPr>
        <w:pStyle w:val="Nadpis2"/>
        <w:numPr>
          <w:ilvl w:val="1"/>
          <w:numId w:val="27"/>
        </w:numPr>
      </w:pPr>
      <w:r>
        <w:t>Ostatní požadavky</w:t>
      </w:r>
    </w:p>
    <w:p w14:paraId="6B856320" w14:textId="3A90112C" w:rsidR="000E795E" w:rsidRDefault="000E795E" w:rsidP="000E795E">
      <w:pPr>
        <w:spacing w:before="60"/>
        <w:jc w:val="both"/>
        <w:rPr>
          <w:rFonts w:ascii="Arial" w:hAnsi="Arial" w:cs="Arial"/>
          <w:b/>
          <w:caps/>
        </w:rPr>
      </w:pPr>
      <w:r>
        <w:rPr>
          <w:rFonts w:ascii="Arial" w:hAnsi="Arial" w:cs="Arial"/>
          <w:noProof/>
        </w:rPr>
        <w:t>Jednací a komunikační jazyk je český jazyk.</w:t>
      </w:r>
      <w:bookmarkEnd w:id="5"/>
      <w:r>
        <w:rPr>
          <w:rFonts w:ascii="Arial" w:hAnsi="Arial" w:cs="Arial"/>
          <w:b/>
          <w:caps/>
        </w:rPr>
        <w:br w:type="page"/>
      </w:r>
    </w:p>
    <w:p w14:paraId="7738BA6F" w14:textId="77777777" w:rsidR="000E795E" w:rsidRPr="001C7BC5" w:rsidRDefault="000E795E" w:rsidP="00F1133B">
      <w:pPr>
        <w:pStyle w:val="Nadpis1"/>
      </w:pPr>
      <w:r w:rsidRPr="007251C1">
        <w:lastRenderedPageBreak/>
        <w:t>Upřesňující</w:t>
      </w:r>
      <w:r w:rsidRPr="001C7347">
        <w:t xml:space="preserve"> požadavky</w:t>
      </w:r>
    </w:p>
    <w:p w14:paraId="1A9C9585" w14:textId="4AE25CB0" w:rsidR="000E795E" w:rsidRDefault="000E795E" w:rsidP="000E795E">
      <w:pPr>
        <w:rPr>
          <w:rFonts w:ascii="Arial" w:hAnsi="Arial" w:cs="Arial"/>
          <w:noProof/>
        </w:rPr>
      </w:pPr>
      <w:r>
        <w:rPr>
          <w:rFonts w:ascii="Arial" w:hAnsi="Arial" w:cs="Arial"/>
          <w:noProof/>
        </w:rPr>
        <w:t xml:space="preserve">Konektory </w:t>
      </w:r>
      <w:r w:rsidRPr="0022200B">
        <w:rPr>
          <w:rFonts w:ascii="Arial" w:hAnsi="Arial" w:cs="Arial"/>
          <w:noProof/>
        </w:rPr>
        <w:t xml:space="preserve">musí obsahovat všechny potřebné komponenty pro </w:t>
      </w:r>
      <w:r>
        <w:rPr>
          <w:rFonts w:ascii="Arial" w:hAnsi="Arial" w:cs="Arial"/>
          <w:noProof/>
        </w:rPr>
        <w:t>řízení el.</w:t>
      </w:r>
      <w:r w:rsidRPr="0022200B">
        <w:rPr>
          <w:rFonts w:ascii="Arial" w:hAnsi="Arial" w:cs="Arial"/>
          <w:noProof/>
        </w:rPr>
        <w:t xml:space="preserve"> pole, izolac</w:t>
      </w:r>
      <w:r>
        <w:rPr>
          <w:rFonts w:ascii="Arial" w:hAnsi="Arial" w:cs="Arial"/>
          <w:noProof/>
        </w:rPr>
        <w:t xml:space="preserve">i </w:t>
      </w:r>
      <w:r w:rsidRPr="0022200B">
        <w:rPr>
          <w:rFonts w:ascii="Arial" w:hAnsi="Arial" w:cs="Arial"/>
          <w:noProof/>
        </w:rPr>
        <w:t xml:space="preserve">a </w:t>
      </w:r>
      <w:r>
        <w:rPr>
          <w:rFonts w:ascii="Arial" w:hAnsi="Arial" w:cs="Arial"/>
          <w:noProof/>
        </w:rPr>
        <w:t>utěsnění</w:t>
      </w:r>
      <w:r w:rsidRPr="0022200B">
        <w:rPr>
          <w:rFonts w:ascii="Arial" w:hAnsi="Arial" w:cs="Arial"/>
          <w:noProof/>
        </w:rPr>
        <w:t xml:space="preserve">, které </w:t>
      </w:r>
      <w:r>
        <w:rPr>
          <w:rFonts w:ascii="Arial" w:hAnsi="Arial" w:cs="Arial"/>
          <w:noProof/>
        </w:rPr>
        <w:t>zajistí trvalý a bezpečný provoz</w:t>
      </w:r>
      <w:r w:rsidRPr="0022200B">
        <w:rPr>
          <w:rFonts w:ascii="Arial" w:hAnsi="Arial" w:cs="Arial"/>
          <w:noProof/>
        </w:rPr>
        <w:t>.</w:t>
      </w:r>
      <w:r w:rsidRPr="00042AFE">
        <w:t xml:space="preserve"> </w:t>
      </w:r>
      <w:r w:rsidRPr="00042AFE">
        <w:rPr>
          <w:rFonts w:ascii="Arial" w:hAnsi="Arial" w:cs="Arial"/>
          <w:noProof/>
        </w:rPr>
        <w:t>Je nutné pomocí odpovídající</w:t>
      </w:r>
      <w:r>
        <w:rPr>
          <w:rFonts w:ascii="Arial" w:hAnsi="Arial" w:cs="Arial"/>
          <w:noProof/>
        </w:rPr>
        <w:t>ch</w:t>
      </w:r>
      <w:r w:rsidRPr="00042AFE">
        <w:rPr>
          <w:rFonts w:ascii="Arial" w:hAnsi="Arial" w:cs="Arial"/>
          <w:noProof/>
        </w:rPr>
        <w:t xml:space="preserve"> opatření</w:t>
      </w:r>
      <w:r>
        <w:rPr>
          <w:rFonts w:ascii="Arial" w:hAnsi="Arial" w:cs="Arial"/>
          <w:noProof/>
        </w:rPr>
        <w:t xml:space="preserve"> zamezit v</w:t>
      </w:r>
      <w:r w:rsidRPr="00042AFE">
        <w:rPr>
          <w:rFonts w:ascii="Arial" w:hAnsi="Arial" w:cs="Arial"/>
          <w:noProof/>
        </w:rPr>
        <w:t xml:space="preserve">niknutí vlhkosti do </w:t>
      </w:r>
      <w:r>
        <w:rPr>
          <w:rFonts w:ascii="Arial" w:hAnsi="Arial" w:cs="Arial"/>
          <w:noProof/>
        </w:rPr>
        <w:t xml:space="preserve">kabelového </w:t>
      </w:r>
      <w:r w:rsidRPr="00042AFE">
        <w:rPr>
          <w:rFonts w:ascii="Arial" w:hAnsi="Arial" w:cs="Arial"/>
          <w:noProof/>
        </w:rPr>
        <w:t>sou</w:t>
      </w:r>
      <w:r>
        <w:rPr>
          <w:rFonts w:ascii="Arial" w:hAnsi="Arial" w:cs="Arial"/>
          <w:noProof/>
        </w:rPr>
        <w:t>boru</w:t>
      </w:r>
      <w:r w:rsidRPr="00042AFE">
        <w:rPr>
          <w:rFonts w:ascii="Arial" w:hAnsi="Arial" w:cs="Arial"/>
          <w:noProof/>
        </w:rPr>
        <w:t>.</w:t>
      </w:r>
    </w:p>
    <w:p w14:paraId="7BC32A8A" w14:textId="690AAB52" w:rsidR="000E795E" w:rsidRDefault="000E795E" w:rsidP="000E795E">
      <w:pPr>
        <w:rPr>
          <w:rFonts w:ascii="Arial" w:hAnsi="Arial" w:cs="Arial"/>
          <w:noProof/>
        </w:rPr>
      </w:pPr>
      <w:r>
        <w:rPr>
          <w:rFonts w:ascii="Arial" w:hAnsi="Arial" w:cs="Arial"/>
          <w:noProof/>
        </w:rPr>
        <w:t>Konektor musí zcela zakrýt izolaci žil kabelu.</w:t>
      </w:r>
      <w:r w:rsidRPr="0022200B">
        <w:rPr>
          <w:rFonts w:ascii="Arial" w:hAnsi="Arial" w:cs="Arial"/>
          <w:noProof/>
        </w:rPr>
        <w:t xml:space="preserve"> </w:t>
      </w:r>
      <w:r>
        <w:rPr>
          <w:rFonts w:ascii="Arial" w:hAnsi="Arial" w:cs="Arial"/>
          <w:noProof/>
        </w:rPr>
        <w:t xml:space="preserve"> M</w:t>
      </w:r>
      <w:r w:rsidRPr="0022200B">
        <w:rPr>
          <w:rFonts w:ascii="Arial" w:hAnsi="Arial" w:cs="Arial"/>
          <w:noProof/>
        </w:rPr>
        <w:t xml:space="preserve">usí být zabráněno vhodnými opatřeními </w:t>
      </w:r>
      <w:r>
        <w:rPr>
          <w:rFonts w:ascii="Arial" w:hAnsi="Arial" w:cs="Arial"/>
          <w:noProof/>
        </w:rPr>
        <w:t>v</w:t>
      </w:r>
      <w:r w:rsidRPr="0022200B">
        <w:rPr>
          <w:rFonts w:ascii="Arial" w:hAnsi="Arial" w:cs="Arial"/>
          <w:noProof/>
        </w:rPr>
        <w:t>niknutí vlhkosti</w:t>
      </w:r>
      <w:r>
        <w:rPr>
          <w:rFonts w:ascii="Arial" w:hAnsi="Arial" w:cs="Arial"/>
          <w:noProof/>
        </w:rPr>
        <w:t xml:space="preserve"> do kabelového souboru. Konektor musí být UV odolný. </w:t>
      </w:r>
    </w:p>
    <w:p w14:paraId="0943E553" w14:textId="77777777" w:rsidR="000E795E" w:rsidRDefault="000E795E" w:rsidP="000E795E">
      <w:pPr>
        <w:rPr>
          <w:rFonts w:ascii="Arial" w:hAnsi="Arial" w:cs="Arial"/>
          <w:noProof/>
        </w:rPr>
      </w:pPr>
      <w:r>
        <w:rPr>
          <w:rFonts w:ascii="Arial" w:hAnsi="Arial" w:cs="Arial"/>
          <w:noProof/>
        </w:rPr>
        <w:t xml:space="preserve">Kabelový soubor musí být uzpůsobený pro délku polovidivé vrstvy v délce minimálně 30 mm (směrem od pláště kabelu) po odstranění polovodivé vrstvy z izolace jádra. </w:t>
      </w:r>
    </w:p>
    <w:p w14:paraId="0CC157EE" w14:textId="77777777" w:rsidR="000E795E" w:rsidRDefault="000E795E" w:rsidP="000E795E">
      <w:pPr>
        <w:rPr>
          <w:rFonts w:ascii="Arial" w:hAnsi="Arial" w:cs="Arial"/>
          <w:noProof/>
        </w:rPr>
      </w:pPr>
    </w:p>
    <w:p w14:paraId="7056F078" w14:textId="77777777" w:rsidR="000E795E" w:rsidRDefault="000E795E" w:rsidP="000E795E">
      <w:pPr>
        <w:rPr>
          <w:rFonts w:ascii="Arial" w:hAnsi="Arial" w:cs="Arial"/>
          <w:noProof/>
        </w:rPr>
      </w:pPr>
      <w:r>
        <w:rPr>
          <w:rFonts w:ascii="Arial" w:hAnsi="Arial" w:cs="Arial"/>
          <w:noProof/>
        </w:rPr>
        <w:drawing>
          <wp:inline distT="0" distB="0" distL="0" distR="0" wp14:anchorId="7C786B43" wp14:editId="32B7EAAB">
            <wp:extent cx="4701540" cy="1427056"/>
            <wp:effectExtent l="0" t="0" r="381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24797" cy="1434115"/>
                    </a:xfrm>
                    <a:prstGeom prst="rect">
                      <a:avLst/>
                    </a:prstGeom>
                    <a:noFill/>
                    <a:ln>
                      <a:noFill/>
                    </a:ln>
                  </pic:spPr>
                </pic:pic>
              </a:graphicData>
            </a:graphic>
          </wp:inline>
        </w:drawing>
      </w:r>
    </w:p>
    <w:p w14:paraId="52540F79" w14:textId="77777777" w:rsidR="000E795E" w:rsidRDefault="000E795E" w:rsidP="000E795E">
      <w:pPr>
        <w:rPr>
          <w:rFonts w:ascii="Arial" w:hAnsi="Arial" w:cs="Arial"/>
          <w:noProof/>
        </w:rPr>
      </w:pPr>
    </w:p>
    <w:p w14:paraId="7DE273BD" w14:textId="77777777" w:rsidR="000E795E" w:rsidRDefault="000E795E" w:rsidP="000E795E">
      <w:pPr>
        <w:rPr>
          <w:rFonts w:ascii="Arial" w:hAnsi="Arial" w:cs="Arial"/>
          <w:noProof/>
        </w:rPr>
      </w:pPr>
      <w:r>
        <w:rPr>
          <w:rFonts w:ascii="Arial" w:hAnsi="Arial" w:cs="Arial"/>
          <w:noProof/>
        </w:rPr>
        <w:t xml:space="preserve">Montážní </w:t>
      </w:r>
      <w:r w:rsidRPr="0022200B">
        <w:rPr>
          <w:rFonts w:ascii="Arial" w:hAnsi="Arial" w:cs="Arial"/>
          <w:noProof/>
        </w:rPr>
        <w:t>oleje</w:t>
      </w:r>
      <w:r>
        <w:rPr>
          <w:rFonts w:ascii="Arial" w:hAnsi="Arial" w:cs="Arial"/>
          <w:noProof/>
        </w:rPr>
        <w:t>, vazelíny</w:t>
      </w:r>
      <w:r w:rsidRPr="0022200B">
        <w:rPr>
          <w:rFonts w:ascii="Arial" w:hAnsi="Arial" w:cs="Arial"/>
          <w:noProof/>
        </w:rPr>
        <w:t xml:space="preserve"> a tuky</w:t>
      </w:r>
      <w:r>
        <w:rPr>
          <w:rFonts w:ascii="Arial" w:hAnsi="Arial" w:cs="Arial"/>
          <w:noProof/>
        </w:rPr>
        <w:t xml:space="preserve"> (mazadla)</w:t>
      </w:r>
      <w:r w:rsidRPr="0022200B">
        <w:rPr>
          <w:rFonts w:ascii="Arial" w:hAnsi="Arial" w:cs="Arial"/>
          <w:noProof/>
        </w:rPr>
        <w:t xml:space="preserve"> nesmí mít </w:t>
      </w:r>
      <w:r>
        <w:rPr>
          <w:rFonts w:ascii="Arial" w:hAnsi="Arial" w:cs="Arial"/>
          <w:noProof/>
        </w:rPr>
        <w:t xml:space="preserve">negativní </w:t>
      </w:r>
      <w:r w:rsidRPr="0022200B">
        <w:rPr>
          <w:rFonts w:ascii="Arial" w:hAnsi="Arial" w:cs="Arial"/>
          <w:noProof/>
        </w:rPr>
        <w:t xml:space="preserve">vliv na funkci </w:t>
      </w:r>
      <w:r>
        <w:rPr>
          <w:rFonts w:ascii="Arial" w:hAnsi="Arial" w:cs="Arial"/>
          <w:noProof/>
        </w:rPr>
        <w:t>konektoru a samotného kabelu a musí být kombatibilní s materiálem konektoru a kabelu</w:t>
      </w:r>
      <w:r w:rsidRPr="0022200B">
        <w:rPr>
          <w:rFonts w:ascii="Arial" w:hAnsi="Arial" w:cs="Arial"/>
          <w:noProof/>
        </w:rPr>
        <w:t>.</w:t>
      </w:r>
    </w:p>
    <w:p w14:paraId="6CC573D4" w14:textId="595B4B65" w:rsidR="000E795E" w:rsidRDefault="000E795E" w:rsidP="000E795E">
      <w:pPr>
        <w:rPr>
          <w:rFonts w:ascii="Arial" w:hAnsi="Arial" w:cs="Arial"/>
          <w:noProof/>
        </w:rPr>
      </w:pPr>
      <w:r>
        <w:rPr>
          <w:rFonts w:ascii="Arial" w:hAnsi="Arial" w:cs="Arial"/>
          <w:noProof/>
        </w:rPr>
        <w:t xml:space="preserve">Musí být zajištěna nepřítomnost částečných výbojů i přes odstranění vnější polovodivé vrstvy z izolace kabelu strojkem (nástrojem pro ořezání vnější nesloupatelné polovodivé vrstvy) a přes </w:t>
      </w:r>
      <w:r w:rsidRPr="0022200B">
        <w:rPr>
          <w:rFonts w:ascii="Arial" w:hAnsi="Arial" w:cs="Arial"/>
          <w:noProof/>
        </w:rPr>
        <w:t>snížen</w:t>
      </w:r>
      <w:r>
        <w:rPr>
          <w:rFonts w:ascii="Arial" w:hAnsi="Arial" w:cs="Arial"/>
          <w:noProof/>
        </w:rPr>
        <w:t>í</w:t>
      </w:r>
      <w:r w:rsidRPr="0022200B">
        <w:rPr>
          <w:rFonts w:ascii="Arial" w:hAnsi="Arial" w:cs="Arial"/>
          <w:noProof/>
        </w:rPr>
        <w:t xml:space="preserve"> průměr</w:t>
      </w:r>
      <w:r>
        <w:rPr>
          <w:rFonts w:ascii="Arial" w:hAnsi="Arial" w:cs="Arial"/>
          <w:noProof/>
        </w:rPr>
        <w:t>u</w:t>
      </w:r>
      <w:r w:rsidRPr="0022200B">
        <w:rPr>
          <w:rFonts w:ascii="Arial" w:hAnsi="Arial" w:cs="Arial"/>
          <w:noProof/>
        </w:rPr>
        <w:t xml:space="preserve"> izolace</w:t>
      </w:r>
      <w:r>
        <w:rPr>
          <w:rFonts w:ascii="Arial" w:hAnsi="Arial" w:cs="Arial"/>
          <w:noProof/>
        </w:rPr>
        <w:t xml:space="preserve"> žíly.</w:t>
      </w:r>
    </w:p>
    <w:p w14:paraId="15BF3D8C" w14:textId="1E683D08" w:rsidR="000E795E" w:rsidRDefault="000E795E" w:rsidP="000E795E">
      <w:pPr>
        <w:rPr>
          <w:rFonts w:ascii="Arial" w:hAnsi="Arial" w:cs="Arial"/>
          <w:noProof/>
        </w:rPr>
      </w:pPr>
      <w:r>
        <w:rPr>
          <w:rFonts w:ascii="Arial" w:hAnsi="Arial" w:cs="Arial"/>
          <w:noProof/>
        </w:rPr>
        <w:t>Musí být možné nasadit konektor na kabel bez použití speciálního nářadí. Demontáž konektoru z kabelu musí být možná bez nutnosti poškození jednotlivých komponent konektoru. Konektor musí být možné uvést do provozu ihned po jeho montáži na kabel.</w:t>
      </w:r>
    </w:p>
    <w:p w14:paraId="64A8E186" w14:textId="77777777" w:rsidR="000E795E" w:rsidRDefault="000E795E" w:rsidP="000E795E">
      <w:pPr>
        <w:rPr>
          <w:rFonts w:ascii="Arial" w:hAnsi="Arial" w:cs="Arial"/>
          <w:noProof/>
        </w:rPr>
      </w:pPr>
      <w:r>
        <w:rPr>
          <w:rFonts w:ascii="Arial" w:hAnsi="Arial" w:cs="Arial"/>
          <w:noProof/>
        </w:rPr>
        <w:t>Konektor musí umožňovat připojení testovacího adaptéru, vodiče ke kapacitnímu testovacímu bodu a omezovače přepětí. Celková délka (hloubka) kombinace stíněného konektoru a omezovače přepětí nesmí být větší jak 290 mm, aby byla možná montáž do standardní kabelového prostoru kovově krytých rozvaděčů vn. Dále musí konektor umožnovat připojení senzoru napětí, případně kombinace konektoru, omezovače přepětí a senzoru napětí.</w:t>
      </w:r>
      <w:r w:rsidRPr="00042AFE">
        <w:rPr>
          <w:rFonts w:ascii="Arial" w:hAnsi="Arial" w:cs="Arial"/>
          <w:noProof/>
        </w:rPr>
        <w:t xml:space="preserve"> </w:t>
      </w:r>
    </w:p>
    <w:p w14:paraId="3DE0BE53" w14:textId="77777777" w:rsidR="000E795E" w:rsidRDefault="000E795E" w:rsidP="000E795E">
      <w:pPr>
        <w:jc w:val="center"/>
        <w:rPr>
          <w:rFonts w:ascii="Arial" w:hAnsi="Arial" w:cs="Arial"/>
          <w:noProof/>
        </w:rPr>
      </w:pPr>
      <w:r>
        <w:rPr>
          <w:rFonts w:ascii="Arial" w:hAnsi="Arial" w:cs="Arial"/>
          <w:noProof/>
        </w:rPr>
        <w:lastRenderedPageBreak/>
        <w:drawing>
          <wp:inline distT="0" distB="0" distL="0" distR="0" wp14:anchorId="54B26961" wp14:editId="5B817E1C">
            <wp:extent cx="1190445" cy="274918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90307" cy="2748868"/>
                    </a:xfrm>
                    <a:prstGeom prst="rect">
                      <a:avLst/>
                    </a:prstGeom>
                    <a:noFill/>
                    <a:ln>
                      <a:noFill/>
                    </a:ln>
                  </pic:spPr>
                </pic:pic>
              </a:graphicData>
            </a:graphic>
          </wp:inline>
        </w:drawing>
      </w:r>
    </w:p>
    <w:p w14:paraId="71F25E86" w14:textId="77777777" w:rsidR="000E795E" w:rsidRDefault="000E795E" w:rsidP="000E795E">
      <w:pPr>
        <w:rPr>
          <w:rFonts w:ascii="Arial" w:hAnsi="Arial" w:cs="Arial"/>
          <w:noProof/>
        </w:rPr>
      </w:pPr>
    </w:p>
    <w:p w14:paraId="79FCE485" w14:textId="1FFA1F7E" w:rsidR="000E795E" w:rsidRDefault="000E795E" w:rsidP="000E795E">
      <w:pPr>
        <w:rPr>
          <w:rFonts w:ascii="Arial" w:hAnsi="Arial" w:cs="Arial"/>
          <w:noProof/>
        </w:rPr>
      </w:pPr>
      <w:r>
        <w:rPr>
          <w:rFonts w:ascii="Arial" w:hAnsi="Arial" w:cs="Arial"/>
          <w:noProof/>
        </w:rPr>
        <w:t>Konektor musí být uzpůsobený a musí odolat standardním zkouškám kabelového vedení prováděných dle PNE 34 7626 (VLF – 0,1 Hz, 3xUo, 60 min; AC – 50 Hz, 2xUo, 60 min; atd.). Zkouška</w:t>
      </w:r>
      <w:r w:rsidRPr="00042AFE">
        <w:rPr>
          <w:rFonts w:ascii="Arial" w:hAnsi="Arial" w:cs="Arial"/>
          <w:noProof/>
        </w:rPr>
        <w:t xml:space="preserve"> kabelového pláště (U = 5</w:t>
      </w:r>
      <w:r>
        <w:rPr>
          <w:rFonts w:ascii="Arial" w:hAnsi="Arial" w:cs="Arial"/>
          <w:noProof/>
        </w:rPr>
        <w:t xml:space="preserve"> </w:t>
      </w:r>
      <w:r w:rsidRPr="00042AFE">
        <w:rPr>
          <w:rFonts w:ascii="Arial" w:hAnsi="Arial" w:cs="Arial"/>
          <w:noProof/>
        </w:rPr>
        <w:t>kV</w:t>
      </w:r>
      <w:r>
        <w:rPr>
          <w:rFonts w:ascii="Arial" w:hAnsi="Arial" w:cs="Arial"/>
          <w:noProof/>
        </w:rPr>
        <w:t xml:space="preserve"> DC</w:t>
      </w:r>
      <w:r w:rsidRPr="00042AFE">
        <w:rPr>
          <w:rFonts w:ascii="Arial" w:hAnsi="Arial" w:cs="Arial"/>
          <w:noProof/>
        </w:rPr>
        <w:t>, t = 5min) musí být možná bez demontáže celého konektoru</w:t>
      </w:r>
      <w:r>
        <w:rPr>
          <w:rFonts w:ascii="Arial" w:hAnsi="Arial" w:cs="Arial"/>
          <w:noProof/>
        </w:rPr>
        <w:t>, respektive těla konektoru.</w:t>
      </w:r>
    </w:p>
    <w:p w14:paraId="6D77264A" w14:textId="76D61275" w:rsidR="000E795E" w:rsidRPr="00FC74B8" w:rsidRDefault="000E795E" w:rsidP="000E795E">
      <w:pPr>
        <w:rPr>
          <w:rFonts w:ascii="Arial" w:hAnsi="Arial" w:cs="Arial"/>
          <w:b/>
          <w:bCs/>
          <w:noProof/>
        </w:rPr>
      </w:pPr>
      <w:r w:rsidRPr="00FC74B8">
        <w:rPr>
          <w:rFonts w:ascii="Arial" w:hAnsi="Arial" w:cs="Arial"/>
          <w:b/>
          <w:bCs/>
          <w:noProof/>
        </w:rPr>
        <w:t>Utahovací momenty, konstrukce konektoru</w:t>
      </w:r>
      <w:r w:rsidR="00FC74B8">
        <w:rPr>
          <w:rFonts w:ascii="Arial" w:hAnsi="Arial" w:cs="Arial"/>
          <w:b/>
          <w:bCs/>
          <w:noProof/>
        </w:rPr>
        <w:t xml:space="preserve"> a jednotlivé díly</w:t>
      </w:r>
      <w:r w:rsidRPr="00FC74B8">
        <w:rPr>
          <w:rFonts w:ascii="Arial" w:hAnsi="Arial" w:cs="Arial"/>
          <w:b/>
          <w:bCs/>
          <w:noProof/>
        </w:rPr>
        <w:t xml:space="preserve"> musí respektovat požadavek na opakované připojování a odpojování konektoru z důvodu např. diagnostiky kabelového vedení vn.</w:t>
      </w:r>
    </w:p>
    <w:p w14:paraId="4693820C" w14:textId="5CF1741C" w:rsidR="000E795E" w:rsidRDefault="000E795E" w:rsidP="000E795E">
      <w:pPr>
        <w:rPr>
          <w:rFonts w:ascii="Arial" w:hAnsi="Arial" w:cs="Arial"/>
          <w:noProof/>
        </w:rPr>
      </w:pPr>
      <w:r w:rsidRPr="000155B2">
        <w:rPr>
          <w:rFonts w:ascii="Arial" w:hAnsi="Arial" w:cs="Arial"/>
          <w:noProof/>
        </w:rPr>
        <w:t xml:space="preserve">Doba skladování musí být nejméně 5 let </w:t>
      </w:r>
      <w:r>
        <w:rPr>
          <w:rFonts w:ascii="Arial" w:hAnsi="Arial" w:cs="Arial"/>
          <w:noProof/>
        </w:rPr>
        <w:t>při standardních (</w:t>
      </w:r>
      <w:r w:rsidRPr="000C4605">
        <w:rPr>
          <w:rFonts w:ascii="Arial" w:hAnsi="Arial" w:cs="Arial"/>
          <w:noProof/>
        </w:rPr>
        <w:t>běžný</w:t>
      </w:r>
      <w:r>
        <w:rPr>
          <w:rFonts w:ascii="Arial" w:hAnsi="Arial" w:cs="Arial"/>
          <w:noProof/>
        </w:rPr>
        <w:t>ch) podmínkách skladování</w:t>
      </w:r>
      <w:r w:rsidRPr="000155B2">
        <w:rPr>
          <w:rFonts w:ascii="Arial" w:hAnsi="Arial" w:cs="Arial"/>
          <w:noProof/>
        </w:rPr>
        <w:t xml:space="preserve">. </w:t>
      </w:r>
    </w:p>
    <w:p w14:paraId="23F0E598" w14:textId="77777777" w:rsidR="000E795E" w:rsidRDefault="000E795E" w:rsidP="000E795E">
      <w:pPr>
        <w:rPr>
          <w:rFonts w:ascii="Arial" w:hAnsi="Arial" w:cs="Arial"/>
          <w:noProof/>
        </w:rPr>
      </w:pPr>
      <w:r>
        <w:rPr>
          <w:rFonts w:ascii="Arial" w:hAnsi="Arial" w:cs="Arial"/>
          <w:noProof/>
        </w:rPr>
        <w:t>Jednotlivé typy požadovaných stíněných úhlových konektorů se šroubovým okem jsou označeny zkratkou</w:t>
      </w:r>
      <w:r w:rsidRPr="00543441">
        <w:rPr>
          <w:rFonts w:ascii="Arial" w:hAnsi="Arial" w:cs="Arial"/>
          <w:noProof/>
        </w:rPr>
        <w:t xml:space="preserve"> </w:t>
      </w:r>
      <w:r>
        <w:rPr>
          <w:rFonts w:ascii="Arial" w:hAnsi="Arial" w:cs="Arial"/>
          <w:noProof/>
        </w:rPr>
        <w:t>s dalším rozdělením (přiřazeným číslem) dle požadovaného rozsahu:</w:t>
      </w:r>
    </w:p>
    <w:p w14:paraId="6BA4CCE3" w14:textId="77777777" w:rsidR="000E795E" w:rsidRDefault="000E795E" w:rsidP="000E795E">
      <w:pPr>
        <w:rPr>
          <w:rFonts w:ascii="Arial" w:hAnsi="Arial" w:cs="Arial"/>
          <w:noProof/>
        </w:rPr>
      </w:pPr>
    </w:p>
    <w:p w14:paraId="2C55040C" w14:textId="77777777" w:rsidR="000E795E" w:rsidRDefault="000E795E" w:rsidP="000E795E">
      <w:pPr>
        <w:rPr>
          <w:rFonts w:ascii="Arial" w:hAnsi="Arial" w:cs="Arial"/>
          <w:noProof/>
        </w:rPr>
      </w:pPr>
      <w:r>
        <w:rPr>
          <w:rFonts w:ascii="Arial" w:hAnsi="Arial" w:cs="Arial"/>
          <w:b/>
          <w:noProof/>
        </w:rPr>
        <w:t>BCT</w:t>
      </w:r>
      <w:r>
        <w:rPr>
          <w:rFonts w:ascii="Arial" w:hAnsi="Arial" w:cs="Arial"/>
          <w:b/>
          <w:noProof/>
        </w:rPr>
        <w:tab/>
      </w:r>
      <w:r>
        <w:rPr>
          <w:rFonts w:ascii="Arial" w:hAnsi="Arial" w:cs="Arial"/>
          <w:b/>
          <w:noProof/>
        </w:rPr>
        <w:tab/>
      </w:r>
      <w:r w:rsidRPr="00543441">
        <w:rPr>
          <w:rFonts w:ascii="Arial" w:hAnsi="Arial" w:cs="Arial"/>
          <w:noProof/>
        </w:rPr>
        <w:t>..</w:t>
      </w:r>
      <w:r w:rsidRPr="00543441">
        <w:rPr>
          <w:rFonts w:ascii="Arial" w:hAnsi="Arial" w:cs="Arial"/>
          <w:noProof/>
        </w:rPr>
        <w:tab/>
      </w:r>
      <w:r>
        <w:rPr>
          <w:rFonts w:ascii="Arial" w:hAnsi="Arial" w:cs="Arial"/>
          <w:noProof/>
        </w:rPr>
        <w:t>úhlový šroubový konektor do 630 A</w:t>
      </w:r>
      <w:r>
        <w:rPr>
          <w:rFonts w:ascii="Arial" w:hAnsi="Arial" w:cs="Arial"/>
          <w:b/>
          <w:noProof/>
        </w:rPr>
        <w:t xml:space="preserve"> </w:t>
      </w:r>
      <w:r>
        <w:rPr>
          <w:rFonts w:ascii="Arial" w:hAnsi="Arial" w:cs="Arial"/>
          <w:noProof/>
        </w:rPr>
        <w:t xml:space="preserve">(Bolted Connector T-shaped) </w:t>
      </w:r>
    </w:p>
    <w:p w14:paraId="274F4FC6" w14:textId="77777777" w:rsidR="000E795E" w:rsidRDefault="000E795E" w:rsidP="000E795E">
      <w:pPr>
        <w:rPr>
          <w:rFonts w:ascii="Arial" w:hAnsi="Arial" w:cs="Arial"/>
          <w:noProof/>
        </w:rPr>
      </w:pPr>
    </w:p>
    <w:tbl>
      <w:tblPr>
        <w:tblStyle w:val="Mkatabulky"/>
        <w:tblW w:w="0" w:type="auto"/>
        <w:tblLook w:val="04A0" w:firstRow="1" w:lastRow="0" w:firstColumn="1" w:lastColumn="0" w:noHBand="0" w:noVBand="1"/>
      </w:tblPr>
      <w:tblGrid>
        <w:gridCol w:w="4508"/>
        <w:gridCol w:w="4554"/>
      </w:tblGrid>
      <w:tr w:rsidR="000E795E" w:rsidRPr="002C2965" w14:paraId="2423B88D" w14:textId="77777777" w:rsidTr="00AC1D9F">
        <w:tc>
          <w:tcPr>
            <w:tcW w:w="10345" w:type="dxa"/>
            <w:gridSpan w:val="2"/>
          </w:tcPr>
          <w:p w14:paraId="28B43360" w14:textId="77777777" w:rsidR="000E795E" w:rsidRPr="002C2965" w:rsidRDefault="000E795E" w:rsidP="00AC1D9F">
            <w:pPr>
              <w:rPr>
                <w:rFonts w:ascii="Arial" w:hAnsi="Arial" w:cs="Arial"/>
                <w:b/>
                <w:noProof/>
                <w:sz w:val="22"/>
                <w:szCs w:val="22"/>
              </w:rPr>
            </w:pPr>
            <w:r>
              <w:rPr>
                <w:rFonts w:ascii="Arial" w:hAnsi="Arial" w:cs="Arial"/>
                <w:b/>
                <w:noProof/>
                <w:sz w:val="22"/>
                <w:szCs w:val="22"/>
              </w:rPr>
              <w:t>Konektory</w:t>
            </w:r>
            <w:r w:rsidRPr="002C2965">
              <w:rPr>
                <w:rFonts w:ascii="Arial" w:hAnsi="Arial" w:cs="Arial"/>
                <w:b/>
                <w:noProof/>
                <w:sz w:val="22"/>
                <w:szCs w:val="22"/>
              </w:rPr>
              <w:t xml:space="preserve"> 12,7/22 (25) kV</w:t>
            </w:r>
          </w:p>
        </w:tc>
      </w:tr>
      <w:tr w:rsidR="000E795E" w14:paraId="743157F6" w14:textId="77777777" w:rsidTr="00AC1D9F">
        <w:tc>
          <w:tcPr>
            <w:tcW w:w="5172" w:type="dxa"/>
          </w:tcPr>
          <w:p w14:paraId="096BC86D" w14:textId="77777777" w:rsidR="000E795E" w:rsidRDefault="000E795E" w:rsidP="00AC1D9F">
            <w:pPr>
              <w:rPr>
                <w:rFonts w:ascii="Arial" w:hAnsi="Arial" w:cs="Arial"/>
                <w:noProof/>
                <w:sz w:val="22"/>
                <w:szCs w:val="22"/>
              </w:rPr>
            </w:pPr>
            <w:r>
              <w:rPr>
                <w:rFonts w:ascii="Arial" w:hAnsi="Arial" w:cs="Arial"/>
                <w:noProof/>
                <w:sz w:val="22"/>
                <w:szCs w:val="22"/>
              </w:rPr>
              <w:t>Označení</w:t>
            </w:r>
          </w:p>
        </w:tc>
        <w:tc>
          <w:tcPr>
            <w:tcW w:w="5173" w:type="dxa"/>
          </w:tcPr>
          <w:p w14:paraId="06F4B0DA" w14:textId="77777777" w:rsidR="000E795E" w:rsidRDefault="000E795E" w:rsidP="00AC1D9F">
            <w:pPr>
              <w:jc w:val="center"/>
              <w:rPr>
                <w:rFonts w:ascii="Arial" w:hAnsi="Arial" w:cs="Arial"/>
                <w:noProof/>
                <w:sz w:val="22"/>
                <w:szCs w:val="22"/>
              </w:rPr>
            </w:pPr>
            <w:r>
              <w:rPr>
                <w:rFonts w:ascii="Arial" w:hAnsi="Arial" w:cs="Arial"/>
                <w:noProof/>
                <w:sz w:val="22"/>
                <w:szCs w:val="22"/>
              </w:rPr>
              <w:t>Požadovaný rozsah připojení</w:t>
            </w:r>
          </w:p>
        </w:tc>
      </w:tr>
      <w:tr w:rsidR="000E795E" w14:paraId="215ABDD9" w14:textId="77777777" w:rsidTr="00AC1D9F">
        <w:tc>
          <w:tcPr>
            <w:tcW w:w="5172" w:type="dxa"/>
          </w:tcPr>
          <w:p w14:paraId="24085E1F" w14:textId="77777777" w:rsidR="000E795E" w:rsidRPr="008873BF" w:rsidRDefault="000E795E" w:rsidP="00AC1D9F">
            <w:pPr>
              <w:rPr>
                <w:rFonts w:ascii="Arial" w:hAnsi="Arial" w:cs="Arial"/>
                <w:b/>
                <w:noProof/>
                <w:sz w:val="22"/>
                <w:szCs w:val="22"/>
              </w:rPr>
            </w:pPr>
            <w:r w:rsidRPr="008873BF">
              <w:rPr>
                <w:rFonts w:ascii="Arial" w:hAnsi="Arial" w:cs="Arial"/>
                <w:b/>
                <w:noProof/>
                <w:sz w:val="22"/>
                <w:szCs w:val="22"/>
              </w:rPr>
              <w:t>BCT 1.</w:t>
            </w:r>
          </w:p>
        </w:tc>
        <w:tc>
          <w:tcPr>
            <w:tcW w:w="5173" w:type="dxa"/>
          </w:tcPr>
          <w:p w14:paraId="700F9883" w14:textId="77777777" w:rsidR="000E795E" w:rsidRDefault="000E795E" w:rsidP="00AC1D9F">
            <w:pPr>
              <w:jc w:val="center"/>
              <w:rPr>
                <w:rFonts w:ascii="Arial" w:hAnsi="Arial" w:cs="Arial"/>
                <w:noProof/>
                <w:sz w:val="22"/>
                <w:szCs w:val="22"/>
              </w:rPr>
            </w:pPr>
            <w:r>
              <w:rPr>
                <w:rFonts w:ascii="Arial" w:hAnsi="Arial" w:cs="Arial"/>
                <w:noProof/>
                <w:sz w:val="22"/>
                <w:szCs w:val="22"/>
              </w:rPr>
              <w:t>35 – 70 mm</w:t>
            </w:r>
            <w:r w:rsidRPr="002C2965">
              <w:rPr>
                <w:rFonts w:ascii="Arial" w:hAnsi="Arial" w:cs="Arial"/>
                <w:noProof/>
                <w:sz w:val="22"/>
                <w:szCs w:val="22"/>
                <w:vertAlign w:val="superscript"/>
              </w:rPr>
              <w:t>2</w:t>
            </w:r>
          </w:p>
        </w:tc>
      </w:tr>
      <w:tr w:rsidR="000E795E" w14:paraId="0BC70CB8" w14:textId="77777777" w:rsidTr="000E795E">
        <w:tc>
          <w:tcPr>
            <w:tcW w:w="5172" w:type="dxa"/>
            <w:tcBorders>
              <w:bottom w:val="single" w:sz="4" w:space="0" w:color="auto"/>
            </w:tcBorders>
          </w:tcPr>
          <w:p w14:paraId="3131E2CF" w14:textId="77777777" w:rsidR="000E795E" w:rsidRPr="008873BF" w:rsidRDefault="000E795E" w:rsidP="00AC1D9F">
            <w:pPr>
              <w:rPr>
                <w:rFonts w:ascii="Arial" w:hAnsi="Arial" w:cs="Arial"/>
                <w:b/>
                <w:noProof/>
                <w:sz w:val="22"/>
                <w:szCs w:val="22"/>
              </w:rPr>
            </w:pPr>
            <w:r w:rsidRPr="008873BF">
              <w:rPr>
                <w:rFonts w:ascii="Arial" w:hAnsi="Arial" w:cs="Arial"/>
                <w:b/>
                <w:noProof/>
                <w:sz w:val="22"/>
                <w:szCs w:val="22"/>
              </w:rPr>
              <w:t>BCT 2.</w:t>
            </w:r>
          </w:p>
        </w:tc>
        <w:tc>
          <w:tcPr>
            <w:tcW w:w="5173" w:type="dxa"/>
            <w:tcBorders>
              <w:bottom w:val="single" w:sz="4" w:space="0" w:color="auto"/>
            </w:tcBorders>
          </w:tcPr>
          <w:p w14:paraId="61D6E2C8" w14:textId="77777777" w:rsidR="000E795E" w:rsidRDefault="000E795E" w:rsidP="00AC1D9F">
            <w:pPr>
              <w:jc w:val="center"/>
              <w:rPr>
                <w:rFonts w:ascii="Arial" w:hAnsi="Arial" w:cs="Arial"/>
                <w:noProof/>
                <w:sz w:val="22"/>
                <w:szCs w:val="22"/>
              </w:rPr>
            </w:pPr>
            <w:r>
              <w:rPr>
                <w:rFonts w:ascii="Arial" w:hAnsi="Arial" w:cs="Arial"/>
                <w:noProof/>
                <w:sz w:val="22"/>
                <w:szCs w:val="22"/>
              </w:rPr>
              <w:t>95 – 240 mm</w:t>
            </w:r>
            <w:r w:rsidRPr="002C2965">
              <w:rPr>
                <w:rFonts w:ascii="Arial" w:hAnsi="Arial" w:cs="Arial"/>
                <w:noProof/>
                <w:sz w:val="22"/>
                <w:szCs w:val="22"/>
                <w:vertAlign w:val="superscript"/>
              </w:rPr>
              <w:t>2</w:t>
            </w:r>
          </w:p>
        </w:tc>
      </w:tr>
    </w:tbl>
    <w:p w14:paraId="6E3F9E32" w14:textId="77777777" w:rsidR="000E795E" w:rsidRDefault="000E795E" w:rsidP="000E795E">
      <w:pPr>
        <w:rPr>
          <w:rFonts w:ascii="Arial" w:hAnsi="Arial" w:cs="Arial"/>
          <w:noProof/>
        </w:rPr>
      </w:pPr>
    </w:p>
    <w:p w14:paraId="19A4DC94" w14:textId="77777777" w:rsidR="000E795E" w:rsidRDefault="000E795E" w:rsidP="000E795E">
      <w:pPr>
        <w:rPr>
          <w:rFonts w:ascii="Arial" w:hAnsi="Arial" w:cs="Arial"/>
          <w:noProof/>
        </w:rPr>
      </w:pPr>
      <w:r>
        <w:rPr>
          <w:rFonts w:ascii="Arial" w:hAnsi="Arial" w:cs="Arial"/>
          <w:noProof/>
        </w:rPr>
        <w:t>Konektor se skládá z následujících hlavních částí:</w:t>
      </w:r>
    </w:p>
    <w:p w14:paraId="64AEC958" w14:textId="77777777" w:rsidR="000E795E" w:rsidRDefault="000E795E" w:rsidP="000E795E">
      <w:pPr>
        <w:pStyle w:val="Odstavecseseznamem"/>
        <w:numPr>
          <w:ilvl w:val="0"/>
          <w:numId w:val="2"/>
        </w:numPr>
        <w:spacing w:before="120"/>
        <w:rPr>
          <w:rFonts w:ascii="Arial" w:hAnsi="Arial" w:cs="Arial"/>
          <w:noProof/>
          <w:sz w:val="22"/>
          <w:szCs w:val="22"/>
        </w:rPr>
      </w:pPr>
      <w:r w:rsidRPr="00650A75">
        <w:rPr>
          <w:rFonts w:ascii="Arial" w:hAnsi="Arial" w:cs="Arial"/>
          <w:noProof/>
          <w:sz w:val="22"/>
          <w:szCs w:val="22"/>
        </w:rPr>
        <w:t xml:space="preserve">izolační tělo </w:t>
      </w:r>
      <w:r>
        <w:rPr>
          <w:rFonts w:ascii="Arial" w:hAnsi="Arial" w:cs="Arial"/>
          <w:noProof/>
          <w:sz w:val="22"/>
          <w:szCs w:val="22"/>
        </w:rPr>
        <w:t>s vnější a vnitřní vodivou vrstvou a řízením el.pole</w:t>
      </w:r>
    </w:p>
    <w:p w14:paraId="206F1BEC" w14:textId="77777777" w:rsidR="000E795E" w:rsidRDefault="000E795E" w:rsidP="000E795E">
      <w:pPr>
        <w:pStyle w:val="Odstavecseseznamem"/>
        <w:numPr>
          <w:ilvl w:val="0"/>
          <w:numId w:val="2"/>
        </w:numPr>
        <w:spacing w:before="120"/>
        <w:rPr>
          <w:rFonts w:ascii="Arial" w:hAnsi="Arial" w:cs="Arial"/>
          <w:noProof/>
          <w:sz w:val="22"/>
          <w:szCs w:val="22"/>
        </w:rPr>
      </w:pPr>
      <w:r>
        <w:rPr>
          <w:rFonts w:ascii="Arial" w:hAnsi="Arial" w:cs="Arial"/>
          <w:noProof/>
          <w:sz w:val="22"/>
          <w:szCs w:val="22"/>
        </w:rPr>
        <w:t>svorník M16 pro připojení k průchodce / M16 koncový díl (izolační ucpávka)</w:t>
      </w:r>
    </w:p>
    <w:p w14:paraId="618EF63D" w14:textId="77777777" w:rsidR="000E795E" w:rsidRDefault="000E795E" w:rsidP="000E795E">
      <w:pPr>
        <w:pStyle w:val="Odstavecseseznamem"/>
        <w:numPr>
          <w:ilvl w:val="0"/>
          <w:numId w:val="2"/>
        </w:numPr>
        <w:spacing w:before="120"/>
        <w:rPr>
          <w:rFonts w:ascii="Arial" w:hAnsi="Arial" w:cs="Arial"/>
          <w:noProof/>
          <w:sz w:val="22"/>
          <w:szCs w:val="22"/>
        </w:rPr>
      </w:pPr>
      <w:r>
        <w:rPr>
          <w:rFonts w:ascii="Arial" w:hAnsi="Arial" w:cs="Arial"/>
          <w:noProof/>
          <w:sz w:val="22"/>
          <w:szCs w:val="22"/>
        </w:rPr>
        <w:t>koncový díl (izolační ucpávka) s kapacitním měřícím bodem</w:t>
      </w:r>
    </w:p>
    <w:p w14:paraId="44896344" w14:textId="77777777" w:rsidR="000E795E" w:rsidRDefault="000E795E" w:rsidP="000E795E">
      <w:pPr>
        <w:pStyle w:val="Odstavecseseznamem"/>
        <w:numPr>
          <w:ilvl w:val="0"/>
          <w:numId w:val="2"/>
        </w:numPr>
        <w:spacing w:before="120"/>
        <w:rPr>
          <w:rFonts w:ascii="Arial" w:hAnsi="Arial" w:cs="Arial"/>
          <w:noProof/>
          <w:sz w:val="22"/>
          <w:szCs w:val="22"/>
        </w:rPr>
      </w:pPr>
      <w:r>
        <w:rPr>
          <w:rFonts w:ascii="Arial" w:hAnsi="Arial" w:cs="Arial"/>
          <w:noProof/>
          <w:sz w:val="22"/>
          <w:szCs w:val="22"/>
        </w:rPr>
        <w:t>krytka (krycí víčko)</w:t>
      </w:r>
    </w:p>
    <w:p w14:paraId="65B21120" w14:textId="77777777" w:rsidR="000E795E" w:rsidRDefault="000E795E" w:rsidP="000E795E">
      <w:pPr>
        <w:pStyle w:val="Odstavecseseznamem"/>
        <w:numPr>
          <w:ilvl w:val="0"/>
          <w:numId w:val="2"/>
        </w:numPr>
        <w:spacing w:before="120"/>
        <w:rPr>
          <w:rFonts w:ascii="Arial" w:hAnsi="Arial" w:cs="Arial"/>
          <w:noProof/>
          <w:sz w:val="22"/>
          <w:szCs w:val="22"/>
        </w:rPr>
      </w:pPr>
      <w:r w:rsidRPr="0068666E">
        <w:rPr>
          <w:rFonts w:ascii="Arial" w:hAnsi="Arial" w:cs="Arial"/>
          <w:noProof/>
          <w:sz w:val="22"/>
          <w:szCs w:val="22"/>
        </w:rPr>
        <w:lastRenderedPageBreak/>
        <w:t xml:space="preserve">šroubovací kabelové oko pro připojení Al nebo Cu jádra odpovídající požadovanému rozsahu připojení, s jedním </w:t>
      </w:r>
      <w:r>
        <w:rPr>
          <w:rFonts w:ascii="Arial" w:hAnsi="Arial" w:cs="Arial"/>
          <w:noProof/>
          <w:sz w:val="22"/>
          <w:szCs w:val="22"/>
        </w:rPr>
        <w:t xml:space="preserve">trhacím </w:t>
      </w:r>
      <w:r w:rsidRPr="0068666E">
        <w:rPr>
          <w:rFonts w:ascii="Arial" w:hAnsi="Arial" w:cs="Arial"/>
          <w:noProof/>
          <w:sz w:val="22"/>
          <w:szCs w:val="22"/>
        </w:rPr>
        <w:t>šroubem</w:t>
      </w:r>
      <w:r>
        <w:rPr>
          <w:rFonts w:ascii="Arial" w:hAnsi="Arial" w:cs="Arial"/>
          <w:noProof/>
          <w:sz w:val="22"/>
          <w:szCs w:val="22"/>
        </w:rPr>
        <w:t xml:space="preserve"> a </w:t>
      </w:r>
      <w:r w:rsidRPr="0068666E">
        <w:rPr>
          <w:rFonts w:ascii="Arial" w:hAnsi="Arial" w:cs="Arial"/>
          <w:noProof/>
          <w:sz w:val="22"/>
          <w:szCs w:val="22"/>
        </w:rPr>
        <w:t xml:space="preserve">pro rozsah připojení </w:t>
      </w:r>
      <w:r>
        <w:rPr>
          <w:rFonts w:ascii="Arial" w:hAnsi="Arial" w:cs="Arial"/>
          <w:noProof/>
          <w:sz w:val="22"/>
          <w:szCs w:val="22"/>
        </w:rPr>
        <w:t>nad</w:t>
      </w:r>
      <w:r w:rsidRPr="0068666E">
        <w:rPr>
          <w:rFonts w:ascii="Arial" w:hAnsi="Arial" w:cs="Arial"/>
          <w:noProof/>
          <w:sz w:val="22"/>
          <w:szCs w:val="22"/>
        </w:rPr>
        <w:t xml:space="preserve"> 120 mm</w:t>
      </w:r>
      <w:r w:rsidRPr="0068666E">
        <w:rPr>
          <w:rFonts w:ascii="Arial" w:hAnsi="Arial" w:cs="Arial"/>
          <w:noProof/>
          <w:sz w:val="22"/>
          <w:szCs w:val="22"/>
          <w:vertAlign w:val="superscript"/>
        </w:rPr>
        <w:t>2</w:t>
      </w:r>
      <w:r w:rsidRPr="0068666E">
        <w:rPr>
          <w:rFonts w:ascii="Arial" w:hAnsi="Arial" w:cs="Arial"/>
          <w:noProof/>
          <w:sz w:val="22"/>
          <w:szCs w:val="22"/>
        </w:rPr>
        <w:t xml:space="preserve"> se dvěma </w:t>
      </w:r>
      <w:r>
        <w:rPr>
          <w:rFonts w:ascii="Arial" w:hAnsi="Arial" w:cs="Arial"/>
          <w:noProof/>
          <w:sz w:val="22"/>
          <w:szCs w:val="22"/>
        </w:rPr>
        <w:t xml:space="preserve">trhacími </w:t>
      </w:r>
      <w:r w:rsidRPr="0068666E">
        <w:rPr>
          <w:rFonts w:ascii="Arial" w:hAnsi="Arial" w:cs="Arial"/>
          <w:noProof/>
          <w:sz w:val="22"/>
          <w:szCs w:val="22"/>
        </w:rPr>
        <w:t>šrouby, galvanicky pocínovaný povrch</w:t>
      </w:r>
    </w:p>
    <w:p w14:paraId="7B47E844" w14:textId="77777777" w:rsidR="000E795E" w:rsidRDefault="000E795E" w:rsidP="000E795E">
      <w:pPr>
        <w:pStyle w:val="Odstavecseseznamem"/>
        <w:numPr>
          <w:ilvl w:val="0"/>
          <w:numId w:val="2"/>
        </w:numPr>
        <w:spacing w:before="120"/>
        <w:rPr>
          <w:rFonts w:ascii="Arial" w:hAnsi="Arial" w:cs="Arial"/>
          <w:noProof/>
          <w:sz w:val="22"/>
          <w:szCs w:val="22"/>
        </w:rPr>
      </w:pPr>
      <w:r w:rsidRPr="0068666E">
        <w:rPr>
          <w:rFonts w:ascii="Arial" w:hAnsi="Arial" w:cs="Arial"/>
          <w:noProof/>
          <w:sz w:val="22"/>
          <w:szCs w:val="22"/>
        </w:rPr>
        <w:t xml:space="preserve">šroubové kabelové oko pro připojení </w:t>
      </w:r>
      <w:r>
        <w:rPr>
          <w:rFonts w:ascii="Arial" w:hAnsi="Arial" w:cs="Arial"/>
          <w:noProof/>
          <w:sz w:val="22"/>
          <w:szCs w:val="22"/>
        </w:rPr>
        <w:t xml:space="preserve">měděného </w:t>
      </w:r>
      <w:r w:rsidRPr="0068666E">
        <w:rPr>
          <w:rFonts w:ascii="Arial" w:hAnsi="Arial" w:cs="Arial"/>
          <w:noProof/>
          <w:sz w:val="22"/>
          <w:szCs w:val="22"/>
        </w:rPr>
        <w:t xml:space="preserve">stínění kabelu pro rozsah 16-35 mm², galvanicky pocínovaný povrch, otvor pro </w:t>
      </w:r>
      <w:r>
        <w:rPr>
          <w:rFonts w:ascii="Arial" w:hAnsi="Arial" w:cs="Arial"/>
          <w:noProof/>
          <w:sz w:val="22"/>
          <w:szCs w:val="22"/>
        </w:rPr>
        <w:t>připojení</w:t>
      </w:r>
      <w:r w:rsidRPr="0068666E">
        <w:rPr>
          <w:rFonts w:ascii="Arial" w:hAnsi="Arial" w:cs="Arial"/>
          <w:noProof/>
          <w:sz w:val="22"/>
          <w:szCs w:val="22"/>
        </w:rPr>
        <w:t xml:space="preserve"> s průměrem 1</w:t>
      </w:r>
      <w:r>
        <w:rPr>
          <w:rFonts w:ascii="Arial" w:hAnsi="Arial" w:cs="Arial"/>
          <w:noProof/>
          <w:sz w:val="22"/>
          <w:szCs w:val="22"/>
        </w:rPr>
        <w:t xml:space="preserve">0,5 </w:t>
      </w:r>
      <w:r w:rsidRPr="0068666E">
        <w:rPr>
          <w:rFonts w:ascii="Arial" w:hAnsi="Arial" w:cs="Arial"/>
          <w:noProof/>
          <w:sz w:val="22"/>
          <w:szCs w:val="22"/>
        </w:rPr>
        <w:t>mm</w:t>
      </w:r>
      <w:r>
        <w:rPr>
          <w:rFonts w:ascii="Arial" w:hAnsi="Arial" w:cs="Arial"/>
          <w:noProof/>
          <w:sz w:val="22"/>
          <w:szCs w:val="22"/>
        </w:rPr>
        <w:t xml:space="preserve"> (M10)</w:t>
      </w:r>
    </w:p>
    <w:p w14:paraId="070789BD" w14:textId="77777777" w:rsidR="00634E5A" w:rsidRPr="007C34B4" w:rsidRDefault="00634E5A" w:rsidP="00634E5A">
      <w:pPr>
        <w:pStyle w:val="Odstavecseseznamem"/>
        <w:numPr>
          <w:ilvl w:val="0"/>
          <w:numId w:val="2"/>
        </w:numPr>
        <w:spacing w:before="120"/>
        <w:rPr>
          <w:rFonts w:ascii="Arial" w:hAnsi="Arial" w:cs="Arial"/>
          <w:noProof/>
          <w:sz w:val="22"/>
          <w:szCs w:val="22"/>
        </w:rPr>
      </w:pPr>
      <w:r>
        <w:rPr>
          <w:rFonts w:ascii="Arial" w:hAnsi="Arial" w:cs="Arial"/>
          <w:noProof/>
          <w:sz w:val="22"/>
          <w:szCs w:val="22"/>
        </w:rPr>
        <w:t>uzemňovací vodič (pro vyrovnání potenciálu povrchu těla konektoru s uzemňovací soustavou),</w:t>
      </w:r>
      <w:r w:rsidRPr="00634E5A">
        <w:rPr>
          <w:rFonts w:ascii="Arial" w:hAnsi="Arial" w:cs="Arial"/>
          <w:noProof/>
          <w:sz w:val="22"/>
          <w:szCs w:val="22"/>
        </w:rPr>
        <w:t xml:space="preserve"> délka 0,8 m, </w:t>
      </w:r>
      <w:r w:rsidRPr="007C34B4">
        <w:rPr>
          <w:rFonts w:ascii="Arial" w:hAnsi="Arial" w:cs="Arial"/>
          <w:noProof/>
          <w:sz w:val="22"/>
          <w:szCs w:val="22"/>
        </w:rPr>
        <w:t>průřez ≥ 2.5 mm</w:t>
      </w:r>
      <w:r w:rsidRPr="007C34B4">
        <w:rPr>
          <w:rFonts w:ascii="Arial" w:hAnsi="Arial" w:cs="Arial"/>
          <w:noProof/>
          <w:sz w:val="22"/>
          <w:szCs w:val="22"/>
          <w:vertAlign w:val="superscript"/>
        </w:rPr>
        <w:t>2</w:t>
      </w:r>
      <w:r w:rsidRPr="007C34B4">
        <w:rPr>
          <w:rFonts w:ascii="Arial" w:hAnsi="Arial" w:cs="Arial"/>
          <w:noProof/>
          <w:sz w:val="22"/>
          <w:szCs w:val="22"/>
        </w:rPr>
        <w:t xml:space="preserve">, </w:t>
      </w:r>
      <w:r>
        <w:rPr>
          <w:rFonts w:ascii="Arial" w:hAnsi="Arial" w:cs="Arial"/>
          <w:noProof/>
          <w:sz w:val="22"/>
          <w:szCs w:val="22"/>
        </w:rPr>
        <w:t xml:space="preserve">barva izolace černá, izolace bezhalogenová, z výroby již nalisovaným měděným pocínovaným kabelovým okem s otvorem pro připojení s průměrem 10,5 mm (M10) </w:t>
      </w:r>
    </w:p>
    <w:p w14:paraId="26D85ACD" w14:textId="77777777" w:rsidR="000E795E" w:rsidRDefault="000E795E" w:rsidP="000E795E">
      <w:pPr>
        <w:rPr>
          <w:rFonts w:ascii="Arial" w:hAnsi="Arial" w:cs="Arial"/>
          <w:noProof/>
        </w:rPr>
      </w:pPr>
    </w:p>
    <w:p w14:paraId="55203D1E" w14:textId="77777777" w:rsidR="000E795E" w:rsidRPr="001C7BC5" w:rsidRDefault="000E795E" w:rsidP="005B0BBC">
      <w:pPr>
        <w:pStyle w:val="Nadpis2"/>
      </w:pPr>
      <w:r w:rsidRPr="000E795E">
        <w:t>Technické</w:t>
      </w:r>
      <w:r w:rsidRPr="00F8411C">
        <w:t xml:space="preserve"> parametry</w:t>
      </w:r>
    </w:p>
    <w:p w14:paraId="50D58F26" w14:textId="52008AAB" w:rsidR="000E795E" w:rsidRPr="000E795E" w:rsidRDefault="000E795E" w:rsidP="005B0BBC">
      <w:pPr>
        <w:pStyle w:val="Nadpis2"/>
      </w:pPr>
      <w:r w:rsidRPr="000E795E">
        <w:t>Parametry sítě VN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3"/>
        <w:gridCol w:w="5386"/>
      </w:tblGrid>
      <w:tr w:rsidR="000E795E" w:rsidRPr="006F1079" w14:paraId="50D78096" w14:textId="77777777" w:rsidTr="00AC1D9F">
        <w:tc>
          <w:tcPr>
            <w:tcW w:w="4253" w:type="dxa"/>
          </w:tcPr>
          <w:p w14:paraId="2BE18A2F" w14:textId="77777777" w:rsidR="000E795E" w:rsidRPr="00426090" w:rsidRDefault="000E795E" w:rsidP="00AC1D9F">
            <w:pPr>
              <w:spacing w:before="40" w:after="20"/>
              <w:ind w:right="57"/>
              <w:rPr>
                <w:rFonts w:ascii="Arial" w:hAnsi="Arial" w:cs="Arial"/>
                <w:noProof/>
              </w:rPr>
            </w:pPr>
            <w:r w:rsidRPr="00426090">
              <w:rPr>
                <w:rFonts w:ascii="Arial" w:hAnsi="Arial" w:cs="Arial"/>
                <w:noProof/>
              </w:rPr>
              <w:t>Jmenovité napětí sítě U</w:t>
            </w:r>
            <w:r w:rsidRPr="0055330E">
              <w:rPr>
                <w:rFonts w:ascii="Arial" w:hAnsi="Arial" w:cs="Arial"/>
                <w:noProof/>
                <w:vertAlign w:val="subscript"/>
              </w:rPr>
              <w:t>n</w:t>
            </w:r>
          </w:p>
        </w:tc>
        <w:tc>
          <w:tcPr>
            <w:tcW w:w="5386" w:type="dxa"/>
          </w:tcPr>
          <w:p w14:paraId="067EFDB3" w14:textId="77777777" w:rsidR="000E795E" w:rsidRPr="006F1079" w:rsidRDefault="000E795E" w:rsidP="00AC1D9F">
            <w:pPr>
              <w:spacing w:before="40" w:after="20"/>
              <w:ind w:left="57" w:right="57"/>
              <w:rPr>
                <w:rFonts w:ascii="Arial" w:hAnsi="Arial" w:cs="Arial"/>
                <w:noProof/>
              </w:rPr>
            </w:pPr>
            <w:r w:rsidRPr="006F1079">
              <w:rPr>
                <w:rFonts w:ascii="Arial" w:hAnsi="Arial" w:cs="Arial"/>
                <w:noProof/>
              </w:rPr>
              <w:t>12,7 kV</w:t>
            </w:r>
          </w:p>
        </w:tc>
      </w:tr>
      <w:tr w:rsidR="000E795E" w:rsidRPr="006F1079" w14:paraId="1CC99F6E" w14:textId="77777777" w:rsidTr="00AC1D9F">
        <w:tc>
          <w:tcPr>
            <w:tcW w:w="4253" w:type="dxa"/>
          </w:tcPr>
          <w:p w14:paraId="766CDC0C" w14:textId="77777777" w:rsidR="000E795E" w:rsidRPr="006F1079" w:rsidRDefault="000E795E" w:rsidP="00AC1D9F">
            <w:pPr>
              <w:spacing w:before="40" w:after="20"/>
              <w:ind w:left="57" w:right="57"/>
              <w:rPr>
                <w:rFonts w:ascii="Arial" w:hAnsi="Arial" w:cs="Arial"/>
                <w:noProof/>
              </w:rPr>
            </w:pPr>
            <w:r w:rsidRPr="006F1079">
              <w:rPr>
                <w:rFonts w:ascii="Arial" w:hAnsi="Arial" w:cs="Arial"/>
                <w:noProof/>
              </w:rPr>
              <w:t>Nejvyšší napětí sítě U</w:t>
            </w:r>
            <w:r w:rsidRPr="0055330E">
              <w:rPr>
                <w:rFonts w:ascii="Arial" w:hAnsi="Arial" w:cs="Arial"/>
                <w:noProof/>
                <w:vertAlign w:val="subscript"/>
              </w:rPr>
              <w:t>m</w:t>
            </w:r>
          </w:p>
        </w:tc>
        <w:tc>
          <w:tcPr>
            <w:tcW w:w="5386" w:type="dxa"/>
          </w:tcPr>
          <w:p w14:paraId="4942A53B" w14:textId="77777777" w:rsidR="000E795E" w:rsidRPr="006F1079" w:rsidRDefault="000E795E" w:rsidP="00AC1D9F">
            <w:pPr>
              <w:spacing w:before="40" w:after="20"/>
              <w:ind w:left="57" w:right="57"/>
              <w:rPr>
                <w:rFonts w:ascii="Arial" w:hAnsi="Arial" w:cs="Arial"/>
                <w:noProof/>
              </w:rPr>
            </w:pPr>
            <w:r w:rsidRPr="006F1079">
              <w:rPr>
                <w:rFonts w:ascii="Arial" w:hAnsi="Arial" w:cs="Arial"/>
                <w:noProof/>
              </w:rPr>
              <w:t>25 kV</w:t>
            </w:r>
          </w:p>
        </w:tc>
      </w:tr>
      <w:tr w:rsidR="000E795E" w:rsidRPr="006F1079" w14:paraId="77422F56" w14:textId="77777777" w:rsidTr="00AC1D9F">
        <w:tc>
          <w:tcPr>
            <w:tcW w:w="4253" w:type="dxa"/>
          </w:tcPr>
          <w:p w14:paraId="7DF5EE03" w14:textId="77777777" w:rsidR="000E795E" w:rsidRPr="006F1079" w:rsidRDefault="000E795E" w:rsidP="00AC1D9F">
            <w:pPr>
              <w:spacing w:before="40" w:after="20"/>
              <w:ind w:left="57" w:right="57"/>
              <w:rPr>
                <w:rFonts w:ascii="Arial" w:hAnsi="Arial" w:cs="Arial"/>
                <w:noProof/>
              </w:rPr>
            </w:pPr>
            <w:r>
              <w:rPr>
                <w:rFonts w:ascii="Arial" w:hAnsi="Arial" w:cs="Arial"/>
                <w:noProof/>
              </w:rPr>
              <w:t>Počet fází</w:t>
            </w:r>
          </w:p>
        </w:tc>
        <w:tc>
          <w:tcPr>
            <w:tcW w:w="5386" w:type="dxa"/>
          </w:tcPr>
          <w:p w14:paraId="5EB8EBFD" w14:textId="77777777" w:rsidR="000E795E" w:rsidRPr="006F1079" w:rsidRDefault="000E795E" w:rsidP="00AC1D9F">
            <w:pPr>
              <w:spacing w:before="40" w:after="20"/>
              <w:ind w:left="57" w:right="57"/>
              <w:rPr>
                <w:rFonts w:ascii="Arial" w:hAnsi="Arial" w:cs="Arial"/>
                <w:noProof/>
              </w:rPr>
            </w:pPr>
            <w:r>
              <w:rPr>
                <w:rFonts w:ascii="Arial" w:hAnsi="Arial" w:cs="Arial"/>
                <w:noProof/>
              </w:rPr>
              <w:t>3</w:t>
            </w:r>
          </w:p>
        </w:tc>
      </w:tr>
      <w:tr w:rsidR="000E795E" w:rsidRPr="006F1079" w14:paraId="23F84B29" w14:textId="77777777" w:rsidTr="00AC1D9F">
        <w:tc>
          <w:tcPr>
            <w:tcW w:w="4253" w:type="dxa"/>
          </w:tcPr>
          <w:p w14:paraId="411EDBB2" w14:textId="77777777" w:rsidR="000E795E" w:rsidRPr="006F1079" w:rsidRDefault="000E795E" w:rsidP="00AC1D9F">
            <w:pPr>
              <w:spacing w:before="40" w:after="20"/>
              <w:ind w:left="57" w:right="57"/>
              <w:rPr>
                <w:rFonts w:ascii="Arial" w:hAnsi="Arial" w:cs="Arial"/>
                <w:noProof/>
              </w:rPr>
            </w:pPr>
            <w:r w:rsidRPr="006F1079">
              <w:rPr>
                <w:rFonts w:ascii="Arial" w:hAnsi="Arial" w:cs="Arial"/>
                <w:noProof/>
              </w:rPr>
              <w:t>Jmenovitá frekvence soustavy</w:t>
            </w:r>
          </w:p>
        </w:tc>
        <w:tc>
          <w:tcPr>
            <w:tcW w:w="5386" w:type="dxa"/>
          </w:tcPr>
          <w:p w14:paraId="57DF1367" w14:textId="77777777" w:rsidR="000E795E" w:rsidRPr="006F1079" w:rsidRDefault="000E795E" w:rsidP="00AC1D9F">
            <w:pPr>
              <w:spacing w:before="40" w:after="20"/>
              <w:ind w:left="57" w:right="57"/>
              <w:rPr>
                <w:rFonts w:ascii="Arial" w:hAnsi="Arial" w:cs="Arial"/>
                <w:noProof/>
              </w:rPr>
            </w:pPr>
            <w:r w:rsidRPr="006F1079">
              <w:rPr>
                <w:rFonts w:ascii="Arial" w:hAnsi="Arial" w:cs="Arial"/>
                <w:noProof/>
              </w:rPr>
              <w:t>50 Hz</w:t>
            </w:r>
          </w:p>
        </w:tc>
      </w:tr>
      <w:tr w:rsidR="000E795E" w:rsidRPr="006F1079" w14:paraId="6E2435AE" w14:textId="77777777" w:rsidTr="00AC1D9F">
        <w:tc>
          <w:tcPr>
            <w:tcW w:w="4253" w:type="dxa"/>
          </w:tcPr>
          <w:p w14:paraId="07681739" w14:textId="77777777" w:rsidR="000E795E" w:rsidRPr="006F1079" w:rsidRDefault="000E795E" w:rsidP="00AC1D9F">
            <w:pPr>
              <w:spacing w:before="40" w:after="20"/>
              <w:ind w:left="57" w:right="57"/>
              <w:rPr>
                <w:rFonts w:ascii="Arial" w:hAnsi="Arial" w:cs="Arial"/>
                <w:noProof/>
              </w:rPr>
            </w:pPr>
            <w:r w:rsidRPr="006F1079">
              <w:rPr>
                <w:rFonts w:ascii="Arial" w:hAnsi="Arial" w:cs="Arial"/>
                <w:noProof/>
              </w:rPr>
              <w:t>Druh distribuční sítě</w:t>
            </w:r>
          </w:p>
        </w:tc>
        <w:tc>
          <w:tcPr>
            <w:tcW w:w="5386" w:type="dxa"/>
          </w:tcPr>
          <w:p w14:paraId="3F4FA971" w14:textId="77777777" w:rsidR="000E795E" w:rsidRPr="006F1079" w:rsidRDefault="000E795E" w:rsidP="00AC1D9F">
            <w:pPr>
              <w:spacing w:before="40" w:after="20"/>
              <w:ind w:left="57" w:right="57"/>
              <w:rPr>
                <w:rFonts w:ascii="Arial" w:hAnsi="Arial" w:cs="Arial"/>
                <w:noProof/>
              </w:rPr>
            </w:pPr>
            <w:r w:rsidRPr="006F1079">
              <w:rPr>
                <w:rFonts w:ascii="Arial" w:hAnsi="Arial" w:cs="Arial"/>
                <w:noProof/>
              </w:rPr>
              <w:t>IT, IT(r) (v izolovaném nulovém bodě připojena</w:t>
            </w:r>
            <w:r>
              <w:rPr>
                <w:rFonts w:ascii="Arial" w:hAnsi="Arial" w:cs="Arial"/>
                <w:noProof/>
              </w:rPr>
              <w:t xml:space="preserve"> </w:t>
            </w:r>
            <w:r w:rsidRPr="006F1079">
              <w:rPr>
                <w:rFonts w:ascii="Arial" w:hAnsi="Arial" w:cs="Arial"/>
                <w:noProof/>
              </w:rPr>
              <w:t>Petersenova tlumivka nebo odporník)</w:t>
            </w:r>
          </w:p>
        </w:tc>
      </w:tr>
    </w:tbl>
    <w:p w14:paraId="7E2C480C" w14:textId="77777777" w:rsidR="000E795E" w:rsidRDefault="000E795E" w:rsidP="000E795E">
      <w:pPr>
        <w:jc w:val="both"/>
        <w:rPr>
          <w:rFonts w:ascii="Arial" w:hAnsi="Arial" w:cs="Arial"/>
          <w:noProof/>
        </w:rPr>
      </w:pPr>
    </w:p>
    <w:p w14:paraId="03D4EDAC" w14:textId="77777777" w:rsidR="000E795E" w:rsidRPr="001C7BC5" w:rsidRDefault="000E795E" w:rsidP="005B0BBC">
      <w:pPr>
        <w:pStyle w:val="Nadpis2"/>
      </w:pPr>
      <w:r w:rsidRPr="00DE62BB">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8"/>
        <w:gridCol w:w="5386"/>
      </w:tblGrid>
      <w:tr w:rsidR="000E795E" w14:paraId="59F019A6" w14:textId="77777777" w:rsidTr="00AC1D9F">
        <w:tc>
          <w:tcPr>
            <w:tcW w:w="4258" w:type="dxa"/>
          </w:tcPr>
          <w:p w14:paraId="1AAE95F6" w14:textId="77777777" w:rsidR="000E795E" w:rsidRPr="00DE62BB" w:rsidRDefault="000E795E" w:rsidP="00AC1D9F">
            <w:pPr>
              <w:pStyle w:val="Zpat"/>
              <w:tabs>
                <w:tab w:val="clear" w:pos="4536"/>
                <w:tab w:val="clear" w:pos="9072"/>
              </w:tabs>
              <w:spacing w:before="40" w:after="20"/>
              <w:ind w:left="57"/>
              <w:rPr>
                <w:rFonts w:ascii="Arial" w:hAnsi="Arial" w:cs="Arial"/>
              </w:rPr>
            </w:pPr>
            <w:r w:rsidRPr="00DE62BB">
              <w:rPr>
                <w:rFonts w:ascii="Arial" w:hAnsi="Arial" w:cs="Arial"/>
              </w:rPr>
              <w:t>Prostředí</w:t>
            </w:r>
          </w:p>
        </w:tc>
        <w:tc>
          <w:tcPr>
            <w:tcW w:w="5386" w:type="dxa"/>
          </w:tcPr>
          <w:p w14:paraId="36BBB3DE" w14:textId="77777777" w:rsidR="000E795E" w:rsidRPr="00DE62BB" w:rsidRDefault="000E795E" w:rsidP="00AC1D9F">
            <w:pPr>
              <w:spacing w:before="40" w:after="20"/>
              <w:ind w:left="57"/>
              <w:rPr>
                <w:rFonts w:ascii="Arial" w:hAnsi="Arial" w:cs="Arial"/>
              </w:rPr>
            </w:pPr>
            <w:r w:rsidRPr="00DE62BB">
              <w:rPr>
                <w:rFonts w:ascii="Arial" w:hAnsi="Arial" w:cs="Arial"/>
                <w:snapToGrid w:val="0"/>
                <w:color w:val="000000"/>
              </w:rPr>
              <w:t>vnitřní dle PNE 33 0000-2, příloha 2</w:t>
            </w:r>
          </w:p>
        </w:tc>
      </w:tr>
      <w:tr w:rsidR="000E795E" w14:paraId="6E151F14" w14:textId="77777777" w:rsidTr="00AC1D9F">
        <w:tc>
          <w:tcPr>
            <w:tcW w:w="4258" w:type="dxa"/>
          </w:tcPr>
          <w:p w14:paraId="6B14D283" w14:textId="77777777" w:rsidR="000E795E" w:rsidRPr="00DE62BB" w:rsidRDefault="000E795E" w:rsidP="00AC1D9F">
            <w:pPr>
              <w:spacing w:before="40" w:after="20"/>
              <w:ind w:left="57"/>
              <w:rPr>
                <w:rFonts w:ascii="Arial" w:hAnsi="Arial" w:cs="Arial"/>
              </w:rPr>
            </w:pPr>
            <w:r w:rsidRPr="00DE62BB">
              <w:rPr>
                <w:rFonts w:ascii="Arial" w:hAnsi="Arial" w:cs="Arial"/>
              </w:rPr>
              <w:t>Rozsah teplot okolí</w:t>
            </w:r>
          </w:p>
        </w:tc>
        <w:tc>
          <w:tcPr>
            <w:tcW w:w="5386" w:type="dxa"/>
          </w:tcPr>
          <w:p w14:paraId="18DCEA4C" w14:textId="77777777" w:rsidR="000E795E" w:rsidRPr="00DE62BB" w:rsidRDefault="000E795E" w:rsidP="00AC1D9F">
            <w:pPr>
              <w:spacing w:before="40" w:after="20"/>
              <w:ind w:left="57"/>
              <w:rPr>
                <w:rFonts w:ascii="Arial" w:hAnsi="Arial" w:cs="Arial"/>
              </w:rPr>
            </w:pPr>
            <w:r w:rsidRPr="00DE62BB">
              <w:rPr>
                <w:rFonts w:ascii="Arial" w:hAnsi="Arial" w:cs="Arial"/>
              </w:rPr>
              <w:t>- 25 až + 40 °C</w:t>
            </w:r>
          </w:p>
        </w:tc>
      </w:tr>
      <w:tr w:rsidR="000E795E" w14:paraId="3530B8FE" w14:textId="77777777" w:rsidTr="00AC1D9F">
        <w:tc>
          <w:tcPr>
            <w:tcW w:w="4258" w:type="dxa"/>
          </w:tcPr>
          <w:p w14:paraId="3B562852" w14:textId="77777777" w:rsidR="000E795E" w:rsidRPr="00DE62BB" w:rsidRDefault="000E795E" w:rsidP="00AC1D9F">
            <w:pPr>
              <w:spacing w:before="40" w:after="20"/>
              <w:ind w:left="57"/>
              <w:rPr>
                <w:rFonts w:ascii="Arial" w:hAnsi="Arial" w:cs="Arial"/>
              </w:rPr>
            </w:pPr>
            <w:r w:rsidRPr="00DE62BB">
              <w:rPr>
                <w:rFonts w:ascii="Arial" w:hAnsi="Arial" w:cs="Arial"/>
              </w:rPr>
              <w:t>Nadmořská výška</w:t>
            </w:r>
          </w:p>
        </w:tc>
        <w:tc>
          <w:tcPr>
            <w:tcW w:w="5386" w:type="dxa"/>
          </w:tcPr>
          <w:p w14:paraId="7355948C" w14:textId="77777777" w:rsidR="000E795E" w:rsidRPr="00DE62BB" w:rsidRDefault="000E795E" w:rsidP="00AC1D9F">
            <w:pPr>
              <w:spacing w:before="40" w:after="20"/>
              <w:ind w:left="57"/>
              <w:rPr>
                <w:rFonts w:ascii="Arial" w:hAnsi="Arial" w:cs="Arial"/>
              </w:rPr>
            </w:pPr>
            <w:r w:rsidRPr="00DE62BB">
              <w:rPr>
                <w:rFonts w:ascii="Arial" w:hAnsi="Arial" w:cs="Arial"/>
              </w:rPr>
              <w:t>do 1000 m</w:t>
            </w:r>
          </w:p>
        </w:tc>
      </w:tr>
    </w:tbl>
    <w:p w14:paraId="2935C51C" w14:textId="77777777" w:rsidR="000E795E" w:rsidRPr="00457152" w:rsidRDefault="000E795E" w:rsidP="000E795E">
      <w:pPr>
        <w:jc w:val="both"/>
      </w:pPr>
    </w:p>
    <w:p w14:paraId="0ED79F0A" w14:textId="77777777" w:rsidR="000E795E" w:rsidRPr="001C7BC5" w:rsidRDefault="000E795E" w:rsidP="005B0BBC">
      <w:pPr>
        <w:pStyle w:val="Nadpis2"/>
      </w:pPr>
      <w:r>
        <w:t>Identifikace, označení a popis</w:t>
      </w:r>
    </w:p>
    <w:p w14:paraId="00FCEA46" w14:textId="77777777" w:rsidR="000E795E" w:rsidRPr="003A12AC" w:rsidRDefault="000E795E" w:rsidP="000E795E">
      <w:pPr>
        <w:spacing w:before="60"/>
        <w:jc w:val="both"/>
        <w:rPr>
          <w:rFonts w:ascii="Arial" w:hAnsi="Arial" w:cs="Arial"/>
          <w:noProof/>
        </w:rPr>
      </w:pPr>
      <w:r w:rsidRPr="00506044">
        <w:rPr>
          <w:rFonts w:ascii="Arial" w:hAnsi="Arial" w:cs="Arial"/>
          <w:noProof/>
        </w:rPr>
        <w:t xml:space="preserve">Všechny </w:t>
      </w:r>
      <w:r>
        <w:rPr>
          <w:rFonts w:ascii="Arial" w:hAnsi="Arial" w:cs="Arial"/>
          <w:noProof/>
        </w:rPr>
        <w:t>komponenty konektoru musí být jednoznačně a jasně identifikovatelné a s trvalým označením přímo na danném dílu nebo, pokud to není možné, na jeho obalu</w:t>
      </w:r>
      <w:r w:rsidRPr="003A12AC">
        <w:rPr>
          <w:rFonts w:ascii="Arial" w:hAnsi="Arial" w:cs="Arial"/>
          <w:noProof/>
        </w:rPr>
        <w:t xml:space="preserve">. Označení </w:t>
      </w:r>
      <w:r>
        <w:rPr>
          <w:rFonts w:ascii="Arial" w:hAnsi="Arial" w:cs="Arial"/>
          <w:noProof/>
        </w:rPr>
        <w:t>jednotlivých komponent</w:t>
      </w:r>
      <w:r w:rsidRPr="003A12AC">
        <w:rPr>
          <w:rFonts w:ascii="Arial" w:hAnsi="Arial" w:cs="Arial"/>
          <w:noProof/>
        </w:rPr>
        <w:t xml:space="preserve"> musí být shodné s označením v seznamu dílů</w:t>
      </w:r>
      <w:r>
        <w:rPr>
          <w:rFonts w:ascii="Arial" w:hAnsi="Arial" w:cs="Arial"/>
          <w:noProof/>
        </w:rPr>
        <w:t xml:space="preserve"> kabelového souboru</w:t>
      </w:r>
      <w:r w:rsidRPr="003A12AC">
        <w:rPr>
          <w:rFonts w:ascii="Arial" w:hAnsi="Arial" w:cs="Arial"/>
          <w:noProof/>
        </w:rPr>
        <w:t xml:space="preserve"> a </w:t>
      </w:r>
      <w:r>
        <w:rPr>
          <w:rFonts w:ascii="Arial" w:hAnsi="Arial" w:cs="Arial"/>
          <w:noProof/>
        </w:rPr>
        <w:t xml:space="preserve">v </w:t>
      </w:r>
      <w:r w:rsidRPr="003A12AC">
        <w:rPr>
          <w:rFonts w:ascii="Arial" w:hAnsi="Arial" w:cs="Arial"/>
          <w:noProof/>
        </w:rPr>
        <w:t>montážním návod</w:t>
      </w:r>
      <w:r>
        <w:rPr>
          <w:rFonts w:ascii="Arial" w:hAnsi="Arial" w:cs="Arial"/>
          <w:noProof/>
        </w:rPr>
        <w:t>u</w:t>
      </w:r>
      <w:r w:rsidRPr="003A12AC">
        <w:rPr>
          <w:rFonts w:ascii="Arial" w:hAnsi="Arial" w:cs="Arial"/>
          <w:noProof/>
        </w:rPr>
        <w:t>.</w:t>
      </w:r>
    </w:p>
    <w:p w14:paraId="01B43648" w14:textId="77777777" w:rsidR="000E795E" w:rsidRDefault="000E795E" w:rsidP="000E795E">
      <w:pPr>
        <w:spacing w:before="60"/>
        <w:jc w:val="both"/>
        <w:rPr>
          <w:rFonts w:ascii="Arial" w:hAnsi="Arial" w:cs="Arial"/>
          <w:noProof/>
        </w:rPr>
      </w:pPr>
      <w:r>
        <w:rPr>
          <w:rFonts w:ascii="Arial" w:hAnsi="Arial" w:cs="Arial"/>
          <w:noProof/>
        </w:rPr>
        <w:t xml:space="preserve">Všechny </w:t>
      </w:r>
      <w:r w:rsidRPr="00506044">
        <w:rPr>
          <w:rFonts w:ascii="Arial" w:hAnsi="Arial" w:cs="Arial"/>
          <w:noProof/>
        </w:rPr>
        <w:t>záznamy, dokumenty a popisy, stejně jako označení, typ a varování</w:t>
      </w:r>
      <w:r>
        <w:rPr>
          <w:rFonts w:ascii="Arial" w:hAnsi="Arial" w:cs="Arial"/>
          <w:noProof/>
        </w:rPr>
        <w:t xml:space="preserve"> (značky) </w:t>
      </w:r>
      <w:r w:rsidRPr="00506044">
        <w:rPr>
          <w:rFonts w:ascii="Arial" w:hAnsi="Arial" w:cs="Arial"/>
          <w:noProof/>
        </w:rPr>
        <w:t>musí být proveden</w:t>
      </w:r>
      <w:r>
        <w:rPr>
          <w:rFonts w:ascii="Arial" w:hAnsi="Arial" w:cs="Arial"/>
          <w:noProof/>
        </w:rPr>
        <w:t>y</w:t>
      </w:r>
      <w:r w:rsidRPr="00506044">
        <w:rPr>
          <w:rFonts w:ascii="Arial" w:hAnsi="Arial" w:cs="Arial"/>
          <w:noProof/>
        </w:rPr>
        <w:t xml:space="preserve"> v</w:t>
      </w:r>
      <w:r>
        <w:rPr>
          <w:rFonts w:ascii="Arial" w:hAnsi="Arial" w:cs="Arial"/>
          <w:noProof/>
        </w:rPr>
        <w:t> českém jazyce</w:t>
      </w:r>
      <w:r w:rsidRPr="00506044">
        <w:rPr>
          <w:rFonts w:ascii="Arial" w:hAnsi="Arial" w:cs="Arial"/>
          <w:noProof/>
        </w:rPr>
        <w:t xml:space="preserve">. </w:t>
      </w:r>
    </w:p>
    <w:p w14:paraId="79931A22" w14:textId="77777777" w:rsidR="000E795E" w:rsidRPr="003A12AC" w:rsidRDefault="000E795E" w:rsidP="000E795E">
      <w:pPr>
        <w:spacing w:before="60"/>
        <w:jc w:val="both"/>
        <w:rPr>
          <w:rFonts w:ascii="Arial" w:hAnsi="Arial" w:cs="Arial"/>
          <w:noProof/>
        </w:rPr>
      </w:pPr>
      <w:r>
        <w:rPr>
          <w:rFonts w:ascii="Arial" w:hAnsi="Arial" w:cs="Arial"/>
          <w:noProof/>
        </w:rPr>
        <w:t>K</w:t>
      </w:r>
      <w:r w:rsidRPr="003A12AC">
        <w:rPr>
          <w:rFonts w:ascii="Arial" w:hAnsi="Arial" w:cs="Arial"/>
          <w:noProof/>
        </w:rPr>
        <w:t>onektory musí být trvale označen</w:t>
      </w:r>
      <w:r>
        <w:rPr>
          <w:rFonts w:ascii="Arial" w:hAnsi="Arial" w:cs="Arial"/>
          <w:noProof/>
        </w:rPr>
        <w:t>y</w:t>
      </w:r>
      <w:r w:rsidRPr="003A12AC">
        <w:rPr>
          <w:rFonts w:ascii="Arial" w:hAnsi="Arial" w:cs="Arial"/>
          <w:noProof/>
        </w:rPr>
        <w:t xml:space="preserve"> následujícími údaji:</w:t>
      </w:r>
    </w:p>
    <w:p w14:paraId="1B5E759D" w14:textId="77777777" w:rsidR="000E795E" w:rsidRPr="00F76ADB" w:rsidRDefault="000E795E" w:rsidP="000E795E">
      <w:pPr>
        <w:pStyle w:val="Odstavecseseznamem"/>
        <w:numPr>
          <w:ilvl w:val="0"/>
          <w:numId w:val="7"/>
        </w:numPr>
        <w:spacing w:before="60"/>
        <w:jc w:val="both"/>
        <w:rPr>
          <w:rFonts w:ascii="Arial" w:hAnsi="Arial" w:cs="Arial"/>
          <w:noProof/>
          <w:sz w:val="22"/>
          <w:szCs w:val="22"/>
        </w:rPr>
      </w:pPr>
      <w:r w:rsidRPr="00F76ADB">
        <w:rPr>
          <w:rFonts w:ascii="Arial" w:hAnsi="Arial" w:cs="Arial"/>
          <w:noProof/>
          <w:sz w:val="22"/>
          <w:szCs w:val="22"/>
        </w:rPr>
        <w:t>název nebo obchodní značka výrobce</w:t>
      </w:r>
    </w:p>
    <w:p w14:paraId="11D2B884" w14:textId="77777777" w:rsidR="000E795E" w:rsidRPr="00F76ADB" w:rsidRDefault="000E795E" w:rsidP="000E795E">
      <w:pPr>
        <w:pStyle w:val="Odstavecseseznamem"/>
        <w:numPr>
          <w:ilvl w:val="0"/>
          <w:numId w:val="7"/>
        </w:numPr>
        <w:spacing w:before="60"/>
        <w:jc w:val="both"/>
        <w:rPr>
          <w:rFonts w:ascii="Arial" w:hAnsi="Arial" w:cs="Arial"/>
          <w:noProof/>
          <w:sz w:val="22"/>
          <w:szCs w:val="22"/>
        </w:rPr>
      </w:pPr>
      <w:r w:rsidRPr="00F76ADB">
        <w:rPr>
          <w:rFonts w:ascii="Arial" w:hAnsi="Arial" w:cs="Arial"/>
          <w:noProof/>
          <w:sz w:val="22"/>
          <w:szCs w:val="22"/>
        </w:rPr>
        <w:t>typ</w:t>
      </w:r>
    </w:p>
    <w:p w14:paraId="5BFD676F" w14:textId="77777777" w:rsidR="000E795E" w:rsidRPr="00F76ADB" w:rsidRDefault="000E795E" w:rsidP="000E795E">
      <w:pPr>
        <w:pStyle w:val="Odstavecseseznamem"/>
        <w:numPr>
          <w:ilvl w:val="0"/>
          <w:numId w:val="7"/>
        </w:numPr>
        <w:spacing w:before="60"/>
        <w:jc w:val="both"/>
        <w:rPr>
          <w:rFonts w:ascii="Arial" w:hAnsi="Arial" w:cs="Arial"/>
          <w:noProof/>
          <w:sz w:val="22"/>
          <w:szCs w:val="22"/>
        </w:rPr>
      </w:pPr>
      <w:r w:rsidRPr="00F76ADB">
        <w:rPr>
          <w:rFonts w:ascii="Arial" w:hAnsi="Arial" w:cs="Arial"/>
          <w:noProof/>
          <w:sz w:val="22"/>
          <w:szCs w:val="22"/>
        </w:rPr>
        <w:t>jmenovitá napětí</w:t>
      </w:r>
    </w:p>
    <w:p w14:paraId="2375F21B" w14:textId="77777777" w:rsidR="000E795E" w:rsidRPr="00F76ADB" w:rsidRDefault="000E795E" w:rsidP="000E795E">
      <w:pPr>
        <w:pStyle w:val="Odstavecseseznamem"/>
        <w:numPr>
          <w:ilvl w:val="0"/>
          <w:numId w:val="7"/>
        </w:numPr>
        <w:spacing w:before="60"/>
        <w:jc w:val="both"/>
        <w:rPr>
          <w:rFonts w:ascii="Arial" w:hAnsi="Arial" w:cs="Arial"/>
          <w:noProof/>
          <w:sz w:val="22"/>
          <w:szCs w:val="22"/>
        </w:rPr>
      </w:pPr>
      <w:r w:rsidRPr="00F76ADB">
        <w:rPr>
          <w:rFonts w:ascii="Arial" w:hAnsi="Arial" w:cs="Arial"/>
          <w:noProof/>
          <w:sz w:val="22"/>
          <w:szCs w:val="22"/>
        </w:rPr>
        <w:t>datum výroby (měsíc / rok) nebo identifikační značka, aby byla zajištěna sledovatelnost v souladu s ISO 9001.</w:t>
      </w:r>
    </w:p>
    <w:p w14:paraId="7ED5B50B" w14:textId="77777777" w:rsidR="000E795E" w:rsidRPr="003A12AC" w:rsidRDefault="000E795E" w:rsidP="000E795E">
      <w:pPr>
        <w:spacing w:before="60"/>
        <w:jc w:val="both"/>
        <w:rPr>
          <w:rFonts w:ascii="Arial" w:hAnsi="Arial" w:cs="Arial"/>
          <w:noProof/>
        </w:rPr>
      </w:pPr>
    </w:p>
    <w:p w14:paraId="678F72E3" w14:textId="77777777" w:rsidR="000E795E" w:rsidRDefault="000E795E" w:rsidP="000E795E">
      <w:pPr>
        <w:spacing w:before="60"/>
        <w:jc w:val="both"/>
        <w:rPr>
          <w:rFonts w:ascii="Arial" w:hAnsi="Arial" w:cs="Arial"/>
          <w:noProof/>
        </w:rPr>
      </w:pPr>
      <w:r w:rsidRPr="003A12AC">
        <w:rPr>
          <w:rFonts w:ascii="Arial" w:hAnsi="Arial" w:cs="Arial"/>
          <w:noProof/>
        </w:rPr>
        <w:t>Identifikace musí být umístěn</w:t>
      </w:r>
      <w:r>
        <w:rPr>
          <w:rFonts w:ascii="Arial" w:hAnsi="Arial" w:cs="Arial"/>
          <w:noProof/>
        </w:rPr>
        <w:t>a</w:t>
      </w:r>
      <w:r w:rsidRPr="003A12AC">
        <w:rPr>
          <w:rFonts w:ascii="Arial" w:hAnsi="Arial" w:cs="Arial"/>
          <w:noProof/>
        </w:rPr>
        <w:t xml:space="preserve"> tak, aby ji bylo možno přečíst bez demontáže konektor</w:t>
      </w:r>
      <w:r>
        <w:rPr>
          <w:rFonts w:ascii="Arial" w:hAnsi="Arial" w:cs="Arial"/>
          <w:noProof/>
        </w:rPr>
        <w:t>u</w:t>
      </w:r>
      <w:r w:rsidRPr="003A12AC">
        <w:rPr>
          <w:rFonts w:ascii="Arial" w:hAnsi="Arial" w:cs="Arial"/>
          <w:noProof/>
        </w:rPr>
        <w:t>.</w:t>
      </w:r>
    </w:p>
    <w:p w14:paraId="05374D1A" w14:textId="77777777" w:rsidR="000E795E" w:rsidRDefault="000E795E" w:rsidP="000E795E">
      <w:pPr>
        <w:spacing w:before="60"/>
        <w:jc w:val="both"/>
        <w:rPr>
          <w:rFonts w:ascii="Arial" w:hAnsi="Arial" w:cs="Arial"/>
          <w:noProof/>
        </w:rPr>
      </w:pPr>
    </w:p>
    <w:p w14:paraId="3595A1BB" w14:textId="77777777" w:rsidR="000E795E" w:rsidRPr="001C7BC5" w:rsidRDefault="000E795E" w:rsidP="005B0BBC">
      <w:pPr>
        <w:pStyle w:val="Nadpis2"/>
      </w:pPr>
      <w:r w:rsidRPr="007251C1">
        <w:t>Rozsah</w:t>
      </w:r>
      <w:r>
        <w:t xml:space="preserve"> dodávky</w:t>
      </w:r>
    </w:p>
    <w:p w14:paraId="486A611E" w14:textId="77777777" w:rsidR="000E795E" w:rsidRDefault="000E795E" w:rsidP="000E795E">
      <w:pPr>
        <w:spacing w:before="60"/>
        <w:jc w:val="both"/>
        <w:rPr>
          <w:rFonts w:ascii="Arial" w:hAnsi="Arial" w:cs="Arial"/>
          <w:noProof/>
        </w:rPr>
      </w:pPr>
      <w:r>
        <w:rPr>
          <w:rFonts w:ascii="Arial" w:hAnsi="Arial" w:cs="Arial"/>
          <w:noProof/>
        </w:rPr>
        <w:t>Balení konektoru (sada – 3 ks) bude obsahovat části obsažené v odstavci 3., upevňovací materiál, drobné příslušenství a montážní návod včetně seznamu dílů (kusovník) v českém jazyce.</w:t>
      </w:r>
    </w:p>
    <w:p w14:paraId="03F47B05" w14:textId="77777777" w:rsidR="00A070D5" w:rsidRPr="00BC5CF7" w:rsidRDefault="00A070D5" w:rsidP="005B0BBC">
      <w:pPr>
        <w:pStyle w:val="Nadpis2"/>
      </w:pPr>
      <w:r w:rsidRPr="00BC5CF7">
        <w:t>Montážní návod</w:t>
      </w:r>
    </w:p>
    <w:p w14:paraId="5520322D" w14:textId="77777777" w:rsidR="00A070D5" w:rsidRDefault="00A070D5" w:rsidP="00A070D5">
      <w:pPr>
        <w:spacing w:before="60"/>
        <w:jc w:val="both"/>
        <w:rPr>
          <w:rFonts w:ascii="Arial" w:hAnsi="Arial" w:cs="Arial"/>
          <w:noProof/>
        </w:rPr>
      </w:pPr>
      <w:r w:rsidRPr="001C713A">
        <w:rPr>
          <w:rFonts w:ascii="Arial" w:hAnsi="Arial" w:cs="Arial"/>
          <w:noProof/>
        </w:rPr>
        <w:t>Důležité změny v montážním postupu musí být uvedeny pomocí zvýrazněné poznámky v montážní návodu nebo jako informační materiál (leták) v balení po dobu jednoho roku od zapracování změny.</w:t>
      </w:r>
    </w:p>
    <w:p w14:paraId="4F31CD80" w14:textId="2290976D" w:rsidR="00A070D5" w:rsidRPr="00A47DBB" w:rsidRDefault="00A070D5" w:rsidP="00A070D5">
      <w:pPr>
        <w:spacing w:before="60"/>
        <w:jc w:val="both"/>
        <w:rPr>
          <w:rFonts w:ascii="Arial" w:hAnsi="Arial" w:cs="Arial"/>
          <w:noProof/>
        </w:rPr>
      </w:pPr>
      <w:r w:rsidRPr="00A47DBB">
        <w:rPr>
          <w:rFonts w:ascii="Arial" w:hAnsi="Arial" w:cs="Arial"/>
          <w:noProof/>
        </w:rPr>
        <w:t xml:space="preserve">Návod k montáži musí být možné jednoznačně přiřadit k příslušnému typu </w:t>
      </w:r>
      <w:r>
        <w:rPr>
          <w:rFonts w:ascii="Arial" w:hAnsi="Arial" w:cs="Arial"/>
          <w:noProof/>
        </w:rPr>
        <w:t>konektoru (viz. kapitola</w:t>
      </w:r>
      <w:r w:rsidRPr="00A47DBB">
        <w:rPr>
          <w:rFonts w:ascii="Arial" w:hAnsi="Arial" w:cs="Arial"/>
          <w:noProof/>
        </w:rPr>
        <w:t xml:space="preserve"> </w:t>
      </w:r>
      <w:r>
        <w:rPr>
          <w:rFonts w:ascii="Arial" w:hAnsi="Arial" w:cs="Arial"/>
          <w:noProof/>
        </w:rPr>
        <w:t>3</w:t>
      </w:r>
      <w:r w:rsidRPr="00A47DBB">
        <w:rPr>
          <w:rFonts w:ascii="Arial" w:hAnsi="Arial" w:cs="Arial"/>
          <w:noProof/>
        </w:rPr>
        <w:t>.</w:t>
      </w:r>
      <w:r>
        <w:rPr>
          <w:rFonts w:ascii="Arial" w:hAnsi="Arial" w:cs="Arial"/>
          <w:noProof/>
        </w:rPr>
        <w:t>).</w:t>
      </w:r>
      <w:r w:rsidRPr="00A47DBB">
        <w:rPr>
          <w:rFonts w:ascii="Arial" w:hAnsi="Arial" w:cs="Arial"/>
          <w:noProof/>
        </w:rPr>
        <w:t xml:space="preserve"> Všechny potřebné kroky k</w:t>
      </w:r>
      <w:r>
        <w:rPr>
          <w:rFonts w:ascii="Arial" w:hAnsi="Arial" w:cs="Arial"/>
          <w:noProof/>
        </w:rPr>
        <w:t xml:space="preserve"> instalaci </w:t>
      </w:r>
      <w:r w:rsidR="00FC74B8">
        <w:rPr>
          <w:rFonts w:ascii="Arial" w:hAnsi="Arial" w:cs="Arial"/>
          <w:noProof/>
        </w:rPr>
        <w:t>konektoru</w:t>
      </w:r>
      <w:r>
        <w:rPr>
          <w:rFonts w:ascii="Arial" w:hAnsi="Arial" w:cs="Arial"/>
          <w:noProof/>
        </w:rPr>
        <w:t xml:space="preserve"> </w:t>
      </w:r>
      <w:r w:rsidRPr="00A47DBB">
        <w:rPr>
          <w:rFonts w:ascii="Arial" w:hAnsi="Arial" w:cs="Arial"/>
          <w:noProof/>
        </w:rPr>
        <w:t>musí být popsány ve snadno čitelném formátu, nejlépe s obrázky. Montážní návod musí obsahovat požadovaná značení</w:t>
      </w:r>
      <w:r>
        <w:rPr>
          <w:rFonts w:ascii="Arial" w:hAnsi="Arial" w:cs="Arial"/>
          <w:noProof/>
        </w:rPr>
        <w:t>, požadované rozměry atd.</w:t>
      </w:r>
    </w:p>
    <w:p w14:paraId="44A58995" w14:textId="77777777" w:rsidR="00A070D5" w:rsidRPr="00A47DBB" w:rsidRDefault="00A070D5" w:rsidP="00A070D5">
      <w:pPr>
        <w:spacing w:before="60"/>
        <w:jc w:val="both"/>
        <w:rPr>
          <w:rFonts w:ascii="Arial" w:hAnsi="Arial" w:cs="Arial"/>
          <w:noProof/>
        </w:rPr>
      </w:pPr>
      <w:r w:rsidRPr="00A47DBB">
        <w:rPr>
          <w:rFonts w:ascii="Arial" w:hAnsi="Arial" w:cs="Arial"/>
          <w:noProof/>
        </w:rPr>
        <w:t>Musí být j</w:t>
      </w:r>
      <w:r>
        <w:rPr>
          <w:rFonts w:ascii="Arial" w:hAnsi="Arial" w:cs="Arial"/>
          <w:noProof/>
        </w:rPr>
        <w:t>ednoznačně identifikovatelné p</w:t>
      </w:r>
      <w:r w:rsidRPr="00A47DBB">
        <w:rPr>
          <w:rFonts w:ascii="Arial" w:hAnsi="Arial" w:cs="Arial"/>
          <w:noProof/>
        </w:rPr>
        <w:t xml:space="preserve">řiřazení jednotlivých dílů </w:t>
      </w:r>
      <w:r>
        <w:rPr>
          <w:rFonts w:ascii="Arial" w:hAnsi="Arial" w:cs="Arial"/>
          <w:noProof/>
        </w:rPr>
        <w:t xml:space="preserve">z </w:t>
      </w:r>
      <w:r w:rsidRPr="00A47DBB">
        <w:rPr>
          <w:rFonts w:ascii="Arial" w:hAnsi="Arial" w:cs="Arial"/>
          <w:noProof/>
        </w:rPr>
        <w:t>montážního návodu a kusovníku.</w:t>
      </w:r>
    </w:p>
    <w:p w14:paraId="1D9BEA0E" w14:textId="77777777" w:rsidR="00A070D5" w:rsidRPr="00A47DBB" w:rsidRDefault="00A070D5" w:rsidP="00A070D5">
      <w:pPr>
        <w:spacing w:before="60"/>
        <w:jc w:val="both"/>
        <w:rPr>
          <w:rFonts w:ascii="Arial" w:hAnsi="Arial" w:cs="Arial"/>
          <w:noProof/>
        </w:rPr>
      </w:pPr>
      <w:r>
        <w:rPr>
          <w:rFonts w:ascii="Arial" w:hAnsi="Arial" w:cs="Arial"/>
          <w:noProof/>
        </w:rPr>
        <w:t>M</w:t>
      </w:r>
      <w:r w:rsidRPr="00A47DBB">
        <w:rPr>
          <w:rFonts w:ascii="Arial" w:hAnsi="Arial" w:cs="Arial"/>
          <w:noProof/>
        </w:rPr>
        <w:t>ontážní návod</w:t>
      </w:r>
      <w:r>
        <w:rPr>
          <w:rFonts w:ascii="Arial" w:hAnsi="Arial" w:cs="Arial"/>
          <w:noProof/>
        </w:rPr>
        <w:t xml:space="preserve"> musí být označen datem vytvoření, případně doplněným i označením a datem revize.</w:t>
      </w:r>
    </w:p>
    <w:p w14:paraId="016ED529" w14:textId="77777777" w:rsidR="00A070D5" w:rsidRDefault="00A070D5" w:rsidP="00A070D5">
      <w:pPr>
        <w:spacing w:before="60"/>
        <w:jc w:val="both"/>
        <w:rPr>
          <w:rFonts w:ascii="Arial" w:hAnsi="Arial" w:cs="Arial"/>
          <w:noProof/>
        </w:rPr>
      </w:pPr>
      <w:r w:rsidRPr="00A47DBB">
        <w:rPr>
          <w:rFonts w:ascii="Arial" w:hAnsi="Arial" w:cs="Arial"/>
          <w:noProof/>
        </w:rPr>
        <w:t xml:space="preserve">Montážní návod </w:t>
      </w:r>
      <w:r>
        <w:rPr>
          <w:rFonts w:ascii="Arial" w:hAnsi="Arial" w:cs="Arial"/>
          <w:noProof/>
        </w:rPr>
        <w:t>(</w:t>
      </w:r>
      <w:r w:rsidRPr="00A47DBB">
        <w:rPr>
          <w:rFonts w:ascii="Arial" w:hAnsi="Arial" w:cs="Arial"/>
          <w:noProof/>
        </w:rPr>
        <w:t>velikost A4</w:t>
      </w:r>
      <w:r>
        <w:rPr>
          <w:rFonts w:ascii="Arial" w:hAnsi="Arial" w:cs="Arial"/>
          <w:noProof/>
        </w:rPr>
        <w:t xml:space="preserve">) </w:t>
      </w:r>
      <w:r w:rsidRPr="00A47DBB">
        <w:rPr>
          <w:rFonts w:ascii="Arial" w:hAnsi="Arial" w:cs="Arial"/>
          <w:noProof/>
        </w:rPr>
        <w:t xml:space="preserve">musí být </w:t>
      </w:r>
      <w:r>
        <w:rPr>
          <w:rFonts w:ascii="Arial" w:hAnsi="Arial" w:cs="Arial"/>
          <w:noProof/>
        </w:rPr>
        <w:t>také k dispozici i v elektronické verzi</w:t>
      </w:r>
      <w:r w:rsidRPr="00A47DBB">
        <w:rPr>
          <w:rFonts w:ascii="Arial" w:hAnsi="Arial" w:cs="Arial"/>
          <w:noProof/>
        </w:rPr>
        <w:t xml:space="preserve">, aby mohl </w:t>
      </w:r>
      <w:r>
        <w:rPr>
          <w:rFonts w:ascii="Arial" w:hAnsi="Arial" w:cs="Arial"/>
          <w:noProof/>
        </w:rPr>
        <w:t xml:space="preserve">být zaslán </w:t>
      </w:r>
      <w:r w:rsidRPr="00A47DBB">
        <w:rPr>
          <w:rFonts w:ascii="Arial" w:hAnsi="Arial" w:cs="Arial"/>
          <w:noProof/>
        </w:rPr>
        <w:t>e-mailem.</w:t>
      </w:r>
    </w:p>
    <w:p w14:paraId="16AE81C0" w14:textId="77777777" w:rsidR="000E795E" w:rsidRDefault="000E795E" w:rsidP="00F1133B">
      <w:pPr>
        <w:pStyle w:val="Nadpis1"/>
      </w:pPr>
      <w:r w:rsidRPr="001C7BC5">
        <w:t>Schválení</w:t>
      </w:r>
      <w:r w:rsidRPr="001C7347">
        <w:t xml:space="preserve"> a zkoušky</w:t>
      </w:r>
    </w:p>
    <w:p w14:paraId="3FB468E2" w14:textId="562EDA6C" w:rsidR="000E795E" w:rsidRPr="007251C1" w:rsidRDefault="000E795E" w:rsidP="000E795E">
      <w:pPr>
        <w:rPr>
          <w:rStyle w:val="nadpisclanku1"/>
          <w:b w:val="0"/>
          <w:sz w:val="22"/>
          <w:szCs w:val="22"/>
        </w:rPr>
      </w:pPr>
      <w:r w:rsidRPr="007251C1">
        <w:rPr>
          <w:rStyle w:val="nadpisclanku1"/>
          <w:b w:val="0"/>
          <w:sz w:val="22"/>
          <w:szCs w:val="22"/>
        </w:rPr>
        <w:t xml:space="preserve">Zkoušky musí být provedená dle platných norem, pokud nejsou dohodnuty odlišné předpisy. Jakékoliv změny v průběhu smlouvy jsou přípustné pouze v případě vzájemné dohody. Na žádost zadavatele musí být sděleni </w:t>
      </w:r>
      <w:r w:rsidR="001B227E">
        <w:rPr>
          <w:rStyle w:val="nadpisclanku1"/>
          <w:b w:val="0"/>
          <w:sz w:val="22"/>
          <w:szCs w:val="22"/>
        </w:rPr>
        <w:t>pod</w:t>
      </w:r>
      <w:r w:rsidR="001B227E" w:rsidRPr="007251C1">
        <w:rPr>
          <w:rStyle w:val="nadpisclanku1"/>
          <w:b w:val="0"/>
          <w:sz w:val="22"/>
          <w:szCs w:val="22"/>
        </w:rPr>
        <w:t>dodavatelé</w:t>
      </w:r>
      <w:r w:rsidRPr="007251C1">
        <w:rPr>
          <w:rStyle w:val="nadpisclanku1"/>
          <w:b w:val="0"/>
          <w:sz w:val="22"/>
          <w:szCs w:val="22"/>
        </w:rPr>
        <w:t>.</w:t>
      </w:r>
    </w:p>
    <w:p w14:paraId="37D81130" w14:textId="408B9554" w:rsidR="000E795E" w:rsidRPr="007251C1" w:rsidRDefault="000E795E" w:rsidP="007251C1">
      <w:pPr>
        <w:rPr>
          <w:rFonts w:ascii="Arial" w:hAnsi="Arial" w:cs="Arial"/>
          <w:bCs/>
          <w:color w:val="000000"/>
        </w:rPr>
      </w:pPr>
      <w:r w:rsidRPr="007251C1">
        <w:rPr>
          <w:rStyle w:val="nadpisclanku1"/>
          <w:b w:val="0"/>
          <w:sz w:val="22"/>
          <w:szCs w:val="22"/>
        </w:rPr>
        <w:t xml:space="preserve">Zadavatel má právo kdykoli provést kontrolu nebo nechat zkontrolovat vlastnosti produktu včetně kvalitativních parametrů. </w:t>
      </w:r>
    </w:p>
    <w:p w14:paraId="77183D38" w14:textId="458D023F" w:rsidR="000E795E" w:rsidRPr="001C7BC5" w:rsidRDefault="000E795E" w:rsidP="005B0BBC">
      <w:pPr>
        <w:pStyle w:val="Nadpis2"/>
        <w:numPr>
          <w:ilvl w:val="1"/>
          <w:numId w:val="27"/>
        </w:numPr>
      </w:pPr>
      <w:r w:rsidRPr="007251C1">
        <w:t>Prohlášení</w:t>
      </w:r>
      <w:r w:rsidRPr="00F54D61">
        <w:t xml:space="preserve"> o shodě</w:t>
      </w:r>
    </w:p>
    <w:p w14:paraId="77F184ED" w14:textId="77777777" w:rsidR="000E795E" w:rsidRPr="007251C1" w:rsidRDefault="000E795E" w:rsidP="000E795E">
      <w:pPr>
        <w:rPr>
          <w:rStyle w:val="nadpisclanku1"/>
          <w:b w:val="0"/>
          <w:sz w:val="22"/>
          <w:szCs w:val="22"/>
        </w:rPr>
      </w:pPr>
      <w:r w:rsidRPr="007251C1">
        <w:rPr>
          <w:rStyle w:val="nadpisclanku1"/>
          <w:b w:val="0"/>
          <w:sz w:val="22"/>
          <w:szCs w:val="22"/>
        </w:rPr>
        <w:t xml:space="preserve">Je požadováno a je součástí požadované dokumentace. </w:t>
      </w:r>
    </w:p>
    <w:p w14:paraId="07857468" w14:textId="77777777" w:rsidR="000E795E" w:rsidRPr="001C7BC5" w:rsidRDefault="000E795E" w:rsidP="005B0BBC">
      <w:pPr>
        <w:pStyle w:val="Nadpis2"/>
        <w:numPr>
          <w:ilvl w:val="1"/>
          <w:numId w:val="27"/>
        </w:numPr>
      </w:pPr>
      <w:r w:rsidRPr="007251C1">
        <w:t>Typové</w:t>
      </w:r>
      <w:r w:rsidRPr="00F54D61">
        <w:t xml:space="preserve"> zkoušky</w:t>
      </w:r>
    </w:p>
    <w:p w14:paraId="25CF7A72" w14:textId="4E4BC1A4" w:rsidR="000E795E" w:rsidRPr="007251C1" w:rsidRDefault="000E795E" w:rsidP="000E795E">
      <w:pPr>
        <w:rPr>
          <w:rStyle w:val="nadpisclanku1"/>
          <w:b w:val="0"/>
          <w:sz w:val="22"/>
          <w:szCs w:val="22"/>
        </w:rPr>
      </w:pPr>
      <w:r w:rsidRPr="007251C1">
        <w:rPr>
          <w:rStyle w:val="nadpisclanku1"/>
          <w:b w:val="0"/>
          <w:sz w:val="22"/>
          <w:szCs w:val="22"/>
        </w:rPr>
        <w:t>Je nutné dodat typové zkoušky k nabízeným konektorům provedené podle ČSN EN 61 442 a ČSN 34 7006 (HD 629.1) ed.</w:t>
      </w:r>
      <w:r w:rsidR="00D43218">
        <w:rPr>
          <w:rStyle w:val="nadpisclanku1"/>
          <w:b w:val="0"/>
          <w:sz w:val="22"/>
          <w:szCs w:val="22"/>
        </w:rPr>
        <w:t>3</w:t>
      </w:r>
      <w:r w:rsidRPr="007251C1">
        <w:rPr>
          <w:rStyle w:val="nadpisclanku1"/>
          <w:b w:val="0"/>
          <w:sz w:val="22"/>
          <w:szCs w:val="22"/>
        </w:rPr>
        <w:t>.</w:t>
      </w:r>
    </w:p>
    <w:p w14:paraId="239937E4" w14:textId="77777777" w:rsidR="000E795E" w:rsidRPr="007251C1" w:rsidRDefault="000E795E" w:rsidP="000E795E">
      <w:pPr>
        <w:rPr>
          <w:rStyle w:val="nadpisclanku1"/>
          <w:b w:val="0"/>
          <w:sz w:val="22"/>
          <w:szCs w:val="22"/>
        </w:rPr>
      </w:pPr>
      <w:r w:rsidRPr="007251C1">
        <w:rPr>
          <w:rStyle w:val="nadpisclanku1"/>
          <w:b w:val="0"/>
          <w:sz w:val="22"/>
          <w:szCs w:val="22"/>
        </w:rPr>
        <w:t>Z předložených dokladů musí být zřejmé, ve které akreditované zkušebně byly prováděny, a že zkoušený konektor vyhověl předepsaným zkouškám.</w:t>
      </w:r>
    </w:p>
    <w:p w14:paraId="7B762085" w14:textId="21768759" w:rsidR="000E795E" w:rsidRDefault="000E795E" w:rsidP="000E795E">
      <w:pPr>
        <w:rPr>
          <w:rStyle w:val="nadpisclanku1"/>
          <w:b w:val="0"/>
          <w:sz w:val="22"/>
          <w:szCs w:val="22"/>
        </w:rPr>
      </w:pPr>
      <w:r w:rsidRPr="007251C1">
        <w:rPr>
          <w:rStyle w:val="nadpisclanku1"/>
          <w:b w:val="0"/>
          <w:sz w:val="22"/>
          <w:szCs w:val="22"/>
        </w:rPr>
        <w:t>Protokoly z typových zkoušek musí být ze zkušebních laboratoří akreditovaných podle ČSN EN ISO/IEC 17025.</w:t>
      </w:r>
    </w:p>
    <w:p w14:paraId="5B331628" w14:textId="199DADD9" w:rsidR="007251C1" w:rsidRDefault="007251C1" w:rsidP="000E795E">
      <w:pPr>
        <w:rPr>
          <w:rStyle w:val="nadpisclanku1"/>
          <w:b w:val="0"/>
          <w:sz w:val="22"/>
          <w:szCs w:val="22"/>
        </w:rPr>
      </w:pPr>
    </w:p>
    <w:p w14:paraId="51232AC8" w14:textId="4D2D2966" w:rsidR="009E3E39" w:rsidRDefault="009E3E39" w:rsidP="000E795E">
      <w:pPr>
        <w:rPr>
          <w:rStyle w:val="nadpisclanku1"/>
          <w:b w:val="0"/>
          <w:sz w:val="22"/>
          <w:szCs w:val="22"/>
        </w:rPr>
      </w:pPr>
    </w:p>
    <w:p w14:paraId="589A19BA" w14:textId="77777777" w:rsidR="009E3E39" w:rsidRPr="007251C1" w:rsidRDefault="009E3E39" w:rsidP="000E795E">
      <w:pPr>
        <w:rPr>
          <w:rStyle w:val="nadpisclanku1"/>
          <w:b w:val="0"/>
          <w:sz w:val="22"/>
          <w:szCs w:val="22"/>
        </w:rPr>
      </w:pPr>
    </w:p>
    <w:p w14:paraId="7DCA92A3" w14:textId="77777777" w:rsidR="000E795E" w:rsidRPr="001C7BC5" w:rsidRDefault="000E795E" w:rsidP="00F1133B">
      <w:pPr>
        <w:pStyle w:val="Nadpis1"/>
      </w:pPr>
      <w:r w:rsidRPr="001C7347">
        <w:t>Dokumentace</w:t>
      </w:r>
    </w:p>
    <w:p w14:paraId="527CCE90" w14:textId="5AB716A1" w:rsidR="007251C1" w:rsidRPr="001D78F3" w:rsidRDefault="000E795E" w:rsidP="007251C1">
      <w:pPr>
        <w:rPr>
          <w:rStyle w:val="nadpisclanku1"/>
          <w:b w:val="0"/>
          <w:sz w:val="22"/>
          <w:szCs w:val="22"/>
        </w:rPr>
      </w:pPr>
      <w:r w:rsidRPr="007251C1">
        <w:rPr>
          <w:rStyle w:val="nadpisclanku1"/>
          <w:b w:val="0"/>
          <w:sz w:val="22"/>
          <w:szCs w:val="22"/>
        </w:rPr>
        <w:t>Všechny podklady, dokumenty a popisy musí být v</w:t>
      </w:r>
      <w:r w:rsidR="00CD58C5">
        <w:rPr>
          <w:rStyle w:val="nadpisclanku1"/>
          <w:b w:val="0"/>
          <w:sz w:val="22"/>
          <w:szCs w:val="22"/>
        </w:rPr>
        <w:t> </w:t>
      </w:r>
      <w:r w:rsidRPr="007251C1">
        <w:rPr>
          <w:rStyle w:val="nadpisclanku1"/>
          <w:b w:val="0"/>
          <w:sz w:val="22"/>
          <w:szCs w:val="22"/>
        </w:rPr>
        <w:t>českém</w:t>
      </w:r>
      <w:r w:rsidR="00CD58C5">
        <w:rPr>
          <w:rStyle w:val="nadpisclanku1"/>
          <w:b w:val="0"/>
          <w:sz w:val="22"/>
          <w:szCs w:val="22"/>
        </w:rPr>
        <w:t xml:space="preserve"> nebo slovenském</w:t>
      </w:r>
      <w:r w:rsidRPr="007251C1">
        <w:rPr>
          <w:rStyle w:val="nadpisclanku1"/>
          <w:b w:val="0"/>
          <w:sz w:val="22"/>
          <w:szCs w:val="22"/>
        </w:rPr>
        <w:t xml:space="preserve"> jazyce. Překlady musí být předány spolu s původním textem.</w:t>
      </w:r>
      <w:r w:rsidR="007251C1">
        <w:rPr>
          <w:rStyle w:val="nadpisclanku1"/>
          <w:b w:val="0"/>
          <w:sz w:val="22"/>
          <w:szCs w:val="22"/>
        </w:rPr>
        <w:t xml:space="preserve"> V případě pochybností o správnosti překladu si může kupující od prodávajícího vyžádat úředně ověřený překlad dokumentu.</w:t>
      </w:r>
    </w:p>
    <w:p w14:paraId="6C552ECD" w14:textId="77777777" w:rsidR="000E795E" w:rsidRDefault="000E795E" w:rsidP="000E795E">
      <w:pPr>
        <w:tabs>
          <w:tab w:val="left" w:pos="284"/>
        </w:tabs>
        <w:spacing w:before="80"/>
        <w:jc w:val="both"/>
        <w:rPr>
          <w:rFonts w:ascii="Arial" w:hAnsi="Arial" w:cs="Arial"/>
          <w:snapToGrid w:val="0"/>
          <w:color w:val="000000"/>
        </w:rPr>
      </w:pPr>
    </w:p>
    <w:p w14:paraId="5BF976B1" w14:textId="77777777" w:rsidR="000E795E" w:rsidRPr="001C7BC5" w:rsidRDefault="000E795E" w:rsidP="00F1133B">
      <w:pPr>
        <w:pStyle w:val="Nadpis1"/>
      </w:pPr>
      <w:r>
        <w:t>DALŠÍ POŽADAVKY</w:t>
      </w:r>
    </w:p>
    <w:p w14:paraId="3E92F1A1" w14:textId="64826E8F" w:rsidR="000E795E" w:rsidRPr="001C7BC5" w:rsidRDefault="000E795E" w:rsidP="005B0BBC">
      <w:pPr>
        <w:pStyle w:val="Nadpis2"/>
        <w:numPr>
          <w:ilvl w:val="1"/>
          <w:numId w:val="27"/>
        </w:numPr>
      </w:pPr>
      <w:r>
        <w:t>Školení kabelových montérů</w:t>
      </w:r>
    </w:p>
    <w:p w14:paraId="58F5A479" w14:textId="77777777" w:rsidR="00474C3E" w:rsidRDefault="007251C1" w:rsidP="00474C3E">
      <w:pPr>
        <w:tabs>
          <w:tab w:val="left" w:pos="6521"/>
        </w:tabs>
        <w:spacing w:before="120" w:after="120"/>
        <w:rPr>
          <w:rFonts w:ascii="Arial" w:hAnsi="Arial" w:cs="Arial"/>
        </w:rPr>
      </w:pPr>
      <w:r>
        <w:rPr>
          <w:rFonts w:ascii="Arial" w:hAnsi="Arial" w:cs="Arial"/>
        </w:rPr>
        <w:t>Prodávající</w:t>
      </w:r>
      <w:r w:rsidR="000E795E" w:rsidRPr="005E22A3">
        <w:rPr>
          <w:rFonts w:ascii="Arial" w:hAnsi="Arial" w:cs="Arial"/>
        </w:rPr>
        <w:t xml:space="preserve"> </w:t>
      </w:r>
      <w:r w:rsidR="000E795E">
        <w:rPr>
          <w:rFonts w:ascii="Arial" w:hAnsi="Arial" w:cs="Arial"/>
        </w:rPr>
        <w:t xml:space="preserve">se zavazuje k provedení školení kabelových montérů - zaměstnanců </w:t>
      </w:r>
      <w:proofErr w:type="gramStart"/>
      <w:r w:rsidR="000E795E">
        <w:rPr>
          <w:rFonts w:ascii="Arial" w:hAnsi="Arial" w:cs="Arial"/>
        </w:rPr>
        <w:t>E</w:t>
      </w:r>
      <w:r w:rsidR="00FC74B8">
        <w:rPr>
          <w:rFonts w:ascii="Arial" w:hAnsi="Arial" w:cs="Arial"/>
        </w:rPr>
        <w:t>G.D</w:t>
      </w:r>
      <w:proofErr w:type="gramEnd"/>
      <w:r w:rsidR="000E795E">
        <w:rPr>
          <w:rFonts w:ascii="Arial" w:hAnsi="Arial" w:cs="Arial"/>
        </w:rPr>
        <w:t xml:space="preserve"> a montážních firem provádějících montáž kabelových vedení vn pro stavby </w:t>
      </w:r>
      <w:r w:rsidR="00FC74B8">
        <w:rPr>
          <w:rFonts w:ascii="Arial" w:hAnsi="Arial" w:cs="Arial"/>
        </w:rPr>
        <w:t>EG.D</w:t>
      </w:r>
      <w:r w:rsidR="000E795E">
        <w:rPr>
          <w:rFonts w:ascii="Arial" w:hAnsi="Arial" w:cs="Arial"/>
        </w:rPr>
        <w:t xml:space="preserve">. </w:t>
      </w:r>
      <w:r w:rsidR="00474C3E">
        <w:rPr>
          <w:rFonts w:ascii="Arial" w:hAnsi="Arial" w:cs="Arial"/>
        </w:rPr>
        <w:t>Školení musí být provedeno v českém jazyce.</w:t>
      </w:r>
    </w:p>
    <w:p w14:paraId="5F8083BD" w14:textId="77777777" w:rsidR="000E795E" w:rsidRDefault="000E795E" w:rsidP="000E795E">
      <w:pPr>
        <w:tabs>
          <w:tab w:val="left" w:pos="6521"/>
        </w:tabs>
        <w:spacing w:before="120" w:after="120"/>
        <w:rPr>
          <w:rFonts w:ascii="Arial" w:hAnsi="Arial" w:cs="Arial"/>
        </w:rPr>
      </w:pPr>
      <w:r>
        <w:rPr>
          <w:rFonts w:ascii="Arial" w:hAnsi="Arial" w:cs="Arial"/>
        </w:rPr>
        <w:t>Jedná se o školení:</w:t>
      </w:r>
    </w:p>
    <w:p w14:paraId="604ADFD2" w14:textId="77777777" w:rsidR="000E795E" w:rsidRDefault="000E795E" w:rsidP="000E795E">
      <w:pPr>
        <w:pStyle w:val="Odstavecseseznamem"/>
        <w:numPr>
          <w:ilvl w:val="0"/>
          <w:numId w:val="6"/>
        </w:numPr>
        <w:tabs>
          <w:tab w:val="left" w:pos="6521"/>
        </w:tabs>
        <w:spacing w:before="120" w:after="120"/>
        <w:rPr>
          <w:rFonts w:ascii="Arial" w:hAnsi="Arial" w:cs="Arial"/>
          <w:sz w:val="22"/>
          <w:szCs w:val="22"/>
        </w:rPr>
      </w:pPr>
      <w:r>
        <w:rPr>
          <w:rFonts w:ascii="Arial" w:hAnsi="Arial" w:cs="Arial"/>
          <w:sz w:val="22"/>
          <w:szCs w:val="22"/>
        </w:rPr>
        <w:t>Základní kurz</w:t>
      </w:r>
    </w:p>
    <w:p w14:paraId="3379664A" w14:textId="77777777" w:rsidR="000E795E" w:rsidRDefault="000E795E" w:rsidP="000E795E">
      <w:pPr>
        <w:pStyle w:val="Odstavecseseznamem"/>
        <w:numPr>
          <w:ilvl w:val="0"/>
          <w:numId w:val="6"/>
        </w:numPr>
        <w:tabs>
          <w:tab w:val="left" w:pos="6521"/>
        </w:tabs>
        <w:spacing w:before="120" w:after="120"/>
        <w:rPr>
          <w:rFonts w:ascii="Arial" w:hAnsi="Arial" w:cs="Arial"/>
          <w:sz w:val="22"/>
          <w:szCs w:val="22"/>
        </w:rPr>
      </w:pPr>
      <w:r>
        <w:rPr>
          <w:rFonts w:ascii="Arial" w:hAnsi="Arial" w:cs="Arial"/>
          <w:sz w:val="22"/>
          <w:szCs w:val="22"/>
        </w:rPr>
        <w:t>Opakovací kurz</w:t>
      </w:r>
    </w:p>
    <w:p w14:paraId="5355E70B" w14:textId="77777777" w:rsidR="000E795E" w:rsidRDefault="000E795E" w:rsidP="000E795E">
      <w:pPr>
        <w:pStyle w:val="Odstavecseseznamem"/>
        <w:numPr>
          <w:ilvl w:val="0"/>
          <w:numId w:val="6"/>
        </w:numPr>
        <w:tabs>
          <w:tab w:val="left" w:pos="6521"/>
        </w:tabs>
        <w:spacing w:before="120" w:after="120"/>
        <w:rPr>
          <w:rFonts w:ascii="Arial" w:hAnsi="Arial" w:cs="Arial"/>
          <w:sz w:val="22"/>
          <w:szCs w:val="22"/>
        </w:rPr>
      </w:pPr>
      <w:r>
        <w:rPr>
          <w:rFonts w:ascii="Arial" w:hAnsi="Arial" w:cs="Arial"/>
          <w:sz w:val="22"/>
          <w:szCs w:val="22"/>
        </w:rPr>
        <w:t>Kurz pro vyškolení nového kabelového montéra</w:t>
      </w:r>
    </w:p>
    <w:p w14:paraId="218D79BF" w14:textId="40B6CA5A" w:rsidR="000E795E" w:rsidRDefault="000E795E" w:rsidP="000E795E">
      <w:pPr>
        <w:tabs>
          <w:tab w:val="left" w:pos="6521"/>
        </w:tabs>
        <w:spacing w:before="120" w:after="120"/>
        <w:rPr>
          <w:rFonts w:ascii="Arial" w:hAnsi="Arial" w:cs="Arial"/>
        </w:rPr>
      </w:pPr>
      <w:r>
        <w:rPr>
          <w:rFonts w:ascii="Arial" w:hAnsi="Arial" w:cs="Arial"/>
        </w:rPr>
        <w:t>Pro Základní kurz a Opakovací kurz</w:t>
      </w:r>
      <w:r w:rsidRPr="00BE58DD">
        <w:rPr>
          <w:rFonts w:ascii="Arial" w:hAnsi="Arial" w:cs="Arial"/>
        </w:rPr>
        <w:t xml:space="preserve"> </w:t>
      </w:r>
      <w:r w:rsidR="007251C1">
        <w:rPr>
          <w:rFonts w:ascii="Arial" w:hAnsi="Arial" w:cs="Arial"/>
        </w:rPr>
        <w:t>prodávající</w:t>
      </w:r>
      <w:r w:rsidRPr="00BE58DD">
        <w:rPr>
          <w:rFonts w:ascii="Arial" w:hAnsi="Arial" w:cs="Arial"/>
        </w:rPr>
        <w:t xml:space="preserve"> zajistí školitele a kabelové</w:t>
      </w:r>
      <w:r>
        <w:rPr>
          <w:rFonts w:ascii="Arial" w:hAnsi="Arial" w:cs="Arial"/>
        </w:rPr>
        <w:t xml:space="preserve"> armatury potřebné pro školení. Účastníci školení si hradí ubytování, pronájem prostor pro školení a stravu.</w:t>
      </w:r>
    </w:p>
    <w:p w14:paraId="4B846BAE" w14:textId="77777777" w:rsidR="000E795E" w:rsidRDefault="000E795E" w:rsidP="000E795E">
      <w:pPr>
        <w:tabs>
          <w:tab w:val="left" w:pos="6521"/>
        </w:tabs>
        <w:spacing w:before="120" w:after="120"/>
        <w:rPr>
          <w:rFonts w:ascii="Arial" w:hAnsi="Arial" w:cs="Arial"/>
        </w:rPr>
      </w:pPr>
      <w:r w:rsidRPr="00241D11">
        <w:rPr>
          <w:rFonts w:ascii="Arial" w:hAnsi="Arial" w:cs="Arial"/>
        </w:rPr>
        <w:t>V případě Kurz</w:t>
      </w:r>
      <w:r>
        <w:rPr>
          <w:rFonts w:ascii="Arial" w:hAnsi="Arial" w:cs="Arial"/>
        </w:rPr>
        <w:t>u</w:t>
      </w:r>
      <w:r w:rsidRPr="00241D11">
        <w:rPr>
          <w:rFonts w:ascii="Arial" w:hAnsi="Arial" w:cs="Arial"/>
        </w:rPr>
        <w:t xml:space="preserve"> pro vyškolení nového kabelového montéra</w:t>
      </w:r>
      <w:r>
        <w:rPr>
          <w:rFonts w:ascii="Arial" w:hAnsi="Arial" w:cs="Arial"/>
        </w:rPr>
        <w:t xml:space="preserve"> si hradí účastník školení v celém rozsahu sám.</w:t>
      </w:r>
    </w:p>
    <w:p w14:paraId="3223BD24" w14:textId="77777777" w:rsidR="000E795E" w:rsidRDefault="000E795E" w:rsidP="000E795E">
      <w:pPr>
        <w:tabs>
          <w:tab w:val="left" w:pos="6521"/>
        </w:tabs>
        <w:spacing w:before="120" w:after="120"/>
        <w:rPr>
          <w:rFonts w:ascii="Arial" w:hAnsi="Arial" w:cs="Arial"/>
        </w:rPr>
      </w:pPr>
      <w:r>
        <w:rPr>
          <w:rFonts w:ascii="Arial" w:hAnsi="Arial" w:cs="Arial"/>
        </w:rPr>
        <w:t xml:space="preserve">Základní kurz </w:t>
      </w:r>
      <w:r w:rsidRPr="00BE58DD">
        <w:rPr>
          <w:rFonts w:ascii="Arial" w:hAnsi="Arial" w:cs="Arial"/>
        </w:rPr>
        <w:t xml:space="preserve">se provádí </w:t>
      </w:r>
      <w:r>
        <w:rPr>
          <w:rFonts w:ascii="Arial" w:hAnsi="Arial" w:cs="Arial"/>
        </w:rPr>
        <w:t xml:space="preserve">pro kabelové montéry </w:t>
      </w:r>
      <w:r w:rsidRPr="00BE58DD">
        <w:rPr>
          <w:rFonts w:ascii="Arial" w:hAnsi="Arial" w:cs="Arial"/>
        </w:rPr>
        <w:t>před zahájením první dodávky</w:t>
      </w:r>
      <w:r>
        <w:rPr>
          <w:rFonts w:ascii="Arial" w:hAnsi="Arial" w:cs="Arial"/>
        </w:rPr>
        <w:t>.</w:t>
      </w:r>
    </w:p>
    <w:p w14:paraId="201BDA22" w14:textId="77777777" w:rsidR="000E795E" w:rsidRDefault="000E795E" w:rsidP="000E795E">
      <w:pPr>
        <w:tabs>
          <w:tab w:val="left" w:pos="6521"/>
        </w:tabs>
        <w:spacing w:before="120" w:after="120"/>
        <w:rPr>
          <w:rFonts w:ascii="Arial" w:hAnsi="Arial" w:cs="Arial"/>
        </w:rPr>
      </w:pPr>
      <w:r>
        <w:rPr>
          <w:rFonts w:ascii="Arial" w:hAnsi="Arial" w:cs="Arial"/>
        </w:rPr>
        <w:t>Opakovací kurz se provádí v</w:t>
      </w:r>
      <w:r w:rsidRPr="00BE58DD">
        <w:rPr>
          <w:rFonts w:ascii="Arial" w:hAnsi="Arial" w:cs="Arial"/>
        </w:rPr>
        <w:t xml:space="preserve"> dohodnuté periodě 2 let </w:t>
      </w:r>
      <w:r>
        <w:rPr>
          <w:rFonts w:ascii="Arial" w:hAnsi="Arial" w:cs="Arial"/>
        </w:rPr>
        <w:t xml:space="preserve">po absolvovaném základním </w:t>
      </w:r>
      <w:proofErr w:type="gramStart"/>
      <w:r>
        <w:rPr>
          <w:rFonts w:ascii="Arial" w:hAnsi="Arial" w:cs="Arial"/>
        </w:rPr>
        <w:t>kurzu</w:t>
      </w:r>
      <w:proofErr w:type="gramEnd"/>
      <w:r>
        <w:rPr>
          <w:rFonts w:ascii="Arial" w:hAnsi="Arial" w:cs="Arial"/>
        </w:rPr>
        <w:t xml:space="preserve"> a to </w:t>
      </w:r>
      <w:r w:rsidRPr="00BE58DD">
        <w:rPr>
          <w:rFonts w:ascii="Arial" w:hAnsi="Arial" w:cs="Arial"/>
        </w:rPr>
        <w:t xml:space="preserve">po dobu trvání smlouvy. </w:t>
      </w:r>
    </w:p>
    <w:p w14:paraId="678C0BD6" w14:textId="3538F3F9" w:rsidR="000E795E" w:rsidRDefault="007251C1" w:rsidP="000E795E">
      <w:pPr>
        <w:tabs>
          <w:tab w:val="left" w:pos="6521"/>
        </w:tabs>
        <w:spacing w:before="120" w:after="120"/>
        <w:rPr>
          <w:rFonts w:ascii="Arial" w:hAnsi="Arial" w:cs="Arial"/>
        </w:rPr>
      </w:pPr>
      <w:r>
        <w:rPr>
          <w:rFonts w:ascii="Arial" w:hAnsi="Arial" w:cs="Arial"/>
        </w:rPr>
        <w:t>Prodávající</w:t>
      </w:r>
      <w:r w:rsidR="000E795E" w:rsidRPr="00BE58DD">
        <w:rPr>
          <w:rFonts w:ascii="Arial" w:hAnsi="Arial" w:cs="Arial"/>
        </w:rPr>
        <w:t xml:space="preserve"> vede evidenci proškolených kabelových montérů a na vyžádání jí musí poskytnout zadavateli.</w:t>
      </w:r>
    </w:p>
    <w:p w14:paraId="02AF0782" w14:textId="77777777" w:rsidR="000E795E" w:rsidRPr="00BE58DD" w:rsidRDefault="000E795E" w:rsidP="000E795E">
      <w:pPr>
        <w:tabs>
          <w:tab w:val="left" w:pos="6521"/>
        </w:tabs>
        <w:spacing w:before="120" w:after="120"/>
        <w:rPr>
          <w:rFonts w:ascii="Arial" w:hAnsi="Arial" w:cs="Arial"/>
        </w:rPr>
      </w:pPr>
    </w:p>
    <w:p w14:paraId="21B7A6A2" w14:textId="625BF25D" w:rsidR="00AC1D9F" w:rsidRDefault="00AC1D9F">
      <w:pPr>
        <w:rPr>
          <w:rFonts w:ascii="Arial" w:hAnsi="Arial" w:cs="Arial"/>
          <w:b/>
        </w:rPr>
      </w:pPr>
      <w:r>
        <w:rPr>
          <w:rFonts w:ascii="Arial" w:hAnsi="Arial" w:cs="Arial"/>
          <w:b/>
        </w:rPr>
        <w:br w:type="page"/>
      </w:r>
    </w:p>
    <w:p w14:paraId="7C6DCE25" w14:textId="45189BE8" w:rsidR="000E795E" w:rsidRPr="00F97B7A" w:rsidRDefault="00AC1D9F" w:rsidP="00F97B7A">
      <w:pPr>
        <w:pStyle w:val="Odstavecseseznamem"/>
        <w:numPr>
          <w:ilvl w:val="0"/>
          <w:numId w:val="46"/>
        </w:numPr>
        <w:jc w:val="center"/>
        <w:rPr>
          <w:rFonts w:ascii="Arial" w:hAnsi="Arial" w:cs="Arial"/>
          <w:b/>
          <w:sz w:val="24"/>
          <w:szCs w:val="24"/>
        </w:rPr>
      </w:pPr>
      <w:bookmarkStart w:id="6" w:name="_Hlk31353273"/>
      <w:r w:rsidRPr="00F97B7A">
        <w:rPr>
          <w:rFonts w:ascii="Arial" w:hAnsi="Arial" w:cs="Arial"/>
          <w:b/>
          <w:sz w:val="24"/>
          <w:szCs w:val="24"/>
        </w:rPr>
        <w:lastRenderedPageBreak/>
        <w:t>Omezovač přepětí pro paralelní připojení ke konektoru do 630 A</w:t>
      </w:r>
    </w:p>
    <w:bookmarkEnd w:id="6"/>
    <w:p w14:paraId="5C21EB2C" w14:textId="1C47D34C" w:rsidR="00AC1D9F" w:rsidRDefault="00AC1D9F" w:rsidP="00AC1D9F">
      <w:pPr>
        <w:rPr>
          <w:rFonts w:ascii="Arial" w:hAnsi="Arial" w:cs="Arial"/>
          <w:b/>
          <w:sz w:val="24"/>
          <w:szCs w:val="24"/>
        </w:rPr>
      </w:pPr>
    </w:p>
    <w:p w14:paraId="21B586D3" w14:textId="77777777" w:rsidR="00AC1D9F" w:rsidRPr="005F4BAF" w:rsidRDefault="00AC1D9F" w:rsidP="00F1133B">
      <w:pPr>
        <w:pStyle w:val="Nadpis1"/>
        <w:numPr>
          <w:ilvl w:val="0"/>
          <w:numId w:val="37"/>
        </w:numPr>
      </w:pPr>
      <w:r w:rsidRPr="004C3C15">
        <w:t>Popis</w:t>
      </w:r>
      <w:r w:rsidRPr="005F4BAF">
        <w:t xml:space="preserve"> předmětu</w:t>
      </w:r>
    </w:p>
    <w:p w14:paraId="4C021C13" w14:textId="77777777" w:rsidR="00AC1D9F" w:rsidRDefault="00AC1D9F" w:rsidP="00AC1D9F">
      <w:pPr>
        <w:tabs>
          <w:tab w:val="left" w:pos="426"/>
        </w:tabs>
        <w:spacing w:after="120"/>
        <w:jc w:val="both"/>
        <w:rPr>
          <w:rFonts w:ascii="Arial" w:hAnsi="Arial" w:cs="Arial"/>
        </w:rPr>
      </w:pPr>
      <w:r>
        <w:rPr>
          <w:rFonts w:ascii="Arial" w:hAnsi="Arial" w:cs="Arial"/>
        </w:rPr>
        <w:t>Specifikace se vztahuje na omezovače přepětí vn určené pro paralelní připojení ke stíněným úhlovým (tvar T) konektorům do 630 A, které jsou určené pro ukončení kabelů vn a pro jejich připojení do kovově krytých rozvaděčů vn s průchodkou typu C1 podle ČSN EN 50 180. Omezovače přepětí jsou určené pro ochranu zařízení (rozvaděč vn, kabelové vedení, transformátor) proti přepětí.</w:t>
      </w:r>
    </w:p>
    <w:p w14:paraId="07FBF36D" w14:textId="300D5561" w:rsidR="00AC1D9F" w:rsidRDefault="00AC1D9F" w:rsidP="00AC1D9F">
      <w:pPr>
        <w:tabs>
          <w:tab w:val="left" w:pos="426"/>
        </w:tabs>
        <w:spacing w:after="120"/>
        <w:jc w:val="both"/>
        <w:rPr>
          <w:rFonts w:ascii="Arial" w:hAnsi="Arial" w:cs="Arial"/>
        </w:rPr>
      </w:pPr>
      <w:r>
        <w:rPr>
          <w:rFonts w:ascii="Arial" w:hAnsi="Arial" w:cs="Arial"/>
        </w:rPr>
        <w:t>Omezovač přepětí musí být kompatibilní se stíněným úhlovým konektorem do 630 A, viz. Technický list „</w:t>
      </w:r>
      <w:r w:rsidRPr="00BD1050">
        <w:rPr>
          <w:rFonts w:ascii="Arial" w:hAnsi="Arial" w:cs="Arial"/>
        </w:rPr>
        <w:t>Stíněné úhlové šroubované oddělitelné konektory 630 A</w:t>
      </w:r>
      <w:r>
        <w:rPr>
          <w:rFonts w:ascii="Arial" w:hAnsi="Arial" w:cs="Arial"/>
        </w:rPr>
        <w:t>“.</w:t>
      </w:r>
      <w:r w:rsidRPr="003016F9">
        <w:rPr>
          <w:rFonts w:ascii="Arial" w:hAnsi="Arial" w:cs="Arial"/>
          <w:noProof/>
        </w:rPr>
        <w:t xml:space="preserve"> </w:t>
      </w:r>
      <w:r>
        <w:rPr>
          <w:rFonts w:ascii="Arial" w:hAnsi="Arial" w:cs="Arial"/>
          <w:noProof/>
        </w:rPr>
        <w:t xml:space="preserve">Dále musí omezovač přepětí umožnovat připojení </w:t>
      </w:r>
      <w:r w:rsidR="00D43218">
        <w:rPr>
          <w:rFonts w:ascii="Arial" w:hAnsi="Arial" w:cs="Arial"/>
          <w:noProof/>
        </w:rPr>
        <w:t xml:space="preserve">stejného </w:t>
      </w:r>
      <w:r>
        <w:rPr>
          <w:rFonts w:ascii="Arial" w:hAnsi="Arial" w:cs="Arial"/>
          <w:noProof/>
        </w:rPr>
        <w:t>senzoru napětí</w:t>
      </w:r>
      <w:r w:rsidR="00D43218">
        <w:rPr>
          <w:rFonts w:ascii="Arial" w:hAnsi="Arial" w:cs="Arial"/>
          <w:noProof/>
        </w:rPr>
        <w:t>, který je určen pro úhlový konektor do 630 A</w:t>
      </w:r>
      <w:r>
        <w:rPr>
          <w:rFonts w:ascii="Arial" w:hAnsi="Arial" w:cs="Arial"/>
          <w:noProof/>
        </w:rPr>
        <w:t>.</w:t>
      </w:r>
    </w:p>
    <w:p w14:paraId="67B64D00" w14:textId="77777777" w:rsidR="00AC1D9F" w:rsidRDefault="00AC1D9F" w:rsidP="00AC1D9F">
      <w:pPr>
        <w:tabs>
          <w:tab w:val="left" w:pos="426"/>
        </w:tabs>
        <w:spacing w:after="120"/>
        <w:jc w:val="both"/>
        <w:rPr>
          <w:rFonts w:ascii="Arial" w:hAnsi="Arial" w:cs="Arial"/>
        </w:rPr>
      </w:pPr>
    </w:p>
    <w:p w14:paraId="57B4DFE0" w14:textId="77777777" w:rsidR="00AC1D9F" w:rsidRPr="00346498" w:rsidRDefault="00AC1D9F" w:rsidP="00F1133B">
      <w:pPr>
        <w:pStyle w:val="Nadpis1"/>
      </w:pPr>
      <w:r w:rsidRPr="00346498">
        <w:t>Všeobecné požadavky</w:t>
      </w:r>
    </w:p>
    <w:p w14:paraId="50FD7D46" w14:textId="02755735" w:rsidR="00AC1D9F" w:rsidRPr="00AC1D9F" w:rsidRDefault="00AC1D9F" w:rsidP="005B0BBC">
      <w:pPr>
        <w:pStyle w:val="Nadpis2"/>
        <w:numPr>
          <w:ilvl w:val="1"/>
          <w:numId w:val="27"/>
        </w:numPr>
      </w:pPr>
      <w:r w:rsidRPr="00AC1D9F">
        <w:t>Normy a předpisy</w:t>
      </w:r>
    </w:p>
    <w:p w14:paraId="27BBCBA9" w14:textId="77777777" w:rsidR="00AC1D9F" w:rsidRPr="00AB6E36" w:rsidRDefault="00AC1D9F" w:rsidP="00AC1D9F">
      <w:pPr>
        <w:tabs>
          <w:tab w:val="left" w:pos="425"/>
        </w:tabs>
        <w:spacing w:after="60"/>
        <w:rPr>
          <w:rFonts w:ascii="Arial" w:hAnsi="Arial" w:cs="Arial"/>
        </w:rPr>
      </w:pPr>
      <w:r>
        <w:rPr>
          <w:rFonts w:ascii="Arial" w:hAnsi="Arial" w:cs="Arial"/>
        </w:rPr>
        <w:t xml:space="preserve">Omezovače přepětí </w:t>
      </w:r>
      <w:r w:rsidRPr="00F54D61">
        <w:rPr>
          <w:rFonts w:ascii="Arial" w:hAnsi="Arial" w:cs="Arial"/>
        </w:rPr>
        <w:t>musí splňovat požadavky těchto norem</w:t>
      </w:r>
      <w:r>
        <w:rPr>
          <w:rFonts w:ascii="Arial" w:hAnsi="Arial" w:cs="Arial"/>
        </w:rPr>
        <w:t>:</w:t>
      </w:r>
    </w:p>
    <w:tbl>
      <w:tblPr>
        <w:tblW w:w="10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0"/>
        <w:gridCol w:w="7681"/>
      </w:tblGrid>
      <w:tr w:rsidR="00AC1D9F" w:rsidRPr="00F54D61" w14:paraId="753C83C4" w14:textId="77777777" w:rsidTr="00AC1D9F">
        <w:trPr>
          <w:trHeight w:val="375"/>
          <w:jc w:val="center"/>
        </w:trPr>
        <w:tc>
          <w:tcPr>
            <w:tcW w:w="2580" w:type="dxa"/>
            <w:vAlign w:val="center"/>
          </w:tcPr>
          <w:p w14:paraId="6A80D514" w14:textId="77777777" w:rsidR="00AC1D9F" w:rsidRPr="00980030" w:rsidRDefault="00AC1D9F" w:rsidP="00AC1D9F">
            <w:pPr>
              <w:rPr>
                <w:rFonts w:ascii="Arial" w:hAnsi="Arial" w:cs="Arial"/>
              </w:rPr>
            </w:pPr>
            <w:r w:rsidRPr="00980030">
              <w:rPr>
                <w:rFonts w:ascii="Arial" w:hAnsi="Arial" w:cs="Arial"/>
              </w:rPr>
              <w:t xml:space="preserve">ČSN EN </w:t>
            </w:r>
            <w:r>
              <w:rPr>
                <w:rFonts w:ascii="Arial" w:hAnsi="Arial" w:cs="Arial"/>
              </w:rPr>
              <w:t>50180-1</w:t>
            </w:r>
          </w:p>
        </w:tc>
        <w:tc>
          <w:tcPr>
            <w:tcW w:w="7681" w:type="dxa"/>
            <w:vAlign w:val="center"/>
          </w:tcPr>
          <w:p w14:paraId="6B7B536E" w14:textId="77777777" w:rsidR="00AC1D9F" w:rsidRPr="00980030" w:rsidRDefault="00AC1D9F" w:rsidP="00AC1D9F">
            <w:pPr>
              <w:rPr>
                <w:rFonts w:ascii="Arial" w:hAnsi="Arial" w:cs="Arial"/>
              </w:rPr>
            </w:pPr>
            <w:r w:rsidRPr="00176E0B">
              <w:rPr>
                <w:rFonts w:ascii="Arial" w:hAnsi="Arial" w:cs="Arial"/>
              </w:rPr>
              <w:t xml:space="preserve">Průchodky nad 1 kV až do 52 kV a od 250 A do 3,15 kA pro transformátory plněné </w:t>
            </w:r>
            <w:proofErr w:type="gramStart"/>
            <w:r w:rsidRPr="00176E0B">
              <w:rPr>
                <w:rFonts w:ascii="Arial" w:hAnsi="Arial" w:cs="Arial"/>
              </w:rPr>
              <w:t>kapalinou</w:t>
            </w:r>
            <w:r>
              <w:rPr>
                <w:rFonts w:ascii="Arial" w:hAnsi="Arial" w:cs="Arial"/>
              </w:rPr>
              <w:t xml:space="preserve"> - </w:t>
            </w:r>
            <w:r w:rsidRPr="00F34371">
              <w:rPr>
                <w:rFonts w:ascii="Arial" w:hAnsi="Arial" w:cs="Arial"/>
              </w:rPr>
              <w:t>Část</w:t>
            </w:r>
            <w:proofErr w:type="gramEnd"/>
            <w:r w:rsidRPr="00F34371">
              <w:rPr>
                <w:rFonts w:ascii="Arial" w:hAnsi="Arial" w:cs="Arial"/>
              </w:rPr>
              <w:t xml:space="preserve"> 1: Obecné požadavky pro průchodky</w:t>
            </w:r>
          </w:p>
        </w:tc>
      </w:tr>
      <w:tr w:rsidR="00AC1D9F" w:rsidRPr="00F54D61" w14:paraId="0D8ED656" w14:textId="77777777" w:rsidTr="00AC1D9F">
        <w:trPr>
          <w:trHeight w:val="375"/>
          <w:jc w:val="center"/>
        </w:trPr>
        <w:tc>
          <w:tcPr>
            <w:tcW w:w="2580" w:type="dxa"/>
            <w:vAlign w:val="center"/>
          </w:tcPr>
          <w:p w14:paraId="2D97EA1E" w14:textId="77777777" w:rsidR="00AC1D9F" w:rsidRPr="00980030" w:rsidRDefault="00AC1D9F" w:rsidP="00AC1D9F">
            <w:pPr>
              <w:rPr>
                <w:rFonts w:ascii="Arial" w:hAnsi="Arial" w:cs="Arial"/>
              </w:rPr>
            </w:pPr>
            <w:r w:rsidRPr="00980030">
              <w:rPr>
                <w:rFonts w:ascii="Arial" w:hAnsi="Arial" w:cs="Arial"/>
              </w:rPr>
              <w:t xml:space="preserve">ČSN EN </w:t>
            </w:r>
            <w:r>
              <w:rPr>
                <w:rFonts w:ascii="Arial" w:hAnsi="Arial" w:cs="Arial"/>
              </w:rPr>
              <w:t>50181ed.2</w:t>
            </w:r>
          </w:p>
        </w:tc>
        <w:tc>
          <w:tcPr>
            <w:tcW w:w="7681" w:type="dxa"/>
            <w:vAlign w:val="center"/>
          </w:tcPr>
          <w:p w14:paraId="37FD5ABD" w14:textId="77777777" w:rsidR="00AC1D9F" w:rsidRPr="00176E0B" w:rsidRDefault="00AC1D9F" w:rsidP="00AC1D9F">
            <w:pPr>
              <w:rPr>
                <w:rFonts w:ascii="Arial" w:hAnsi="Arial" w:cs="Arial"/>
              </w:rPr>
            </w:pPr>
            <w:r w:rsidRPr="00ED50B8">
              <w:rPr>
                <w:rFonts w:ascii="Arial" w:hAnsi="Arial" w:cs="Arial"/>
              </w:rPr>
              <w:t>Zásuvné typy průchodek nad 1 kV až do 52 kVa od 250 A do 2,50 kA pro jiná zařízení</w:t>
            </w:r>
            <w:r>
              <w:rPr>
                <w:rFonts w:ascii="Arial" w:hAnsi="Arial" w:cs="Arial"/>
              </w:rPr>
              <w:t xml:space="preserve"> </w:t>
            </w:r>
            <w:r w:rsidRPr="00ED50B8">
              <w:rPr>
                <w:rFonts w:ascii="Arial" w:hAnsi="Arial" w:cs="Arial"/>
              </w:rPr>
              <w:t>než transformátory plněné kapalinou</w:t>
            </w:r>
          </w:p>
        </w:tc>
      </w:tr>
      <w:tr w:rsidR="00AC1D9F" w:rsidRPr="00F54D61" w14:paraId="33CD6E00" w14:textId="77777777" w:rsidTr="00AC1D9F">
        <w:trPr>
          <w:trHeight w:val="375"/>
          <w:jc w:val="center"/>
        </w:trPr>
        <w:tc>
          <w:tcPr>
            <w:tcW w:w="2580" w:type="dxa"/>
            <w:vAlign w:val="center"/>
          </w:tcPr>
          <w:p w14:paraId="3BC15445" w14:textId="77777777" w:rsidR="00AC1D9F" w:rsidRPr="00980030" w:rsidRDefault="00AC1D9F" w:rsidP="00AC1D9F">
            <w:pPr>
              <w:rPr>
                <w:rFonts w:ascii="Arial" w:hAnsi="Arial" w:cs="Arial"/>
              </w:rPr>
            </w:pPr>
            <w:r w:rsidRPr="00980030">
              <w:rPr>
                <w:rFonts w:ascii="Arial" w:hAnsi="Arial" w:cs="Arial"/>
              </w:rPr>
              <w:t xml:space="preserve">ČSN EN </w:t>
            </w:r>
            <w:r>
              <w:rPr>
                <w:rFonts w:ascii="Arial" w:hAnsi="Arial" w:cs="Arial"/>
              </w:rPr>
              <w:t>60099-4 ed.3</w:t>
            </w:r>
          </w:p>
        </w:tc>
        <w:tc>
          <w:tcPr>
            <w:tcW w:w="7681" w:type="dxa"/>
            <w:vAlign w:val="center"/>
          </w:tcPr>
          <w:p w14:paraId="02CAA94C" w14:textId="77777777" w:rsidR="00AC1D9F" w:rsidRPr="00ED50B8" w:rsidRDefault="00AC1D9F" w:rsidP="00AC1D9F">
            <w:pPr>
              <w:rPr>
                <w:rFonts w:ascii="Arial" w:hAnsi="Arial" w:cs="Arial"/>
              </w:rPr>
            </w:pPr>
            <w:r w:rsidRPr="000809F2">
              <w:rPr>
                <w:rFonts w:ascii="Arial" w:hAnsi="Arial" w:cs="Arial"/>
              </w:rPr>
              <w:t xml:space="preserve">Svodiče </w:t>
            </w:r>
            <w:proofErr w:type="gramStart"/>
            <w:r w:rsidRPr="000809F2">
              <w:rPr>
                <w:rFonts w:ascii="Arial" w:hAnsi="Arial" w:cs="Arial"/>
              </w:rPr>
              <w:t>přepětí - Část</w:t>
            </w:r>
            <w:proofErr w:type="gramEnd"/>
            <w:r w:rsidRPr="000809F2">
              <w:rPr>
                <w:rFonts w:ascii="Arial" w:hAnsi="Arial" w:cs="Arial"/>
              </w:rPr>
              <w:t xml:space="preserve"> 4: Omezovače přepětí bez jiskřišť pro sítě střídavého napětí</w:t>
            </w:r>
          </w:p>
        </w:tc>
      </w:tr>
      <w:tr w:rsidR="00AC1D9F" w:rsidRPr="00F54D61" w14:paraId="47AB6A35" w14:textId="77777777" w:rsidTr="00AC1D9F">
        <w:trPr>
          <w:trHeight w:val="375"/>
          <w:jc w:val="center"/>
        </w:trPr>
        <w:tc>
          <w:tcPr>
            <w:tcW w:w="2580" w:type="dxa"/>
            <w:vAlign w:val="center"/>
          </w:tcPr>
          <w:p w14:paraId="6B01C1FA" w14:textId="77777777" w:rsidR="00AC1D9F" w:rsidRPr="00980030" w:rsidRDefault="00AC1D9F" w:rsidP="00AC1D9F">
            <w:pPr>
              <w:rPr>
                <w:rFonts w:ascii="Arial" w:hAnsi="Arial" w:cs="Arial"/>
              </w:rPr>
            </w:pPr>
            <w:r w:rsidRPr="00980030">
              <w:rPr>
                <w:rFonts w:ascii="Arial" w:hAnsi="Arial" w:cs="Arial"/>
              </w:rPr>
              <w:t xml:space="preserve">ČSN EN </w:t>
            </w:r>
            <w:r>
              <w:rPr>
                <w:rFonts w:ascii="Arial" w:hAnsi="Arial" w:cs="Arial"/>
              </w:rPr>
              <w:t>60099-5 ed.3</w:t>
            </w:r>
          </w:p>
        </w:tc>
        <w:tc>
          <w:tcPr>
            <w:tcW w:w="7681" w:type="dxa"/>
            <w:vAlign w:val="center"/>
          </w:tcPr>
          <w:p w14:paraId="3D7B8BB5" w14:textId="77777777" w:rsidR="00AC1D9F" w:rsidRPr="00ED50B8" w:rsidRDefault="00AC1D9F" w:rsidP="00AC1D9F">
            <w:pPr>
              <w:rPr>
                <w:rFonts w:ascii="Arial" w:hAnsi="Arial" w:cs="Arial"/>
              </w:rPr>
            </w:pPr>
            <w:r w:rsidRPr="00C90FED">
              <w:rPr>
                <w:rFonts w:ascii="Arial" w:hAnsi="Arial" w:cs="Arial"/>
              </w:rPr>
              <w:t xml:space="preserve">Svodiče </w:t>
            </w:r>
            <w:proofErr w:type="gramStart"/>
            <w:r w:rsidRPr="00C90FED">
              <w:rPr>
                <w:rFonts w:ascii="Arial" w:hAnsi="Arial" w:cs="Arial"/>
              </w:rPr>
              <w:t>přepětí - Část</w:t>
            </w:r>
            <w:proofErr w:type="gramEnd"/>
            <w:r w:rsidRPr="00C90FED">
              <w:rPr>
                <w:rFonts w:ascii="Arial" w:hAnsi="Arial" w:cs="Arial"/>
              </w:rPr>
              <w:t xml:space="preserve"> 5: Doporučení pro volbu a použití</w:t>
            </w:r>
          </w:p>
        </w:tc>
      </w:tr>
      <w:tr w:rsidR="00AC1D9F" w:rsidRPr="00F54D61" w14:paraId="3EC92FA3" w14:textId="77777777" w:rsidTr="00AC1D9F">
        <w:trPr>
          <w:trHeight w:val="375"/>
          <w:jc w:val="center"/>
        </w:trPr>
        <w:tc>
          <w:tcPr>
            <w:tcW w:w="2580" w:type="dxa"/>
            <w:vAlign w:val="center"/>
          </w:tcPr>
          <w:p w14:paraId="161649B9" w14:textId="77777777" w:rsidR="00AC1D9F" w:rsidRPr="00980030" w:rsidRDefault="00AC1D9F" w:rsidP="00AC1D9F">
            <w:pPr>
              <w:rPr>
                <w:rFonts w:ascii="Arial" w:hAnsi="Arial" w:cs="Arial"/>
              </w:rPr>
            </w:pPr>
            <w:r w:rsidRPr="00980030">
              <w:rPr>
                <w:rFonts w:ascii="Arial" w:hAnsi="Arial" w:cs="Arial"/>
              </w:rPr>
              <w:t>ČSN EN 61442</w:t>
            </w:r>
          </w:p>
        </w:tc>
        <w:tc>
          <w:tcPr>
            <w:tcW w:w="7681" w:type="dxa"/>
            <w:vAlign w:val="center"/>
          </w:tcPr>
          <w:p w14:paraId="70170935" w14:textId="77777777" w:rsidR="00AC1D9F" w:rsidRPr="00980030" w:rsidRDefault="00AC1D9F" w:rsidP="00AC1D9F">
            <w:pPr>
              <w:rPr>
                <w:rFonts w:ascii="Arial" w:hAnsi="Arial" w:cs="Arial"/>
              </w:rPr>
            </w:pPr>
            <w:r w:rsidRPr="00980030">
              <w:rPr>
                <w:rFonts w:ascii="Arial" w:hAnsi="Arial" w:cs="Arial"/>
              </w:rPr>
              <w:t>Zkušební metody pro silnoproudé kabelové soubory se jmenovitým napětím od 3,6/6 kV (Um = 7,2 kV) do a včetně 20,8/36 kV (Um = 42 kV)</w:t>
            </w:r>
          </w:p>
        </w:tc>
      </w:tr>
      <w:tr w:rsidR="00AC1D9F" w:rsidRPr="00F54D61" w14:paraId="74F5316E" w14:textId="77777777" w:rsidTr="00AC1D9F">
        <w:trPr>
          <w:trHeight w:val="375"/>
          <w:jc w:val="center"/>
        </w:trPr>
        <w:tc>
          <w:tcPr>
            <w:tcW w:w="2580" w:type="dxa"/>
            <w:vAlign w:val="center"/>
          </w:tcPr>
          <w:p w14:paraId="473563F2" w14:textId="06AC43DF" w:rsidR="00AC1D9F" w:rsidRPr="00980030" w:rsidRDefault="00AC1D9F" w:rsidP="00AC1D9F">
            <w:pPr>
              <w:rPr>
                <w:rFonts w:ascii="Arial" w:hAnsi="Arial" w:cs="Arial"/>
              </w:rPr>
            </w:pPr>
            <w:r w:rsidRPr="00980030">
              <w:rPr>
                <w:rFonts w:ascii="Arial" w:hAnsi="Arial" w:cs="Arial"/>
              </w:rPr>
              <w:t>ČSN 34 7006 ed.</w:t>
            </w:r>
            <w:r w:rsidR="0049755A">
              <w:rPr>
                <w:rFonts w:ascii="Arial" w:hAnsi="Arial" w:cs="Arial"/>
              </w:rPr>
              <w:t>3</w:t>
            </w:r>
          </w:p>
        </w:tc>
        <w:tc>
          <w:tcPr>
            <w:tcW w:w="7681" w:type="dxa"/>
            <w:vAlign w:val="center"/>
          </w:tcPr>
          <w:p w14:paraId="66480BAF" w14:textId="77777777" w:rsidR="00AC1D9F" w:rsidRPr="00980030" w:rsidRDefault="00AC1D9F" w:rsidP="00AC1D9F">
            <w:pPr>
              <w:rPr>
                <w:rFonts w:ascii="Arial" w:hAnsi="Arial" w:cs="Arial"/>
              </w:rPr>
            </w:pPr>
            <w:r w:rsidRPr="00980030">
              <w:rPr>
                <w:rFonts w:ascii="Arial" w:hAnsi="Arial" w:cs="Arial"/>
              </w:rPr>
              <w:t xml:space="preserve">Zkušební požadavky na silnoproudé kabelové soubory se jmenovitým napětím od 3,6/6 (7,2) kV do 20,8/36 (42) </w:t>
            </w:r>
            <w:proofErr w:type="gramStart"/>
            <w:r w:rsidRPr="00980030">
              <w:rPr>
                <w:rFonts w:ascii="Arial" w:hAnsi="Arial" w:cs="Arial"/>
              </w:rPr>
              <w:t>kV - Část</w:t>
            </w:r>
            <w:proofErr w:type="gramEnd"/>
            <w:r w:rsidRPr="00980030">
              <w:rPr>
                <w:rFonts w:ascii="Arial" w:hAnsi="Arial" w:cs="Arial"/>
              </w:rPr>
              <w:t xml:space="preserve"> 1: Kabely s výtlačně lisovanou izolací</w:t>
            </w:r>
          </w:p>
        </w:tc>
      </w:tr>
      <w:tr w:rsidR="00AC1D9F" w:rsidRPr="00F54D61" w14:paraId="10211BB2" w14:textId="77777777" w:rsidTr="00AC1D9F">
        <w:trPr>
          <w:trHeight w:val="375"/>
          <w:jc w:val="center"/>
        </w:trPr>
        <w:tc>
          <w:tcPr>
            <w:tcW w:w="2580" w:type="dxa"/>
            <w:vAlign w:val="center"/>
          </w:tcPr>
          <w:p w14:paraId="7D7648A3" w14:textId="77777777" w:rsidR="00AC1D9F" w:rsidRPr="00980030" w:rsidRDefault="00AC1D9F" w:rsidP="00AC1D9F">
            <w:pPr>
              <w:rPr>
                <w:rFonts w:ascii="Arial" w:hAnsi="Arial" w:cs="Arial"/>
              </w:rPr>
            </w:pPr>
            <w:r w:rsidRPr="00980030">
              <w:rPr>
                <w:rFonts w:ascii="Arial" w:hAnsi="Arial" w:cs="Arial"/>
              </w:rPr>
              <w:t>ČSN EN 60038</w:t>
            </w:r>
          </w:p>
        </w:tc>
        <w:tc>
          <w:tcPr>
            <w:tcW w:w="7681" w:type="dxa"/>
            <w:vAlign w:val="center"/>
          </w:tcPr>
          <w:p w14:paraId="3DCD82D6" w14:textId="77777777" w:rsidR="00AC1D9F" w:rsidRPr="00980030" w:rsidRDefault="00AC1D9F" w:rsidP="00AC1D9F">
            <w:pPr>
              <w:rPr>
                <w:rFonts w:ascii="Arial" w:hAnsi="Arial" w:cs="Arial"/>
              </w:rPr>
            </w:pPr>
            <w:r w:rsidRPr="00980030">
              <w:rPr>
                <w:rFonts w:ascii="Arial" w:hAnsi="Arial" w:cs="Arial"/>
              </w:rPr>
              <w:t>Jmenovitá napětí CENELEC</w:t>
            </w:r>
          </w:p>
        </w:tc>
      </w:tr>
      <w:tr w:rsidR="00AC1D9F" w:rsidRPr="00F54D61" w14:paraId="4EA504BF" w14:textId="77777777" w:rsidTr="00AC1D9F">
        <w:trPr>
          <w:trHeight w:val="375"/>
          <w:jc w:val="center"/>
        </w:trPr>
        <w:tc>
          <w:tcPr>
            <w:tcW w:w="2580" w:type="dxa"/>
            <w:vAlign w:val="center"/>
          </w:tcPr>
          <w:p w14:paraId="613027DF" w14:textId="77777777" w:rsidR="00AC1D9F" w:rsidRPr="00980030" w:rsidRDefault="00AC1D9F" w:rsidP="00AC1D9F">
            <w:pPr>
              <w:rPr>
                <w:rFonts w:ascii="Arial" w:hAnsi="Arial" w:cs="Arial"/>
              </w:rPr>
            </w:pPr>
            <w:r w:rsidRPr="00980030">
              <w:rPr>
                <w:rFonts w:ascii="Arial" w:hAnsi="Arial" w:cs="Arial"/>
              </w:rPr>
              <w:t>ČSN EN ISO/IEC 17025</w:t>
            </w:r>
          </w:p>
        </w:tc>
        <w:tc>
          <w:tcPr>
            <w:tcW w:w="7681" w:type="dxa"/>
            <w:vAlign w:val="center"/>
          </w:tcPr>
          <w:p w14:paraId="0F76764C" w14:textId="77777777" w:rsidR="00AC1D9F" w:rsidRPr="00980030" w:rsidRDefault="00AC1D9F" w:rsidP="00AC1D9F">
            <w:pPr>
              <w:rPr>
                <w:rFonts w:ascii="Arial" w:hAnsi="Arial" w:cs="Arial"/>
              </w:rPr>
            </w:pPr>
            <w:r w:rsidRPr="00980030">
              <w:rPr>
                <w:rFonts w:ascii="Arial" w:hAnsi="Arial" w:cs="Arial"/>
              </w:rPr>
              <w:t xml:space="preserve">Posuzování </w:t>
            </w:r>
            <w:proofErr w:type="gramStart"/>
            <w:r w:rsidRPr="00980030">
              <w:rPr>
                <w:rFonts w:ascii="Arial" w:hAnsi="Arial" w:cs="Arial"/>
              </w:rPr>
              <w:t>shody - Všeobecné</w:t>
            </w:r>
            <w:proofErr w:type="gramEnd"/>
            <w:r w:rsidRPr="00980030">
              <w:rPr>
                <w:rFonts w:ascii="Arial" w:hAnsi="Arial" w:cs="Arial"/>
              </w:rPr>
              <w:t xml:space="preserve"> požadavky na způsobilost zkušebních a kalibračních laboratoří</w:t>
            </w:r>
          </w:p>
        </w:tc>
      </w:tr>
      <w:tr w:rsidR="00AC1D9F" w:rsidRPr="00F54D61" w14:paraId="794EAF68" w14:textId="77777777" w:rsidTr="00AC1D9F">
        <w:trPr>
          <w:trHeight w:val="375"/>
          <w:jc w:val="center"/>
        </w:trPr>
        <w:tc>
          <w:tcPr>
            <w:tcW w:w="2580" w:type="dxa"/>
            <w:vAlign w:val="center"/>
          </w:tcPr>
          <w:p w14:paraId="2BB3E3A3" w14:textId="77777777" w:rsidR="00AC1D9F" w:rsidRPr="0049755A" w:rsidRDefault="00AC1D9F" w:rsidP="00AC1D9F">
            <w:pPr>
              <w:rPr>
                <w:rFonts w:ascii="Arial" w:hAnsi="Arial" w:cs="Arial"/>
                <w:b/>
                <w:bCs/>
              </w:rPr>
            </w:pPr>
            <w:r w:rsidRPr="0049755A">
              <w:rPr>
                <w:rFonts w:ascii="Arial" w:hAnsi="Arial" w:cs="Arial"/>
              </w:rPr>
              <w:t>ČSN EN 13 698-1</w:t>
            </w:r>
          </w:p>
        </w:tc>
        <w:tc>
          <w:tcPr>
            <w:tcW w:w="7681" w:type="dxa"/>
            <w:vAlign w:val="center"/>
          </w:tcPr>
          <w:p w14:paraId="2F30AC4C" w14:textId="77777777" w:rsidR="00AC1D9F" w:rsidRPr="004509AE" w:rsidRDefault="00AC1D9F" w:rsidP="00AC1D9F">
            <w:pPr>
              <w:rPr>
                <w:rFonts w:ascii="Arial" w:hAnsi="Arial" w:cs="Arial"/>
              </w:rPr>
            </w:pPr>
            <w:r w:rsidRPr="00CB12D5">
              <w:rPr>
                <w:rFonts w:ascii="Arial" w:hAnsi="Arial" w:cs="Arial"/>
              </w:rPr>
              <w:t xml:space="preserve">Výrobní specifikace </w:t>
            </w:r>
            <w:proofErr w:type="gramStart"/>
            <w:r w:rsidRPr="00CB12D5">
              <w:rPr>
                <w:rFonts w:ascii="Arial" w:hAnsi="Arial" w:cs="Arial"/>
              </w:rPr>
              <w:t>palet - Část</w:t>
            </w:r>
            <w:proofErr w:type="gramEnd"/>
            <w:r w:rsidRPr="00CB12D5">
              <w:rPr>
                <w:rFonts w:ascii="Arial" w:hAnsi="Arial" w:cs="Arial"/>
              </w:rPr>
              <w:t xml:space="preserve"> 1: Konstrukční specifikace prostých</w:t>
            </w:r>
            <w:r>
              <w:rPr>
                <w:rFonts w:ascii="Arial" w:hAnsi="Arial" w:cs="Arial"/>
              </w:rPr>
              <w:t xml:space="preserve"> </w:t>
            </w:r>
            <w:r w:rsidRPr="00CB12D5">
              <w:rPr>
                <w:rFonts w:ascii="Arial" w:hAnsi="Arial" w:cs="Arial"/>
              </w:rPr>
              <w:t xml:space="preserve">dřevěných palet 800 mm </w:t>
            </w:r>
            <w:r>
              <w:rPr>
                <w:rFonts w:ascii="Arial" w:hAnsi="Arial" w:cs="Arial"/>
              </w:rPr>
              <w:t>x</w:t>
            </w:r>
            <w:r w:rsidRPr="00CB12D5">
              <w:rPr>
                <w:rFonts w:ascii="Arial" w:hAnsi="Arial" w:cs="Arial"/>
              </w:rPr>
              <w:t xml:space="preserve"> 1 200 mm</w:t>
            </w:r>
          </w:p>
        </w:tc>
      </w:tr>
      <w:tr w:rsidR="00AC1D9F" w:rsidRPr="00F54D61" w14:paraId="396FB7AD" w14:textId="77777777" w:rsidTr="00AC1D9F">
        <w:trPr>
          <w:trHeight w:val="375"/>
          <w:jc w:val="center"/>
        </w:trPr>
        <w:tc>
          <w:tcPr>
            <w:tcW w:w="2580" w:type="dxa"/>
            <w:vAlign w:val="center"/>
          </w:tcPr>
          <w:p w14:paraId="5AAC13C7" w14:textId="77777777" w:rsidR="00AC1D9F" w:rsidRPr="00980030" w:rsidRDefault="00AC1D9F" w:rsidP="00AC1D9F">
            <w:pPr>
              <w:rPr>
                <w:rFonts w:ascii="Arial" w:hAnsi="Arial" w:cs="Arial"/>
              </w:rPr>
            </w:pPr>
            <w:r w:rsidRPr="00980030">
              <w:rPr>
                <w:rFonts w:ascii="Arial" w:hAnsi="Arial" w:cs="Arial"/>
              </w:rPr>
              <w:t>PNE 33 0000-2</w:t>
            </w:r>
          </w:p>
        </w:tc>
        <w:tc>
          <w:tcPr>
            <w:tcW w:w="7681" w:type="dxa"/>
            <w:vAlign w:val="center"/>
          </w:tcPr>
          <w:p w14:paraId="167FA1D2" w14:textId="77777777" w:rsidR="00AC1D9F" w:rsidRPr="00980030" w:rsidRDefault="00AC1D9F" w:rsidP="00AC1D9F">
            <w:pPr>
              <w:rPr>
                <w:rFonts w:ascii="Arial" w:hAnsi="Arial" w:cs="Arial"/>
              </w:rPr>
            </w:pPr>
            <w:r w:rsidRPr="00980030">
              <w:rPr>
                <w:rFonts w:ascii="Arial" w:hAnsi="Arial" w:cs="Arial"/>
              </w:rPr>
              <w:t>Stanovení základních charakteristik vnějších vlivů působících na rozvodná zařízení distribuční a přenosové soustavy</w:t>
            </w:r>
          </w:p>
        </w:tc>
      </w:tr>
    </w:tbl>
    <w:p w14:paraId="0DE63F24" w14:textId="77777777" w:rsidR="00AC1D9F" w:rsidRDefault="00AC1D9F" w:rsidP="00AC1D9F">
      <w:pPr>
        <w:spacing w:before="60"/>
        <w:jc w:val="both"/>
        <w:rPr>
          <w:rFonts w:ascii="Arial" w:hAnsi="Arial" w:cs="Arial"/>
          <w:noProof/>
        </w:rPr>
      </w:pPr>
      <w:r w:rsidRPr="00AB6E36">
        <w:rPr>
          <w:rFonts w:ascii="Arial" w:hAnsi="Arial" w:cs="Arial"/>
          <w:noProof/>
        </w:rPr>
        <w:lastRenderedPageBreak/>
        <w:t xml:space="preserve">Nabízené </w:t>
      </w:r>
      <w:r>
        <w:rPr>
          <w:rFonts w:ascii="Arial" w:hAnsi="Arial" w:cs="Arial"/>
          <w:noProof/>
        </w:rPr>
        <w:t>omezovače přepětí</w:t>
      </w:r>
      <w:r w:rsidRPr="00AB6E36">
        <w:rPr>
          <w:rFonts w:ascii="Arial" w:hAnsi="Arial" w:cs="Arial"/>
          <w:noProof/>
        </w:rPr>
        <w:t xml:space="preserve"> musí splňovat veškeré normy, předpisy, nařízení a zákony platné v ČR</w:t>
      </w:r>
      <w:r w:rsidRPr="00F54D61">
        <w:rPr>
          <w:rFonts w:ascii="Arial" w:hAnsi="Arial" w:cs="Arial"/>
          <w:noProof/>
        </w:rPr>
        <w:t>, i když nejsou výslovně požadovány v této specifikaci.</w:t>
      </w:r>
    </w:p>
    <w:p w14:paraId="0B12FFC8" w14:textId="77777777" w:rsidR="00AC1D9F" w:rsidRPr="008550EF" w:rsidRDefault="00AC1D9F" w:rsidP="005B0BBC">
      <w:pPr>
        <w:pStyle w:val="Nadpis2"/>
        <w:numPr>
          <w:ilvl w:val="1"/>
          <w:numId w:val="27"/>
        </w:numPr>
      </w:pPr>
      <w:r w:rsidRPr="008550EF">
        <w:t>Ostatní požadavky</w:t>
      </w:r>
    </w:p>
    <w:p w14:paraId="72EB5D24" w14:textId="47E609FF" w:rsidR="00AC1D9F" w:rsidRDefault="00AC1D9F" w:rsidP="00AC1D9F">
      <w:pPr>
        <w:spacing w:before="60"/>
        <w:jc w:val="both"/>
        <w:rPr>
          <w:rFonts w:ascii="Arial" w:hAnsi="Arial" w:cs="Arial"/>
          <w:b/>
          <w:caps/>
        </w:rPr>
      </w:pPr>
      <w:r>
        <w:rPr>
          <w:rFonts w:ascii="Arial" w:hAnsi="Arial" w:cs="Arial"/>
          <w:noProof/>
        </w:rPr>
        <w:t>Jednací a komunikační jazyk je český jazyk.</w:t>
      </w:r>
    </w:p>
    <w:p w14:paraId="5F1A5F24" w14:textId="77777777" w:rsidR="00AC1D9F" w:rsidRDefault="00AC1D9F" w:rsidP="00AC1D9F">
      <w:pPr>
        <w:spacing w:before="60"/>
        <w:jc w:val="both"/>
        <w:rPr>
          <w:rFonts w:ascii="Arial" w:hAnsi="Arial" w:cs="Arial"/>
          <w:b/>
          <w:caps/>
        </w:rPr>
      </w:pPr>
    </w:p>
    <w:p w14:paraId="4A6124D7" w14:textId="77777777" w:rsidR="00AC1D9F" w:rsidRPr="00346498" w:rsidRDefault="00AC1D9F" w:rsidP="00F1133B">
      <w:pPr>
        <w:pStyle w:val="Nadpis1"/>
      </w:pPr>
      <w:r w:rsidRPr="004C3C15">
        <w:t>Upřesňující</w:t>
      </w:r>
      <w:r w:rsidRPr="001C7347">
        <w:t xml:space="preserve"> požadavky</w:t>
      </w:r>
    </w:p>
    <w:p w14:paraId="0BCF2234" w14:textId="77777777" w:rsidR="00AC1D9F" w:rsidRDefault="00AC1D9F" w:rsidP="00AC1D9F">
      <w:pPr>
        <w:rPr>
          <w:rFonts w:ascii="Arial" w:hAnsi="Arial" w:cs="Arial"/>
          <w:noProof/>
        </w:rPr>
      </w:pPr>
      <w:r>
        <w:rPr>
          <w:rFonts w:ascii="Arial" w:hAnsi="Arial" w:cs="Arial"/>
          <w:noProof/>
        </w:rPr>
        <w:t>Omezovače</w:t>
      </w:r>
      <w:r w:rsidRPr="003B31A8">
        <w:rPr>
          <w:rFonts w:ascii="Arial" w:hAnsi="Arial" w:cs="Arial"/>
          <w:noProof/>
        </w:rPr>
        <w:t xml:space="preserve"> přepětí musí být navržen</w:t>
      </w:r>
      <w:r>
        <w:rPr>
          <w:rFonts w:ascii="Arial" w:hAnsi="Arial" w:cs="Arial"/>
          <w:noProof/>
        </w:rPr>
        <w:t>y</w:t>
      </w:r>
      <w:r w:rsidRPr="003B31A8">
        <w:rPr>
          <w:rFonts w:ascii="Arial" w:hAnsi="Arial" w:cs="Arial"/>
          <w:noProof/>
        </w:rPr>
        <w:t xml:space="preserve"> tak, </w:t>
      </w:r>
      <w:r>
        <w:rPr>
          <w:rFonts w:ascii="Arial" w:hAnsi="Arial" w:cs="Arial"/>
          <w:noProof/>
        </w:rPr>
        <w:t xml:space="preserve">aby nebyly nutné žádné speciální spojovací díly pro připojení ke konektoru. </w:t>
      </w:r>
      <w:r w:rsidRPr="003B31A8">
        <w:rPr>
          <w:rFonts w:ascii="Arial" w:hAnsi="Arial" w:cs="Arial"/>
          <w:noProof/>
        </w:rPr>
        <w:t xml:space="preserve">Celková hloubka instalace </w:t>
      </w:r>
      <w:r>
        <w:rPr>
          <w:rFonts w:ascii="Arial" w:hAnsi="Arial" w:cs="Arial"/>
          <w:noProof/>
        </w:rPr>
        <w:t xml:space="preserve">omezovače přepětí a konektoru </w:t>
      </w:r>
      <w:r w:rsidRPr="003B31A8">
        <w:rPr>
          <w:rFonts w:ascii="Arial" w:hAnsi="Arial" w:cs="Arial"/>
          <w:noProof/>
        </w:rPr>
        <w:t>nesmí být větší než 290 mm</w:t>
      </w:r>
      <w:r>
        <w:rPr>
          <w:rFonts w:ascii="Arial" w:hAnsi="Arial" w:cs="Arial"/>
          <w:noProof/>
        </w:rPr>
        <w:t>, viz. obrázek. Mu</w:t>
      </w:r>
      <w:r w:rsidRPr="003B31A8">
        <w:rPr>
          <w:rFonts w:ascii="Arial" w:hAnsi="Arial" w:cs="Arial"/>
          <w:noProof/>
        </w:rPr>
        <w:t xml:space="preserve">sí být </w:t>
      </w:r>
      <w:r>
        <w:rPr>
          <w:rFonts w:ascii="Arial" w:hAnsi="Arial" w:cs="Arial"/>
          <w:noProof/>
        </w:rPr>
        <w:t>uvedeny</w:t>
      </w:r>
      <w:r w:rsidRPr="003B31A8">
        <w:rPr>
          <w:rFonts w:ascii="Arial" w:hAnsi="Arial" w:cs="Arial"/>
          <w:noProof/>
        </w:rPr>
        <w:t xml:space="preserve"> </w:t>
      </w:r>
      <w:r>
        <w:rPr>
          <w:rFonts w:ascii="Arial" w:hAnsi="Arial" w:cs="Arial"/>
          <w:noProof/>
        </w:rPr>
        <w:t>případné k</w:t>
      </w:r>
      <w:r w:rsidRPr="003B31A8">
        <w:rPr>
          <w:rFonts w:ascii="Arial" w:hAnsi="Arial" w:cs="Arial"/>
          <w:noProof/>
        </w:rPr>
        <w:t>ompatibilit</w:t>
      </w:r>
      <w:r>
        <w:rPr>
          <w:rFonts w:ascii="Arial" w:hAnsi="Arial" w:cs="Arial"/>
          <w:noProof/>
        </w:rPr>
        <w:t>y</w:t>
      </w:r>
      <w:r w:rsidRPr="003B31A8">
        <w:rPr>
          <w:rFonts w:ascii="Arial" w:hAnsi="Arial" w:cs="Arial"/>
          <w:noProof/>
        </w:rPr>
        <w:t xml:space="preserve"> s </w:t>
      </w:r>
      <w:r>
        <w:rPr>
          <w:rFonts w:ascii="Arial" w:hAnsi="Arial" w:cs="Arial"/>
          <w:noProof/>
        </w:rPr>
        <w:t>dalšími typovými řadami</w:t>
      </w:r>
      <w:r w:rsidRPr="003B31A8">
        <w:rPr>
          <w:rFonts w:ascii="Arial" w:hAnsi="Arial" w:cs="Arial"/>
          <w:noProof/>
        </w:rPr>
        <w:t xml:space="preserve"> </w:t>
      </w:r>
      <w:r>
        <w:rPr>
          <w:rFonts w:ascii="Arial" w:hAnsi="Arial" w:cs="Arial"/>
          <w:noProof/>
        </w:rPr>
        <w:t xml:space="preserve">a </w:t>
      </w:r>
      <w:r w:rsidRPr="003B31A8">
        <w:rPr>
          <w:rFonts w:ascii="Arial" w:hAnsi="Arial" w:cs="Arial"/>
          <w:noProof/>
        </w:rPr>
        <w:t>produkty od jiných výrobců.</w:t>
      </w:r>
      <w:r>
        <w:rPr>
          <w:rFonts w:ascii="Arial" w:hAnsi="Arial" w:cs="Arial"/>
          <w:noProof/>
        </w:rPr>
        <w:t xml:space="preserve"> Sada omezovačů</w:t>
      </w:r>
      <w:r w:rsidRPr="003B31A8">
        <w:rPr>
          <w:rFonts w:ascii="Arial" w:hAnsi="Arial" w:cs="Arial"/>
          <w:noProof/>
        </w:rPr>
        <w:t xml:space="preserve"> přepětí obsahuje všechny potřebné komponenty pro </w:t>
      </w:r>
      <w:r>
        <w:rPr>
          <w:rFonts w:ascii="Arial" w:hAnsi="Arial" w:cs="Arial"/>
          <w:noProof/>
        </w:rPr>
        <w:t>řízení el.</w:t>
      </w:r>
      <w:r w:rsidRPr="003B31A8">
        <w:rPr>
          <w:rFonts w:ascii="Arial" w:hAnsi="Arial" w:cs="Arial"/>
          <w:noProof/>
        </w:rPr>
        <w:t xml:space="preserve"> pole, izolac</w:t>
      </w:r>
      <w:r>
        <w:rPr>
          <w:rFonts w:ascii="Arial" w:hAnsi="Arial" w:cs="Arial"/>
          <w:noProof/>
        </w:rPr>
        <w:t>i</w:t>
      </w:r>
      <w:r w:rsidRPr="003B31A8">
        <w:rPr>
          <w:rFonts w:ascii="Arial" w:hAnsi="Arial" w:cs="Arial"/>
          <w:noProof/>
        </w:rPr>
        <w:t xml:space="preserve"> a </w:t>
      </w:r>
      <w:r>
        <w:rPr>
          <w:rFonts w:ascii="Arial" w:hAnsi="Arial" w:cs="Arial"/>
          <w:noProof/>
        </w:rPr>
        <w:t>utěsnění</w:t>
      </w:r>
      <w:r w:rsidRPr="003B31A8">
        <w:rPr>
          <w:rFonts w:ascii="Arial" w:hAnsi="Arial" w:cs="Arial"/>
          <w:noProof/>
        </w:rPr>
        <w:t xml:space="preserve">, které </w:t>
      </w:r>
      <w:r>
        <w:rPr>
          <w:rFonts w:ascii="Arial" w:hAnsi="Arial" w:cs="Arial"/>
          <w:noProof/>
        </w:rPr>
        <w:t xml:space="preserve">zajistí </w:t>
      </w:r>
      <w:r w:rsidRPr="003B31A8">
        <w:rPr>
          <w:rFonts w:ascii="Arial" w:hAnsi="Arial" w:cs="Arial"/>
          <w:noProof/>
        </w:rPr>
        <w:t>trvalý a bezpečný provoz.</w:t>
      </w:r>
      <w:r>
        <w:rPr>
          <w:rFonts w:ascii="Arial" w:hAnsi="Arial" w:cs="Arial"/>
          <w:noProof/>
        </w:rPr>
        <w:t xml:space="preserve"> Část pro řízení el. pole a vodivé vrstvy </w:t>
      </w:r>
      <w:r w:rsidRPr="003B31A8">
        <w:rPr>
          <w:rFonts w:ascii="Arial" w:hAnsi="Arial" w:cs="Arial"/>
          <w:noProof/>
        </w:rPr>
        <w:t>musí být vyrobeny ze stejného materiálu jako izolační</w:t>
      </w:r>
      <w:r>
        <w:rPr>
          <w:rFonts w:ascii="Arial" w:hAnsi="Arial" w:cs="Arial"/>
          <w:noProof/>
        </w:rPr>
        <w:t xml:space="preserve"> část</w:t>
      </w:r>
      <w:r w:rsidRPr="003B31A8">
        <w:rPr>
          <w:rFonts w:ascii="Arial" w:hAnsi="Arial" w:cs="Arial"/>
          <w:noProof/>
        </w:rPr>
        <w:t>.</w:t>
      </w:r>
      <w:r>
        <w:rPr>
          <w:rFonts w:ascii="Arial" w:hAnsi="Arial" w:cs="Arial"/>
          <w:noProof/>
        </w:rPr>
        <w:t xml:space="preserve"> Omezova</w:t>
      </w:r>
      <w:r w:rsidRPr="003B31A8">
        <w:rPr>
          <w:rFonts w:ascii="Arial" w:hAnsi="Arial" w:cs="Arial"/>
          <w:noProof/>
        </w:rPr>
        <w:t xml:space="preserve">če přepětí musí mít vnější </w:t>
      </w:r>
      <w:r>
        <w:rPr>
          <w:rFonts w:ascii="Arial" w:hAnsi="Arial" w:cs="Arial"/>
          <w:noProof/>
        </w:rPr>
        <w:t>vodivou vrstvu (stínění)</w:t>
      </w:r>
      <w:r w:rsidRPr="003B31A8">
        <w:rPr>
          <w:rFonts w:ascii="Arial" w:hAnsi="Arial" w:cs="Arial"/>
          <w:noProof/>
        </w:rPr>
        <w:t xml:space="preserve">. Pronikání vlhkosti do </w:t>
      </w:r>
      <w:r>
        <w:rPr>
          <w:rFonts w:ascii="Arial" w:hAnsi="Arial" w:cs="Arial"/>
          <w:noProof/>
        </w:rPr>
        <w:t xml:space="preserve">omezovače přepětí a konektoru </w:t>
      </w:r>
      <w:r w:rsidRPr="003B31A8">
        <w:rPr>
          <w:rFonts w:ascii="Arial" w:hAnsi="Arial" w:cs="Arial"/>
          <w:noProof/>
        </w:rPr>
        <w:t xml:space="preserve">musí být zabráněno vhodnými opatřeními. </w:t>
      </w:r>
      <w:r>
        <w:rPr>
          <w:rFonts w:ascii="Arial" w:hAnsi="Arial" w:cs="Arial"/>
          <w:noProof/>
        </w:rPr>
        <w:t>Omezovač přepětí m</w:t>
      </w:r>
      <w:r w:rsidRPr="003B31A8">
        <w:rPr>
          <w:rFonts w:ascii="Arial" w:hAnsi="Arial" w:cs="Arial"/>
          <w:noProof/>
        </w:rPr>
        <w:t xml:space="preserve">usí být UV </w:t>
      </w:r>
      <w:r>
        <w:rPr>
          <w:rFonts w:ascii="Arial" w:hAnsi="Arial" w:cs="Arial"/>
          <w:noProof/>
        </w:rPr>
        <w:t>odolný.</w:t>
      </w:r>
    </w:p>
    <w:p w14:paraId="245FCD0E" w14:textId="77777777" w:rsidR="00AC1D9F" w:rsidRDefault="00AC1D9F" w:rsidP="00AC1D9F">
      <w:pPr>
        <w:rPr>
          <w:rFonts w:ascii="Arial" w:hAnsi="Arial" w:cs="Arial"/>
          <w:noProof/>
        </w:rPr>
      </w:pPr>
    </w:p>
    <w:p w14:paraId="0A4A535A" w14:textId="77777777" w:rsidR="00AC1D9F" w:rsidRDefault="00AC1D9F" w:rsidP="00AC1D9F">
      <w:pPr>
        <w:jc w:val="center"/>
        <w:rPr>
          <w:rFonts w:ascii="Arial" w:hAnsi="Arial" w:cs="Arial"/>
          <w:noProof/>
        </w:rPr>
      </w:pPr>
      <w:r>
        <w:rPr>
          <w:rFonts w:ascii="Arial" w:hAnsi="Arial" w:cs="Arial"/>
          <w:noProof/>
        </w:rPr>
        <w:drawing>
          <wp:inline distT="0" distB="0" distL="0" distR="0" wp14:anchorId="3121CD97" wp14:editId="78D8ECDF">
            <wp:extent cx="1190445" cy="274918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90307" cy="2748868"/>
                    </a:xfrm>
                    <a:prstGeom prst="rect">
                      <a:avLst/>
                    </a:prstGeom>
                    <a:noFill/>
                    <a:ln>
                      <a:noFill/>
                    </a:ln>
                  </pic:spPr>
                </pic:pic>
              </a:graphicData>
            </a:graphic>
          </wp:inline>
        </w:drawing>
      </w:r>
    </w:p>
    <w:p w14:paraId="606C5F30" w14:textId="77777777" w:rsidR="00AC1D9F" w:rsidRDefault="00AC1D9F" w:rsidP="00AC1D9F">
      <w:pPr>
        <w:rPr>
          <w:rFonts w:ascii="Arial" w:hAnsi="Arial" w:cs="Arial"/>
          <w:noProof/>
        </w:rPr>
      </w:pPr>
    </w:p>
    <w:p w14:paraId="388C96D2" w14:textId="77777777" w:rsidR="00AC1D9F" w:rsidRDefault="00AC1D9F" w:rsidP="00AC1D9F">
      <w:pPr>
        <w:rPr>
          <w:rFonts w:ascii="Arial" w:hAnsi="Arial" w:cs="Arial"/>
          <w:noProof/>
        </w:rPr>
      </w:pPr>
    </w:p>
    <w:p w14:paraId="0482BCBA" w14:textId="77777777" w:rsidR="00AC1D9F" w:rsidRDefault="00AC1D9F" w:rsidP="00AC1D9F">
      <w:pPr>
        <w:rPr>
          <w:rFonts w:ascii="Arial" w:hAnsi="Arial" w:cs="Arial"/>
          <w:noProof/>
        </w:rPr>
      </w:pPr>
      <w:r>
        <w:rPr>
          <w:rFonts w:ascii="Arial" w:hAnsi="Arial" w:cs="Arial"/>
          <w:noProof/>
        </w:rPr>
        <w:t xml:space="preserve">Montážní </w:t>
      </w:r>
      <w:r w:rsidRPr="0022200B">
        <w:rPr>
          <w:rFonts w:ascii="Arial" w:hAnsi="Arial" w:cs="Arial"/>
          <w:noProof/>
        </w:rPr>
        <w:t>oleje</w:t>
      </w:r>
      <w:r>
        <w:rPr>
          <w:rFonts w:ascii="Arial" w:hAnsi="Arial" w:cs="Arial"/>
          <w:noProof/>
        </w:rPr>
        <w:t>, vazelíny</w:t>
      </w:r>
      <w:r w:rsidRPr="0022200B">
        <w:rPr>
          <w:rFonts w:ascii="Arial" w:hAnsi="Arial" w:cs="Arial"/>
          <w:noProof/>
        </w:rPr>
        <w:t xml:space="preserve"> a tuky</w:t>
      </w:r>
      <w:r>
        <w:rPr>
          <w:rFonts w:ascii="Arial" w:hAnsi="Arial" w:cs="Arial"/>
          <w:noProof/>
        </w:rPr>
        <w:t xml:space="preserve"> (mazadla)</w:t>
      </w:r>
      <w:r w:rsidRPr="0022200B">
        <w:rPr>
          <w:rFonts w:ascii="Arial" w:hAnsi="Arial" w:cs="Arial"/>
          <w:noProof/>
        </w:rPr>
        <w:t xml:space="preserve"> nesmí mít </w:t>
      </w:r>
      <w:r>
        <w:rPr>
          <w:rFonts w:ascii="Arial" w:hAnsi="Arial" w:cs="Arial"/>
          <w:noProof/>
        </w:rPr>
        <w:t xml:space="preserve">negativní </w:t>
      </w:r>
      <w:r w:rsidRPr="0022200B">
        <w:rPr>
          <w:rFonts w:ascii="Arial" w:hAnsi="Arial" w:cs="Arial"/>
          <w:noProof/>
        </w:rPr>
        <w:t xml:space="preserve">vliv na funkci </w:t>
      </w:r>
      <w:r>
        <w:rPr>
          <w:rFonts w:ascii="Arial" w:hAnsi="Arial" w:cs="Arial"/>
          <w:noProof/>
        </w:rPr>
        <w:t>omezovače přepětí a musí být kombatibilní s materiálem omezovače přepětí a konektoru</w:t>
      </w:r>
      <w:r w:rsidRPr="0022200B">
        <w:rPr>
          <w:rFonts w:ascii="Arial" w:hAnsi="Arial" w:cs="Arial"/>
          <w:noProof/>
        </w:rPr>
        <w:t>.</w:t>
      </w:r>
    </w:p>
    <w:p w14:paraId="268ED528" w14:textId="77777777" w:rsidR="00AC1D9F" w:rsidRDefault="00AC1D9F" w:rsidP="00AC1D9F">
      <w:pPr>
        <w:rPr>
          <w:rFonts w:ascii="Arial" w:hAnsi="Arial" w:cs="Arial"/>
          <w:noProof/>
        </w:rPr>
      </w:pPr>
      <w:r>
        <w:rPr>
          <w:rFonts w:ascii="Arial" w:hAnsi="Arial" w:cs="Arial"/>
          <w:noProof/>
        </w:rPr>
        <w:t>Demontáž omezovače přepětí musí být možná bez nutnosti poškození jednotlivých komponent a připojeného konektoru. Omezovač přepětí musí být možné uvést do provozu ihned po jeho montáži.</w:t>
      </w:r>
    </w:p>
    <w:p w14:paraId="68C39C11" w14:textId="200D55B8" w:rsidR="00AC1D9F" w:rsidRPr="00FC74B8" w:rsidRDefault="00AC1D9F" w:rsidP="00AC1D9F">
      <w:pPr>
        <w:rPr>
          <w:rFonts w:ascii="Arial" w:hAnsi="Arial" w:cs="Arial"/>
          <w:b/>
          <w:bCs/>
          <w:noProof/>
        </w:rPr>
      </w:pPr>
      <w:r w:rsidRPr="00FC74B8">
        <w:rPr>
          <w:rFonts w:ascii="Arial" w:hAnsi="Arial" w:cs="Arial"/>
          <w:b/>
          <w:bCs/>
          <w:noProof/>
        </w:rPr>
        <w:lastRenderedPageBreak/>
        <w:t>Utahovací moment</w:t>
      </w:r>
      <w:r w:rsidR="00FC74B8">
        <w:rPr>
          <w:rFonts w:ascii="Arial" w:hAnsi="Arial" w:cs="Arial"/>
          <w:b/>
          <w:bCs/>
          <w:noProof/>
        </w:rPr>
        <w:t xml:space="preserve">y, </w:t>
      </w:r>
      <w:r w:rsidR="00FC74B8" w:rsidRPr="00FC74B8">
        <w:rPr>
          <w:rFonts w:ascii="Arial" w:hAnsi="Arial" w:cs="Arial"/>
          <w:b/>
          <w:bCs/>
          <w:noProof/>
        </w:rPr>
        <w:t xml:space="preserve">konstrukce konektoru a omezovače přepětí </w:t>
      </w:r>
      <w:r w:rsidR="00FC74B8">
        <w:rPr>
          <w:rFonts w:ascii="Arial" w:hAnsi="Arial" w:cs="Arial"/>
          <w:b/>
          <w:bCs/>
          <w:noProof/>
        </w:rPr>
        <w:t xml:space="preserve">včetně jednotlivých dílů </w:t>
      </w:r>
      <w:r w:rsidRPr="00FC74B8">
        <w:rPr>
          <w:rFonts w:ascii="Arial" w:hAnsi="Arial" w:cs="Arial"/>
          <w:b/>
          <w:bCs/>
          <w:noProof/>
        </w:rPr>
        <w:t>musí respektovat požadavek na opakované připojování a odpojování omezovače přepětí z důvodu např. diagnostiky kabelového vedení vn.</w:t>
      </w:r>
    </w:p>
    <w:p w14:paraId="7F897C07" w14:textId="197AA124" w:rsidR="00AC1D9F" w:rsidRDefault="00AC1D9F" w:rsidP="00AC1D9F">
      <w:pPr>
        <w:rPr>
          <w:rFonts w:ascii="Arial" w:hAnsi="Arial" w:cs="Arial"/>
          <w:noProof/>
        </w:rPr>
      </w:pPr>
      <w:r w:rsidRPr="000155B2">
        <w:rPr>
          <w:rFonts w:ascii="Arial" w:hAnsi="Arial" w:cs="Arial"/>
          <w:noProof/>
        </w:rPr>
        <w:t xml:space="preserve">Doba skladování musí být nejméně 5 let </w:t>
      </w:r>
      <w:r>
        <w:rPr>
          <w:rFonts w:ascii="Arial" w:hAnsi="Arial" w:cs="Arial"/>
          <w:noProof/>
        </w:rPr>
        <w:t>při standardních (</w:t>
      </w:r>
      <w:r w:rsidRPr="000C4605">
        <w:rPr>
          <w:rFonts w:ascii="Arial" w:hAnsi="Arial" w:cs="Arial"/>
          <w:noProof/>
        </w:rPr>
        <w:t>běžný</w:t>
      </w:r>
      <w:r>
        <w:rPr>
          <w:rFonts w:ascii="Arial" w:hAnsi="Arial" w:cs="Arial"/>
          <w:noProof/>
        </w:rPr>
        <w:t>ch) podmínkách skladování</w:t>
      </w:r>
      <w:r w:rsidRPr="000155B2">
        <w:rPr>
          <w:rFonts w:ascii="Arial" w:hAnsi="Arial" w:cs="Arial"/>
          <w:noProof/>
        </w:rPr>
        <w:t xml:space="preserve">. </w:t>
      </w:r>
    </w:p>
    <w:p w14:paraId="5868038A" w14:textId="77777777" w:rsidR="00AC1D9F" w:rsidRDefault="00AC1D9F" w:rsidP="00AC1D9F">
      <w:pPr>
        <w:rPr>
          <w:rFonts w:ascii="Arial" w:hAnsi="Arial" w:cs="Arial"/>
          <w:noProof/>
        </w:rPr>
      </w:pPr>
      <w:r>
        <w:rPr>
          <w:rFonts w:ascii="Arial" w:hAnsi="Arial" w:cs="Arial"/>
          <w:noProof/>
        </w:rPr>
        <w:t>Omezovač přepětí se skládá z následujících hlavních částí:</w:t>
      </w:r>
    </w:p>
    <w:p w14:paraId="295CADA9" w14:textId="77777777" w:rsidR="00AC1D9F" w:rsidRDefault="00AC1D9F" w:rsidP="00AC1D9F">
      <w:pPr>
        <w:pStyle w:val="Odstavecseseznamem"/>
        <w:numPr>
          <w:ilvl w:val="0"/>
          <w:numId w:val="2"/>
        </w:numPr>
        <w:spacing w:before="120"/>
        <w:rPr>
          <w:rFonts w:ascii="Arial" w:hAnsi="Arial" w:cs="Arial"/>
          <w:noProof/>
          <w:sz w:val="22"/>
          <w:szCs w:val="22"/>
        </w:rPr>
      </w:pPr>
      <w:r w:rsidRPr="00650A75">
        <w:rPr>
          <w:rFonts w:ascii="Arial" w:hAnsi="Arial" w:cs="Arial"/>
          <w:noProof/>
          <w:sz w:val="22"/>
          <w:szCs w:val="22"/>
        </w:rPr>
        <w:t>izolační tělo s</w:t>
      </w:r>
      <w:r>
        <w:rPr>
          <w:rFonts w:ascii="Arial" w:hAnsi="Arial" w:cs="Arial"/>
          <w:noProof/>
          <w:sz w:val="22"/>
          <w:szCs w:val="22"/>
        </w:rPr>
        <w:t> vnitřní vrstvou pro</w:t>
      </w:r>
      <w:r w:rsidRPr="00650A75">
        <w:rPr>
          <w:rFonts w:ascii="Arial" w:hAnsi="Arial" w:cs="Arial"/>
          <w:noProof/>
          <w:sz w:val="22"/>
          <w:szCs w:val="22"/>
        </w:rPr>
        <w:t xml:space="preserve"> řízení </w:t>
      </w:r>
      <w:r>
        <w:rPr>
          <w:rFonts w:ascii="Arial" w:hAnsi="Arial" w:cs="Arial"/>
          <w:noProof/>
          <w:sz w:val="22"/>
          <w:szCs w:val="22"/>
        </w:rPr>
        <w:t xml:space="preserve">el. </w:t>
      </w:r>
      <w:r w:rsidRPr="00650A75">
        <w:rPr>
          <w:rFonts w:ascii="Arial" w:hAnsi="Arial" w:cs="Arial"/>
          <w:noProof/>
          <w:sz w:val="22"/>
          <w:szCs w:val="22"/>
        </w:rPr>
        <w:t xml:space="preserve">pole a </w:t>
      </w:r>
      <w:r>
        <w:rPr>
          <w:rFonts w:ascii="Arial" w:hAnsi="Arial" w:cs="Arial"/>
          <w:noProof/>
          <w:sz w:val="22"/>
          <w:szCs w:val="22"/>
        </w:rPr>
        <w:t>s </w:t>
      </w:r>
      <w:r w:rsidRPr="00650A75">
        <w:rPr>
          <w:rFonts w:ascii="Arial" w:hAnsi="Arial" w:cs="Arial"/>
          <w:noProof/>
          <w:sz w:val="22"/>
          <w:szCs w:val="22"/>
        </w:rPr>
        <w:t>vnější</w:t>
      </w:r>
      <w:r>
        <w:rPr>
          <w:rFonts w:ascii="Arial" w:hAnsi="Arial" w:cs="Arial"/>
          <w:noProof/>
          <w:sz w:val="22"/>
          <w:szCs w:val="22"/>
        </w:rPr>
        <w:t xml:space="preserve"> vodivou vrstvou, kontaktními prvky a bloky ZnO varistorů</w:t>
      </w:r>
    </w:p>
    <w:p w14:paraId="637EEEC7" w14:textId="77777777" w:rsidR="00AC1D9F" w:rsidRDefault="00AC1D9F" w:rsidP="00AC1D9F">
      <w:pPr>
        <w:pStyle w:val="Odstavecseseznamem"/>
        <w:numPr>
          <w:ilvl w:val="0"/>
          <w:numId w:val="2"/>
        </w:numPr>
        <w:spacing w:before="120"/>
        <w:rPr>
          <w:rFonts w:ascii="Arial" w:hAnsi="Arial" w:cs="Arial"/>
          <w:noProof/>
          <w:sz w:val="22"/>
          <w:szCs w:val="22"/>
        </w:rPr>
      </w:pPr>
      <w:r>
        <w:rPr>
          <w:rFonts w:ascii="Arial" w:hAnsi="Arial" w:cs="Arial"/>
          <w:noProof/>
          <w:sz w:val="22"/>
          <w:szCs w:val="22"/>
        </w:rPr>
        <w:t>přizbůsobení pro nástrčný svorník M16 pro připojení ke konektoru</w:t>
      </w:r>
    </w:p>
    <w:p w14:paraId="794C8055" w14:textId="169ACDE2" w:rsidR="00AC1D9F" w:rsidRPr="00AC1D9F" w:rsidRDefault="00AC1D9F" w:rsidP="00AC1D9F">
      <w:pPr>
        <w:pStyle w:val="Odstavecseseznamem"/>
        <w:numPr>
          <w:ilvl w:val="0"/>
          <w:numId w:val="2"/>
        </w:numPr>
        <w:spacing w:before="120"/>
        <w:rPr>
          <w:rFonts w:ascii="Arial" w:hAnsi="Arial" w:cs="Arial"/>
          <w:noProof/>
          <w:sz w:val="22"/>
          <w:szCs w:val="22"/>
        </w:rPr>
      </w:pPr>
      <w:r>
        <w:rPr>
          <w:rFonts w:ascii="Arial" w:hAnsi="Arial" w:cs="Arial"/>
          <w:noProof/>
          <w:sz w:val="22"/>
          <w:szCs w:val="22"/>
        </w:rPr>
        <w:t>zemnící vodič,</w:t>
      </w:r>
      <w:r w:rsidRPr="007C34B4">
        <w:t xml:space="preserve"> </w:t>
      </w:r>
      <w:r w:rsidRPr="007C34B4">
        <w:rPr>
          <w:rFonts w:ascii="Arial" w:hAnsi="Arial" w:cs="Arial"/>
          <w:noProof/>
          <w:sz w:val="22"/>
          <w:szCs w:val="22"/>
        </w:rPr>
        <w:t xml:space="preserve">průřez ≥ </w:t>
      </w:r>
      <w:r>
        <w:rPr>
          <w:rFonts w:ascii="Arial" w:hAnsi="Arial" w:cs="Arial"/>
          <w:noProof/>
          <w:sz w:val="22"/>
          <w:szCs w:val="22"/>
        </w:rPr>
        <w:t>16</w:t>
      </w:r>
      <w:r w:rsidRPr="007C34B4">
        <w:rPr>
          <w:rFonts w:ascii="Arial" w:hAnsi="Arial" w:cs="Arial"/>
          <w:noProof/>
          <w:sz w:val="22"/>
          <w:szCs w:val="22"/>
        </w:rPr>
        <w:t xml:space="preserve"> mm</w:t>
      </w:r>
      <w:r w:rsidRPr="007C34B4">
        <w:rPr>
          <w:rFonts w:ascii="Arial" w:hAnsi="Arial" w:cs="Arial"/>
          <w:noProof/>
          <w:sz w:val="22"/>
          <w:szCs w:val="22"/>
          <w:vertAlign w:val="superscript"/>
        </w:rPr>
        <w:t>2</w:t>
      </w:r>
      <w:r w:rsidRPr="007C34B4">
        <w:rPr>
          <w:rFonts w:ascii="Arial" w:hAnsi="Arial" w:cs="Arial"/>
          <w:noProof/>
          <w:sz w:val="22"/>
          <w:szCs w:val="22"/>
        </w:rPr>
        <w:t xml:space="preserve">, </w:t>
      </w:r>
      <w:r>
        <w:rPr>
          <w:rFonts w:ascii="Arial" w:hAnsi="Arial" w:cs="Arial"/>
          <w:noProof/>
          <w:sz w:val="22"/>
          <w:szCs w:val="22"/>
        </w:rPr>
        <w:t>z výroby již nalisovaným měděným pocínovaným kabelovým okem s otvorem pro připojení s průměrem 10,5 mm (M10).</w:t>
      </w:r>
    </w:p>
    <w:p w14:paraId="06E44208" w14:textId="77777777" w:rsidR="00AC1D9F" w:rsidRDefault="00AC1D9F" w:rsidP="00AC1D9F">
      <w:pPr>
        <w:rPr>
          <w:rFonts w:ascii="Arial" w:hAnsi="Arial" w:cs="Arial"/>
          <w:noProof/>
        </w:rPr>
      </w:pPr>
    </w:p>
    <w:p w14:paraId="7DC5D7D6" w14:textId="6CEE4D16" w:rsidR="00AC1D9F" w:rsidRPr="005F4BAF" w:rsidRDefault="00AC1D9F" w:rsidP="005B0BBC">
      <w:pPr>
        <w:pStyle w:val="Nadpis2"/>
      </w:pPr>
      <w:r w:rsidRPr="004C3C15">
        <w:t>Technické</w:t>
      </w:r>
      <w:r w:rsidRPr="005F4BAF">
        <w:t xml:space="preserve"> parametry</w:t>
      </w:r>
    </w:p>
    <w:p w14:paraId="29F63005" w14:textId="77777777" w:rsidR="00AC1D9F" w:rsidRPr="00346498" w:rsidRDefault="00AC1D9F" w:rsidP="005B0BBC">
      <w:pPr>
        <w:pStyle w:val="Nadpis2"/>
      </w:pPr>
      <w:r w:rsidRPr="00346498">
        <w:t xml:space="preserve">Parametry </w:t>
      </w:r>
      <w:r w:rsidRPr="008E1916">
        <w:t>sítě</w:t>
      </w:r>
      <w:r w:rsidRPr="00346498">
        <w:t xml:space="preserve"> VN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78"/>
        <w:gridCol w:w="4961"/>
      </w:tblGrid>
      <w:tr w:rsidR="00AC1D9F" w:rsidRPr="006F1079" w14:paraId="65C804A3" w14:textId="77777777" w:rsidTr="00AC1D9F">
        <w:tc>
          <w:tcPr>
            <w:tcW w:w="4678" w:type="dxa"/>
          </w:tcPr>
          <w:p w14:paraId="649CEC48" w14:textId="77777777" w:rsidR="00AC1D9F" w:rsidRPr="00426090" w:rsidRDefault="00AC1D9F" w:rsidP="00AC1D9F">
            <w:pPr>
              <w:spacing w:before="40" w:after="20"/>
              <w:ind w:right="57"/>
              <w:rPr>
                <w:rFonts w:ascii="Arial" w:hAnsi="Arial" w:cs="Arial"/>
                <w:noProof/>
              </w:rPr>
            </w:pPr>
            <w:r w:rsidRPr="00426090">
              <w:rPr>
                <w:rFonts w:ascii="Arial" w:hAnsi="Arial" w:cs="Arial"/>
                <w:noProof/>
              </w:rPr>
              <w:t>Jmenovité napětí sítě U</w:t>
            </w:r>
            <w:r w:rsidRPr="0055330E">
              <w:rPr>
                <w:rFonts w:ascii="Arial" w:hAnsi="Arial" w:cs="Arial"/>
                <w:noProof/>
                <w:vertAlign w:val="subscript"/>
              </w:rPr>
              <w:t>n</w:t>
            </w:r>
          </w:p>
        </w:tc>
        <w:tc>
          <w:tcPr>
            <w:tcW w:w="4961" w:type="dxa"/>
          </w:tcPr>
          <w:p w14:paraId="73217665" w14:textId="77777777" w:rsidR="00AC1D9F" w:rsidRPr="006F1079" w:rsidRDefault="00AC1D9F" w:rsidP="00AC1D9F">
            <w:pPr>
              <w:spacing w:before="40" w:after="20"/>
              <w:ind w:left="57" w:right="57"/>
              <w:rPr>
                <w:rFonts w:ascii="Arial" w:hAnsi="Arial" w:cs="Arial"/>
                <w:noProof/>
              </w:rPr>
            </w:pPr>
            <w:r w:rsidRPr="006F1079">
              <w:rPr>
                <w:rFonts w:ascii="Arial" w:hAnsi="Arial" w:cs="Arial"/>
                <w:noProof/>
              </w:rPr>
              <w:t>12,7 kV</w:t>
            </w:r>
          </w:p>
        </w:tc>
      </w:tr>
      <w:tr w:rsidR="00AC1D9F" w:rsidRPr="006F1079" w14:paraId="1FB53C1B" w14:textId="77777777" w:rsidTr="00AC1D9F">
        <w:tc>
          <w:tcPr>
            <w:tcW w:w="4678" w:type="dxa"/>
          </w:tcPr>
          <w:p w14:paraId="4566DC79" w14:textId="77777777" w:rsidR="00AC1D9F" w:rsidRPr="006F1079" w:rsidRDefault="00AC1D9F" w:rsidP="00AC1D9F">
            <w:pPr>
              <w:spacing w:before="40" w:after="20"/>
              <w:ind w:left="57" w:right="57"/>
              <w:rPr>
                <w:rFonts w:ascii="Arial" w:hAnsi="Arial" w:cs="Arial"/>
                <w:noProof/>
              </w:rPr>
            </w:pPr>
            <w:r w:rsidRPr="006F1079">
              <w:rPr>
                <w:rFonts w:ascii="Arial" w:hAnsi="Arial" w:cs="Arial"/>
                <w:noProof/>
              </w:rPr>
              <w:t>Nejvyšší napětí sítě U</w:t>
            </w:r>
            <w:r w:rsidRPr="0055330E">
              <w:rPr>
                <w:rFonts w:ascii="Arial" w:hAnsi="Arial" w:cs="Arial"/>
                <w:noProof/>
                <w:vertAlign w:val="subscript"/>
              </w:rPr>
              <w:t>m</w:t>
            </w:r>
          </w:p>
        </w:tc>
        <w:tc>
          <w:tcPr>
            <w:tcW w:w="4961" w:type="dxa"/>
          </w:tcPr>
          <w:p w14:paraId="1624E015" w14:textId="77777777" w:rsidR="00AC1D9F" w:rsidRPr="006F1079" w:rsidRDefault="00AC1D9F" w:rsidP="00AC1D9F">
            <w:pPr>
              <w:spacing w:before="40" w:after="20"/>
              <w:ind w:left="57" w:right="57"/>
              <w:rPr>
                <w:rFonts w:ascii="Arial" w:hAnsi="Arial" w:cs="Arial"/>
                <w:noProof/>
              </w:rPr>
            </w:pPr>
            <w:r w:rsidRPr="006F1079">
              <w:rPr>
                <w:rFonts w:ascii="Arial" w:hAnsi="Arial" w:cs="Arial"/>
                <w:noProof/>
              </w:rPr>
              <w:t>25 kV</w:t>
            </w:r>
          </w:p>
        </w:tc>
      </w:tr>
      <w:tr w:rsidR="00AC1D9F" w:rsidRPr="006F1079" w14:paraId="6281F93D" w14:textId="77777777" w:rsidTr="00AC1D9F">
        <w:tc>
          <w:tcPr>
            <w:tcW w:w="4678" w:type="dxa"/>
          </w:tcPr>
          <w:p w14:paraId="06CF8D50" w14:textId="77777777" w:rsidR="00AC1D9F" w:rsidRPr="006F1079" w:rsidRDefault="00AC1D9F" w:rsidP="00AC1D9F">
            <w:pPr>
              <w:spacing w:before="40" w:after="20"/>
              <w:ind w:left="57" w:right="57"/>
              <w:rPr>
                <w:rFonts w:ascii="Arial" w:hAnsi="Arial" w:cs="Arial"/>
                <w:noProof/>
              </w:rPr>
            </w:pPr>
            <w:r>
              <w:rPr>
                <w:rFonts w:ascii="Arial" w:hAnsi="Arial" w:cs="Arial"/>
                <w:noProof/>
              </w:rPr>
              <w:t>Počet fází</w:t>
            </w:r>
          </w:p>
        </w:tc>
        <w:tc>
          <w:tcPr>
            <w:tcW w:w="4961" w:type="dxa"/>
          </w:tcPr>
          <w:p w14:paraId="636CDDB3" w14:textId="77777777" w:rsidR="00AC1D9F" w:rsidRPr="006F1079" w:rsidRDefault="00AC1D9F" w:rsidP="00AC1D9F">
            <w:pPr>
              <w:spacing w:before="40" w:after="20"/>
              <w:ind w:left="57" w:right="57"/>
              <w:rPr>
                <w:rFonts w:ascii="Arial" w:hAnsi="Arial" w:cs="Arial"/>
                <w:noProof/>
              </w:rPr>
            </w:pPr>
            <w:r>
              <w:rPr>
                <w:rFonts w:ascii="Arial" w:hAnsi="Arial" w:cs="Arial"/>
                <w:noProof/>
              </w:rPr>
              <w:t>3</w:t>
            </w:r>
          </w:p>
        </w:tc>
      </w:tr>
      <w:tr w:rsidR="00AC1D9F" w:rsidRPr="006F1079" w14:paraId="6D30920F" w14:textId="77777777" w:rsidTr="00AC1D9F">
        <w:tc>
          <w:tcPr>
            <w:tcW w:w="4678" w:type="dxa"/>
          </w:tcPr>
          <w:p w14:paraId="2F437181" w14:textId="77777777" w:rsidR="00AC1D9F" w:rsidRPr="006F1079" w:rsidRDefault="00AC1D9F" w:rsidP="00AC1D9F">
            <w:pPr>
              <w:spacing w:before="40" w:after="20"/>
              <w:ind w:left="57" w:right="57"/>
              <w:rPr>
                <w:rFonts w:ascii="Arial" w:hAnsi="Arial" w:cs="Arial"/>
                <w:noProof/>
              </w:rPr>
            </w:pPr>
            <w:r w:rsidRPr="006F1079">
              <w:rPr>
                <w:rFonts w:ascii="Arial" w:hAnsi="Arial" w:cs="Arial"/>
                <w:noProof/>
              </w:rPr>
              <w:t>Jmenovitá frekvence soustavy</w:t>
            </w:r>
          </w:p>
        </w:tc>
        <w:tc>
          <w:tcPr>
            <w:tcW w:w="4961" w:type="dxa"/>
          </w:tcPr>
          <w:p w14:paraId="49661B42" w14:textId="77777777" w:rsidR="00AC1D9F" w:rsidRPr="006F1079" w:rsidRDefault="00AC1D9F" w:rsidP="00AC1D9F">
            <w:pPr>
              <w:spacing w:before="40" w:after="20"/>
              <w:ind w:left="57" w:right="57"/>
              <w:rPr>
                <w:rFonts w:ascii="Arial" w:hAnsi="Arial" w:cs="Arial"/>
                <w:noProof/>
              </w:rPr>
            </w:pPr>
            <w:r w:rsidRPr="006F1079">
              <w:rPr>
                <w:rFonts w:ascii="Arial" w:hAnsi="Arial" w:cs="Arial"/>
                <w:noProof/>
              </w:rPr>
              <w:t>50 Hz</w:t>
            </w:r>
          </w:p>
        </w:tc>
      </w:tr>
      <w:tr w:rsidR="00AC1D9F" w:rsidRPr="006F1079" w14:paraId="294431F4" w14:textId="77777777" w:rsidTr="00AC1D9F">
        <w:tc>
          <w:tcPr>
            <w:tcW w:w="4678" w:type="dxa"/>
          </w:tcPr>
          <w:p w14:paraId="7B60368B" w14:textId="77777777" w:rsidR="00AC1D9F" w:rsidRPr="006F1079" w:rsidRDefault="00AC1D9F" w:rsidP="00AC1D9F">
            <w:pPr>
              <w:spacing w:before="40" w:after="20"/>
              <w:ind w:left="57" w:right="57"/>
              <w:rPr>
                <w:rFonts w:ascii="Arial" w:hAnsi="Arial" w:cs="Arial"/>
                <w:noProof/>
              </w:rPr>
            </w:pPr>
            <w:r w:rsidRPr="006F1079">
              <w:rPr>
                <w:rFonts w:ascii="Arial" w:hAnsi="Arial" w:cs="Arial"/>
                <w:noProof/>
              </w:rPr>
              <w:t>Druh distribuční sítě</w:t>
            </w:r>
          </w:p>
        </w:tc>
        <w:tc>
          <w:tcPr>
            <w:tcW w:w="4961" w:type="dxa"/>
          </w:tcPr>
          <w:p w14:paraId="35195E52" w14:textId="77777777" w:rsidR="00AC1D9F" w:rsidRPr="006F1079" w:rsidRDefault="00AC1D9F" w:rsidP="00AC1D9F">
            <w:pPr>
              <w:spacing w:before="40" w:after="20"/>
              <w:ind w:left="57" w:right="57"/>
              <w:rPr>
                <w:rFonts w:ascii="Arial" w:hAnsi="Arial" w:cs="Arial"/>
                <w:noProof/>
              </w:rPr>
            </w:pPr>
            <w:r w:rsidRPr="006F1079">
              <w:rPr>
                <w:rFonts w:ascii="Arial" w:hAnsi="Arial" w:cs="Arial"/>
                <w:noProof/>
              </w:rPr>
              <w:t>IT, IT(r) (v izolovaném nulovém bodě připojena</w:t>
            </w:r>
            <w:r>
              <w:rPr>
                <w:rFonts w:ascii="Arial" w:hAnsi="Arial" w:cs="Arial"/>
                <w:noProof/>
              </w:rPr>
              <w:t xml:space="preserve"> </w:t>
            </w:r>
            <w:r w:rsidRPr="006F1079">
              <w:rPr>
                <w:rFonts w:ascii="Arial" w:hAnsi="Arial" w:cs="Arial"/>
                <w:noProof/>
              </w:rPr>
              <w:t>Petersenova tlumivka nebo odporník)</w:t>
            </w:r>
          </w:p>
        </w:tc>
      </w:tr>
      <w:tr w:rsidR="00AC1D9F" w:rsidRPr="006F1079" w14:paraId="278873AC" w14:textId="77777777" w:rsidTr="00AC1D9F">
        <w:tc>
          <w:tcPr>
            <w:tcW w:w="4678" w:type="dxa"/>
            <w:tcBorders>
              <w:bottom w:val="single" w:sz="4" w:space="0" w:color="auto"/>
            </w:tcBorders>
          </w:tcPr>
          <w:p w14:paraId="383D2007" w14:textId="77777777" w:rsidR="00AC1D9F" w:rsidRPr="00BC4B00" w:rsidRDefault="00AC1D9F" w:rsidP="00AC1D9F">
            <w:pPr>
              <w:spacing w:before="40" w:after="20"/>
              <w:ind w:right="57"/>
              <w:rPr>
                <w:rFonts w:ascii="Arial" w:hAnsi="Arial" w:cs="Arial"/>
                <w:noProof/>
              </w:rPr>
            </w:pPr>
            <w:r>
              <w:rPr>
                <w:rFonts w:ascii="Arial" w:hAnsi="Arial" w:cs="Arial"/>
                <w:noProof/>
              </w:rPr>
              <w:t>I</w:t>
            </w:r>
            <w:r w:rsidRPr="00BC4B00">
              <w:rPr>
                <w:rFonts w:ascii="Arial" w:hAnsi="Arial" w:cs="Arial"/>
                <w:noProof/>
              </w:rPr>
              <w:t>zolační hladina zařízení, které má být chráněno :</w:t>
            </w:r>
          </w:p>
        </w:tc>
        <w:tc>
          <w:tcPr>
            <w:tcW w:w="4961" w:type="dxa"/>
            <w:tcBorders>
              <w:bottom w:val="single" w:sz="4" w:space="0" w:color="auto"/>
            </w:tcBorders>
          </w:tcPr>
          <w:p w14:paraId="1C0283D6" w14:textId="77777777" w:rsidR="00AC1D9F" w:rsidRPr="00BC4B00" w:rsidRDefault="00AC1D9F" w:rsidP="00AC1D9F">
            <w:pPr>
              <w:spacing w:before="40" w:after="20"/>
              <w:ind w:left="57" w:right="57"/>
              <w:rPr>
                <w:rFonts w:ascii="Arial" w:hAnsi="Arial" w:cs="Arial"/>
                <w:noProof/>
              </w:rPr>
            </w:pPr>
          </w:p>
        </w:tc>
      </w:tr>
      <w:tr w:rsidR="00AC1D9F" w:rsidRPr="006F1079" w14:paraId="4E58D829" w14:textId="77777777" w:rsidTr="00AC1D9F">
        <w:tc>
          <w:tcPr>
            <w:tcW w:w="4678" w:type="dxa"/>
            <w:tcBorders>
              <w:bottom w:val="dotted" w:sz="4" w:space="0" w:color="auto"/>
            </w:tcBorders>
          </w:tcPr>
          <w:p w14:paraId="38CA598A" w14:textId="77777777" w:rsidR="00AC1D9F" w:rsidRPr="00BC4B00" w:rsidRDefault="00AC1D9F" w:rsidP="00AC1D9F">
            <w:pPr>
              <w:spacing w:before="40" w:after="20"/>
              <w:ind w:left="57" w:right="57" w:firstLine="369"/>
              <w:rPr>
                <w:rFonts w:ascii="Arial" w:hAnsi="Arial" w:cs="Arial"/>
                <w:noProof/>
              </w:rPr>
            </w:pPr>
            <w:r w:rsidRPr="00BC4B00">
              <w:rPr>
                <w:rFonts w:ascii="Arial" w:hAnsi="Arial" w:cs="Arial"/>
                <w:noProof/>
              </w:rPr>
              <w:t>jmen. 1 min. krátkodobé výdržné U 50 Hz</w:t>
            </w:r>
          </w:p>
        </w:tc>
        <w:tc>
          <w:tcPr>
            <w:tcW w:w="4961" w:type="dxa"/>
            <w:tcBorders>
              <w:bottom w:val="dotted" w:sz="4" w:space="0" w:color="auto"/>
            </w:tcBorders>
          </w:tcPr>
          <w:p w14:paraId="45D9C49F" w14:textId="77777777" w:rsidR="00AC1D9F" w:rsidRPr="00BC4B00" w:rsidRDefault="00AC1D9F" w:rsidP="00AC1D9F">
            <w:pPr>
              <w:spacing w:before="40" w:after="20"/>
              <w:ind w:left="57" w:right="57"/>
              <w:rPr>
                <w:rFonts w:ascii="Arial" w:hAnsi="Arial" w:cs="Arial"/>
                <w:noProof/>
              </w:rPr>
            </w:pPr>
            <w:r w:rsidRPr="00BC4B00">
              <w:rPr>
                <w:rFonts w:ascii="Arial" w:hAnsi="Arial" w:cs="Arial"/>
                <w:noProof/>
              </w:rPr>
              <w:t>50 kV</w:t>
            </w:r>
          </w:p>
        </w:tc>
      </w:tr>
      <w:tr w:rsidR="00AC1D9F" w:rsidRPr="006F1079" w14:paraId="58887A0F" w14:textId="77777777" w:rsidTr="00AC1D9F">
        <w:tc>
          <w:tcPr>
            <w:tcW w:w="4678" w:type="dxa"/>
            <w:tcBorders>
              <w:top w:val="dotted" w:sz="4" w:space="0" w:color="auto"/>
            </w:tcBorders>
          </w:tcPr>
          <w:p w14:paraId="416972EA" w14:textId="77777777" w:rsidR="00AC1D9F" w:rsidRPr="00BC4B00" w:rsidRDefault="00AC1D9F" w:rsidP="00AC1D9F">
            <w:pPr>
              <w:spacing w:before="40" w:after="20"/>
              <w:ind w:left="57" w:right="57" w:firstLine="369"/>
              <w:rPr>
                <w:rFonts w:ascii="Arial" w:hAnsi="Arial" w:cs="Arial"/>
                <w:noProof/>
              </w:rPr>
            </w:pPr>
            <w:r w:rsidRPr="00BC4B00">
              <w:rPr>
                <w:rFonts w:ascii="Arial" w:hAnsi="Arial" w:cs="Arial"/>
                <w:noProof/>
              </w:rPr>
              <w:t>jmen. výdržné U při atmosfér. impulsu</w:t>
            </w:r>
          </w:p>
        </w:tc>
        <w:tc>
          <w:tcPr>
            <w:tcW w:w="4961" w:type="dxa"/>
            <w:tcBorders>
              <w:top w:val="dotted" w:sz="4" w:space="0" w:color="auto"/>
            </w:tcBorders>
          </w:tcPr>
          <w:p w14:paraId="056A4291" w14:textId="77777777" w:rsidR="00AC1D9F" w:rsidRPr="00BC4B00" w:rsidRDefault="00AC1D9F" w:rsidP="00AC1D9F">
            <w:pPr>
              <w:spacing w:before="40" w:after="20"/>
              <w:ind w:left="57" w:right="57" w:hanging="49"/>
              <w:rPr>
                <w:rFonts w:ascii="Arial" w:hAnsi="Arial" w:cs="Arial"/>
                <w:noProof/>
              </w:rPr>
            </w:pPr>
            <w:r w:rsidRPr="00BC4B00">
              <w:rPr>
                <w:rFonts w:ascii="Arial" w:hAnsi="Arial" w:cs="Arial"/>
                <w:noProof/>
              </w:rPr>
              <w:t>125 kV</w:t>
            </w:r>
          </w:p>
        </w:tc>
      </w:tr>
      <w:tr w:rsidR="00AC1D9F" w:rsidRPr="006F1079" w14:paraId="62999CD2" w14:textId="77777777" w:rsidTr="00AC1D9F">
        <w:tc>
          <w:tcPr>
            <w:tcW w:w="4678" w:type="dxa"/>
          </w:tcPr>
          <w:p w14:paraId="06BF72EF" w14:textId="77777777" w:rsidR="00AC1D9F" w:rsidRPr="00BC4B00" w:rsidRDefault="00AC1D9F" w:rsidP="00AC1D9F">
            <w:pPr>
              <w:spacing w:before="40" w:after="20"/>
              <w:ind w:left="57" w:right="57"/>
              <w:rPr>
                <w:rFonts w:ascii="Arial" w:hAnsi="Arial" w:cs="Arial"/>
                <w:noProof/>
              </w:rPr>
            </w:pPr>
            <w:r w:rsidRPr="00BC4B00">
              <w:rPr>
                <w:rFonts w:ascii="Arial" w:hAnsi="Arial" w:cs="Arial"/>
                <w:noProof/>
              </w:rPr>
              <w:t>zkratový proud systému v místě umístění omezovače přepětí - max. zkratový třífázový proud</w:t>
            </w:r>
          </w:p>
        </w:tc>
        <w:tc>
          <w:tcPr>
            <w:tcW w:w="4961" w:type="dxa"/>
          </w:tcPr>
          <w:p w14:paraId="79A8FA5C" w14:textId="77777777" w:rsidR="00AC1D9F" w:rsidRPr="00BC4B00" w:rsidRDefault="00AC1D9F" w:rsidP="00AC1D9F">
            <w:pPr>
              <w:spacing w:before="40" w:after="20"/>
              <w:ind w:left="57" w:right="57" w:hanging="49"/>
              <w:rPr>
                <w:rFonts w:ascii="Arial" w:hAnsi="Arial" w:cs="Arial"/>
                <w:noProof/>
              </w:rPr>
            </w:pPr>
            <w:r w:rsidRPr="00BC4B00">
              <w:rPr>
                <w:rFonts w:ascii="Arial" w:hAnsi="Arial" w:cs="Arial"/>
                <w:noProof/>
              </w:rPr>
              <w:t>16 kA</w:t>
            </w:r>
          </w:p>
        </w:tc>
      </w:tr>
    </w:tbl>
    <w:p w14:paraId="3A2218CE" w14:textId="77777777" w:rsidR="00AC1D9F" w:rsidRDefault="00AC1D9F" w:rsidP="00AC1D9F">
      <w:pPr>
        <w:jc w:val="both"/>
        <w:rPr>
          <w:rFonts w:ascii="Arial" w:hAnsi="Arial" w:cs="Arial"/>
          <w:noProof/>
        </w:rPr>
      </w:pPr>
    </w:p>
    <w:p w14:paraId="491E5B9F" w14:textId="77777777" w:rsidR="00AC1D9F" w:rsidRPr="00346498" w:rsidRDefault="00AC1D9F" w:rsidP="005B0BBC">
      <w:pPr>
        <w:pStyle w:val="Nadpis2"/>
      </w:pPr>
      <w:r w:rsidRPr="00DE62BB">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83"/>
        <w:gridCol w:w="4961"/>
      </w:tblGrid>
      <w:tr w:rsidR="00AC1D9F" w14:paraId="679F8E00" w14:textId="77777777" w:rsidTr="00AC1D9F">
        <w:tc>
          <w:tcPr>
            <w:tcW w:w="4683" w:type="dxa"/>
          </w:tcPr>
          <w:p w14:paraId="2CADB2DD" w14:textId="77777777" w:rsidR="00AC1D9F" w:rsidRPr="00DE62BB" w:rsidRDefault="00AC1D9F" w:rsidP="00AC1D9F">
            <w:pPr>
              <w:pStyle w:val="Zpat"/>
              <w:tabs>
                <w:tab w:val="clear" w:pos="4536"/>
                <w:tab w:val="clear" w:pos="9072"/>
              </w:tabs>
              <w:spacing w:before="40" w:after="20"/>
              <w:ind w:left="57"/>
              <w:rPr>
                <w:rFonts w:ascii="Arial" w:hAnsi="Arial" w:cs="Arial"/>
              </w:rPr>
            </w:pPr>
            <w:r w:rsidRPr="00DE62BB">
              <w:rPr>
                <w:rFonts w:ascii="Arial" w:hAnsi="Arial" w:cs="Arial"/>
              </w:rPr>
              <w:t>Prostředí</w:t>
            </w:r>
          </w:p>
        </w:tc>
        <w:tc>
          <w:tcPr>
            <w:tcW w:w="4961" w:type="dxa"/>
          </w:tcPr>
          <w:p w14:paraId="1EB3826F" w14:textId="77777777" w:rsidR="00AC1D9F" w:rsidRPr="00DE62BB" w:rsidRDefault="00AC1D9F" w:rsidP="00AC1D9F">
            <w:pPr>
              <w:spacing w:before="40" w:after="20"/>
              <w:ind w:left="57"/>
              <w:rPr>
                <w:rFonts w:ascii="Arial" w:hAnsi="Arial" w:cs="Arial"/>
              </w:rPr>
            </w:pPr>
            <w:r w:rsidRPr="00DE62BB">
              <w:rPr>
                <w:rFonts w:ascii="Arial" w:hAnsi="Arial" w:cs="Arial"/>
                <w:snapToGrid w:val="0"/>
                <w:color w:val="000000"/>
              </w:rPr>
              <w:t>vnitřní dle PNE 33 0000-2, příloha 2</w:t>
            </w:r>
          </w:p>
        </w:tc>
      </w:tr>
      <w:tr w:rsidR="00AC1D9F" w14:paraId="5772ADD0" w14:textId="77777777" w:rsidTr="00AC1D9F">
        <w:tc>
          <w:tcPr>
            <w:tcW w:w="4683" w:type="dxa"/>
          </w:tcPr>
          <w:p w14:paraId="6F17803F" w14:textId="77777777" w:rsidR="00AC1D9F" w:rsidRPr="00DE62BB" w:rsidRDefault="00AC1D9F" w:rsidP="00AC1D9F">
            <w:pPr>
              <w:spacing w:before="40" w:after="20"/>
              <w:ind w:left="57"/>
              <w:rPr>
                <w:rFonts w:ascii="Arial" w:hAnsi="Arial" w:cs="Arial"/>
              </w:rPr>
            </w:pPr>
            <w:r w:rsidRPr="00DE62BB">
              <w:rPr>
                <w:rFonts w:ascii="Arial" w:hAnsi="Arial" w:cs="Arial"/>
              </w:rPr>
              <w:t>Rozsah teplot okolí</w:t>
            </w:r>
          </w:p>
        </w:tc>
        <w:tc>
          <w:tcPr>
            <w:tcW w:w="4961" w:type="dxa"/>
          </w:tcPr>
          <w:p w14:paraId="739FE074" w14:textId="77777777" w:rsidR="00AC1D9F" w:rsidRPr="00DE62BB" w:rsidRDefault="00AC1D9F" w:rsidP="00AC1D9F">
            <w:pPr>
              <w:spacing w:before="40" w:after="20"/>
              <w:ind w:left="57"/>
              <w:rPr>
                <w:rFonts w:ascii="Arial" w:hAnsi="Arial" w:cs="Arial"/>
              </w:rPr>
            </w:pPr>
            <w:r w:rsidRPr="00DE62BB">
              <w:rPr>
                <w:rFonts w:ascii="Arial" w:hAnsi="Arial" w:cs="Arial"/>
              </w:rPr>
              <w:t>- 25 až + 40 °C</w:t>
            </w:r>
          </w:p>
        </w:tc>
      </w:tr>
      <w:tr w:rsidR="00AC1D9F" w14:paraId="686059A6" w14:textId="77777777" w:rsidTr="00AC1D9F">
        <w:tc>
          <w:tcPr>
            <w:tcW w:w="4683" w:type="dxa"/>
          </w:tcPr>
          <w:p w14:paraId="6582DF26" w14:textId="77777777" w:rsidR="00AC1D9F" w:rsidRPr="00DE62BB" w:rsidRDefault="00AC1D9F" w:rsidP="00AC1D9F">
            <w:pPr>
              <w:spacing w:before="40" w:after="20"/>
              <w:ind w:left="57"/>
              <w:rPr>
                <w:rFonts w:ascii="Arial" w:hAnsi="Arial" w:cs="Arial"/>
              </w:rPr>
            </w:pPr>
            <w:r w:rsidRPr="00DE62BB">
              <w:rPr>
                <w:rFonts w:ascii="Arial" w:hAnsi="Arial" w:cs="Arial"/>
              </w:rPr>
              <w:t>Nadmořská výška</w:t>
            </w:r>
          </w:p>
        </w:tc>
        <w:tc>
          <w:tcPr>
            <w:tcW w:w="4961" w:type="dxa"/>
          </w:tcPr>
          <w:p w14:paraId="68B7A5CB" w14:textId="77777777" w:rsidR="00AC1D9F" w:rsidRPr="00DE62BB" w:rsidRDefault="00AC1D9F" w:rsidP="00AC1D9F">
            <w:pPr>
              <w:spacing w:before="40" w:after="20"/>
              <w:ind w:left="57"/>
              <w:rPr>
                <w:rFonts w:ascii="Arial" w:hAnsi="Arial" w:cs="Arial"/>
              </w:rPr>
            </w:pPr>
            <w:r w:rsidRPr="00DE62BB">
              <w:rPr>
                <w:rFonts w:ascii="Arial" w:hAnsi="Arial" w:cs="Arial"/>
              </w:rPr>
              <w:t>do 1000 m</w:t>
            </w:r>
          </w:p>
        </w:tc>
      </w:tr>
    </w:tbl>
    <w:p w14:paraId="124FBB7B" w14:textId="77777777" w:rsidR="00AC1D9F" w:rsidRDefault="00AC1D9F" w:rsidP="00AC1D9F">
      <w:pPr>
        <w:rPr>
          <w:rFonts w:ascii="Arial" w:hAnsi="Arial" w:cs="Arial"/>
          <w:b/>
        </w:rPr>
      </w:pPr>
    </w:p>
    <w:p w14:paraId="17D81B6D" w14:textId="77777777" w:rsidR="00AC1D9F" w:rsidRPr="00346498" w:rsidRDefault="00AC1D9F" w:rsidP="005B0BBC">
      <w:pPr>
        <w:pStyle w:val="Nadpis2"/>
      </w:pPr>
      <w:r>
        <w:t>Elektrické parametry omezovače přepětí</w:t>
      </w:r>
    </w:p>
    <w:p w14:paraId="58A0F1D9" w14:textId="3E684AA0" w:rsidR="00AC1D9F" w:rsidRPr="001C3934" w:rsidRDefault="00AC1D9F" w:rsidP="00AC1D9F">
      <w:pPr>
        <w:tabs>
          <w:tab w:val="left" w:pos="6521"/>
        </w:tabs>
        <w:spacing w:before="120" w:after="120"/>
        <w:rPr>
          <w:rFonts w:ascii="Arial" w:hAnsi="Arial" w:cs="Arial"/>
          <w:noProof/>
        </w:rPr>
      </w:pPr>
      <w:r w:rsidRPr="001C3934">
        <w:rPr>
          <w:rFonts w:ascii="Arial" w:hAnsi="Arial" w:cs="Arial"/>
          <w:noProof/>
        </w:rPr>
        <w:t xml:space="preserve">Požadované </w:t>
      </w:r>
      <w:r w:rsidR="00A53E91">
        <w:rPr>
          <w:rFonts w:ascii="Arial" w:hAnsi="Arial" w:cs="Arial"/>
          <w:noProof/>
        </w:rPr>
        <w:t xml:space="preserve">základní </w:t>
      </w:r>
      <w:r w:rsidRPr="001C3934">
        <w:rPr>
          <w:rFonts w:ascii="Arial" w:hAnsi="Arial" w:cs="Arial"/>
          <w:noProof/>
        </w:rPr>
        <w:t>parametry omezovače přepětí:</w:t>
      </w:r>
    </w:p>
    <w:tbl>
      <w:tblPr>
        <w:tblW w:w="963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73"/>
        <w:gridCol w:w="4961"/>
      </w:tblGrid>
      <w:tr w:rsidR="00AC1D9F" w:rsidRPr="00D749A8" w14:paraId="245511BA" w14:textId="77777777" w:rsidTr="00AC1D9F">
        <w:tc>
          <w:tcPr>
            <w:tcW w:w="4673" w:type="dxa"/>
          </w:tcPr>
          <w:p w14:paraId="316AF616" w14:textId="77777777" w:rsidR="00AC1D9F" w:rsidRPr="001C3934" w:rsidRDefault="00AC1D9F" w:rsidP="00AC1D9F">
            <w:pPr>
              <w:pStyle w:val="Zpat"/>
              <w:tabs>
                <w:tab w:val="clear" w:pos="4536"/>
                <w:tab w:val="clear" w:pos="9072"/>
              </w:tabs>
              <w:spacing w:before="40" w:after="20"/>
              <w:ind w:left="57"/>
              <w:rPr>
                <w:rFonts w:ascii="Arial" w:hAnsi="Arial" w:cs="Arial"/>
              </w:rPr>
            </w:pPr>
            <w:r w:rsidRPr="001C3934">
              <w:rPr>
                <w:rFonts w:ascii="Arial" w:hAnsi="Arial" w:cs="Arial"/>
              </w:rPr>
              <w:t>Jmenovité napětí Ur</w:t>
            </w:r>
          </w:p>
        </w:tc>
        <w:tc>
          <w:tcPr>
            <w:tcW w:w="4961" w:type="dxa"/>
          </w:tcPr>
          <w:p w14:paraId="6F6F852D" w14:textId="77777777" w:rsidR="00AC1D9F" w:rsidRPr="001C3934" w:rsidRDefault="00AC1D9F" w:rsidP="00AC1D9F">
            <w:pPr>
              <w:pStyle w:val="Zpat"/>
              <w:tabs>
                <w:tab w:val="clear" w:pos="4536"/>
                <w:tab w:val="clear" w:pos="9072"/>
              </w:tabs>
              <w:spacing w:before="40" w:after="20"/>
              <w:ind w:left="57"/>
              <w:jc w:val="center"/>
              <w:rPr>
                <w:rFonts w:ascii="Arial" w:hAnsi="Arial" w:cs="Arial"/>
              </w:rPr>
            </w:pPr>
            <w:r w:rsidRPr="001C3934">
              <w:rPr>
                <w:rFonts w:ascii="Arial" w:hAnsi="Arial" w:cs="Arial"/>
              </w:rPr>
              <w:t>30</w:t>
            </w:r>
            <w:r>
              <w:rPr>
                <w:rFonts w:ascii="Arial" w:hAnsi="Arial" w:cs="Arial"/>
              </w:rPr>
              <w:t xml:space="preserve"> kV</w:t>
            </w:r>
          </w:p>
        </w:tc>
      </w:tr>
      <w:tr w:rsidR="00AC1D9F" w:rsidRPr="00D749A8" w14:paraId="4CD8C762" w14:textId="77777777" w:rsidTr="00AC1D9F">
        <w:tc>
          <w:tcPr>
            <w:tcW w:w="4673" w:type="dxa"/>
          </w:tcPr>
          <w:p w14:paraId="6E95C224" w14:textId="77777777" w:rsidR="00AC1D9F" w:rsidRPr="001C3934" w:rsidRDefault="00AC1D9F" w:rsidP="00AC1D9F">
            <w:pPr>
              <w:pStyle w:val="Zpat"/>
              <w:tabs>
                <w:tab w:val="clear" w:pos="4536"/>
                <w:tab w:val="clear" w:pos="9072"/>
              </w:tabs>
              <w:spacing w:before="40" w:after="20"/>
              <w:ind w:left="57"/>
              <w:rPr>
                <w:rFonts w:ascii="Arial" w:hAnsi="Arial" w:cs="Arial"/>
              </w:rPr>
            </w:pPr>
            <w:r w:rsidRPr="001C3934">
              <w:rPr>
                <w:rFonts w:ascii="Arial" w:hAnsi="Arial" w:cs="Arial"/>
              </w:rPr>
              <w:t xml:space="preserve">Trvalé provozní napětí Uc </w:t>
            </w:r>
          </w:p>
        </w:tc>
        <w:tc>
          <w:tcPr>
            <w:tcW w:w="4961" w:type="dxa"/>
          </w:tcPr>
          <w:p w14:paraId="0245DA6A" w14:textId="77777777" w:rsidR="00AC1D9F" w:rsidRPr="001C3934" w:rsidRDefault="00AC1D9F" w:rsidP="00AC1D9F">
            <w:pPr>
              <w:pStyle w:val="Zpat"/>
              <w:tabs>
                <w:tab w:val="clear" w:pos="4536"/>
                <w:tab w:val="clear" w:pos="9072"/>
              </w:tabs>
              <w:spacing w:before="40" w:after="20"/>
              <w:ind w:left="57"/>
              <w:jc w:val="center"/>
              <w:rPr>
                <w:rFonts w:ascii="Arial" w:hAnsi="Arial" w:cs="Arial"/>
              </w:rPr>
            </w:pPr>
            <w:r w:rsidRPr="001C3934">
              <w:rPr>
                <w:rFonts w:ascii="Arial" w:hAnsi="Arial" w:cs="Arial"/>
              </w:rPr>
              <w:t>24</w:t>
            </w:r>
            <w:r>
              <w:rPr>
                <w:rFonts w:ascii="Arial" w:hAnsi="Arial" w:cs="Arial"/>
              </w:rPr>
              <w:t xml:space="preserve"> kV</w:t>
            </w:r>
          </w:p>
        </w:tc>
      </w:tr>
      <w:tr w:rsidR="00AC1D9F" w14:paraId="4069FA32" w14:textId="77777777" w:rsidTr="00AC1D9F">
        <w:tc>
          <w:tcPr>
            <w:tcW w:w="4673" w:type="dxa"/>
          </w:tcPr>
          <w:p w14:paraId="3365E142" w14:textId="77777777" w:rsidR="00AC1D9F" w:rsidRPr="001C3934" w:rsidRDefault="00AC1D9F" w:rsidP="00AC1D9F">
            <w:pPr>
              <w:pStyle w:val="Zpat"/>
              <w:tabs>
                <w:tab w:val="clear" w:pos="4536"/>
                <w:tab w:val="clear" w:pos="9072"/>
              </w:tabs>
              <w:spacing w:before="40" w:after="20"/>
              <w:ind w:left="57"/>
              <w:rPr>
                <w:rFonts w:ascii="Arial" w:hAnsi="Arial" w:cs="Arial"/>
              </w:rPr>
            </w:pPr>
            <w:r w:rsidRPr="001C3934">
              <w:rPr>
                <w:rFonts w:ascii="Arial" w:hAnsi="Arial" w:cs="Arial"/>
              </w:rPr>
              <w:t xml:space="preserve">Jmenovitý </w:t>
            </w:r>
            <w:r>
              <w:rPr>
                <w:rFonts w:ascii="Arial" w:hAnsi="Arial" w:cs="Arial"/>
              </w:rPr>
              <w:t xml:space="preserve">výbojový </w:t>
            </w:r>
            <w:r w:rsidRPr="001C3934">
              <w:rPr>
                <w:rFonts w:ascii="Arial" w:hAnsi="Arial" w:cs="Arial"/>
              </w:rPr>
              <w:t>proud (8/20 µs)</w:t>
            </w:r>
          </w:p>
        </w:tc>
        <w:tc>
          <w:tcPr>
            <w:tcW w:w="4961" w:type="dxa"/>
          </w:tcPr>
          <w:p w14:paraId="667F659C" w14:textId="77777777" w:rsidR="00AC1D9F" w:rsidRPr="001C3934" w:rsidRDefault="00AC1D9F" w:rsidP="00AC1D9F">
            <w:pPr>
              <w:pStyle w:val="Zpat"/>
              <w:tabs>
                <w:tab w:val="clear" w:pos="4536"/>
                <w:tab w:val="clear" w:pos="9072"/>
              </w:tabs>
              <w:spacing w:before="40" w:after="20"/>
              <w:ind w:left="57"/>
              <w:jc w:val="center"/>
              <w:rPr>
                <w:rFonts w:ascii="Arial" w:hAnsi="Arial" w:cs="Arial"/>
              </w:rPr>
            </w:pPr>
            <w:r w:rsidRPr="001C3934">
              <w:rPr>
                <w:rFonts w:ascii="Arial" w:hAnsi="Arial" w:cs="Arial"/>
              </w:rPr>
              <w:t>10</w:t>
            </w:r>
            <w:r>
              <w:rPr>
                <w:rFonts w:ascii="Arial" w:hAnsi="Arial" w:cs="Arial"/>
              </w:rPr>
              <w:t xml:space="preserve"> kA</w:t>
            </w:r>
          </w:p>
        </w:tc>
      </w:tr>
    </w:tbl>
    <w:p w14:paraId="3CB038EA" w14:textId="77777777" w:rsidR="00AC1D9F" w:rsidRDefault="00AC1D9F" w:rsidP="00AC1D9F">
      <w:pPr>
        <w:tabs>
          <w:tab w:val="left" w:pos="6521"/>
        </w:tabs>
        <w:spacing w:before="120" w:after="120"/>
        <w:rPr>
          <w:rFonts w:ascii="Arial" w:hAnsi="Arial" w:cs="Arial"/>
          <w:b/>
          <w:noProof/>
        </w:rPr>
      </w:pPr>
    </w:p>
    <w:p w14:paraId="4F84404C" w14:textId="77777777" w:rsidR="00AC1D9F" w:rsidRPr="00346498" w:rsidRDefault="00AC1D9F" w:rsidP="005B0BBC">
      <w:pPr>
        <w:pStyle w:val="Nadpis2"/>
      </w:pPr>
      <w:r>
        <w:t>Identifikace, označení a popis</w:t>
      </w:r>
    </w:p>
    <w:p w14:paraId="1FA394E7" w14:textId="77777777" w:rsidR="00AC1D9F" w:rsidRPr="003A12AC" w:rsidRDefault="00AC1D9F" w:rsidP="00AC1D9F">
      <w:pPr>
        <w:spacing w:before="60"/>
        <w:jc w:val="both"/>
        <w:rPr>
          <w:rFonts w:ascii="Arial" w:hAnsi="Arial" w:cs="Arial"/>
          <w:noProof/>
        </w:rPr>
      </w:pPr>
      <w:r w:rsidRPr="00506044">
        <w:rPr>
          <w:rFonts w:ascii="Arial" w:hAnsi="Arial" w:cs="Arial"/>
          <w:noProof/>
        </w:rPr>
        <w:t xml:space="preserve">Všechny </w:t>
      </w:r>
      <w:r>
        <w:rPr>
          <w:rFonts w:ascii="Arial" w:hAnsi="Arial" w:cs="Arial"/>
          <w:noProof/>
        </w:rPr>
        <w:t>komponenty omezovače přepětí musí být jednoznačně a jasně identifikovatelné a s trvalým označením přímo na danném dílu, nebo, pokud to není možné, na jeho obalu</w:t>
      </w:r>
      <w:r w:rsidRPr="003A12AC">
        <w:rPr>
          <w:rFonts w:ascii="Arial" w:hAnsi="Arial" w:cs="Arial"/>
          <w:noProof/>
        </w:rPr>
        <w:t xml:space="preserve">. Označení </w:t>
      </w:r>
      <w:r>
        <w:rPr>
          <w:rFonts w:ascii="Arial" w:hAnsi="Arial" w:cs="Arial"/>
          <w:noProof/>
        </w:rPr>
        <w:t>jednotlivých komponent</w:t>
      </w:r>
      <w:r w:rsidRPr="003A12AC">
        <w:rPr>
          <w:rFonts w:ascii="Arial" w:hAnsi="Arial" w:cs="Arial"/>
          <w:noProof/>
        </w:rPr>
        <w:t xml:space="preserve"> musí být shodné s označením v seznamu dílů</w:t>
      </w:r>
      <w:r>
        <w:rPr>
          <w:rFonts w:ascii="Arial" w:hAnsi="Arial" w:cs="Arial"/>
          <w:noProof/>
        </w:rPr>
        <w:t xml:space="preserve"> </w:t>
      </w:r>
      <w:r w:rsidRPr="003A12AC">
        <w:rPr>
          <w:rFonts w:ascii="Arial" w:hAnsi="Arial" w:cs="Arial"/>
          <w:noProof/>
        </w:rPr>
        <w:t xml:space="preserve">a </w:t>
      </w:r>
      <w:r>
        <w:rPr>
          <w:rFonts w:ascii="Arial" w:hAnsi="Arial" w:cs="Arial"/>
          <w:noProof/>
        </w:rPr>
        <w:t xml:space="preserve">v </w:t>
      </w:r>
      <w:r w:rsidRPr="003A12AC">
        <w:rPr>
          <w:rFonts w:ascii="Arial" w:hAnsi="Arial" w:cs="Arial"/>
          <w:noProof/>
        </w:rPr>
        <w:t>montážním návod</w:t>
      </w:r>
      <w:r>
        <w:rPr>
          <w:rFonts w:ascii="Arial" w:hAnsi="Arial" w:cs="Arial"/>
          <w:noProof/>
        </w:rPr>
        <w:t>u</w:t>
      </w:r>
      <w:r w:rsidRPr="003A12AC">
        <w:rPr>
          <w:rFonts w:ascii="Arial" w:hAnsi="Arial" w:cs="Arial"/>
          <w:noProof/>
        </w:rPr>
        <w:t>.</w:t>
      </w:r>
    </w:p>
    <w:p w14:paraId="61942DF8" w14:textId="77777777" w:rsidR="00AC1D9F" w:rsidRDefault="00AC1D9F" w:rsidP="00AC1D9F">
      <w:pPr>
        <w:spacing w:before="60"/>
        <w:jc w:val="both"/>
        <w:rPr>
          <w:rFonts w:ascii="Arial" w:hAnsi="Arial" w:cs="Arial"/>
          <w:noProof/>
        </w:rPr>
      </w:pPr>
      <w:r>
        <w:rPr>
          <w:rFonts w:ascii="Arial" w:hAnsi="Arial" w:cs="Arial"/>
          <w:noProof/>
        </w:rPr>
        <w:t xml:space="preserve">Všechny </w:t>
      </w:r>
      <w:r w:rsidRPr="00506044">
        <w:rPr>
          <w:rFonts w:ascii="Arial" w:hAnsi="Arial" w:cs="Arial"/>
          <w:noProof/>
        </w:rPr>
        <w:t>záznamy, dokumenty a popisy, stejně jako označení, typ a varování</w:t>
      </w:r>
      <w:r>
        <w:rPr>
          <w:rFonts w:ascii="Arial" w:hAnsi="Arial" w:cs="Arial"/>
          <w:noProof/>
        </w:rPr>
        <w:t xml:space="preserve"> (značky) </w:t>
      </w:r>
      <w:r w:rsidRPr="00506044">
        <w:rPr>
          <w:rFonts w:ascii="Arial" w:hAnsi="Arial" w:cs="Arial"/>
          <w:noProof/>
        </w:rPr>
        <w:t>musí být proveden</w:t>
      </w:r>
      <w:r>
        <w:rPr>
          <w:rFonts w:ascii="Arial" w:hAnsi="Arial" w:cs="Arial"/>
          <w:noProof/>
        </w:rPr>
        <w:t>y</w:t>
      </w:r>
      <w:r w:rsidRPr="00506044">
        <w:rPr>
          <w:rFonts w:ascii="Arial" w:hAnsi="Arial" w:cs="Arial"/>
          <w:noProof/>
        </w:rPr>
        <w:t xml:space="preserve"> v</w:t>
      </w:r>
      <w:r>
        <w:rPr>
          <w:rFonts w:ascii="Arial" w:hAnsi="Arial" w:cs="Arial"/>
          <w:noProof/>
        </w:rPr>
        <w:t> českém jazyce</w:t>
      </w:r>
      <w:r w:rsidRPr="00506044">
        <w:rPr>
          <w:rFonts w:ascii="Arial" w:hAnsi="Arial" w:cs="Arial"/>
          <w:noProof/>
        </w:rPr>
        <w:t xml:space="preserve">. </w:t>
      </w:r>
    </w:p>
    <w:p w14:paraId="0CB46AF3" w14:textId="77777777" w:rsidR="00AC1D9F" w:rsidRPr="003A12AC" w:rsidRDefault="00AC1D9F" w:rsidP="00AC1D9F">
      <w:pPr>
        <w:spacing w:before="60"/>
        <w:jc w:val="both"/>
        <w:rPr>
          <w:rFonts w:ascii="Arial" w:hAnsi="Arial" w:cs="Arial"/>
          <w:noProof/>
        </w:rPr>
      </w:pPr>
      <w:r>
        <w:rPr>
          <w:rFonts w:ascii="Arial" w:hAnsi="Arial" w:cs="Arial"/>
          <w:noProof/>
        </w:rPr>
        <w:t>Omezovače přepětí</w:t>
      </w:r>
      <w:r w:rsidRPr="003A12AC">
        <w:rPr>
          <w:rFonts w:ascii="Arial" w:hAnsi="Arial" w:cs="Arial"/>
          <w:noProof/>
        </w:rPr>
        <w:t xml:space="preserve"> musí být trvale označena následujícími údaji:</w:t>
      </w:r>
    </w:p>
    <w:p w14:paraId="00779651" w14:textId="77777777" w:rsidR="00AC1D9F" w:rsidRPr="00E6790E" w:rsidRDefault="00AC1D9F" w:rsidP="00AC1D9F">
      <w:pPr>
        <w:pStyle w:val="Odstavecseseznamem"/>
        <w:numPr>
          <w:ilvl w:val="0"/>
          <w:numId w:val="15"/>
        </w:numPr>
        <w:spacing w:before="60"/>
        <w:jc w:val="both"/>
        <w:rPr>
          <w:rFonts w:ascii="Arial" w:hAnsi="Arial" w:cs="Arial"/>
          <w:noProof/>
          <w:sz w:val="22"/>
          <w:szCs w:val="22"/>
        </w:rPr>
      </w:pPr>
      <w:r w:rsidRPr="00E6790E">
        <w:rPr>
          <w:rFonts w:ascii="Arial" w:hAnsi="Arial" w:cs="Arial"/>
          <w:noProof/>
          <w:sz w:val="22"/>
          <w:szCs w:val="22"/>
        </w:rPr>
        <w:t>název nebo obchodní značka výrobce</w:t>
      </w:r>
    </w:p>
    <w:p w14:paraId="06CE5116" w14:textId="77777777" w:rsidR="00AC1D9F" w:rsidRPr="00E6790E" w:rsidRDefault="00AC1D9F" w:rsidP="00AC1D9F">
      <w:pPr>
        <w:pStyle w:val="Odstavecseseznamem"/>
        <w:numPr>
          <w:ilvl w:val="0"/>
          <w:numId w:val="15"/>
        </w:numPr>
        <w:spacing w:before="60"/>
        <w:jc w:val="both"/>
        <w:rPr>
          <w:rFonts w:ascii="Arial" w:hAnsi="Arial" w:cs="Arial"/>
          <w:noProof/>
          <w:sz w:val="22"/>
          <w:szCs w:val="22"/>
        </w:rPr>
      </w:pPr>
      <w:r w:rsidRPr="00E6790E">
        <w:rPr>
          <w:rFonts w:ascii="Arial" w:hAnsi="Arial" w:cs="Arial"/>
          <w:noProof/>
          <w:sz w:val="22"/>
          <w:szCs w:val="22"/>
        </w:rPr>
        <w:t>typ</w:t>
      </w:r>
    </w:p>
    <w:p w14:paraId="34095A30" w14:textId="77777777" w:rsidR="00AC1D9F" w:rsidRDefault="00AC1D9F" w:rsidP="00AC1D9F">
      <w:pPr>
        <w:pStyle w:val="Odstavecseseznamem"/>
        <w:numPr>
          <w:ilvl w:val="0"/>
          <w:numId w:val="15"/>
        </w:numPr>
        <w:spacing w:before="60"/>
        <w:jc w:val="both"/>
        <w:rPr>
          <w:rFonts w:ascii="Arial" w:hAnsi="Arial" w:cs="Arial"/>
          <w:noProof/>
          <w:sz w:val="22"/>
          <w:szCs w:val="22"/>
        </w:rPr>
      </w:pPr>
      <w:r w:rsidRPr="00E6790E">
        <w:rPr>
          <w:rFonts w:ascii="Arial" w:hAnsi="Arial" w:cs="Arial"/>
          <w:noProof/>
          <w:sz w:val="22"/>
          <w:szCs w:val="22"/>
        </w:rPr>
        <w:t>trvalé provozní napětí</w:t>
      </w:r>
    </w:p>
    <w:p w14:paraId="65D5B452" w14:textId="77777777" w:rsidR="00AC1D9F" w:rsidRPr="00E6790E" w:rsidRDefault="00AC1D9F" w:rsidP="00AC1D9F">
      <w:pPr>
        <w:pStyle w:val="Odstavecseseznamem"/>
        <w:numPr>
          <w:ilvl w:val="0"/>
          <w:numId w:val="15"/>
        </w:numPr>
        <w:spacing w:before="60"/>
        <w:jc w:val="both"/>
        <w:rPr>
          <w:rFonts w:ascii="Arial" w:hAnsi="Arial" w:cs="Arial"/>
          <w:noProof/>
          <w:sz w:val="22"/>
          <w:szCs w:val="22"/>
        </w:rPr>
      </w:pPr>
      <w:r>
        <w:rPr>
          <w:rFonts w:ascii="Arial" w:hAnsi="Arial" w:cs="Arial"/>
          <w:noProof/>
          <w:sz w:val="22"/>
          <w:szCs w:val="22"/>
        </w:rPr>
        <w:t>jmenovitý výbojový proud</w:t>
      </w:r>
    </w:p>
    <w:p w14:paraId="52739DEB" w14:textId="77777777" w:rsidR="00AC1D9F" w:rsidRPr="00E6790E" w:rsidRDefault="00AC1D9F" w:rsidP="00AC1D9F">
      <w:pPr>
        <w:pStyle w:val="Odstavecseseznamem"/>
        <w:numPr>
          <w:ilvl w:val="0"/>
          <w:numId w:val="15"/>
        </w:numPr>
        <w:spacing w:before="60"/>
        <w:jc w:val="both"/>
        <w:rPr>
          <w:rFonts w:ascii="Arial" w:hAnsi="Arial" w:cs="Arial"/>
          <w:noProof/>
          <w:sz w:val="22"/>
          <w:szCs w:val="22"/>
        </w:rPr>
      </w:pPr>
      <w:r w:rsidRPr="00E6790E">
        <w:rPr>
          <w:rFonts w:ascii="Arial" w:hAnsi="Arial" w:cs="Arial"/>
          <w:noProof/>
          <w:sz w:val="22"/>
          <w:szCs w:val="22"/>
        </w:rPr>
        <w:t>datum výroby (měsíc / rok) nebo identifikační značka, aby byla zajištěna sledovatelnost v souladu s ISO 9001.</w:t>
      </w:r>
    </w:p>
    <w:p w14:paraId="407FED68" w14:textId="3583779C" w:rsidR="00AC1D9F" w:rsidRDefault="00AC1D9F" w:rsidP="00AC1D9F">
      <w:pPr>
        <w:spacing w:before="60"/>
        <w:jc w:val="both"/>
        <w:rPr>
          <w:rFonts w:ascii="Arial" w:hAnsi="Arial" w:cs="Arial"/>
          <w:noProof/>
        </w:rPr>
      </w:pPr>
      <w:r w:rsidRPr="003A12AC">
        <w:rPr>
          <w:rFonts w:ascii="Arial" w:hAnsi="Arial" w:cs="Arial"/>
          <w:noProof/>
        </w:rPr>
        <w:t>Identifikace musí být umístěn</w:t>
      </w:r>
      <w:r>
        <w:rPr>
          <w:rFonts w:ascii="Arial" w:hAnsi="Arial" w:cs="Arial"/>
          <w:noProof/>
        </w:rPr>
        <w:t>a</w:t>
      </w:r>
      <w:r w:rsidRPr="003A12AC">
        <w:rPr>
          <w:rFonts w:ascii="Arial" w:hAnsi="Arial" w:cs="Arial"/>
          <w:noProof/>
        </w:rPr>
        <w:t xml:space="preserve"> tak, aby ji bylo možno přečíst bez demontáže </w:t>
      </w:r>
      <w:r>
        <w:rPr>
          <w:rFonts w:ascii="Arial" w:hAnsi="Arial" w:cs="Arial"/>
          <w:noProof/>
        </w:rPr>
        <w:t>omezovače přepětí</w:t>
      </w:r>
      <w:r w:rsidRPr="003A12AC">
        <w:rPr>
          <w:rFonts w:ascii="Arial" w:hAnsi="Arial" w:cs="Arial"/>
          <w:noProof/>
        </w:rPr>
        <w:t>.</w:t>
      </w:r>
    </w:p>
    <w:p w14:paraId="06C38660" w14:textId="77777777" w:rsidR="00AC1D9F" w:rsidRDefault="00AC1D9F" w:rsidP="00AC1D9F">
      <w:pPr>
        <w:spacing w:before="60"/>
        <w:jc w:val="both"/>
        <w:rPr>
          <w:rFonts w:ascii="Arial" w:hAnsi="Arial" w:cs="Arial"/>
          <w:noProof/>
        </w:rPr>
      </w:pPr>
    </w:p>
    <w:p w14:paraId="1606D151" w14:textId="77777777" w:rsidR="00AC1D9F" w:rsidRPr="00346498" w:rsidRDefault="00AC1D9F" w:rsidP="005B0BBC">
      <w:pPr>
        <w:pStyle w:val="Nadpis2"/>
      </w:pPr>
      <w:r>
        <w:t>Rozsah dodávky</w:t>
      </w:r>
    </w:p>
    <w:p w14:paraId="1E98CBFF" w14:textId="77777777" w:rsidR="00AC1D9F" w:rsidRDefault="00AC1D9F" w:rsidP="00AC1D9F">
      <w:pPr>
        <w:spacing w:before="60"/>
        <w:jc w:val="both"/>
        <w:rPr>
          <w:rFonts w:ascii="Arial" w:hAnsi="Arial" w:cs="Arial"/>
          <w:noProof/>
        </w:rPr>
      </w:pPr>
      <w:r>
        <w:rPr>
          <w:rFonts w:ascii="Arial" w:hAnsi="Arial" w:cs="Arial"/>
          <w:noProof/>
        </w:rPr>
        <w:t>Balení omezovačů přepětí (sada – 3 ks) bude obsahovat části obsažené v odstavci 3., upevňovací materiál, drobné příslušenství a montážní návod včetně seznamu dílů (kusovník).</w:t>
      </w:r>
    </w:p>
    <w:p w14:paraId="66D6B89F" w14:textId="3A9E273F" w:rsidR="00AC1D9F" w:rsidRDefault="00AC1D9F" w:rsidP="00AC1D9F">
      <w:pPr>
        <w:spacing w:before="60"/>
        <w:jc w:val="both"/>
        <w:rPr>
          <w:rFonts w:ascii="Arial" w:hAnsi="Arial" w:cs="Arial"/>
          <w:noProof/>
        </w:rPr>
      </w:pPr>
      <w:r>
        <w:rPr>
          <w:rFonts w:ascii="Arial" w:hAnsi="Arial" w:cs="Arial"/>
          <w:noProof/>
        </w:rPr>
        <w:t>D</w:t>
      </w:r>
      <w:r w:rsidRPr="003B55FB">
        <w:rPr>
          <w:rFonts w:ascii="Arial" w:hAnsi="Arial" w:cs="Arial"/>
          <w:noProof/>
        </w:rPr>
        <w:t xml:space="preserve">ůležité změny </w:t>
      </w:r>
      <w:r>
        <w:rPr>
          <w:rFonts w:ascii="Arial" w:hAnsi="Arial" w:cs="Arial"/>
          <w:noProof/>
        </w:rPr>
        <w:t xml:space="preserve">v montážním postupu </w:t>
      </w:r>
      <w:r w:rsidRPr="003B55FB">
        <w:rPr>
          <w:rFonts w:ascii="Arial" w:hAnsi="Arial" w:cs="Arial"/>
          <w:noProof/>
        </w:rPr>
        <w:t xml:space="preserve">musí být </w:t>
      </w:r>
      <w:r>
        <w:rPr>
          <w:rFonts w:ascii="Arial" w:hAnsi="Arial" w:cs="Arial"/>
          <w:noProof/>
        </w:rPr>
        <w:t>uvede</w:t>
      </w:r>
      <w:r w:rsidRPr="003B55FB">
        <w:rPr>
          <w:rFonts w:ascii="Arial" w:hAnsi="Arial" w:cs="Arial"/>
          <w:noProof/>
        </w:rPr>
        <w:t xml:space="preserve">ny pomocí </w:t>
      </w:r>
      <w:r>
        <w:rPr>
          <w:rFonts w:ascii="Arial" w:hAnsi="Arial" w:cs="Arial"/>
          <w:noProof/>
        </w:rPr>
        <w:t>zvýrazněné</w:t>
      </w:r>
      <w:r w:rsidRPr="003B55FB">
        <w:rPr>
          <w:rFonts w:ascii="Arial" w:hAnsi="Arial" w:cs="Arial"/>
          <w:noProof/>
        </w:rPr>
        <w:t xml:space="preserve"> poznámky v montážní návod</w:t>
      </w:r>
      <w:r>
        <w:rPr>
          <w:rFonts w:ascii="Arial" w:hAnsi="Arial" w:cs="Arial"/>
          <w:noProof/>
        </w:rPr>
        <w:t>u</w:t>
      </w:r>
      <w:r w:rsidRPr="003B55FB">
        <w:rPr>
          <w:rFonts w:ascii="Arial" w:hAnsi="Arial" w:cs="Arial"/>
          <w:noProof/>
        </w:rPr>
        <w:t xml:space="preserve"> nebo jako informační materiál</w:t>
      </w:r>
      <w:r>
        <w:rPr>
          <w:rFonts w:ascii="Arial" w:hAnsi="Arial" w:cs="Arial"/>
          <w:noProof/>
        </w:rPr>
        <w:t xml:space="preserve"> (leták)</w:t>
      </w:r>
      <w:r w:rsidRPr="003B55FB">
        <w:rPr>
          <w:rFonts w:ascii="Arial" w:hAnsi="Arial" w:cs="Arial"/>
          <w:noProof/>
        </w:rPr>
        <w:t xml:space="preserve"> </w:t>
      </w:r>
      <w:r>
        <w:rPr>
          <w:rFonts w:ascii="Arial" w:hAnsi="Arial" w:cs="Arial"/>
          <w:noProof/>
        </w:rPr>
        <w:t>v balení</w:t>
      </w:r>
      <w:r w:rsidRPr="003B55FB">
        <w:rPr>
          <w:rFonts w:ascii="Arial" w:hAnsi="Arial" w:cs="Arial"/>
          <w:noProof/>
        </w:rPr>
        <w:t xml:space="preserve"> po dobu jednoho roku</w:t>
      </w:r>
      <w:r>
        <w:rPr>
          <w:rFonts w:ascii="Arial" w:hAnsi="Arial" w:cs="Arial"/>
          <w:noProof/>
        </w:rPr>
        <w:t xml:space="preserve"> od zapracování změny</w:t>
      </w:r>
      <w:r w:rsidRPr="003B55FB">
        <w:rPr>
          <w:rFonts w:ascii="Arial" w:hAnsi="Arial" w:cs="Arial"/>
          <w:noProof/>
        </w:rPr>
        <w:t>.</w:t>
      </w:r>
    </w:p>
    <w:p w14:paraId="657BFFF5" w14:textId="77777777" w:rsidR="00A53E91" w:rsidRPr="00BC5CF7" w:rsidRDefault="00A53E91" w:rsidP="005B0BBC">
      <w:pPr>
        <w:pStyle w:val="Nadpis2"/>
      </w:pPr>
      <w:r w:rsidRPr="00BC5CF7">
        <w:t>Montážní návod</w:t>
      </w:r>
    </w:p>
    <w:p w14:paraId="61174D9E" w14:textId="77777777" w:rsidR="00A53E91" w:rsidRDefault="00A53E91" w:rsidP="00A53E91">
      <w:pPr>
        <w:spacing w:before="60"/>
        <w:jc w:val="both"/>
        <w:rPr>
          <w:rFonts w:ascii="Arial" w:hAnsi="Arial" w:cs="Arial"/>
          <w:noProof/>
        </w:rPr>
      </w:pPr>
      <w:r w:rsidRPr="001C713A">
        <w:rPr>
          <w:rFonts w:ascii="Arial" w:hAnsi="Arial" w:cs="Arial"/>
          <w:noProof/>
        </w:rPr>
        <w:t>Důležité změny v montážním postupu musí být uvedeny pomocí zvýrazněné poznámky v montážní návodu nebo jako informační materiál (leták) v balení po dobu jednoho roku od zapracování změny.</w:t>
      </w:r>
    </w:p>
    <w:p w14:paraId="56098AA7" w14:textId="2E908403" w:rsidR="00A53E91" w:rsidRPr="00A47DBB" w:rsidRDefault="00A53E91" w:rsidP="00A53E91">
      <w:pPr>
        <w:spacing w:before="60"/>
        <w:jc w:val="both"/>
        <w:rPr>
          <w:rFonts w:ascii="Arial" w:hAnsi="Arial" w:cs="Arial"/>
          <w:noProof/>
        </w:rPr>
      </w:pPr>
      <w:r w:rsidRPr="00A47DBB">
        <w:rPr>
          <w:rFonts w:ascii="Arial" w:hAnsi="Arial" w:cs="Arial"/>
          <w:noProof/>
        </w:rPr>
        <w:t>Všechny potřebné kroky k</w:t>
      </w:r>
      <w:r>
        <w:rPr>
          <w:rFonts w:ascii="Arial" w:hAnsi="Arial" w:cs="Arial"/>
          <w:noProof/>
        </w:rPr>
        <w:t xml:space="preserve"> instalaci omezovače přepětí </w:t>
      </w:r>
      <w:r w:rsidRPr="00A47DBB">
        <w:rPr>
          <w:rFonts w:ascii="Arial" w:hAnsi="Arial" w:cs="Arial"/>
          <w:noProof/>
        </w:rPr>
        <w:t>musí být popsány ve snadno čitelném formátu, nejlépe s obrázky. Montážní návod musí obsahovat požadovaná značení</w:t>
      </w:r>
      <w:r>
        <w:rPr>
          <w:rFonts w:ascii="Arial" w:hAnsi="Arial" w:cs="Arial"/>
          <w:noProof/>
        </w:rPr>
        <w:t>, požadované rozměry atd.</w:t>
      </w:r>
    </w:p>
    <w:p w14:paraId="471903DB" w14:textId="77777777" w:rsidR="00A53E91" w:rsidRPr="00A47DBB" w:rsidRDefault="00A53E91" w:rsidP="00A53E91">
      <w:pPr>
        <w:spacing w:before="60"/>
        <w:jc w:val="both"/>
        <w:rPr>
          <w:rFonts w:ascii="Arial" w:hAnsi="Arial" w:cs="Arial"/>
          <w:noProof/>
        </w:rPr>
      </w:pPr>
      <w:r w:rsidRPr="00A47DBB">
        <w:rPr>
          <w:rFonts w:ascii="Arial" w:hAnsi="Arial" w:cs="Arial"/>
          <w:noProof/>
        </w:rPr>
        <w:t>Musí být j</w:t>
      </w:r>
      <w:r>
        <w:rPr>
          <w:rFonts w:ascii="Arial" w:hAnsi="Arial" w:cs="Arial"/>
          <w:noProof/>
        </w:rPr>
        <w:t>ednoznačně identifikovatelné p</w:t>
      </w:r>
      <w:r w:rsidRPr="00A47DBB">
        <w:rPr>
          <w:rFonts w:ascii="Arial" w:hAnsi="Arial" w:cs="Arial"/>
          <w:noProof/>
        </w:rPr>
        <w:t xml:space="preserve">řiřazení jednotlivých dílů </w:t>
      </w:r>
      <w:r>
        <w:rPr>
          <w:rFonts w:ascii="Arial" w:hAnsi="Arial" w:cs="Arial"/>
          <w:noProof/>
        </w:rPr>
        <w:t xml:space="preserve">z </w:t>
      </w:r>
      <w:r w:rsidRPr="00A47DBB">
        <w:rPr>
          <w:rFonts w:ascii="Arial" w:hAnsi="Arial" w:cs="Arial"/>
          <w:noProof/>
        </w:rPr>
        <w:t>montážního návodu a kusovníku.</w:t>
      </w:r>
    </w:p>
    <w:p w14:paraId="25B5C493" w14:textId="77777777" w:rsidR="00A53E91" w:rsidRPr="00A47DBB" w:rsidRDefault="00A53E91" w:rsidP="00A53E91">
      <w:pPr>
        <w:spacing w:before="60"/>
        <w:jc w:val="both"/>
        <w:rPr>
          <w:rFonts w:ascii="Arial" w:hAnsi="Arial" w:cs="Arial"/>
          <w:noProof/>
        </w:rPr>
      </w:pPr>
      <w:r>
        <w:rPr>
          <w:rFonts w:ascii="Arial" w:hAnsi="Arial" w:cs="Arial"/>
          <w:noProof/>
        </w:rPr>
        <w:t>M</w:t>
      </w:r>
      <w:r w:rsidRPr="00A47DBB">
        <w:rPr>
          <w:rFonts w:ascii="Arial" w:hAnsi="Arial" w:cs="Arial"/>
          <w:noProof/>
        </w:rPr>
        <w:t>ontážní návod</w:t>
      </w:r>
      <w:r>
        <w:rPr>
          <w:rFonts w:ascii="Arial" w:hAnsi="Arial" w:cs="Arial"/>
          <w:noProof/>
        </w:rPr>
        <w:t xml:space="preserve"> musí být označen datem vytvoření, případně doplněným i označením a datem revize.</w:t>
      </w:r>
    </w:p>
    <w:p w14:paraId="4942F0FA" w14:textId="77777777" w:rsidR="00A53E91" w:rsidRDefault="00A53E91" w:rsidP="00A53E91">
      <w:pPr>
        <w:spacing w:before="60"/>
        <w:jc w:val="both"/>
        <w:rPr>
          <w:rFonts w:ascii="Arial" w:hAnsi="Arial" w:cs="Arial"/>
          <w:noProof/>
        </w:rPr>
      </w:pPr>
      <w:r w:rsidRPr="00A47DBB">
        <w:rPr>
          <w:rFonts w:ascii="Arial" w:hAnsi="Arial" w:cs="Arial"/>
          <w:noProof/>
        </w:rPr>
        <w:t xml:space="preserve">Montážní návod </w:t>
      </w:r>
      <w:r>
        <w:rPr>
          <w:rFonts w:ascii="Arial" w:hAnsi="Arial" w:cs="Arial"/>
          <w:noProof/>
        </w:rPr>
        <w:t>(</w:t>
      </w:r>
      <w:r w:rsidRPr="00A47DBB">
        <w:rPr>
          <w:rFonts w:ascii="Arial" w:hAnsi="Arial" w:cs="Arial"/>
          <w:noProof/>
        </w:rPr>
        <w:t>velikost A4</w:t>
      </w:r>
      <w:r>
        <w:rPr>
          <w:rFonts w:ascii="Arial" w:hAnsi="Arial" w:cs="Arial"/>
          <w:noProof/>
        </w:rPr>
        <w:t xml:space="preserve">) </w:t>
      </w:r>
      <w:r w:rsidRPr="00A47DBB">
        <w:rPr>
          <w:rFonts w:ascii="Arial" w:hAnsi="Arial" w:cs="Arial"/>
          <w:noProof/>
        </w:rPr>
        <w:t xml:space="preserve">musí být </w:t>
      </w:r>
      <w:r>
        <w:rPr>
          <w:rFonts w:ascii="Arial" w:hAnsi="Arial" w:cs="Arial"/>
          <w:noProof/>
        </w:rPr>
        <w:t>také k dispozici i v elektronické verzi</w:t>
      </w:r>
      <w:r w:rsidRPr="00A47DBB">
        <w:rPr>
          <w:rFonts w:ascii="Arial" w:hAnsi="Arial" w:cs="Arial"/>
          <w:noProof/>
        </w:rPr>
        <w:t xml:space="preserve">, aby mohl </w:t>
      </w:r>
      <w:r>
        <w:rPr>
          <w:rFonts w:ascii="Arial" w:hAnsi="Arial" w:cs="Arial"/>
          <w:noProof/>
        </w:rPr>
        <w:t xml:space="preserve">být zaslán </w:t>
      </w:r>
      <w:r w:rsidRPr="00A47DBB">
        <w:rPr>
          <w:rFonts w:ascii="Arial" w:hAnsi="Arial" w:cs="Arial"/>
          <w:noProof/>
        </w:rPr>
        <w:t>e-mailem.</w:t>
      </w:r>
    </w:p>
    <w:p w14:paraId="60546697" w14:textId="20F08C5E" w:rsidR="00FC74B8" w:rsidRDefault="00FC74B8" w:rsidP="00AC1D9F">
      <w:pPr>
        <w:spacing w:before="60"/>
        <w:jc w:val="both"/>
        <w:rPr>
          <w:rFonts w:ascii="Arial" w:hAnsi="Arial" w:cs="Arial"/>
          <w:noProof/>
        </w:rPr>
      </w:pPr>
    </w:p>
    <w:p w14:paraId="4745C000" w14:textId="2AD9CF16" w:rsidR="00FC74B8" w:rsidRDefault="00FC74B8" w:rsidP="00AC1D9F">
      <w:pPr>
        <w:spacing w:before="60"/>
        <w:jc w:val="both"/>
        <w:rPr>
          <w:rFonts w:ascii="Arial" w:hAnsi="Arial" w:cs="Arial"/>
          <w:noProof/>
        </w:rPr>
      </w:pPr>
    </w:p>
    <w:p w14:paraId="00EA42A8" w14:textId="77777777" w:rsidR="009E3E39" w:rsidRDefault="009E3E39" w:rsidP="00AC1D9F">
      <w:pPr>
        <w:spacing w:before="60"/>
        <w:jc w:val="both"/>
        <w:rPr>
          <w:rFonts w:ascii="Arial" w:hAnsi="Arial" w:cs="Arial"/>
          <w:noProof/>
        </w:rPr>
      </w:pPr>
    </w:p>
    <w:p w14:paraId="352D3DBD" w14:textId="77777777" w:rsidR="002032FC" w:rsidRPr="00D20C7B" w:rsidRDefault="002032FC" w:rsidP="00AC1D9F">
      <w:pPr>
        <w:spacing w:before="60"/>
        <w:jc w:val="both"/>
        <w:rPr>
          <w:rFonts w:ascii="Arial" w:hAnsi="Arial" w:cs="Arial"/>
          <w:noProof/>
        </w:rPr>
      </w:pPr>
    </w:p>
    <w:p w14:paraId="5675946F" w14:textId="77777777" w:rsidR="00AC1D9F" w:rsidRPr="00EC6B3D" w:rsidRDefault="00AC1D9F" w:rsidP="00F1133B">
      <w:pPr>
        <w:pStyle w:val="Nadpis1"/>
      </w:pPr>
      <w:r>
        <w:t>SCHVÁLENÍ A ZKOUŠKY</w:t>
      </w:r>
    </w:p>
    <w:p w14:paraId="77CC5D02" w14:textId="4FB651C9" w:rsidR="00AC1D9F" w:rsidRPr="002032FC" w:rsidRDefault="00AC1D9F" w:rsidP="00AC1D9F">
      <w:pPr>
        <w:rPr>
          <w:rStyle w:val="nadpisclanku1"/>
          <w:b w:val="0"/>
          <w:sz w:val="22"/>
          <w:szCs w:val="22"/>
        </w:rPr>
      </w:pPr>
      <w:r w:rsidRPr="002032FC">
        <w:rPr>
          <w:rStyle w:val="nadpisclanku1"/>
          <w:b w:val="0"/>
          <w:sz w:val="22"/>
          <w:szCs w:val="22"/>
        </w:rPr>
        <w:t xml:space="preserve">Zkoušky musí být provedená dle platných norem, pokud nejsou dohodnuty odlišné předpisy. Jakékoliv změny v průběhu smlouvy jsou přípustné pouze v případě vzájemné dohody. Na žádost zadavatele musí být sděleni </w:t>
      </w:r>
      <w:r w:rsidR="00492521">
        <w:rPr>
          <w:rStyle w:val="nadpisclanku1"/>
          <w:b w:val="0"/>
          <w:sz w:val="22"/>
          <w:szCs w:val="22"/>
        </w:rPr>
        <w:t>pod</w:t>
      </w:r>
      <w:r w:rsidR="00492521" w:rsidRPr="002032FC">
        <w:rPr>
          <w:rStyle w:val="nadpisclanku1"/>
          <w:b w:val="0"/>
          <w:sz w:val="22"/>
          <w:szCs w:val="22"/>
        </w:rPr>
        <w:t>dodavatelé</w:t>
      </w:r>
      <w:r w:rsidRPr="002032FC">
        <w:rPr>
          <w:rStyle w:val="nadpisclanku1"/>
          <w:b w:val="0"/>
          <w:sz w:val="22"/>
          <w:szCs w:val="22"/>
        </w:rPr>
        <w:t>.</w:t>
      </w:r>
    </w:p>
    <w:p w14:paraId="76190B23" w14:textId="77777777" w:rsidR="00AC1D9F" w:rsidRPr="002032FC" w:rsidRDefault="00AC1D9F" w:rsidP="00AC1D9F">
      <w:pPr>
        <w:rPr>
          <w:rStyle w:val="nadpisclanku1"/>
          <w:b w:val="0"/>
          <w:sz w:val="22"/>
          <w:szCs w:val="22"/>
        </w:rPr>
      </w:pPr>
      <w:r w:rsidRPr="002032FC">
        <w:rPr>
          <w:rStyle w:val="nadpisclanku1"/>
          <w:b w:val="0"/>
          <w:sz w:val="22"/>
          <w:szCs w:val="22"/>
        </w:rPr>
        <w:t xml:space="preserve">Zadavatel má právo kdykoli provést kontrolu nebo nechat zkontrolovat vlastnosti produktu včetně kvalitativních parametrů. </w:t>
      </w:r>
    </w:p>
    <w:p w14:paraId="39CD2FD5" w14:textId="77777777" w:rsidR="00AC1D9F" w:rsidRPr="001C7347" w:rsidRDefault="00AC1D9F" w:rsidP="00AC1D9F">
      <w:pPr>
        <w:tabs>
          <w:tab w:val="left" w:pos="567"/>
        </w:tabs>
        <w:rPr>
          <w:rFonts w:ascii="Arial" w:hAnsi="Arial" w:cs="Arial"/>
          <w:b/>
          <w:caps/>
        </w:rPr>
      </w:pPr>
    </w:p>
    <w:p w14:paraId="0FB0CA6F" w14:textId="6DB9B039" w:rsidR="00AC1D9F" w:rsidRPr="00F1133B" w:rsidRDefault="00F1133B" w:rsidP="005B0BBC">
      <w:pPr>
        <w:pStyle w:val="Nadpis2"/>
        <w:numPr>
          <w:ilvl w:val="0"/>
          <w:numId w:val="0"/>
        </w:numPr>
        <w:ind w:left="792"/>
      </w:pPr>
      <w:r w:rsidRPr="00F1133B">
        <w:t xml:space="preserve">4.1. </w:t>
      </w:r>
      <w:r w:rsidR="00AC1D9F" w:rsidRPr="00F1133B">
        <w:t>Prohlášení o shodě</w:t>
      </w:r>
    </w:p>
    <w:p w14:paraId="5E7B8CF6" w14:textId="63856099" w:rsidR="00AC1D9F" w:rsidRPr="002032FC" w:rsidRDefault="00AC1D9F" w:rsidP="002032FC">
      <w:pPr>
        <w:spacing w:after="120"/>
        <w:rPr>
          <w:rStyle w:val="nadpisclanku1"/>
          <w:b w:val="0"/>
          <w:sz w:val="22"/>
          <w:szCs w:val="22"/>
        </w:rPr>
      </w:pPr>
      <w:r w:rsidRPr="002032FC">
        <w:rPr>
          <w:rStyle w:val="nadpisclanku1"/>
          <w:b w:val="0"/>
          <w:sz w:val="22"/>
          <w:szCs w:val="22"/>
        </w:rPr>
        <w:t>Je požadováno</w:t>
      </w:r>
      <w:r w:rsidR="00817424">
        <w:rPr>
          <w:rStyle w:val="nadpisclanku1"/>
          <w:b w:val="0"/>
          <w:sz w:val="22"/>
          <w:szCs w:val="22"/>
        </w:rPr>
        <w:t xml:space="preserve"> </w:t>
      </w:r>
      <w:r w:rsidRPr="002032FC">
        <w:rPr>
          <w:rStyle w:val="nadpisclanku1"/>
          <w:b w:val="0"/>
          <w:sz w:val="22"/>
          <w:szCs w:val="22"/>
        </w:rPr>
        <w:t xml:space="preserve">a je součástí požadované dokumentace. </w:t>
      </w:r>
    </w:p>
    <w:p w14:paraId="0C765E9C" w14:textId="77777777" w:rsidR="0070575F" w:rsidRPr="0070575F" w:rsidRDefault="0070575F" w:rsidP="0070575F">
      <w:pPr>
        <w:pStyle w:val="Odstavecseseznamem"/>
        <w:numPr>
          <w:ilvl w:val="0"/>
          <w:numId w:val="14"/>
        </w:numPr>
        <w:spacing w:before="120" w:after="120"/>
        <w:contextualSpacing w:val="0"/>
        <w:outlineLvl w:val="1"/>
        <w:rPr>
          <w:rFonts w:ascii="Arial" w:hAnsi="Arial"/>
          <w:b/>
          <w:bCs/>
          <w:vanish/>
          <w:sz w:val="22"/>
        </w:rPr>
      </w:pPr>
    </w:p>
    <w:p w14:paraId="44DB8F63" w14:textId="0B28816A" w:rsidR="00AC1D9F" w:rsidRPr="00F1133B" w:rsidRDefault="00AC1D9F" w:rsidP="005B0BBC">
      <w:pPr>
        <w:pStyle w:val="Nadpis2"/>
        <w:numPr>
          <w:ilvl w:val="1"/>
          <w:numId w:val="50"/>
        </w:numPr>
      </w:pPr>
      <w:r w:rsidRPr="00F1133B">
        <w:t>Typové zkoušky</w:t>
      </w:r>
    </w:p>
    <w:p w14:paraId="36189086" w14:textId="77777777" w:rsidR="00AC1D9F" w:rsidRPr="002032FC" w:rsidRDefault="00AC1D9F" w:rsidP="00AC1D9F">
      <w:pPr>
        <w:rPr>
          <w:rStyle w:val="nadpisclanku1"/>
          <w:b w:val="0"/>
          <w:sz w:val="22"/>
          <w:szCs w:val="22"/>
        </w:rPr>
      </w:pPr>
      <w:r w:rsidRPr="002032FC">
        <w:rPr>
          <w:rStyle w:val="nadpisclanku1"/>
          <w:b w:val="0"/>
          <w:sz w:val="22"/>
          <w:szCs w:val="22"/>
        </w:rPr>
        <w:t>Je nutné dodat typové zkoušky k nabízeným omezovačům přepětí provedené podle ČSN EN 60099-4 ed.3.</w:t>
      </w:r>
    </w:p>
    <w:p w14:paraId="676D2A10" w14:textId="77777777" w:rsidR="00AC1D9F" w:rsidRPr="002032FC" w:rsidRDefault="00AC1D9F" w:rsidP="00AC1D9F">
      <w:pPr>
        <w:rPr>
          <w:rStyle w:val="nadpisclanku1"/>
          <w:b w:val="0"/>
          <w:sz w:val="22"/>
          <w:szCs w:val="22"/>
        </w:rPr>
      </w:pPr>
      <w:r w:rsidRPr="002032FC">
        <w:rPr>
          <w:rStyle w:val="nadpisclanku1"/>
          <w:b w:val="0"/>
          <w:sz w:val="22"/>
          <w:szCs w:val="22"/>
        </w:rPr>
        <w:t>Z předložených dokladů musí být zřejmé, ve které akreditované zkušebně byly prováděny, a že zkoušený omezovač přepětí vyhověl předepsaným zkouškám.</w:t>
      </w:r>
    </w:p>
    <w:p w14:paraId="56E6E826" w14:textId="20100D09" w:rsidR="00AC1D9F" w:rsidRPr="002032FC" w:rsidRDefault="00AC1D9F" w:rsidP="002032FC">
      <w:pPr>
        <w:rPr>
          <w:rStyle w:val="nadpisclanku1"/>
          <w:b w:val="0"/>
          <w:sz w:val="22"/>
          <w:szCs w:val="22"/>
        </w:rPr>
      </w:pPr>
      <w:r w:rsidRPr="002032FC">
        <w:rPr>
          <w:rStyle w:val="nadpisclanku1"/>
          <w:b w:val="0"/>
          <w:sz w:val="22"/>
          <w:szCs w:val="22"/>
        </w:rPr>
        <w:t>Protokoly z typových zkoušek musí být ze zkušebních laboratoří akreditovaných podle ČSN EN ISO/IEC 17025.</w:t>
      </w:r>
    </w:p>
    <w:p w14:paraId="7364D4D7" w14:textId="5DD590D0" w:rsidR="00AC1D9F" w:rsidRPr="00346498" w:rsidRDefault="00AC1D9F" w:rsidP="005B0BBC">
      <w:pPr>
        <w:pStyle w:val="Nadpis2"/>
      </w:pPr>
      <w:r>
        <w:t>Kuso</w:t>
      </w:r>
      <w:r w:rsidRPr="00F54D61">
        <w:t>vé zkoušky</w:t>
      </w:r>
    </w:p>
    <w:p w14:paraId="65C128D3" w14:textId="58F7E5B3" w:rsidR="00AC1D9F" w:rsidRPr="002032FC" w:rsidRDefault="00AC1D9F" w:rsidP="00AC1D9F">
      <w:pPr>
        <w:rPr>
          <w:rStyle w:val="nadpisclanku1"/>
          <w:b w:val="0"/>
          <w:sz w:val="22"/>
          <w:szCs w:val="22"/>
        </w:rPr>
      </w:pPr>
      <w:r w:rsidRPr="002032FC">
        <w:rPr>
          <w:rStyle w:val="nadpisclanku1"/>
          <w:b w:val="0"/>
          <w:sz w:val="22"/>
          <w:szCs w:val="22"/>
        </w:rPr>
        <w:t>Na omezovačích přepětí musí být provedené kusové zkoušky dle ČSN EN  60099-4 ed.3.</w:t>
      </w:r>
    </w:p>
    <w:p w14:paraId="3E4808E2" w14:textId="77777777" w:rsidR="00AC1D9F" w:rsidRPr="00346498" w:rsidRDefault="00AC1D9F" w:rsidP="005B0BBC">
      <w:pPr>
        <w:pStyle w:val="Nadpis2"/>
      </w:pPr>
      <w:r>
        <w:t>Přejímající</w:t>
      </w:r>
      <w:r w:rsidRPr="00F54D61">
        <w:t xml:space="preserve"> zkoušky</w:t>
      </w:r>
    </w:p>
    <w:p w14:paraId="0F34C4D9" w14:textId="7AC42400" w:rsidR="00AC1D9F" w:rsidRPr="002032FC" w:rsidRDefault="009638A2" w:rsidP="002032FC">
      <w:pPr>
        <w:spacing w:after="360"/>
        <w:rPr>
          <w:rStyle w:val="nadpisclanku1"/>
          <w:b w:val="0"/>
          <w:sz w:val="22"/>
          <w:szCs w:val="22"/>
        </w:rPr>
      </w:pPr>
      <w:r>
        <w:rPr>
          <w:rStyle w:val="nadpisclanku1"/>
          <w:b w:val="0"/>
          <w:sz w:val="22"/>
          <w:szCs w:val="22"/>
        </w:rPr>
        <w:t>Kupující</w:t>
      </w:r>
      <w:r w:rsidRPr="002032FC">
        <w:rPr>
          <w:rStyle w:val="nadpisclanku1"/>
          <w:b w:val="0"/>
          <w:sz w:val="22"/>
          <w:szCs w:val="22"/>
        </w:rPr>
        <w:t xml:space="preserve"> </w:t>
      </w:r>
      <w:r w:rsidR="00AC1D9F" w:rsidRPr="002032FC">
        <w:rPr>
          <w:rStyle w:val="nadpisclanku1"/>
          <w:b w:val="0"/>
          <w:sz w:val="22"/>
          <w:szCs w:val="22"/>
        </w:rPr>
        <w:t>má právo provést na vyžádání přejímací zkoušky v rozsahu dle ČSN EN  60099-4 ed.3.</w:t>
      </w:r>
    </w:p>
    <w:p w14:paraId="767080D6" w14:textId="5B587C91" w:rsidR="00AC1D9F" w:rsidRPr="00EC6B3D" w:rsidRDefault="00AC1D9F" w:rsidP="00C21F3F">
      <w:pPr>
        <w:pStyle w:val="Nadpis1"/>
        <w:numPr>
          <w:ilvl w:val="0"/>
          <w:numId w:val="14"/>
        </w:numPr>
      </w:pPr>
      <w:r>
        <w:t>DOKUMENTACE</w:t>
      </w:r>
    </w:p>
    <w:p w14:paraId="355E3FF2" w14:textId="51A6079D" w:rsidR="00AC1D9F" w:rsidRPr="002032FC" w:rsidRDefault="00AC1D9F" w:rsidP="00AC1D9F">
      <w:pPr>
        <w:rPr>
          <w:rStyle w:val="nadpisclanku1"/>
          <w:b w:val="0"/>
          <w:sz w:val="22"/>
          <w:szCs w:val="22"/>
        </w:rPr>
      </w:pPr>
      <w:r w:rsidRPr="002032FC">
        <w:rPr>
          <w:rStyle w:val="nadpisclanku1"/>
          <w:b w:val="0"/>
          <w:sz w:val="22"/>
          <w:szCs w:val="22"/>
        </w:rPr>
        <w:t>Všechny podklady, dokumenty a popisy musí být v</w:t>
      </w:r>
      <w:r w:rsidR="005B03F4">
        <w:rPr>
          <w:rStyle w:val="nadpisclanku1"/>
          <w:b w:val="0"/>
          <w:sz w:val="22"/>
          <w:szCs w:val="22"/>
        </w:rPr>
        <w:t> </w:t>
      </w:r>
      <w:r w:rsidRPr="002032FC">
        <w:rPr>
          <w:rStyle w:val="nadpisclanku1"/>
          <w:b w:val="0"/>
          <w:sz w:val="22"/>
          <w:szCs w:val="22"/>
        </w:rPr>
        <w:t>českém</w:t>
      </w:r>
      <w:r w:rsidR="005B03F4">
        <w:rPr>
          <w:rStyle w:val="nadpisclanku1"/>
          <w:b w:val="0"/>
          <w:sz w:val="22"/>
          <w:szCs w:val="22"/>
        </w:rPr>
        <w:t xml:space="preserve"> nebo slovenském</w:t>
      </w:r>
      <w:r w:rsidRPr="002032FC">
        <w:rPr>
          <w:rStyle w:val="nadpisclanku1"/>
          <w:b w:val="0"/>
          <w:sz w:val="22"/>
          <w:szCs w:val="22"/>
        </w:rPr>
        <w:t xml:space="preserve"> jazyce.</w:t>
      </w:r>
    </w:p>
    <w:p w14:paraId="0D368825" w14:textId="60020256" w:rsidR="00AC1D9F" w:rsidRDefault="00AC1D9F" w:rsidP="00AC1D9F">
      <w:pPr>
        <w:rPr>
          <w:rFonts w:ascii="Arial" w:hAnsi="Arial" w:cs="Arial"/>
          <w:b/>
          <w:caps/>
        </w:rPr>
      </w:pPr>
    </w:p>
    <w:p w14:paraId="27E87560" w14:textId="7432B017" w:rsidR="004C3C15" w:rsidRPr="004C3C15" w:rsidRDefault="00AC1D9F" w:rsidP="00F1133B">
      <w:pPr>
        <w:pStyle w:val="Nadpis1"/>
        <w:numPr>
          <w:ilvl w:val="0"/>
          <w:numId w:val="14"/>
        </w:numPr>
      </w:pPr>
      <w:r>
        <w:t>DALŠÍ POŽADAVKY</w:t>
      </w:r>
    </w:p>
    <w:p w14:paraId="1FC27775" w14:textId="38D03E07" w:rsidR="00AC1D9F" w:rsidRPr="00346498" w:rsidRDefault="00AC1D9F" w:rsidP="005B0BBC">
      <w:pPr>
        <w:pStyle w:val="Nadpis2"/>
      </w:pPr>
      <w:r>
        <w:t>Školení kabelových montérů</w:t>
      </w:r>
    </w:p>
    <w:p w14:paraId="45FB246A" w14:textId="77777777" w:rsidR="00474C3E" w:rsidRDefault="002032FC" w:rsidP="00474C3E">
      <w:pPr>
        <w:tabs>
          <w:tab w:val="left" w:pos="6521"/>
        </w:tabs>
        <w:spacing w:before="120" w:after="120"/>
        <w:rPr>
          <w:rFonts w:ascii="Arial" w:hAnsi="Arial" w:cs="Arial"/>
        </w:rPr>
      </w:pPr>
      <w:r>
        <w:rPr>
          <w:rFonts w:ascii="Arial" w:hAnsi="Arial" w:cs="Arial"/>
        </w:rPr>
        <w:t xml:space="preserve">Prodávající </w:t>
      </w:r>
      <w:r w:rsidR="00AC1D9F">
        <w:rPr>
          <w:rFonts w:ascii="Arial" w:hAnsi="Arial" w:cs="Arial"/>
        </w:rPr>
        <w:t xml:space="preserve">se zavazuje k provedení školení kabelových montérů - zaměstnanců </w:t>
      </w:r>
      <w:proofErr w:type="gramStart"/>
      <w:r w:rsidR="00AC1D9F">
        <w:rPr>
          <w:rFonts w:ascii="Arial" w:hAnsi="Arial" w:cs="Arial"/>
        </w:rPr>
        <w:t>E</w:t>
      </w:r>
      <w:r w:rsidR="00A53E91">
        <w:rPr>
          <w:rFonts w:ascii="Arial" w:hAnsi="Arial" w:cs="Arial"/>
        </w:rPr>
        <w:t>G.D</w:t>
      </w:r>
      <w:proofErr w:type="gramEnd"/>
      <w:r w:rsidR="00AC1D9F">
        <w:rPr>
          <w:rFonts w:ascii="Arial" w:hAnsi="Arial" w:cs="Arial"/>
        </w:rPr>
        <w:t xml:space="preserve"> a montážních firem provádějících montáž kabelových vedení vn pro stavby E</w:t>
      </w:r>
      <w:r w:rsidR="00A53E91">
        <w:rPr>
          <w:rFonts w:ascii="Arial" w:hAnsi="Arial" w:cs="Arial"/>
        </w:rPr>
        <w:t>G.D</w:t>
      </w:r>
      <w:r w:rsidR="00AC1D9F">
        <w:rPr>
          <w:rFonts w:ascii="Arial" w:hAnsi="Arial" w:cs="Arial"/>
        </w:rPr>
        <w:t xml:space="preserve">. </w:t>
      </w:r>
      <w:r w:rsidR="00474C3E">
        <w:rPr>
          <w:rFonts w:ascii="Arial" w:hAnsi="Arial" w:cs="Arial"/>
        </w:rPr>
        <w:t>Školení musí být provedeno v českém jazyce.</w:t>
      </w:r>
    </w:p>
    <w:p w14:paraId="3CA56AEB" w14:textId="77777777" w:rsidR="00AC1D9F" w:rsidRDefault="00AC1D9F" w:rsidP="00AC1D9F">
      <w:pPr>
        <w:tabs>
          <w:tab w:val="left" w:pos="6521"/>
        </w:tabs>
        <w:spacing w:before="120" w:after="120"/>
        <w:rPr>
          <w:rFonts w:ascii="Arial" w:hAnsi="Arial" w:cs="Arial"/>
        </w:rPr>
      </w:pPr>
      <w:r>
        <w:rPr>
          <w:rFonts w:ascii="Arial" w:hAnsi="Arial" w:cs="Arial"/>
        </w:rPr>
        <w:lastRenderedPageBreak/>
        <w:t>Jedná se o školení:</w:t>
      </w:r>
    </w:p>
    <w:p w14:paraId="31037B50" w14:textId="77777777" w:rsidR="00AC1D9F" w:rsidRDefault="00AC1D9F" w:rsidP="00AC1D9F">
      <w:pPr>
        <w:pStyle w:val="Odstavecseseznamem"/>
        <w:numPr>
          <w:ilvl w:val="0"/>
          <w:numId w:val="6"/>
        </w:numPr>
        <w:tabs>
          <w:tab w:val="left" w:pos="6521"/>
        </w:tabs>
        <w:spacing w:before="120" w:after="120"/>
        <w:rPr>
          <w:rFonts w:ascii="Arial" w:hAnsi="Arial" w:cs="Arial"/>
          <w:sz w:val="22"/>
          <w:szCs w:val="22"/>
        </w:rPr>
      </w:pPr>
      <w:r>
        <w:rPr>
          <w:rFonts w:ascii="Arial" w:hAnsi="Arial" w:cs="Arial"/>
          <w:sz w:val="22"/>
          <w:szCs w:val="22"/>
        </w:rPr>
        <w:t>Základní kurz</w:t>
      </w:r>
    </w:p>
    <w:p w14:paraId="6D9E708B" w14:textId="77777777" w:rsidR="00AC1D9F" w:rsidRDefault="00AC1D9F" w:rsidP="00AC1D9F">
      <w:pPr>
        <w:pStyle w:val="Odstavecseseznamem"/>
        <w:numPr>
          <w:ilvl w:val="0"/>
          <w:numId w:val="6"/>
        </w:numPr>
        <w:tabs>
          <w:tab w:val="left" w:pos="6521"/>
        </w:tabs>
        <w:spacing w:before="120" w:after="120"/>
        <w:rPr>
          <w:rFonts w:ascii="Arial" w:hAnsi="Arial" w:cs="Arial"/>
          <w:sz w:val="22"/>
          <w:szCs w:val="22"/>
        </w:rPr>
      </w:pPr>
      <w:r>
        <w:rPr>
          <w:rFonts w:ascii="Arial" w:hAnsi="Arial" w:cs="Arial"/>
          <w:sz w:val="22"/>
          <w:szCs w:val="22"/>
        </w:rPr>
        <w:t>Opakovací kurz</w:t>
      </w:r>
    </w:p>
    <w:p w14:paraId="72508572" w14:textId="77777777" w:rsidR="00AC1D9F" w:rsidRDefault="00AC1D9F" w:rsidP="00AC1D9F">
      <w:pPr>
        <w:pStyle w:val="Odstavecseseznamem"/>
        <w:numPr>
          <w:ilvl w:val="0"/>
          <w:numId w:val="6"/>
        </w:numPr>
        <w:tabs>
          <w:tab w:val="left" w:pos="6521"/>
        </w:tabs>
        <w:spacing w:before="120" w:after="120"/>
        <w:rPr>
          <w:rFonts w:ascii="Arial" w:hAnsi="Arial" w:cs="Arial"/>
          <w:sz w:val="22"/>
          <w:szCs w:val="22"/>
        </w:rPr>
      </w:pPr>
      <w:r>
        <w:rPr>
          <w:rFonts w:ascii="Arial" w:hAnsi="Arial" w:cs="Arial"/>
          <w:sz w:val="22"/>
          <w:szCs w:val="22"/>
        </w:rPr>
        <w:t>Kurz pro vyškolení nového kabelového montéra</w:t>
      </w:r>
    </w:p>
    <w:p w14:paraId="161C577C" w14:textId="038AA95C" w:rsidR="00AC1D9F" w:rsidRDefault="00AC1D9F" w:rsidP="00AC1D9F">
      <w:pPr>
        <w:tabs>
          <w:tab w:val="left" w:pos="6521"/>
        </w:tabs>
        <w:spacing w:before="120" w:after="120"/>
        <w:rPr>
          <w:rFonts w:ascii="Arial" w:hAnsi="Arial" w:cs="Arial"/>
        </w:rPr>
      </w:pPr>
      <w:r>
        <w:rPr>
          <w:rFonts w:ascii="Arial" w:hAnsi="Arial" w:cs="Arial"/>
        </w:rPr>
        <w:t xml:space="preserve">Pro Základní kurz a Opakovací kurz </w:t>
      </w:r>
      <w:r w:rsidR="002032FC">
        <w:rPr>
          <w:rFonts w:ascii="Arial" w:hAnsi="Arial" w:cs="Arial"/>
        </w:rPr>
        <w:t>prodávající</w:t>
      </w:r>
      <w:r w:rsidR="000A50FB">
        <w:rPr>
          <w:rFonts w:ascii="Arial" w:hAnsi="Arial" w:cs="Arial"/>
        </w:rPr>
        <w:t xml:space="preserve"> </w:t>
      </w:r>
      <w:r>
        <w:rPr>
          <w:rFonts w:ascii="Arial" w:hAnsi="Arial" w:cs="Arial"/>
        </w:rPr>
        <w:t>zajistí školitele a kabelové armatury potřebné pro školení. Účastníci školení si hradí ubytování, pronájem prostor pro školení a stravu.</w:t>
      </w:r>
    </w:p>
    <w:p w14:paraId="5854E745" w14:textId="77777777" w:rsidR="00AC1D9F" w:rsidRDefault="00AC1D9F" w:rsidP="00AC1D9F">
      <w:pPr>
        <w:tabs>
          <w:tab w:val="left" w:pos="6521"/>
        </w:tabs>
        <w:spacing w:before="120" w:after="120"/>
        <w:rPr>
          <w:rFonts w:ascii="Arial" w:hAnsi="Arial" w:cs="Arial"/>
        </w:rPr>
      </w:pPr>
      <w:r>
        <w:rPr>
          <w:rFonts w:ascii="Arial" w:hAnsi="Arial" w:cs="Arial"/>
        </w:rPr>
        <w:t>V případě Kurzu pro vyškolení nového kabelového montéra si hradí účastník školení v celém rozsahu sám.</w:t>
      </w:r>
    </w:p>
    <w:p w14:paraId="4C3916E3" w14:textId="77777777" w:rsidR="00AC1D9F" w:rsidRDefault="00AC1D9F" w:rsidP="00AC1D9F">
      <w:pPr>
        <w:tabs>
          <w:tab w:val="left" w:pos="6521"/>
        </w:tabs>
        <w:spacing w:before="120" w:after="120"/>
        <w:rPr>
          <w:rFonts w:ascii="Arial" w:hAnsi="Arial" w:cs="Arial"/>
        </w:rPr>
      </w:pPr>
      <w:r>
        <w:rPr>
          <w:rFonts w:ascii="Arial" w:hAnsi="Arial" w:cs="Arial"/>
        </w:rPr>
        <w:t>Základní kurz se provádí pro kabelové montéry před zahájením první dodávky.</w:t>
      </w:r>
    </w:p>
    <w:p w14:paraId="452FCD9E" w14:textId="3890E151" w:rsidR="00AC1D9F" w:rsidRDefault="00AC1D9F" w:rsidP="00AC1D9F">
      <w:pPr>
        <w:tabs>
          <w:tab w:val="left" w:pos="6521"/>
        </w:tabs>
        <w:spacing w:before="120" w:after="120"/>
        <w:rPr>
          <w:rFonts w:ascii="Arial" w:hAnsi="Arial" w:cs="Arial"/>
        </w:rPr>
      </w:pPr>
      <w:r>
        <w:rPr>
          <w:rFonts w:ascii="Arial" w:hAnsi="Arial" w:cs="Arial"/>
        </w:rPr>
        <w:t>Opakovací kurz se provádí v dohodnuté periodě 2 let po absolvovaném základním kurzu</w:t>
      </w:r>
      <w:r w:rsidR="00990103">
        <w:rPr>
          <w:rFonts w:ascii="Arial" w:hAnsi="Arial" w:cs="Arial"/>
        </w:rPr>
        <w:t>,</w:t>
      </w:r>
      <w:r>
        <w:rPr>
          <w:rFonts w:ascii="Arial" w:hAnsi="Arial" w:cs="Arial"/>
        </w:rPr>
        <w:t xml:space="preserve"> a to po dobu trvání smlouvy. </w:t>
      </w:r>
    </w:p>
    <w:p w14:paraId="55F0075B" w14:textId="013AAB1C" w:rsidR="00AC1D9F" w:rsidRDefault="002032FC" w:rsidP="00AC1D9F">
      <w:pPr>
        <w:tabs>
          <w:tab w:val="left" w:pos="6521"/>
        </w:tabs>
        <w:spacing w:before="120" w:after="120"/>
        <w:rPr>
          <w:rFonts w:ascii="Arial" w:hAnsi="Arial" w:cs="Arial"/>
        </w:rPr>
      </w:pPr>
      <w:r>
        <w:rPr>
          <w:rFonts w:ascii="Arial" w:hAnsi="Arial" w:cs="Arial"/>
        </w:rPr>
        <w:t xml:space="preserve">Prodávající </w:t>
      </w:r>
      <w:r w:rsidR="00AC1D9F">
        <w:rPr>
          <w:rFonts w:ascii="Arial" w:hAnsi="Arial" w:cs="Arial"/>
        </w:rPr>
        <w:t>vede evidenci proškolených kabelových montérů a na vyžádání jí musí poskytnout zadavateli.</w:t>
      </w:r>
    </w:p>
    <w:p w14:paraId="2D2CF78E" w14:textId="77777777" w:rsidR="00AC1D9F" w:rsidRDefault="00AC1D9F" w:rsidP="00AC1D9F">
      <w:pPr>
        <w:rPr>
          <w:rFonts w:ascii="Arial" w:hAnsi="Arial" w:cs="Arial"/>
          <w:b/>
        </w:rPr>
      </w:pPr>
    </w:p>
    <w:p w14:paraId="0A81DC0F" w14:textId="77777777" w:rsidR="00AC1D9F" w:rsidRPr="007251C1" w:rsidRDefault="00AC1D9F" w:rsidP="00AC1D9F">
      <w:pPr>
        <w:rPr>
          <w:rFonts w:ascii="Arial" w:hAnsi="Arial" w:cs="Arial"/>
          <w:b/>
        </w:rPr>
      </w:pPr>
    </w:p>
    <w:sectPr w:rsidR="00AC1D9F" w:rsidRPr="007251C1">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5B3B4" w14:textId="77777777" w:rsidR="00FB2081" w:rsidRDefault="00FB2081" w:rsidP="001D78F3">
      <w:pPr>
        <w:spacing w:after="0" w:line="240" w:lineRule="auto"/>
      </w:pPr>
      <w:r>
        <w:separator/>
      </w:r>
    </w:p>
  </w:endnote>
  <w:endnote w:type="continuationSeparator" w:id="0">
    <w:p w14:paraId="7DF3A32D" w14:textId="77777777" w:rsidR="00FB2081" w:rsidRDefault="00FB2081" w:rsidP="001D78F3">
      <w:pPr>
        <w:spacing w:after="0" w:line="240" w:lineRule="auto"/>
      </w:pPr>
      <w:r>
        <w:continuationSeparator/>
      </w:r>
    </w:p>
  </w:endnote>
  <w:endnote w:type="continuationNotice" w:id="1">
    <w:p w14:paraId="40CD8C6A" w14:textId="77777777" w:rsidR="00FB2081" w:rsidRDefault="00FB20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7B7D1" w14:textId="77777777" w:rsidR="00FB2081" w:rsidRDefault="00FB2081" w:rsidP="001D78F3">
      <w:pPr>
        <w:spacing w:after="0" w:line="240" w:lineRule="auto"/>
      </w:pPr>
      <w:r>
        <w:separator/>
      </w:r>
    </w:p>
  </w:footnote>
  <w:footnote w:type="continuationSeparator" w:id="0">
    <w:p w14:paraId="4E080BDD" w14:textId="77777777" w:rsidR="00FB2081" w:rsidRDefault="00FB2081" w:rsidP="001D78F3">
      <w:pPr>
        <w:spacing w:after="0" w:line="240" w:lineRule="auto"/>
      </w:pPr>
      <w:r>
        <w:continuationSeparator/>
      </w:r>
    </w:p>
  </w:footnote>
  <w:footnote w:type="continuationNotice" w:id="1">
    <w:p w14:paraId="3826AB3C" w14:textId="77777777" w:rsidR="00FB2081" w:rsidRDefault="00FB20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37177" w14:textId="77777777" w:rsidR="00214AEA" w:rsidRDefault="00214AEA" w:rsidP="001D78F3">
    <w:pPr>
      <w:pStyle w:val="Zhlav"/>
      <w:jc w:val="right"/>
      <w:rPr>
        <w:rFonts w:ascii="Arial" w:hAnsi="Arial" w:cs="Arial"/>
        <w:b/>
        <w:sz w:val="18"/>
      </w:rPr>
    </w:pPr>
    <w:bookmarkStart w:id="7" w:name="_Hlk31352635"/>
    <w:r w:rsidRPr="006A7A54">
      <w:rPr>
        <w:rFonts w:ascii="Arial" w:hAnsi="Arial" w:cs="Arial"/>
        <w:b/>
        <w:sz w:val="18"/>
      </w:rPr>
      <w:t xml:space="preserve">Číslo smlouvy kupujícího: </w:t>
    </w:r>
    <w:r w:rsidRPr="0099467D">
      <w:rPr>
        <w:rFonts w:ascii="Arial" w:hAnsi="Arial" w:cs="Arial"/>
        <w:b/>
        <w:sz w:val="18"/>
        <w:highlight w:val="green"/>
      </w:rPr>
      <w:t>doplní zadavatel</w:t>
    </w:r>
  </w:p>
  <w:p w14:paraId="73F4BCBE" w14:textId="77777777" w:rsidR="00214AEA" w:rsidRPr="006A7A54" w:rsidRDefault="00214AEA" w:rsidP="001D78F3">
    <w:pPr>
      <w:pStyle w:val="Zhlav"/>
      <w:jc w:val="right"/>
      <w:rPr>
        <w:rFonts w:ascii="Arial" w:hAnsi="Arial" w:cs="Arial"/>
        <w:b/>
        <w:sz w:val="18"/>
      </w:rPr>
    </w:pPr>
    <w:r w:rsidRPr="006A7A54">
      <w:rPr>
        <w:rFonts w:ascii="Arial" w:hAnsi="Arial" w:cs="Arial"/>
        <w:b/>
        <w:sz w:val="18"/>
      </w:rPr>
      <w:t xml:space="preserve">Číslo smlouvy prodávajícího: </w:t>
    </w:r>
    <w:r w:rsidRPr="0099467D">
      <w:rPr>
        <w:rFonts w:ascii="Arial" w:hAnsi="Arial" w:cs="Arial"/>
        <w:b/>
        <w:sz w:val="18"/>
        <w:highlight w:val="yellow"/>
      </w:rPr>
      <w:t>doplní účastník</w:t>
    </w:r>
  </w:p>
  <w:p w14:paraId="0EF9AF0D" w14:textId="77777777" w:rsidR="00214AEA" w:rsidRDefault="00214AEA" w:rsidP="001D78F3">
    <w:pPr>
      <w:tabs>
        <w:tab w:val="left" w:pos="-1980"/>
        <w:tab w:val="left" w:pos="4680"/>
        <w:tab w:val="left" w:pos="4961"/>
      </w:tabs>
      <w:spacing w:line="280" w:lineRule="atLeast"/>
      <w:rPr>
        <w:rFonts w:cs="Arial"/>
        <w:b/>
        <w:sz w:val="24"/>
      </w:rPr>
    </w:pPr>
  </w:p>
  <w:p w14:paraId="1849760D" w14:textId="77777777" w:rsidR="00236A02" w:rsidRDefault="00A209D6" w:rsidP="001D78F3">
    <w:pPr>
      <w:tabs>
        <w:tab w:val="left" w:pos="-1980"/>
        <w:tab w:val="left" w:pos="4680"/>
        <w:tab w:val="left" w:pos="4961"/>
      </w:tabs>
      <w:spacing w:after="0" w:line="280" w:lineRule="atLeast"/>
      <w:jc w:val="center"/>
      <w:rPr>
        <w:rFonts w:ascii="Arial" w:hAnsi="Arial" w:cs="Arial"/>
        <w:b/>
        <w:sz w:val="24"/>
      </w:rPr>
    </w:pPr>
    <w:r w:rsidRPr="00A209D6">
      <w:rPr>
        <w:rFonts w:ascii="Arial" w:hAnsi="Arial" w:cs="Arial"/>
        <w:b/>
        <w:sz w:val="24"/>
      </w:rPr>
      <w:t>Dodávky kabelových souborů NN a VN IV</w:t>
    </w:r>
  </w:p>
  <w:p w14:paraId="62696127" w14:textId="77777777" w:rsidR="00236A02" w:rsidRDefault="00236A02" w:rsidP="001D78F3">
    <w:pPr>
      <w:tabs>
        <w:tab w:val="left" w:pos="-1980"/>
        <w:tab w:val="left" w:pos="4680"/>
        <w:tab w:val="left" w:pos="4961"/>
      </w:tabs>
      <w:spacing w:after="0" w:line="280" w:lineRule="atLeast"/>
      <w:jc w:val="center"/>
      <w:rPr>
        <w:rFonts w:ascii="Arial" w:hAnsi="Arial" w:cs="Arial"/>
        <w:b/>
        <w:sz w:val="24"/>
      </w:rPr>
    </w:pPr>
  </w:p>
  <w:p w14:paraId="456AA9A6" w14:textId="5CD0FD48" w:rsidR="00214AEA" w:rsidRPr="006A7A54" w:rsidRDefault="00214AEA" w:rsidP="001D78F3">
    <w:pPr>
      <w:tabs>
        <w:tab w:val="left" w:pos="-1980"/>
        <w:tab w:val="left" w:pos="4680"/>
        <w:tab w:val="left" w:pos="4961"/>
      </w:tabs>
      <w:spacing w:after="0" w:line="280" w:lineRule="atLeast"/>
      <w:jc w:val="center"/>
      <w:rPr>
        <w:rFonts w:ascii="Arial" w:hAnsi="Arial" w:cs="Arial"/>
        <w:b/>
        <w:sz w:val="24"/>
      </w:rPr>
    </w:pPr>
    <w:r w:rsidRPr="006A7A54">
      <w:rPr>
        <w:rFonts w:ascii="Arial" w:hAnsi="Arial" w:cs="Arial"/>
        <w:b/>
        <w:sz w:val="24"/>
      </w:rPr>
      <w:t xml:space="preserve">část </w:t>
    </w:r>
    <w:r>
      <w:rPr>
        <w:rFonts w:ascii="Arial" w:hAnsi="Arial" w:cs="Arial"/>
        <w:b/>
        <w:sz w:val="24"/>
      </w:rPr>
      <w:t>A Stíněné konektory a omezovače</w:t>
    </w:r>
    <w:r w:rsidR="00444C89">
      <w:rPr>
        <w:rFonts w:ascii="Arial" w:hAnsi="Arial" w:cs="Arial"/>
        <w:b/>
        <w:sz w:val="24"/>
      </w:rPr>
      <w:t xml:space="preserve"> </w:t>
    </w:r>
    <w:r w:rsidR="0001570B">
      <w:rPr>
        <w:rFonts w:ascii="Arial" w:hAnsi="Arial" w:cs="Arial"/>
        <w:b/>
        <w:sz w:val="24"/>
      </w:rPr>
      <w:t>VN</w:t>
    </w:r>
  </w:p>
  <w:bookmarkEnd w:id="7"/>
  <w:p w14:paraId="27FB139B" w14:textId="77777777" w:rsidR="00214AEA" w:rsidRDefault="00214AE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13FB4125"/>
    <w:multiLevelType w:val="hybridMultilevel"/>
    <w:tmpl w:val="D8F81D7C"/>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66722F5"/>
    <w:multiLevelType w:val="multilevel"/>
    <w:tmpl w:val="01F6A3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6BB3B3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EE14CC"/>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5" w15:restartNumberingAfterBreak="0">
    <w:nsid w:val="29165DAF"/>
    <w:multiLevelType w:val="hybridMultilevel"/>
    <w:tmpl w:val="7C88E50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9444A0C"/>
    <w:multiLevelType w:val="hybridMultilevel"/>
    <w:tmpl w:val="D6FACB92"/>
    <w:lvl w:ilvl="0" w:tplc="353EF41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A93093"/>
    <w:multiLevelType w:val="hybridMultilevel"/>
    <w:tmpl w:val="591CDED6"/>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0492FDD"/>
    <w:multiLevelType w:val="multilevel"/>
    <w:tmpl w:val="4290F3A6"/>
    <w:lvl w:ilvl="0">
      <w:start w:val="1"/>
      <w:numFmt w:val="decimal"/>
      <w:pStyle w:val="Nadpis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0DD4147"/>
    <w:multiLevelType w:val="hybridMultilevel"/>
    <w:tmpl w:val="A81004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167052A"/>
    <w:multiLevelType w:val="multilevel"/>
    <w:tmpl w:val="90686BBC"/>
    <w:lvl w:ilvl="0">
      <w:start w:val="1"/>
      <w:numFmt w:val="decimal"/>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isLgl/>
      <w:lvlText w:val="%1.%2"/>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4D59157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FD308AB"/>
    <w:multiLevelType w:val="hybridMultilevel"/>
    <w:tmpl w:val="9CCEFC06"/>
    <w:lvl w:ilvl="0" w:tplc="799008BE">
      <w:start w:val="1"/>
      <w:numFmt w:val="decimal"/>
      <w:lvlText w:val="%1."/>
      <w:lvlJc w:val="left"/>
      <w:pPr>
        <w:ind w:left="720" w:hanging="360"/>
      </w:pPr>
    </w:lvl>
    <w:lvl w:ilvl="1" w:tplc="0405000F">
      <w:start w:val="1"/>
      <w:numFmt w:val="decimal"/>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1672651"/>
    <w:multiLevelType w:val="multilevel"/>
    <w:tmpl w:val="6EAC5138"/>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AC62446"/>
    <w:multiLevelType w:val="hybridMultilevel"/>
    <w:tmpl w:val="9C8C3DBA"/>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60E27C87"/>
    <w:multiLevelType w:val="multilevel"/>
    <w:tmpl w:val="16FE5C8E"/>
    <w:lvl w:ilvl="0">
      <w:start w:val="2"/>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0FC70D4"/>
    <w:multiLevelType w:val="hybridMultilevel"/>
    <w:tmpl w:val="68AE56E6"/>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2BF7F1E"/>
    <w:multiLevelType w:val="multilevel"/>
    <w:tmpl w:val="6C4E7FF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1004"/>
        </w:tabs>
        <w:ind w:left="1004" w:hanging="10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18" w15:restartNumberingAfterBreak="0">
    <w:nsid w:val="63783BF2"/>
    <w:multiLevelType w:val="multilevel"/>
    <w:tmpl w:val="C93EFD3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D3554AC"/>
    <w:multiLevelType w:val="multilevel"/>
    <w:tmpl w:val="BB146288"/>
    <w:lvl w:ilvl="0">
      <w:start w:val="3"/>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3.%2.1."/>
      <w:lvlJc w:val="left"/>
      <w:pPr>
        <w:ind w:left="504" w:hanging="50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0890CFD"/>
    <w:multiLevelType w:val="multilevel"/>
    <w:tmpl w:val="0528525A"/>
    <w:lvl w:ilvl="0">
      <w:start w:val="1"/>
      <w:numFmt w:val="decimal"/>
      <w:lvlText w:val="%1."/>
      <w:lvlJc w:val="left"/>
      <w:pPr>
        <w:ind w:left="360" w:hanging="360"/>
      </w:pPr>
    </w:lvl>
    <w:lvl w:ilvl="1">
      <w:start w:val="1"/>
      <w:numFmt w:val="decimal"/>
      <w:lvlText w:val="%1.%2."/>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3E55D45"/>
    <w:multiLevelType w:val="hybridMultilevel"/>
    <w:tmpl w:val="927898A0"/>
    <w:lvl w:ilvl="0" w:tplc="E796184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754D515C"/>
    <w:multiLevelType w:val="hybridMultilevel"/>
    <w:tmpl w:val="E77053AE"/>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16cid:durableId="364521951">
    <w:abstractNumId w:val="4"/>
  </w:num>
  <w:num w:numId="2" w16cid:durableId="496379912">
    <w:abstractNumId w:val="9"/>
  </w:num>
  <w:num w:numId="3" w16cid:durableId="1284993045">
    <w:abstractNumId w:val="16"/>
  </w:num>
  <w:num w:numId="4" w16cid:durableId="1692950879">
    <w:abstractNumId w:val="0"/>
  </w:num>
  <w:num w:numId="5" w16cid:durableId="2140762354">
    <w:abstractNumId w:val="17"/>
  </w:num>
  <w:num w:numId="6" w16cid:durableId="1228691024">
    <w:abstractNumId w:val="21"/>
  </w:num>
  <w:num w:numId="7" w16cid:durableId="463238885">
    <w:abstractNumId w:val="7"/>
  </w:num>
  <w:num w:numId="8" w16cid:durableId="642470401">
    <w:abstractNumId w:val="22"/>
  </w:num>
  <w:num w:numId="9" w16cid:durableId="1120146254">
    <w:abstractNumId w:val="3"/>
  </w:num>
  <w:num w:numId="10" w16cid:durableId="1743067577">
    <w:abstractNumId w:val="20"/>
  </w:num>
  <w:num w:numId="11" w16cid:durableId="764770003">
    <w:abstractNumId w:val="11"/>
  </w:num>
  <w:num w:numId="12" w16cid:durableId="3355025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97824277">
    <w:abstractNumId w:val="12"/>
  </w:num>
  <w:num w:numId="14" w16cid:durableId="1050425446">
    <w:abstractNumId w:val="19"/>
  </w:num>
  <w:num w:numId="15" w16cid:durableId="446628846">
    <w:abstractNumId w:val="1"/>
  </w:num>
  <w:num w:numId="16" w16cid:durableId="943344338">
    <w:abstractNumId w:val="14"/>
  </w:num>
  <w:num w:numId="17" w16cid:durableId="1325742469">
    <w:abstractNumId w:val="13"/>
  </w:num>
  <w:num w:numId="18" w16cid:durableId="1231576585">
    <w:abstractNumId w:val="10"/>
  </w:num>
  <w:num w:numId="19" w16cid:durableId="1969580146">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88500389">
    <w:abstractNumId w:val="18"/>
  </w:num>
  <w:num w:numId="21" w16cid:durableId="1750543109">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31638993">
    <w:abstractNumId w:val="6"/>
  </w:num>
  <w:num w:numId="23" w16cid:durableId="2124494109">
    <w:abstractNumId w:val="15"/>
  </w:num>
  <w:num w:numId="24" w16cid:durableId="1012684511">
    <w:abstractNumId w:val="2"/>
  </w:num>
  <w:num w:numId="25" w16cid:durableId="3994066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2020558">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69247990">
    <w:abstractNumId w:val="8"/>
  </w:num>
  <w:num w:numId="28" w16cid:durableId="1016692159">
    <w:abstractNumId w:val="15"/>
  </w:num>
  <w:num w:numId="29" w16cid:durableId="1474978369">
    <w:abstractNumId w:val="8"/>
  </w:num>
  <w:num w:numId="30" w16cid:durableId="8163842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50512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15964232">
    <w:abstractNumId w:val="15"/>
  </w:num>
  <w:num w:numId="33" w16cid:durableId="13870699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723096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8649398">
    <w:abstractNumId w:val="15"/>
  </w:num>
  <w:num w:numId="36" w16cid:durableId="11216134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873101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955132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42881523">
    <w:abstractNumId w:val="15"/>
  </w:num>
  <w:num w:numId="40" w16cid:durableId="13052824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48599519">
    <w:abstractNumId w:val="15"/>
  </w:num>
  <w:num w:numId="42" w16cid:durableId="2063215576">
    <w:abstractNumId w:val="15"/>
  </w:num>
  <w:num w:numId="43" w16cid:durableId="1477336381">
    <w:abstractNumId w:val="15"/>
  </w:num>
  <w:num w:numId="44" w16cid:durableId="153644847">
    <w:abstractNumId w:val="8"/>
  </w:num>
  <w:num w:numId="45" w16cid:durableId="1786341795">
    <w:abstractNumId w:val="8"/>
  </w:num>
  <w:num w:numId="46" w16cid:durableId="1853648090">
    <w:abstractNumId w:val="5"/>
  </w:num>
  <w:num w:numId="47" w16cid:durableId="17346157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140470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321237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84838043">
    <w:abstractNumId w:val="19"/>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8F3"/>
    <w:rsid w:val="0001570B"/>
    <w:rsid w:val="00033E2A"/>
    <w:rsid w:val="000600D2"/>
    <w:rsid w:val="000945AE"/>
    <w:rsid w:val="000A50FB"/>
    <w:rsid w:val="000E795E"/>
    <w:rsid w:val="00107338"/>
    <w:rsid w:val="001308ED"/>
    <w:rsid w:val="00132EED"/>
    <w:rsid w:val="00153A96"/>
    <w:rsid w:val="001A2BE1"/>
    <w:rsid w:val="001B227E"/>
    <w:rsid w:val="001D78F3"/>
    <w:rsid w:val="002032FC"/>
    <w:rsid w:val="00214AEA"/>
    <w:rsid w:val="00236A02"/>
    <w:rsid w:val="00247F6C"/>
    <w:rsid w:val="002B1903"/>
    <w:rsid w:val="00341778"/>
    <w:rsid w:val="00430186"/>
    <w:rsid w:val="00444C89"/>
    <w:rsid w:val="00450A91"/>
    <w:rsid w:val="00467D0E"/>
    <w:rsid w:val="00474C3E"/>
    <w:rsid w:val="00492521"/>
    <w:rsid w:val="0049755A"/>
    <w:rsid w:val="004C3C15"/>
    <w:rsid w:val="004F3F91"/>
    <w:rsid w:val="00504E80"/>
    <w:rsid w:val="00534A39"/>
    <w:rsid w:val="005441EB"/>
    <w:rsid w:val="00552205"/>
    <w:rsid w:val="00560737"/>
    <w:rsid w:val="00571E07"/>
    <w:rsid w:val="005B03F4"/>
    <w:rsid w:val="005B0BBC"/>
    <w:rsid w:val="005B773A"/>
    <w:rsid w:val="005D7ACB"/>
    <w:rsid w:val="00634E5A"/>
    <w:rsid w:val="00650C2E"/>
    <w:rsid w:val="0070575F"/>
    <w:rsid w:val="007251C1"/>
    <w:rsid w:val="00747AD7"/>
    <w:rsid w:val="00765833"/>
    <w:rsid w:val="007728B9"/>
    <w:rsid w:val="00773CD1"/>
    <w:rsid w:val="00777218"/>
    <w:rsid w:val="00787608"/>
    <w:rsid w:val="00790F34"/>
    <w:rsid w:val="007A3AEA"/>
    <w:rsid w:val="007D3FBC"/>
    <w:rsid w:val="00817424"/>
    <w:rsid w:val="00872F26"/>
    <w:rsid w:val="008E1916"/>
    <w:rsid w:val="00911D23"/>
    <w:rsid w:val="0091633E"/>
    <w:rsid w:val="009638A2"/>
    <w:rsid w:val="00990103"/>
    <w:rsid w:val="0099467D"/>
    <w:rsid w:val="009D0D3A"/>
    <w:rsid w:val="009E3E39"/>
    <w:rsid w:val="00A03F9C"/>
    <w:rsid w:val="00A070D5"/>
    <w:rsid w:val="00A209D6"/>
    <w:rsid w:val="00A53E91"/>
    <w:rsid w:val="00A57DF8"/>
    <w:rsid w:val="00A77730"/>
    <w:rsid w:val="00A80C9E"/>
    <w:rsid w:val="00A8552C"/>
    <w:rsid w:val="00AA2D89"/>
    <w:rsid w:val="00AA3955"/>
    <w:rsid w:val="00AC1D9F"/>
    <w:rsid w:val="00B1469A"/>
    <w:rsid w:val="00B55212"/>
    <w:rsid w:val="00BB6A8E"/>
    <w:rsid w:val="00BC76FB"/>
    <w:rsid w:val="00BF648A"/>
    <w:rsid w:val="00C21F3F"/>
    <w:rsid w:val="00C23921"/>
    <w:rsid w:val="00C61322"/>
    <w:rsid w:val="00CA2B89"/>
    <w:rsid w:val="00CB384D"/>
    <w:rsid w:val="00CD58C5"/>
    <w:rsid w:val="00D2207B"/>
    <w:rsid w:val="00D26260"/>
    <w:rsid w:val="00D43218"/>
    <w:rsid w:val="00D602B3"/>
    <w:rsid w:val="00D85122"/>
    <w:rsid w:val="00D91404"/>
    <w:rsid w:val="00DE54DB"/>
    <w:rsid w:val="00E31CB7"/>
    <w:rsid w:val="00E35266"/>
    <w:rsid w:val="00E8476E"/>
    <w:rsid w:val="00EC1FDF"/>
    <w:rsid w:val="00F02998"/>
    <w:rsid w:val="00F1133B"/>
    <w:rsid w:val="00F43905"/>
    <w:rsid w:val="00F51899"/>
    <w:rsid w:val="00F97B7A"/>
    <w:rsid w:val="00FB2081"/>
    <w:rsid w:val="00FC74B8"/>
    <w:rsid w:val="73CAF5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48B13"/>
  <w15:chartTrackingRefBased/>
  <w15:docId w15:val="{7458E2A6-93C6-4CBB-B8DB-3B4004445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autoRedefine/>
    <w:qFormat/>
    <w:rsid w:val="00F1133B"/>
    <w:pPr>
      <w:numPr>
        <w:numId w:val="27"/>
      </w:numPr>
      <w:spacing w:before="120" w:after="120" w:line="240" w:lineRule="auto"/>
      <w:outlineLvl w:val="0"/>
    </w:pPr>
    <w:rPr>
      <w:rFonts w:ascii="Arial" w:eastAsia="Times New Roman" w:hAnsi="Arial" w:cs="Arial"/>
      <w:b/>
      <w:caps/>
      <w:sz w:val="24"/>
      <w:lang w:eastAsia="cs-CZ"/>
      <w14:scene3d>
        <w14:camera w14:prst="orthographicFront"/>
        <w14:lightRig w14:rig="threePt" w14:dir="t">
          <w14:rot w14:lat="0" w14:lon="0" w14:rev="0"/>
        </w14:lightRig>
      </w14:scene3d>
    </w:rPr>
  </w:style>
  <w:style w:type="paragraph" w:styleId="Nadpis2">
    <w:name w:val="heading 2"/>
    <w:basedOn w:val="Odstavecseseznamem"/>
    <w:next w:val="Nadpis3"/>
    <w:link w:val="Nadpis2Char"/>
    <w:autoRedefine/>
    <w:qFormat/>
    <w:rsid w:val="005B0BBC"/>
    <w:pPr>
      <w:numPr>
        <w:ilvl w:val="1"/>
        <w:numId w:val="14"/>
      </w:numPr>
      <w:spacing w:before="120" w:after="120"/>
      <w:contextualSpacing w:val="0"/>
      <w:outlineLvl w:val="1"/>
    </w:pPr>
    <w:rPr>
      <w:rFonts w:ascii="Arial" w:hAnsi="Arial"/>
      <w:b/>
      <w:bCs/>
      <w:sz w:val="22"/>
    </w:rPr>
  </w:style>
  <w:style w:type="paragraph" w:styleId="Nadpis3">
    <w:name w:val="heading 3"/>
    <w:basedOn w:val="Nadpis2"/>
    <w:next w:val="Normln"/>
    <w:link w:val="Nadpis3Char"/>
    <w:qFormat/>
    <w:rsid w:val="00773CD1"/>
    <w:pPr>
      <w:outlineLvl w:val="2"/>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1D78F3"/>
    <w:pPr>
      <w:tabs>
        <w:tab w:val="center" w:pos="4536"/>
        <w:tab w:val="right" w:pos="9072"/>
      </w:tabs>
      <w:spacing w:after="0" w:line="240" w:lineRule="auto"/>
    </w:pPr>
  </w:style>
  <w:style w:type="character" w:customStyle="1" w:styleId="ZhlavChar">
    <w:name w:val="Záhlaví Char"/>
    <w:basedOn w:val="Standardnpsmoodstavce"/>
    <w:link w:val="Zhlav"/>
    <w:rsid w:val="001D78F3"/>
  </w:style>
  <w:style w:type="paragraph" w:styleId="Zpat">
    <w:name w:val="footer"/>
    <w:basedOn w:val="Normln"/>
    <w:link w:val="ZpatChar"/>
    <w:unhideWhenUsed/>
    <w:rsid w:val="001D78F3"/>
    <w:pPr>
      <w:tabs>
        <w:tab w:val="center" w:pos="4536"/>
        <w:tab w:val="right" w:pos="9072"/>
      </w:tabs>
      <w:spacing w:after="0" w:line="240" w:lineRule="auto"/>
    </w:pPr>
  </w:style>
  <w:style w:type="character" w:customStyle="1" w:styleId="ZpatChar">
    <w:name w:val="Zápatí Char"/>
    <w:basedOn w:val="Standardnpsmoodstavce"/>
    <w:link w:val="Zpat"/>
    <w:rsid w:val="001D78F3"/>
  </w:style>
  <w:style w:type="character" w:customStyle="1" w:styleId="Nadpis1Char">
    <w:name w:val="Nadpis 1 Char"/>
    <w:basedOn w:val="Standardnpsmoodstavce"/>
    <w:link w:val="Nadpis1"/>
    <w:rsid w:val="00F1133B"/>
    <w:rPr>
      <w:rFonts w:ascii="Arial" w:eastAsia="Times New Roman" w:hAnsi="Arial" w:cs="Arial"/>
      <w:b/>
      <w:caps/>
      <w:sz w:val="24"/>
      <w:lang w:eastAsia="cs-CZ"/>
      <w14:scene3d>
        <w14:camera w14:prst="orthographicFront"/>
        <w14:lightRig w14:rig="threePt" w14:dir="t">
          <w14:rot w14:lat="0" w14:lon="0" w14:rev="0"/>
        </w14:lightRig>
      </w14:scene3d>
    </w:rPr>
  </w:style>
  <w:style w:type="character" w:customStyle="1" w:styleId="Nadpis2Char">
    <w:name w:val="Nadpis 2 Char"/>
    <w:basedOn w:val="Standardnpsmoodstavce"/>
    <w:link w:val="Nadpis2"/>
    <w:rsid w:val="005B0BBC"/>
    <w:rPr>
      <w:rFonts w:ascii="Arial" w:eastAsia="Times New Roman" w:hAnsi="Arial" w:cs="Times New Roman"/>
      <w:b/>
      <w:bCs/>
      <w:szCs w:val="20"/>
      <w:lang w:eastAsia="cs-CZ"/>
    </w:rPr>
  </w:style>
  <w:style w:type="character" w:customStyle="1" w:styleId="Nadpis3Char">
    <w:name w:val="Nadpis 3 Char"/>
    <w:basedOn w:val="Standardnpsmoodstavce"/>
    <w:link w:val="Nadpis3"/>
    <w:rsid w:val="00773CD1"/>
    <w:rPr>
      <w:rFonts w:ascii="Arial" w:eastAsia="Times New Roman" w:hAnsi="Arial" w:cs="Times New Roman"/>
      <w:b/>
      <w:szCs w:val="20"/>
      <w:lang w:eastAsia="cs-CZ"/>
    </w:rPr>
  </w:style>
  <w:style w:type="table" w:styleId="Mkatabulky">
    <w:name w:val="Table Grid"/>
    <w:basedOn w:val="Normlntabulka"/>
    <w:uiPriority w:val="59"/>
    <w:rsid w:val="001D78F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8F3"/>
    <w:pPr>
      <w:spacing w:after="0" w:line="240" w:lineRule="auto"/>
      <w:ind w:left="720"/>
      <w:contextualSpacing/>
    </w:pPr>
    <w:rPr>
      <w:rFonts w:ascii="Times New Roman" w:eastAsia="Times New Roman" w:hAnsi="Times New Roman" w:cs="Times New Roman"/>
      <w:sz w:val="20"/>
      <w:szCs w:val="20"/>
      <w:lang w:eastAsia="cs-CZ"/>
    </w:rPr>
  </w:style>
  <w:style w:type="character" w:customStyle="1" w:styleId="nadpisclanku1">
    <w:name w:val="nadpis_clanku1"/>
    <w:rsid w:val="001D78F3"/>
    <w:rPr>
      <w:rFonts w:ascii="Arial" w:hAnsi="Arial" w:cs="Arial" w:hint="default"/>
      <w:b/>
      <w:bCs/>
      <w:color w:val="000000"/>
      <w:sz w:val="20"/>
      <w:szCs w:val="20"/>
    </w:rPr>
  </w:style>
  <w:style w:type="paragraph" w:styleId="Textbubliny">
    <w:name w:val="Balloon Text"/>
    <w:basedOn w:val="Normln"/>
    <w:link w:val="TextbublinyChar"/>
    <w:uiPriority w:val="99"/>
    <w:semiHidden/>
    <w:unhideWhenUsed/>
    <w:rsid w:val="001D78F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D78F3"/>
    <w:rPr>
      <w:rFonts w:ascii="Segoe UI" w:hAnsi="Segoe UI" w:cs="Segoe UI"/>
      <w:sz w:val="18"/>
      <w:szCs w:val="18"/>
    </w:rPr>
  </w:style>
  <w:style w:type="character" w:styleId="Odkaznakoment">
    <w:name w:val="annotation reference"/>
    <w:basedOn w:val="Standardnpsmoodstavce"/>
    <w:uiPriority w:val="99"/>
    <w:semiHidden/>
    <w:unhideWhenUsed/>
    <w:rsid w:val="00BB6A8E"/>
    <w:rPr>
      <w:sz w:val="16"/>
      <w:szCs w:val="16"/>
    </w:rPr>
  </w:style>
  <w:style w:type="paragraph" w:styleId="Textkomente">
    <w:name w:val="annotation text"/>
    <w:basedOn w:val="Normln"/>
    <w:link w:val="TextkomenteChar"/>
    <w:uiPriority w:val="99"/>
    <w:semiHidden/>
    <w:unhideWhenUsed/>
    <w:rsid w:val="00BB6A8E"/>
    <w:pPr>
      <w:spacing w:line="240" w:lineRule="auto"/>
    </w:pPr>
    <w:rPr>
      <w:sz w:val="20"/>
      <w:szCs w:val="20"/>
    </w:rPr>
  </w:style>
  <w:style w:type="character" w:customStyle="1" w:styleId="TextkomenteChar">
    <w:name w:val="Text komentáře Char"/>
    <w:basedOn w:val="Standardnpsmoodstavce"/>
    <w:link w:val="Textkomente"/>
    <w:uiPriority w:val="99"/>
    <w:semiHidden/>
    <w:rsid w:val="00BB6A8E"/>
    <w:rPr>
      <w:sz w:val="20"/>
      <w:szCs w:val="20"/>
    </w:rPr>
  </w:style>
  <w:style w:type="paragraph" w:styleId="Pedmtkomente">
    <w:name w:val="annotation subject"/>
    <w:basedOn w:val="Textkomente"/>
    <w:next w:val="Textkomente"/>
    <w:link w:val="PedmtkomenteChar"/>
    <w:uiPriority w:val="99"/>
    <w:semiHidden/>
    <w:unhideWhenUsed/>
    <w:rsid w:val="00BB6A8E"/>
    <w:rPr>
      <w:b/>
      <w:bCs/>
    </w:rPr>
  </w:style>
  <w:style w:type="character" w:customStyle="1" w:styleId="PedmtkomenteChar">
    <w:name w:val="Předmět komentáře Char"/>
    <w:basedOn w:val="TextkomenteChar"/>
    <w:link w:val="Pedmtkomente"/>
    <w:uiPriority w:val="99"/>
    <w:semiHidden/>
    <w:rsid w:val="00BB6A8E"/>
    <w:rPr>
      <w:b/>
      <w:bCs/>
      <w:sz w:val="20"/>
      <w:szCs w:val="20"/>
    </w:rPr>
  </w:style>
  <w:style w:type="paragraph" w:styleId="Revize">
    <w:name w:val="Revision"/>
    <w:hidden/>
    <w:uiPriority w:val="99"/>
    <w:semiHidden/>
    <w:rsid w:val="00A209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72159-1FD5-483C-8B97-BC659403D5A8}">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18</Pages>
  <Words>4039</Words>
  <Characters>23831</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Földeši, Igor</cp:lastModifiedBy>
  <cp:revision>2</cp:revision>
  <dcterms:created xsi:type="dcterms:W3CDTF">2023-09-05T07:25:00Z</dcterms:created>
  <dcterms:modified xsi:type="dcterms:W3CDTF">2023-10-29T00:46:00Z</dcterms:modified>
</cp:coreProperties>
</file>