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24AD" w14:textId="285C5CA4" w:rsidR="00F67C0E" w:rsidRPr="000C07F1" w:rsidRDefault="05DF9B93" w:rsidP="0DEFE9AD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2049507"/>
      <w:bookmarkStart w:id="1" w:name="_Hlk536530882"/>
      <w:r w:rsidRPr="0DEFE9A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67C0E" w:rsidRPr="0DEFE9AD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BD27B2" w:rsidRPr="0DEFE9AD">
        <w:rPr>
          <w:rFonts w:ascii="Times New Roman" w:hAnsi="Times New Roman" w:cs="Times New Roman"/>
          <w:b/>
          <w:bCs/>
          <w:sz w:val="24"/>
          <w:szCs w:val="24"/>
        </w:rPr>
        <w:t>vybraného dodavatele o splnění zadávací podmínky</w:t>
      </w:r>
    </w:p>
    <w:p w14:paraId="1D5EB06E" w14:textId="77CED4CC" w:rsidR="002E0573" w:rsidRPr="000C07F1" w:rsidRDefault="002E0573" w:rsidP="001E2BFF">
      <w:pPr>
        <w:spacing w:line="360" w:lineRule="auto"/>
        <w:ind w:left="708" w:hanging="282"/>
        <w:jc w:val="center"/>
        <w:rPr>
          <w:rFonts w:ascii="Times New Roman" w:hAnsi="Times New Roman" w:cs="Times New Roman"/>
          <w:sz w:val="22"/>
          <w:szCs w:val="22"/>
        </w:rPr>
      </w:pPr>
      <w:r w:rsidRPr="000C07F1">
        <w:rPr>
          <w:rFonts w:ascii="Times New Roman" w:hAnsi="Times New Roman" w:cs="Times New Roman"/>
          <w:sz w:val="22"/>
          <w:szCs w:val="22"/>
        </w:rPr>
        <w:t>V souladu se Zadávací dokumentací a se zákonem č. 134/2016 Sb., o zadávání veřejných zakázek, ve znění pozdějších předpisů (dále jen „zákon“) k sektorové veřejné zakázce s</w:t>
      </w:r>
      <w:r w:rsidR="00E74C37" w:rsidRPr="000C07F1">
        <w:rPr>
          <w:rFonts w:ascii="Times New Roman" w:hAnsi="Times New Roman" w:cs="Times New Roman"/>
          <w:sz w:val="22"/>
          <w:szCs w:val="22"/>
        </w:rPr>
        <w:t> </w:t>
      </w:r>
      <w:r w:rsidRPr="000C07F1">
        <w:rPr>
          <w:rFonts w:ascii="Times New Roman" w:hAnsi="Times New Roman" w:cs="Times New Roman"/>
          <w:sz w:val="22"/>
          <w:szCs w:val="22"/>
        </w:rPr>
        <w:t>názvem</w:t>
      </w:r>
    </w:p>
    <w:p w14:paraId="42DE9953" w14:textId="77777777" w:rsidR="002477E8" w:rsidRPr="000C07F1" w:rsidRDefault="002477E8" w:rsidP="0DEFE9AD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A4383" w14:textId="77777777" w:rsidR="001E137B" w:rsidRPr="000C07F1" w:rsidRDefault="001E137B" w:rsidP="00DD7CFC">
      <w:pPr>
        <w:spacing w:before="0" w:line="276" w:lineRule="auto"/>
        <w:ind w:left="0" w:right="0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089F1" w14:textId="2D173AD0" w:rsidR="00E4245F" w:rsidRPr="000C07F1" w:rsidRDefault="00E4245F" w:rsidP="001D06E5">
      <w:pPr>
        <w:spacing w:before="0" w:line="276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83828E0">
        <w:rPr>
          <w:rFonts w:ascii="Times New Roman" w:hAnsi="Times New Roman" w:cs="Times New Roman"/>
          <w:b/>
          <w:bCs/>
          <w:sz w:val="24"/>
          <w:szCs w:val="24"/>
        </w:rPr>
        <w:t xml:space="preserve">„Systém monitoringu elektrických veličin v distribučních trafostanicích </w:t>
      </w:r>
    </w:p>
    <w:p w14:paraId="4BB4F9A4" w14:textId="258C0B4E" w:rsidR="00DD7CFC" w:rsidRPr="000C07F1" w:rsidRDefault="00E4245F" w:rsidP="483828E0">
      <w:pPr>
        <w:spacing w:before="0" w:line="276" w:lineRule="auto"/>
        <w:ind w:left="0" w:right="0" w:hanging="567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483828E0">
        <w:rPr>
          <w:rFonts w:ascii="Times New Roman" w:hAnsi="Times New Roman" w:cs="Times New Roman"/>
          <w:b/>
          <w:bCs/>
          <w:sz w:val="24"/>
          <w:szCs w:val="24"/>
        </w:rPr>
        <w:t>na NN straně distribučního transformátoru</w:t>
      </w:r>
      <w:r w:rsidR="4B06C3E2" w:rsidRPr="483828E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03BE73E" w14:textId="34AC2931" w:rsidR="002477E8" w:rsidRPr="000C07F1" w:rsidRDefault="002477E8" w:rsidP="00BE07B0">
      <w:pPr>
        <w:pStyle w:val="Zkladntext3"/>
        <w:ind w:hanging="426"/>
        <w:jc w:val="center"/>
        <w:outlineLvl w:val="0"/>
        <w:rPr>
          <w:rFonts w:ascii="Times New Roman" w:hAnsi="Times New Roman"/>
          <w:b/>
          <w:color w:val="auto"/>
          <w:spacing w:val="-6"/>
          <w:szCs w:val="24"/>
        </w:rPr>
      </w:pPr>
    </w:p>
    <w:p w14:paraId="2CFA357E" w14:textId="77777777" w:rsidR="002477E8" w:rsidRPr="000C07F1" w:rsidRDefault="002477E8" w:rsidP="00A91435">
      <w:pPr>
        <w:pStyle w:val="Zkladntext3"/>
        <w:jc w:val="center"/>
        <w:outlineLvl w:val="0"/>
        <w:rPr>
          <w:rFonts w:ascii="Times New Roman" w:hAnsi="Times New Roman"/>
          <w:b/>
          <w:color w:val="000000"/>
          <w:spacing w:val="-6"/>
          <w:szCs w:val="24"/>
        </w:rPr>
      </w:pPr>
    </w:p>
    <w:p w14:paraId="729E753A" w14:textId="421D2973" w:rsidR="002E0573" w:rsidRPr="000C07F1" w:rsidRDefault="001F7FCE" w:rsidP="00A91435">
      <w:pPr>
        <w:pStyle w:val="Zkladntext3"/>
        <w:jc w:val="center"/>
        <w:outlineLvl w:val="0"/>
        <w:rPr>
          <w:rFonts w:ascii="Times New Roman" w:hAnsi="Times New Roman"/>
          <w:b/>
          <w:color w:val="000000"/>
          <w:spacing w:val="-6"/>
          <w:szCs w:val="24"/>
        </w:rPr>
      </w:pPr>
      <w:r w:rsidRPr="000C07F1">
        <w:rPr>
          <w:rFonts w:ascii="Times New Roman" w:hAnsi="Times New Roman"/>
          <w:b/>
          <w:color w:val="000000"/>
          <w:spacing w:val="-6"/>
          <w:szCs w:val="24"/>
        </w:rPr>
        <w:t>p</w:t>
      </w:r>
      <w:r w:rsidR="002E0573" w:rsidRPr="000C07F1">
        <w:rPr>
          <w:rFonts w:ascii="Times New Roman" w:hAnsi="Times New Roman"/>
          <w:b/>
          <w:color w:val="000000"/>
          <w:spacing w:val="-6"/>
          <w:szCs w:val="24"/>
        </w:rPr>
        <w:t>ro</w:t>
      </w:r>
      <w:r w:rsidRPr="000C07F1">
        <w:rPr>
          <w:rFonts w:ascii="Times New Roman" w:hAnsi="Times New Roman"/>
          <w:b/>
          <w:color w:val="000000"/>
          <w:spacing w:val="-6"/>
          <w:szCs w:val="24"/>
        </w:rPr>
        <w:t xml:space="preserve"> vybraného dodavatele</w:t>
      </w:r>
      <w:r w:rsidR="002E0573" w:rsidRPr="000C07F1">
        <w:rPr>
          <w:rFonts w:ascii="Times New Roman" w:hAnsi="Times New Roman"/>
          <w:b/>
          <w:color w:val="000000"/>
          <w:spacing w:val="-6"/>
          <w:szCs w:val="24"/>
        </w:rPr>
        <w:t>:</w:t>
      </w:r>
    </w:p>
    <w:p w14:paraId="7914573D" w14:textId="77777777" w:rsidR="0087647A" w:rsidRPr="000C07F1" w:rsidRDefault="0087647A" w:rsidP="00A91435">
      <w:pPr>
        <w:pStyle w:val="Zkladntext3"/>
        <w:jc w:val="center"/>
        <w:outlineLvl w:val="0"/>
        <w:rPr>
          <w:rFonts w:ascii="Times New Roman" w:hAnsi="Times New Roman"/>
          <w:b/>
          <w:color w:val="000000"/>
          <w:spacing w:val="-6"/>
          <w:szCs w:val="24"/>
        </w:rPr>
      </w:pPr>
    </w:p>
    <w:p w14:paraId="54B43E8C" w14:textId="466A86DE" w:rsidR="002E0573" w:rsidRPr="000C07F1" w:rsidRDefault="002E0573" w:rsidP="00BF459D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E17B02" w14:textId="77777777" w:rsidR="002E0573" w:rsidRPr="000C07F1" w:rsidRDefault="002E0573" w:rsidP="002E0573">
      <w:pPr>
        <w:ind w:left="0"/>
        <w:rPr>
          <w:rFonts w:ascii="Times New Roman" w:hAnsi="Times New Roman" w:cs="Times New Roman"/>
          <w:i/>
          <w:snapToGrid w:val="0"/>
          <w:sz w:val="22"/>
          <w:szCs w:val="22"/>
          <w:highlight w:val="yellow"/>
        </w:rPr>
      </w:pPr>
      <w:bookmarkStart w:id="2" w:name="_Hlk17713913"/>
      <w:r w:rsidRPr="000C07F1">
        <w:rPr>
          <w:rFonts w:ascii="Times New Roman" w:hAnsi="Times New Roman" w:cs="Times New Roman"/>
          <w:i/>
          <w:snapToGrid w:val="0"/>
          <w:sz w:val="22"/>
          <w:szCs w:val="22"/>
          <w:highlight w:val="yellow"/>
        </w:rPr>
        <w:t>obchodní firma / jméno a příjmení</w:t>
      </w:r>
      <w:r w:rsidRPr="000C07F1">
        <w:rPr>
          <w:rFonts w:ascii="Times New Roman" w:hAnsi="Times New Roman" w:cs="Times New Roman"/>
          <w:i/>
          <w:snapToGrid w:val="0"/>
          <w:sz w:val="22"/>
          <w:szCs w:val="22"/>
          <w:highlight w:val="yellow"/>
          <w:vertAlign w:val="superscript"/>
        </w:rPr>
        <w:footnoteReference w:id="1"/>
      </w:r>
    </w:p>
    <w:p w14:paraId="6A38C72D" w14:textId="77777777" w:rsidR="002E0573" w:rsidRPr="000C07F1" w:rsidRDefault="002E0573" w:rsidP="002E0573">
      <w:pPr>
        <w:ind w:left="0"/>
        <w:rPr>
          <w:rFonts w:ascii="Times New Roman" w:hAnsi="Times New Roman" w:cs="Times New Roman"/>
          <w:snapToGrid w:val="0"/>
          <w:sz w:val="22"/>
          <w:szCs w:val="22"/>
          <w:highlight w:val="yellow"/>
        </w:rPr>
      </w:pP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>se sídlem</w:t>
      </w: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softHyphen/>
      </w: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softHyphen/>
        <w:t xml:space="preserve"> / trvale bytem……</w:t>
      </w:r>
    </w:p>
    <w:p w14:paraId="1F3E062E" w14:textId="77777777" w:rsidR="002E0573" w:rsidRPr="000C07F1" w:rsidRDefault="002E0573" w:rsidP="002E0573">
      <w:pPr>
        <w:ind w:left="0"/>
        <w:rPr>
          <w:rFonts w:ascii="Times New Roman" w:hAnsi="Times New Roman" w:cs="Times New Roman"/>
          <w:snapToGrid w:val="0"/>
          <w:sz w:val="22"/>
          <w:szCs w:val="22"/>
          <w:highlight w:val="yellow"/>
        </w:rPr>
      </w:pPr>
      <w:proofErr w:type="gramStart"/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>IČO:…</w:t>
      </w:r>
      <w:proofErr w:type="gramEnd"/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>…</w:t>
      </w:r>
    </w:p>
    <w:p w14:paraId="297FDDB7" w14:textId="77777777" w:rsidR="002E0573" w:rsidRPr="000C07F1" w:rsidRDefault="002E0573" w:rsidP="002E0573">
      <w:pPr>
        <w:ind w:left="0"/>
        <w:rPr>
          <w:rFonts w:ascii="Times New Roman" w:hAnsi="Times New Roman" w:cs="Times New Roman"/>
          <w:snapToGrid w:val="0"/>
          <w:sz w:val="22"/>
          <w:szCs w:val="22"/>
          <w:highlight w:val="yellow"/>
        </w:rPr>
      </w:pP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>společnost zapsaná v obchodním rejstříku vedeném ……,</w:t>
      </w:r>
    </w:p>
    <w:p w14:paraId="29698881" w14:textId="77777777" w:rsidR="002E0573" w:rsidRPr="000C07F1" w:rsidRDefault="002E0573" w:rsidP="002E0573">
      <w:pPr>
        <w:ind w:left="0"/>
        <w:rPr>
          <w:rFonts w:ascii="Times New Roman" w:hAnsi="Times New Roman" w:cs="Times New Roman"/>
          <w:snapToGrid w:val="0"/>
          <w:sz w:val="22"/>
          <w:szCs w:val="22"/>
          <w:highlight w:val="yellow"/>
        </w:rPr>
      </w:pP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 xml:space="preserve">oddíl ……, vložka </w:t>
      </w: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softHyphen/>
      </w: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softHyphen/>
        <w:t>……</w:t>
      </w:r>
    </w:p>
    <w:p w14:paraId="50A67A3B" w14:textId="77777777" w:rsidR="002E0573" w:rsidRPr="000C07F1" w:rsidRDefault="002E0573" w:rsidP="002E0573">
      <w:pPr>
        <w:ind w:left="0"/>
        <w:rPr>
          <w:rFonts w:ascii="Times New Roman" w:hAnsi="Times New Roman" w:cs="Times New Roman"/>
          <w:snapToGrid w:val="0"/>
          <w:sz w:val="22"/>
          <w:szCs w:val="22"/>
        </w:rPr>
      </w:pPr>
      <w:r w:rsidRPr="000C07F1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>zastoupená: ……</w:t>
      </w:r>
    </w:p>
    <w:bookmarkEnd w:id="0"/>
    <w:bookmarkEnd w:id="2"/>
    <w:p w14:paraId="1DABFA35" w14:textId="77777777" w:rsidR="002E0573" w:rsidRPr="000C07F1" w:rsidRDefault="002E0573" w:rsidP="002E0573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9AA95BF" w14:textId="0C2A6830" w:rsidR="002E0573" w:rsidRPr="000C07F1" w:rsidRDefault="002E0573" w:rsidP="0030759A">
      <w:p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C07F1">
        <w:rPr>
          <w:rFonts w:ascii="Times New Roman" w:hAnsi="Times New Roman" w:cs="Times New Roman"/>
          <w:sz w:val="22"/>
          <w:szCs w:val="22"/>
        </w:rPr>
        <w:t xml:space="preserve">tímto čestně prohlašuji, že splňuji podmínky pro uzavření </w:t>
      </w:r>
      <w:r w:rsidR="008D37C6" w:rsidRPr="000C07F1">
        <w:rPr>
          <w:rFonts w:ascii="Times New Roman" w:hAnsi="Times New Roman" w:cs="Times New Roman"/>
          <w:sz w:val="22"/>
          <w:szCs w:val="22"/>
        </w:rPr>
        <w:t xml:space="preserve">smlouvy o dílo </w:t>
      </w:r>
      <w:r w:rsidRPr="000C07F1">
        <w:rPr>
          <w:rFonts w:ascii="Times New Roman" w:hAnsi="Times New Roman" w:cs="Times New Roman"/>
          <w:sz w:val="22"/>
          <w:szCs w:val="22"/>
        </w:rPr>
        <w:t xml:space="preserve">v souladu s </w:t>
      </w:r>
      <w:r w:rsidR="00D927FE" w:rsidRPr="000C07F1">
        <w:rPr>
          <w:rFonts w:ascii="Times New Roman" w:hAnsi="Times New Roman" w:cs="Times New Roman"/>
          <w:sz w:val="22"/>
          <w:szCs w:val="22"/>
        </w:rPr>
        <w:t>čl. 1</w:t>
      </w:r>
      <w:r w:rsidR="0054157F" w:rsidRPr="000C07F1">
        <w:rPr>
          <w:rFonts w:ascii="Times New Roman" w:hAnsi="Times New Roman" w:cs="Times New Roman"/>
          <w:sz w:val="22"/>
          <w:szCs w:val="22"/>
        </w:rPr>
        <w:t>2</w:t>
      </w:r>
      <w:r w:rsidR="00D927FE" w:rsidRPr="000C07F1">
        <w:rPr>
          <w:rFonts w:ascii="Times New Roman" w:hAnsi="Times New Roman" w:cs="Times New Roman"/>
          <w:sz w:val="22"/>
          <w:szCs w:val="22"/>
        </w:rPr>
        <w:t xml:space="preserve">, písm. </w:t>
      </w:r>
      <w:r w:rsidR="00410BB2" w:rsidRPr="000C07F1">
        <w:rPr>
          <w:rFonts w:ascii="Times New Roman" w:hAnsi="Times New Roman" w:cs="Times New Roman"/>
          <w:sz w:val="22"/>
          <w:szCs w:val="22"/>
        </w:rPr>
        <w:t>b</w:t>
      </w:r>
      <w:r w:rsidR="00D927FE" w:rsidRPr="000C07F1">
        <w:rPr>
          <w:rFonts w:ascii="Times New Roman" w:hAnsi="Times New Roman" w:cs="Times New Roman"/>
          <w:sz w:val="22"/>
          <w:szCs w:val="22"/>
        </w:rPr>
        <w:t xml:space="preserve">) </w:t>
      </w:r>
      <w:r w:rsidRPr="000C07F1">
        <w:rPr>
          <w:rFonts w:ascii="Times New Roman" w:hAnsi="Times New Roman" w:cs="Times New Roman"/>
          <w:sz w:val="22"/>
          <w:szCs w:val="22"/>
        </w:rPr>
        <w:t>Zadávací dokumentace</w:t>
      </w:r>
      <w:r w:rsidRPr="000C07F1">
        <w:rPr>
          <w:rFonts w:ascii="Times New Roman" w:hAnsi="Times New Roman" w:cs="Times New Roman"/>
          <w:noProof/>
          <w:sz w:val="22"/>
          <w:szCs w:val="22"/>
        </w:rPr>
        <w:t xml:space="preserve">, že </w:t>
      </w:r>
    </w:p>
    <w:p w14:paraId="325A49B5" w14:textId="0D06D56D" w:rsidR="001A5B77" w:rsidRPr="000C07F1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C07F1">
        <w:rPr>
          <w:rFonts w:ascii="Times New Roman" w:hAnsi="Times New Roman" w:cs="Times New Roman"/>
          <w:noProof/>
          <w:sz w:val="22"/>
          <w:szCs w:val="22"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 w:rsidRPr="000C07F1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1ADE890C" w14:textId="77777777" w:rsidR="001A5B77" w:rsidRPr="000C07F1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2D76765" w14:textId="77777777" w:rsidR="002E0573" w:rsidRPr="000C07F1" w:rsidRDefault="002E0573" w:rsidP="00790A2D">
      <w:p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C07F1">
        <w:rPr>
          <w:rFonts w:ascii="Times New Roman" w:hAnsi="Times New Roman" w:cs="Times New Roman"/>
          <w:sz w:val="22"/>
          <w:szCs w:val="22"/>
        </w:rPr>
        <w:t xml:space="preserve">Toto čestné prohlášení činí dodavatel na základě své vážné a svobodné vůle a je si vědom všech následků plynoucích z uvedení nepravdivých údajů. </w:t>
      </w:r>
    </w:p>
    <w:bookmarkEnd w:id="1"/>
    <w:p w14:paraId="5DEA3AAB" w14:textId="7DD99639" w:rsidR="00FC72F8" w:rsidRPr="000C07F1" w:rsidRDefault="00FC72F8" w:rsidP="0080655D">
      <w:pPr>
        <w:ind w:left="0"/>
        <w:jc w:val="both"/>
        <w:rPr>
          <w:rFonts w:ascii="Times New Roman" w:hAnsi="Times New Roman" w:cs="Times New Roman"/>
        </w:rPr>
      </w:pPr>
    </w:p>
    <w:p w14:paraId="5D61CC70" w14:textId="77777777" w:rsidR="00B22E62" w:rsidRPr="000C07F1" w:rsidRDefault="00B22E62" w:rsidP="00B22E62">
      <w:pPr>
        <w:pStyle w:val="Bezmezer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Dne [</w:t>
      </w:r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], v [</w:t>
      </w:r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Pr="000C07F1" w:rsidRDefault="00B22E62" w:rsidP="00B22E62">
      <w:pPr>
        <w:pStyle w:val="Bezmezer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Pr="000C07F1" w:rsidRDefault="00B22E62" w:rsidP="00B22E62">
      <w:pPr>
        <w:pStyle w:val="Bezmezer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0C07F1" w:rsidRDefault="00B22E62" w:rsidP="00B22E62">
      <w:pPr>
        <w:pStyle w:val="Bezmezer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Pr="000C07F1" w:rsidRDefault="00B22E62" w:rsidP="00B22E62">
      <w:pPr>
        <w:pStyle w:val="Bezmezer"/>
        <w:ind w:left="4956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bookmarkStart w:id="3" w:name="_Hlk102049457"/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p w14:paraId="26D169F9" w14:textId="34E609A2" w:rsidR="00B22E62" w:rsidRPr="000C07F1" w:rsidRDefault="00B22E62" w:rsidP="00B22E62">
      <w:pPr>
        <w:pStyle w:val="Bezmezer"/>
        <w:ind w:left="4956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r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 xml:space="preserve">Podpis oprávněné osoby </w:t>
      </w:r>
      <w:r w:rsidR="0095710C" w:rsidRPr="000C07F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>vybraného dodavatele</w:t>
      </w:r>
    </w:p>
    <w:bookmarkEnd w:id="3"/>
    <w:p w14:paraId="6FB54CF9" w14:textId="77777777" w:rsidR="00F67C0E" w:rsidRPr="000C07F1" w:rsidRDefault="00F67C0E" w:rsidP="00F67C0E">
      <w:pPr>
        <w:pStyle w:val="Odstavecseseznamem"/>
        <w:jc w:val="both"/>
        <w:rPr>
          <w:rFonts w:ascii="Times New Roman" w:hAnsi="Times New Roman" w:cs="Times New Roman"/>
        </w:rPr>
      </w:pPr>
    </w:p>
    <w:p w14:paraId="4A282867" w14:textId="77777777" w:rsidR="002A0367" w:rsidRPr="000C07F1" w:rsidRDefault="002A0367" w:rsidP="008C3CCF">
      <w:pPr>
        <w:ind w:left="0"/>
        <w:jc w:val="both"/>
        <w:rPr>
          <w:rFonts w:ascii="Times New Roman" w:hAnsi="Times New Roman" w:cs="Times New Roman"/>
        </w:rPr>
      </w:pPr>
    </w:p>
    <w:p w14:paraId="04A1DD20" w14:textId="2A35910F" w:rsidR="002E0573" w:rsidRPr="000C07F1" w:rsidRDefault="002E0573" w:rsidP="001A5B77">
      <w:pPr>
        <w:ind w:left="0"/>
        <w:rPr>
          <w:rFonts w:ascii="Times New Roman" w:hAnsi="Times New Roman" w:cs="Times New Roman"/>
        </w:rPr>
      </w:pPr>
    </w:p>
    <w:p w14:paraId="640ABAE6" w14:textId="0AB0EA37" w:rsidR="0087647A" w:rsidRPr="000C07F1" w:rsidRDefault="0087647A" w:rsidP="001A5B77">
      <w:pPr>
        <w:ind w:left="0"/>
        <w:rPr>
          <w:rFonts w:ascii="Times New Roman" w:hAnsi="Times New Roman" w:cs="Times New Roman"/>
        </w:rPr>
      </w:pPr>
    </w:p>
    <w:p w14:paraId="4015FF98" w14:textId="26FB4C3A" w:rsidR="0087647A" w:rsidRPr="000C07F1" w:rsidRDefault="0087647A" w:rsidP="001A5B77">
      <w:pPr>
        <w:ind w:left="0"/>
        <w:rPr>
          <w:rFonts w:ascii="Times New Roman" w:hAnsi="Times New Roman" w:cs="Times New Roman"/>
        </w:rPr>
      </w:pPr>
    </w:p>
    <w:p w14:paraId="11A81707" w14:textId="788825BB" w:rsidR="0087647A" w:rsidRPr="000C07F1" w:rsidRDefault="0087647A" w:rsidP="001A5B77">
      <w:pPr>
        <w:ind w:left="0"/>
        <w:rPr>
          <w:rFonts w:ascii="Times New Roman" w:hAnsi="Times New Roman" w:cs="Times New Roman"/>
        </w:rPr>
      </w:pPr>
    </w:p>
    <w:p w14:paraId="1A1C6DFF" w14:textId="4FB49B3D" w:rsidR="0087647A" w:rsidRPr="000C07F1" w:rsidRDefault="0087647A" w:rsidP="001A5B77">
      <w:pPr>
        <w:ind w:left="0"/>
        <w:rPr>
          <w:rFonts w:ascii="Times New Roman" w:hAnsi="Times New Roman" w:cs="Times New Roman"/>
        </w:rPr>
      </w:pPr>
    </w:p>
    <w:p w14:paraId="5EB45790" w14:textId="47901870" w:rsidR="0087647A" w:rsidRPr="000C07F1" w:rsidRDefault="0087647A" w:rsidP="001A5B77">
      <w:pPr>
        <w:ind w:left="0"/>
        <w:rPr>
          <w:rFonts w:ascii="Times New Roman" w:hAnsi="Times New Roman" w:cs="Times New Roman"/>
        </w:rPr>
      </w:pPr>
    </w:p>
    <w:p w14:paraId="7E065474" w14:textId="77777777" w:rsidR="0087647A" w:rsidRPr="000C07F1" w:rsidRDefault="0087647A" w:rsidP="001A5B77">
      <w:pPr>
        <w:ind w:left="0"/>
        <w:rPr>
          <w:rFonts w:ascii="Times New Roman" w:hAnsi="Times New Roman" w:cs="Times New Roman"/>
        </w:rPr>
      </w:pPr>
    </w:p>
    <w:sectPr w:rsidR="0087647A" w:rsidRPr="000C0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9873" w14:textId="77777777" w:rsidR="00D44CDA" w:rsidRDefault="00D44CDA" w:rsidP="002E0573">
      <w:pPr>
        <w:spacing w:before="0" w:line="240" w:lineRule="auto"/>
      </w:pPr>
      <w:r>
        <w:separator/>
      </w:r>
    </w:p>
  </w:endnote>
  <w:endnote w:type="continuationSeparator" w:id="0">
    <w:p w14:paraId="15A29827" w14:textId="77777777" w:rsidR="00D44CDA" w:rsidRDefault="00D44CDA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B938" w14:textId="77777777" w:rsidR="0041243B" w:rsidRDefault="004124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EFE9AD" w14:paraId="4346D0DE" w14:textId="77777777" w:rsidTr="0DEFE9AD">
      <w:trPr>
        <w:trHeight w:val="300"/>
      </w:trPr>
      <w:tc>
        <w:tcPr>
          <w:tcW w:w="3020" w:type="dxa"/>
        </w:tcPr>
        <w:p w14:paraId="542600CC" w14:textId="30E0014F" w:rsidR="0DEFE9AD" w:rsidRDefault="0DEFE9AD" w:rsidP="0DEFE9AD">
          <w:pPr>
            <w:pStyle w:val="Zhlav"/>
            <w:ind w:left="-115"/>
          </w:pPr>
        </w:p>
      </w:tc>
      <w:tc>
        <w:tcPr>
          <w:tcW w:w="3020" w:type="dxa"/>
        </w:tcPr>
        <w:p w14:paraId="43E9CB5D" w14:textId="0A791429" w:rsidR="0DEFE9AD" w:rsidRDefault="0DEFE9AD" w:rsidP="0DEFE9AD">
          <w:pPr>
            <w:pStyle w:val="Zhlav"/>
            <w:jc w:val="center"/>
          </w:pPr>
        </w:p>
      </w:tc>
      <w:tc>
        <w:tcPr>
          <w:tcW w:w="3020" w:type="dxa"/>
        </w:tcPr>
        <w:p w14:paraId="6C6D8175" w14:textId="6231D5A5" w:rsidR="0DEFE9AD" w:rsidRDefault="0DEFE9AD" w:rsidP="0DEFE9AD">
          <w:pPr>
            <w:pStyle w:val="Zhlav"/>
            <w:ind w:right="-115"/>
            <w:jc w:val="right"/>
          </w:pPr>
        </w:p>
      </w:tc>
    </w:tr>
  </w:tbl>
  <w:p w14:paraId="36E55AE2" w14:textId="6865F6F5" w:rsidR="0DEFE9AD" w:rsidRDefault="0DEFE9AD" w:rsidP="0DEFE9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54A5" w14:textId="77777777" w:rsidR="0041243B" w:rsidRDefault="00412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53E1" w14:textId="77777777" w:rsidR="00D44CDA" w:rsidRDefault="00D44CDA" w:rsidP="002E0573">
      <w:pPr>
        <w:spacing w:before="0" w:line="240" w:lineRule="auto"/>
      </w:pPr>
      <w:r>
        <w:separator/>
      </w:r>
    </w:p>
  </w:footnote>
  <w:footnote w:type="continuationSeparator" w:id="0">
    <w:p w14:paraId="59893F03" w14:textId="77777777" w:rsidR="00D44CDA" w:rsidRDefault="00D44CDA" w:rsidP="002E0573">
      <w:pPr>
        <w:spacing w:before="0" w:line="240" w:lineRule="auto"/>
      </w:pPr>
      <w:r>
        <w:continuationSeparator/>
      </w:r>
    </w:p>
  </w:footnote>
  <w:footnote w:id="1">
    <w:p w14:paraId="13536F1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C784" w14:textId="77777777" w:rsidR="0041243B" w:rsidRDefault="004124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14C73470" w:rsidR="001A5B77" w:rsidRDefault="0DEFE9AD" w:rsidP="0041243B">
    <w:pPr>
      <w:pStyle w:val="Zhlav"/>
      <w:ind w:left="2124"/>
      <w:jc w:val="right"/>
    </w:pPr>
    <w:r>
      <w:t>Příloha č. 2 – ČP vybraného dodavatele o splnění zadávací podmínky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760D" w14:textId="77777777" w:rsidR="0041243B" w:rsidRDefault="004124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227988">
    <w:abstractNumId w:val="3"/>
  </w:num>
  <w:num w:numId="2" w16cid:durableId="197934239">
    <w:abstractNumId w:val="1"/>
  </w:num>
  <w:num w:numId="3" w16cid:durableId="1077478566">
    <w:abstractNumId w:val="2"/>
  </w:num>
  <w:num w:numId="4" w16cid:durableId="140388651">
    <w:abstractNumId w:val="0"/>
  </w:num>
  <w:num w:numId="5" w16cid:durableId="1728189333">
    <w:abstractNumId w:val="5"/>
  </w:num>
  <w:num w:numId="6" w16cid:durableId="1809012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15426"/>
    <w:rsid w:val="00060948"/>
    <w:rsid w:val="000679F3"/>
    <w:rsid w:val="000766A0"/>
    <w:rsid w:val="000945F0"/>
    <w:rsid w:val="000C07F1"/>
    <w:rsid w:val="000C6273"/>
    <w:rsid w:val="00100A29"/>
    <w:rsid w:val="00102B9F"/>
    <w:rsid w:val="0013179A"/>
    <w:rsid w:val="001371C1"/>
    <w:rsid w:val="00142940"/>
    <w:rsid w:val="0016058B"/>
    <w:rsid w:val="0019420B"/>
    <w:rsid w:val="001A5B77"/>
    <w:rsid w:val="001B6B6D"/>
    <w:rsid w:val="001D06E5"/>
    <w:rsid w:val="001D7B5E"/>
    <w:rsid w:val="001E137B"/>
    <w:rsid w:val="001E2BFF"/>
    <w:rsid w:val="001F7FCE"/>
    <w:rsid w:val="00247148"/>
    <w:rsid w:val="002477E8"/>
    <w:rsid w:val="00262EDA"/>
    <w:rsid w:val="00265238"/>
    <w:rsid w:val="00270F15"/>
    <w:rsid w:val="002A0367"/>
    <w:rsid w:val="002E0069"/>
    <w:rsid w:val="002E0573"/>
    <w:rsid w:val="0030161E"/>
    <w:rsid w:val="0030759A"/>
    <w:rsid w:val="00322D93"/>
    <w:rsid w:val="00337753"/>
    <w:rsid w:val="003402D7"/>
    <w:rsid w:val="00343854"/>
    <w:rsid w:val="00381227"/>
    <w:rsid w:val="00397BE9"/>
    <w:rsid w:val="003A01CA"/>
    <w:rsid w:val="003C17DB"/>
    <w:rsid w:val="003F0E70"/>
    <w:rsid w:val="00404CF4"/>
    <w:rsid w:val="00410BB2"/>
    <w:rsid w:val="0041243B"/>
    <w:rsid w:val="0046469E"/>
    <w:rsid w:val="00493015"/>
    <w:rsid w:val="004A511F"/>
    <w:rsid w:val="004B045B"/>
    <w:rsid w:val="004C6AFE"/>
    <w:rsid w:val="005102A7"/>
    <w:rsid w:val="005376C2"/>
    <w:rsid w:val="0054157F"/>
    <w:rsid w:val="005C3C73"/>
    <w:rsid w:val="005C6DB3"/>
    <w:rsid w:val="005D707F"/>
    <w:rsid w:val="00606372"/>
    <w:rsid w:val="00646A1C"/>
    <w:rsid w:val="00672106"/>
    <w:rsid w:val="006944B7"/>
    <w:rsid w:val="006C47C9"/>
    <w:rsid w:val="006D24B5"/>
    <w:rsid w:val="00727786"/>
    <w:rsid w:val="0074774D"/>
    <w:rsid w:val="0075438B"/>
    <w:rsid w:val="00760246"/>
    <w:rsid w:val="007655F8"/>
    <w:rsid w:val="0078474C"/>
    <w:rsid w:val="00790A2D"/>
    <w:rsid w:val="007C234E"/>
    <w:rsid w:val="007D3D00"/>
    <w:rsid w:val="007E7A8A"/>
    <w:rsid w:val="007F47C2"/>
    <w:rsid w:val="0080655D"/>
    <w:rsid w:val="00820567"/>
    <w:rsid w:val="0082506A"/>
    <w:rsid w:val="00834A35"/>
    <w:rsid w:val="00837A4D"/>
    <w:rsid w:val="0087647A"/>
    <w:rsid w:val="008846EF"/>
    <w:rsid w:val="00892374"/>
    <w:rsid w:val="008C3CCF"/>
    <w:rsid w:val="008D37C6"/>
    <w:rsid w:val="008E11E4"/>
    <w:rsid w:val="009040E8"/>
    <w:rsid w:val="00915765"/>
    <w:rsid w:val="0095710C"/>
    <w:rsid w:val="009C507E"/>
    <w:rsid w:val="009C72BB"/>
    <w:rsid w:val="009D3825"/>
    <w:rsid w:val="009E4700"/>
    <w:rsid w:val="009E5928"/>
    <w:rsid w:val="009F255C"/>
    <w:rsid w:val="009F3198"/>
    <w:rsid w:val="009F679A"/>
    <w:rsid w:val="00A32FAC"/>
    <w:rsid w:val="00A81B18"/>
    <w:rsid w:val="00A91435"/>
    <w:rsid w:val="00AF78D2"/>
    <w:rsid w:val="00B21810"/>
    <w:rsid w:val="00B22E62"/>
    <w:rsid w:val="00B44AD0"/>
    <w:rsid w:val="00B5245D"/>
    <w:rsid w:val="00B56C3F"/>
    <w:rsid w:val="00B933CE"/>
    <w:rsid w:val="00BA42B8"/>
    <w:rsid w:val="00BA6FF9"/>
    <w:rsid w:val="00BC352F"/>
    <w:rsid w:val="00BD27B2"/>
    <w:rsid w:val="00BE07B0"/>
    <w:rsid w:val="00BF2333"/>
    <w:rsid w:val="00BF3776"/>
    <w:rsid w:val="00BF459D"/>
    <w:rsid w:val="00C0514F"/>
    <w:rsid w:val="00C2268D"/>
    <w:rsid w:val="00C93993"/>
    <w:rsid w:val="00CC40F7"/>
    <w:rsid w:val="00CF6851"/>
    <w:rsid w:val="00D44CDA"/>
    <w:rsid w:val="00D600B4"/>
    <w:rsid w:val="00D67BC3"/>
    <w:rsid w:val="00D76286"/>
    <w:rsid w:val="00D927FE"/>
    <w:rsid w:val="00DD7CFC"/>
    <w:rsid w:val="00DE1846"/>
    <w:rsid w:val="00DE2B85"/>
    <w:rsid w:val="00E16A69"/>
    <w:rsid w:val="00E22FE1"/>
    <w:rsid w:val="00E4245F"/>
    <w:rsid w:val="00E66ED2"/>
    <w:rsid w:val="00E74C37"/>
    <w:rsid w:val="00F006E1"/>
    <w:rsid w:val="00F23F47"/>
    <w:rsid w:val="00F67C0E"/>
    <w:rsid w:val="00F73DC3"/>
    <w:rsid w:val="00F82F8D"/>
    <w:rsid w:val="00FC72F8"/>
    <w:rsid w:val="00FD296C"/>
    <w:rsid w:val="018C843D"/>
    <w:rsid w:val="05DF9B93"/>
    <w:rsid w:val="0DEFE9AD"/>
    <w:rsid w:val="38F732F7"/>
    <w:rsid w:val="483828E0"/>
    <w:rsid w:val="4B06C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A32FAC"/>
    <w:pPr>
      <w:spacing w:after="0" w:line="240" w:lineRule="auto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C221187DCC41B666284D45F90AE1" ma:contentTypeVersion="18" ma:contentTypeDescription="Create a new document." ma:contentTypeScope="" ma:versionID="fecd48e5aadf59962826d12e9c055674">
  <xsd:schema xmlns:xsd="http://www.w3.org/2001/XMLSchema" xmlns:xs="http://www.w3.org/2001/XMLSchema" xmlns:p="http://schemas.microsoft.com/office/2006/metadata/properties" xmlns:ns2="78c32696-499d-451a-a863-6249c7b6b8a7" xmlns:ns3="5d890990-4ef4-4f1d-a034-e31ae1b0e682" targetNamespace="http://schemas.microsoft.com/office/2006/metadata/properties" ma:root="true" ma:fieldsID="15d24e6c588d2dbcf1fcb41ef9a7c38f" ns2:_="" ns3:_="">
    <xsd:import namespace="78c32696-499d-451a-a863-6249c7b6b8a7"/>
    <xsd:import namespace="5d890990-4ef4-4f1d-a034-e31ae1b0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2696-499d-451a-a863-6249c7b6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0990-4ef4-4f1d-a034-e31ae1b0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48a4f-0d10-4f7d-b953-8e12177c7a1b}" ma:internalName="TaxCatchAll" ma:showField="CatchAllData" ma:web="5d890990-4ef4-4f1d-a034-e31ae1b0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32696-499d-451a-a863-6249c7b6b8a7">
      <Terms xmlns="http://schemas.microsoft.com/office/infopath/2007/PartnerControls"/>
    </lcf76f155ced4ddcb4097134ff3c332f>
    <TaxCatchAll xmlns="5d890990-4ef4-4f1d-a034-e31ae1b0e6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EB0B7-7952-4797-A689-8175087C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32696-499d-451a-a863-6249c7b6b8a7"/>
    <ds:schemaRef ds:uri="5d890990-4ef4-4f1d-a034-e31ae1b0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E9F6C-26B6-49C7-B8A2-896AEA91726D}">
  <ds:schemaRefs>
    <ds:schemaRef ds:uri="http://purl.org/dc/dcmitype/"/>
    <ds:schemaRef ds:uri="http://schemas.microsoft.com/office/2006/metadata/properties"/>
    <ds:schemaRef ds:uri="http://www.w3.org/XML/1998/namespace"/>
    <ds:schemaRef ds:uri="78c32696-499d-451a-a863-6249c7b6b8a7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d890990-4ef4-4f1d-a034-e31ae1b0e68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Vrbka Boris</cp:lastModifiedBy>
  <cp:revision>20</cp:revision>
  <cp:lastPrinted>2019-01-30T09:02:00Z</cp:lastPrinted>
  <dcterms:created xsi:type="dcterms:W3CDTF">2022-12-07T19:15:00Z</dcterms:created>
  <dcterms:modified xsi:type="dcterms:W3CDTF">2025-05-12T10:56:00Z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0x0101005E74C221187DCC41B666284D45F90AE1</vt:lpwstr>
  </property>
  <property fmtid="{D5CDD505-2E9C-101B-9397-08002B2CF9AE}" pid="3" name="MediaServiceImageTags">
    <vt:lpwstr/>
  </property>
</Properties>
</file>