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A295" w14:textId="05B682A4" w:rsidR="0039178F" w:rsidRPr="007D591C" w:rsidRDefault="0039178F" w:rsidP="0039178F">
      <w:pPr>
        <w:spacing w:line="360" w:lineRule="auto"/>
        <w:jc w:val="center"/>
        <w:rPr>
          <w:b/>
          <w:szCs w:val="24"/>
        </w:rPr>
      </w:pPr>
      <w:r w:rsidRPr="007D591C">
        <w:rPr>
          <w:b/>
          <w:szCs w:val="24"/>
        </w:rPr>
        <w:t xml:space="preserve">Čestné prohlášení vybraného dodavatele </w:t>
      </w:r>
      <w:r w:rsidR="00362AB0">
        <w:rPr>
          <w:b/>
          <w:szCs w:val="24"/>
        </w:rPr>
        <w:t>k seznamu techniků</w:t>
      </w:r>
    </w:p>
    <w:p w14:paraId="215B08CB" w14:textId="77777777" w:rsidR="0039178F" w:rsidRPr="007D591C" w:rsidRDefault="0039178F" w:rsidP="0039178F"/>
    <w:p w14:paraId="65AD2A7E" w14:textId="237DD572" w:rsidR="0039178F" w:rsidRPr="00347EE4" w:rsidRDefault="0039178F" w:rsidP="0039178F">
      <w:pPr>
        <w:spacing w:after="120"/>
        <w:jc w:val="center"/>
        <w:rPr>
          <w:rFonts w:cs="Arial"/>
          <w:snapToGrid w:val="0"/>
          <w:sz w:val="20"/>
        </w:rPr>
      </w:pPr>
      <w:r w:rsidRPr="0039178F">
        <w:rPr>
          <w:bCs/>
          <w:sz w:val="20"/>
        </w:rPr>
        <w:t>pro sektorovou veřejnou zakázku</w:t>
      </w:r>
      <w:r w:rsidRPr="00347EE4">
        <w:rPr>
          <w:rFonts w:cs="Arial"/>
          <w:snapToGrid w:val="0"/>
          <w:sz w:val="20"/>
        </w:rPr>
        <w:t xml:space="preserve"> navazující na zavedený systém kvalifikace s názvem </w:t>
      </w:r>
    </w:p>
    <w:p w14:paraId="3F4409D3" w14:textId="77777777" w:rsidR="0039178F" w:rsidRPr="00347EE4" w:rsidRDefault="0039178F" w:rsidP="0039178F">
      <w:pPr>
        <w:spacing w:after="120"/>
        <w:jc w:val="center"/>
        <w:rPr>
          <w:rFonts w:cs="Arial"/>
          <w:snapToGrid w:val="0"/>
          <w:sz w:val="20"/>
        </w:rPr>
      </w:pPr>
      <w:r w:rsidRPr="00347EE4">
        <w:rPr>
          <w:rFonts w:cs="Arial"/>
          <w:snapToGrid w:val="0"/>
          <w:sz w:val="20"/>
        </w:rPr>
        <w:t>„Systém kvalifikace – Dodávky kabelu VVN“</w:t>
      </w:r>
    </w:p>
    <w:p w14:paraId="451463D4" w14:textId="77777777" w:rsidR="00347EE4" w:rsidRDefault="00347EE4" w:rsidP="00347EE4">
      <w:pPr>
        <w:jc w:val="center"/>
        <w:rPr>
          <w:rFonts w:cs="Arial"/>
          <w:b/>
          <w:bCs/>
          <w:snapToGrid w:val="0"/>
          <w:sz w:val="20"/>
        </w:rPr>
      </w:pPr>
    </w:p>
    <w:p w14:paraId="15832685" w14:textId="29B21FFC" w:rsidR="00347EE4" w:rsidRPr="001F4827" w:rsidRDefault="00347EE4" w:rsidP="00347EE4">
      <w:pPr>
        <w:jc w:val="center"/>
        <w:rPr>
          <w:rFonts w:cs="Arial"/>
          <w:b/>
          <w:bCs/>
          <w:snapToGrid w:val="0"/>
          <w:szCs w:val="24"/>
        </w:rPr>
      </w:pPr>
      <w:r w:rsidRPr="001F4827">
        <w:rPr>
          <w:rFonts w:cs="Arial"/>
          <w:b/>
          <w:bCs/>
          <w:snapToGrid w:val="0"/>
          <w:szCs w:val="24"/>
        </w:rPr>
        <w:t>Kabel VVN pro TR Čebín</w:t>
      </w:r>
    </w:p>
    <w:p w14:paraId="63696D3E" w14:textId="77777777" w:rsidR="00347EE4" w:rsidRPr="00347EE4" w:rsidRDefault="00347EE4" w:rsidP="00347EE4">
      <w:pPr>
        <w:rPr>
          <w:rFonts w:cs="Arial"/>
          <w:b/>
          <w:bCs/>
          <w:snapToGrid w:val="0"/>
          <w:sz w:val="20"/>
        </w:rPr>
      </w:pPr>
    </w:p>
    <w:p w14:paraId="17322CE2" w14:textId="77777777" w:rsidR="004817A5" w:rsidRPr="00347EE4" w:rsidRDefault="004817A5" w:rsidP="004817A5">
      <w:pPr>
        <w:rPr>
          <w:rFonts w:cs="Arial"/>
          <w:b/>
          <w:bCs/>
          <w:snapToGrid w:val="0"/>
          <w:sz w:val="20"/>
        </w:rPr>
      </w:pPr>
    </w:p>
    <w:p w14:paraId="0343297B" w14:textId="77777777" w:rsidR="00A20E58" w:rsidRPr="00B84D2F" w:rsidRDefault="00A20E58" w:rsidP="00A20E58">
      <w:pPr>
        <w:pStyle w:val="Zkladntext3"/>
        <w:jc w:val="center"/>
        <w:outlineLvl w:val="0"/>
        <w:rPr>
          <w:rFonts w:cs="Arial"/>
          <w:b/>
          <w:color w:val="000000"/>
          <w:spacing w:val="-6"/>
          <w:sz w:val="20"/>
        </w:rPr>
      </w:pPr>
      <w:r w:rsidRPr="00B84D2F">
        <w:rPr>
          <w:rFonts w:cs="Arial"/>
          <w:b/>
          <w:color w:val="000000"/>
          <w:spacing w:val="-6"/>
          <w:sz w:val="20"/>
        </w:rPr>
        <w:t>pro:</w:t>
      </w:r>
    </w:p>
    <w:p w14:paraId="429B024A" w14:textId="77777777" w:rsidR="00A20E58" w:rsidRPr="007D591C" w:rsidRDefault="00A20E58" w:rsidP="00A20E58">
      <w:pPr>
        <w:pStyle w:val="Zkladntext3"/>
        <w:jc w:val="center"/>
        <w:outlineLvl w:val="0"/>
        <w:rPr>
          <w:rFonts w:cs="Arial"/>
          <w:b/>
          <w:color w:val="000000"/>
          <w:spacing w:val="-6"/>
          <w:sz w:val="20"/>
        </w:rPr>
      </w:pPr>
    </w:p>
    <w:p w14:paraId="7C088FE0" w14:textId="77777777" w:rsidR="00A20E58" w:rsidRPr="007D591C" w:rsidRDefault="00A20E58" w:rsidP="00A20E58">
      <w:pPr>
        <w:pStyle w:val="Odstavecseseznamem"/>
        <w:rPr>
          <w:b/>
          <w:u w:val="single"/>
        </w:rPr>
      </w:pPr>
    </w:p>
    <w:p w14:paraId="7AF0A926" w14:textId="35398DFA" w:rsidR="00A20E58" w:rsidRPr="00A20E58" w:rsidRDefault="00A20E58" w:rsidP="00A20E58">
      <w:pPr>
        <w:spacing w:after="120"/>
        <w:rPr>
          <w:iCs/>
          <w:snapToGrid w:val="0"/>
          <w:sz w:val="20"/>
          <w:highlight w:val="yellow"/>
        </w:rPr>
      </w:pPr>
      <w:r w:rsidRPr="00A20E58">
        <w:rPr>
          <w:iCs/>
          <w:snapToGrid w:val="0"/>
          <w:sz w:val="20"/>
          <w:highlight w:val="yellow"/>
        </w:rPr>
        <w:t>obchodní firma / jméno a příjmení</w:t>
      </w:r>
      <w:r w:rsidRPr="00A20E58">
        <w:rPr>
          <w:iCs/>
          <w:snapToGrid w:val="0"/>
          <w:sz w:val="20"/>
          <w:highlight w:val="yellow"/>
          <w:vertAlign w:val="superscript"/>
        </w:rPr>
        <w:footnoteReference w:id="1"/>
      </w:r>
    </w:p>
    <w:p w14:paraId="7FDE31FD" w14:textId="77777777" w:rsidR="00A20E58" w:rsidRPr="00347EE4" w:rsidRDefault="00A20E58" w:rsidP="00A20E58">
      <w:pPr>
        <w:spacing w:after="120"/>
        <w:rPr>
          <w:rFonts w:cs="Arial"/>
          <w:snapToGrid w:val="0"/>
          <w:sz w:val="20"/>
          <w:highlight w:val="yellow"/>
        </w:rPr>
      </w:pPr>
      <w:r w:rsidRPr="00347EE4">
        <w:rPr>
          <w:rFonts w:cs="Arial"/>
          <w:snapToGrid w:val="0"/>
          <w:sz w:val="20"/>
          <w:highlight w:val="yellow"/>
        </w:rPr>
        <w:t>se sídlem</w:t>
      </w:r>
      <w:r w:rsidRPr="00347EE4">
        <w:rPr>
          <w:rFonts w:cs="Arial"/>
          <w:snapToGrid w:val="0"/>
          <w:sz w:val="20"/>
          <w:highlight w:val="yellow"/>
        </w:rPr>
        <w:softHyphen/>
      </w:r>
      <w:r w:rsidRPr="00347EE4">
        <w:rPr>
          <w:rFonts w:cs="Arial"/>
          <w:snapToGrid w:val="0"/>
          <w:sz w:val="20"/>
          <w:highlight w:val="yellow"/>
        </w:rPr>
        <w:softHyphen/>
        <w:t xml:space="preserve"> / trvale bytem……</w:t>
      </w:r>
    </w:p>
    <w:p w14:paraId="07F3BC0C" w14:textId="77777777" w:rsidR="00A20E58" w:rsidRPr="00347EE4" w:rsidRDefault="00A20E58" w:rsidP="00A20E58">
      <w:pPr>
        <w:spacing w:after="120"/>
        <w:rPr>
          <w:rFonts w:cs="Arial"/>
          <w:snapToGrid w:val="0"/>
          <w:sz w:val="20"/>
          <w:highlight w:val="yellow"/>
        </w:rPr>
      </w:pPr>
      <w:proofErr w:type="gramStart"/>
      <w:r w:rsidRPr="00347EE4">
        <w:rPr>
          <w:rFonts w:cs="Arial"/>
          <w:snapToGrid w:val="0"/>
          <w:sz w:val="20"/>
          <w:highlight w:val="yellow"/>
        </w:rPr>
        <w:t>IČO:…</w:t>
      </w:r>
      <w:proofErr w:type="gramEnd"/>
      <w:r w:rsidRPr="00347EE4">
        <w:rPr>
          <w:rFonts w:cs="Arial"/>
          <w:snapToGrid w:val="0"/>
          <w:sz w:val="20"/>
          <w:highlight w:val="yellow"/>
        </w:rPr>
        <w:t>…</w:t>
      </w:r>
    </w:p>
    <w:p w14:paraId="0AE5BD60" w14:textId="77777777" w:rsidR="00A20E58" w:rsidRPr="00347EE4" w:rsidRDefault="00A20E58" w:rsidP="00A20E58">
      <w:pPr>
        <w:spacing w:after="120"/>
        <w:rPr>
          <w:rFonts w:cs="Arial"/>
          <w:snapToGrid w:val="0"/>
          <w:sz w:val="20"/>
          <w:highlight w:val="yellow"/>
        </w:rPr>
      </w:pPr>
      <w:r w:rsidRPr="00347EE4">
        <w:rPr>
          <w:rFonts w:cs="Arial"/>
          <w:snapToGrid w:val="0"/>
          <w:sz w:val="20"/>
          <w:highlight w:val="yellow"/>
        </w:rPr>
        <w:t>společnost zapsaná v obchodním rejstříku vedeném ……,</w:t>
      </w:r>
    </w:p>
    <w:p w14:paraId="25F79EB1" w14:textId="77777777" w:rsidR="00A20E58" w:rsidRPr="00347EE4" w:rsidRDefault="00A20E58" w:rsidP="00A20E58">
      <w:pPr>
        <w:spacing w:after="120"/>
        <w:rPr>
          <w:rFonts w:cs="Arial"/>
          <w:snapToGrid w:val="0"/>
          <w:sz w:val="20"/>
          <w:highlight w:val="yellow"/>
        </w:rPr>
      </w:pPr>
      <w:r w:rsidRPr="00347EE4">
        <w:rPr>
          <w:rFonts w:cs="Arial"/>
          <w:snapToGrid w:val="0"/>
          <w:sz w:val="20"/>
          <w:highlight w:val="yellow"/>
        </w:rPr>
        <w:t xml:space="preserve">oddíl ……, vložka </w:t>
      </w:r>
      <w:r w:rsidRPr="00347EE4">
        <w:rPr>
          <w:rFonts w:cs="Arial"/>
          <w:snapToGrid w:val="0"/>
          <w:sz w:val="20"/>
          <w:highlight w:val="yellow"/>
        </w:rPr>
        <w:softHyphen/>
      </w:r>
      <w:r w:rsidRPr="00347EE4">
        <w:rPr>
          <w:rFonts w:cs="Arial"/>
          <w:snapToGrid w:val="0"/>
          <w:sz w:val="20"/>
          <w:highlight w:val="yellow"/>
        </w:rPr>
        <w:softHyphen/>
        <w:t>……</w:t>
      </w:r>
    </w:p>
    <w:p w14:paraId="4C3F0379" w14:textId="77777777" w:rsidR="00A20E58" w:rsidRPr="00347EE4" w:rsidRDefault="00A20E58" w:rsidP="00A20E58">
      <w:pPr>
        <w:spacing w:after="120"/>
        <w:rPr>
          <w:rFonts w:cs="Arial"/>
          <w:snapToGrid w:val="0"/>
          <w:sz w:val="20"/>
        </w:rPr>
      </w:pPr>
      <w:r w:rsidRPr="00347EE4">
        <w:rPr>
          <w:rFonts w:cs="Arial"/>
          <w:snapToGrid w:val="0"/>
          <w:sz w:val="20"/>
          <w:highlight w:val="yellow"/>
        </w:rPr>
        <w:t>zastoupená: ……</w:t>
      </w:r>
    </w:p>
    <w:p w14:paraId="2875162B" w14:textId="77777777" w:rsidR="00793B77" w:rsidRPr="00347EE4" w:rsidRDefault="00793B77" w:rsidP="00793B77">
      <w:pPr>
        <w:rPr>
          <w:rFonts w:cs="Arial"/>
          <w:sz w:val="20"/>
        </w:rPr>
      </w:pPr>
    </w:p>
    <w:p w14:paraId="6E86A58A" w14:textId="06568320" w:rsidR="00135718" w:rsidRPr="00135718" w:rsidRDefault="00135718" w:rsidP="00665D96">
      <w:pPr>
        <w:rPr>
          <w:rFonts w:cs="Arial"/>
          <w:bCs/>
          <w:sz w:val="20"/>
        </w:rPr>
      </w:pPr>
      <w:r w:rsidRPr="00135718">
        <w:rPr>
          <w:rFonts w:cs="Arial"/>
          <w:bCs/>
          <w:sz w:val="20"/>
        </w:rPr>
        <w:t xml:space="preserve">čestně prohlašuje, že disponuje </w:t>
      </w:r>
      <w:r w:rsidR="00FF259F">
        <w:rPr>
          <w:rFonts w:cs="Arial"/>
          <w:bCs/>
          <w:sz w:val="20"/>
        </w:rPr>
        <w:t>minimálně 1 osobou</w:t>
      </w:r>
      <w:r w:rsidRPr="00135718">
        <w:rPr>
          <w:rFonts w:cs="Arial"/>
          <w:bCs/>
          <w:sz w:val="20"/>
        </w:rPr>
        <w:t xml:space="preserve"> a osvědčen</w:t>
      </w:r>
      <w:r w:rsidR="00FF259F">
        <w:rPr>
          <w:rFonts w:cs="Arial"/>
          <w:bCs/>
          <w:sz w:val="20"/>
        </w:rPr>
        <w:t>ím</w:t>
      </w:r>
      <w:r w:rsidRPr="00135718">
        <w:rPr>
          <w:rFonts w:cs="Arial"/>
          <w:bCs/>
          <w:sz w:val="20"/>
        </w:rPr>
        <w:t xml:space="preserve"> o odborné kvalifikaci, </w:t>
      </w:r>
      <w:r w:rsidR="00FF259F">
        <w:rPr>
          <w:rFonts w:cs="Arial"/>
          <w:bCs/>
          <w:sz w:val="20"/>
        </w:rPr>
        <w:t>která</w:t>
      </w:r>
      <w:r w:rsidRPr="00135718">
        <w:rPr>
          <w:rFonts w:cs="Arial"/>
          <w:bCs/>
          <w:sz w:val="20"/>
        </w:rPr>
        <w:t xml:space="preserve"> se </w:t>
      </w:r>
      <w:r w:rsidR="00FF259F">
        <w:rPr>
          <w:rFonts w:cs="Arial"/>
          <w:bCs/>
          <w:sz w:val="20"/>
        </w:rPr>
        <w:t xml:space="preserve">bude </w:t>
      </w:r>
      <w:r w:rsidRPr="00135718">
        <w:rPr>
          <w:rFonts w:cs="Arial"/>
          <w:bCs/>
          <w:sz w:val="20"/>
        </w:rPr>
        <w:t>podílet na plnění veřejné zakázky</w:t>
      </w:r>
      <w:r w:rsidR="00831F47">
        <w:rPr>
          <w:rFonts w:cs="Arial"/>
          <w:bCs/>
          <w:sz w:val="20"/>
        </w:rPr>
        <w:t xml:space="preserve"> </w:t>
      </w:r>
      <w:r w:rsidR="00831F47" w:rsidRPr="00831F47">
        <w:rPr>
          <w:rFonts w:cs="Arial"/>
          <w:bCs/>
          <w:sz w:val="20"/>
        </w:rPr>
        <w:t xml:space="preserve">na pozici </w:t>
      </w:r>
      <w:r w:rsidR="00831F47" w:rsidRPr="00831F47">
        <w:rPr>
          <w:rFonts w:cs="Arial"/>
          <w:b/>
          <w:sz w:val="20"/>
        </w:rPr>
        <w:t>vedoucí práce – šéfmontér</w:t>
      </w:r>
      <w:r w:rsidR="009B06D7">
        <w:rPr>
          <w:rFonts w:cs="Arial"/>
          <w:b/>
          <w:sz w:val="20"/>
        </w:rPr>
        <w:t>.</w:t>
      </w:r>
    </w:p>
    <w:p w14:paraId="6D358820" w14:textId="3B65E303" w:rsidR="00793B77" w:rsidRPr="00347EE4" w:rsidRDefault="00793B77" w:rsidP="00665D96">
      <w:pPr>
        <w:rPr>
          <w:rFonts w:cs="Arial"/>
          <w:sz w:val="20"/>
        </w:rPr>
      </w:pPr>
    </w:p>
    <w:p w14:paraId="53E1CB9D" w14:textId="0266C969" w:rsidR="00FB2111" w:rsidRDefault="006F4380" w:rsidP="00F82128">
      <w:pPr>
        <w:pStyle w:val="3rove"/>
        <w:ind w:left="0" w:firstLine="0"/>
      </w:pPr>
      <w:bookmarkStart w:id="0" w:name="_Hlk85607197"/>
      <w:r w:rsidRPr="006F4380">
        <w:t xml:space="preserve">Zadavatel stanoví minimální požadavky </w:t>
      </w:r>
      <w:r w:rsidR="00FF259F">
        <w:t xml:space="preserve">na </w:t>
      </w:r>
      <w:r w:rsidRPr="006F4380">
        <w:t>odbornou kvalifikaci</w:t>
      </w:r>
      <w:r w:rsidR="009B06D7">
        <w:t xml:space="preserve"> této</w:t>
      </w:r>
      <w:r w:rsidRPr="006F4380">
        <w:t xml:space="preserve"> </w:t>
      </w:r>
      <w:r w:rsidR="00DD1F21">
        <w:t xml:space="preserve">osoby </w:t>
      </w:r>
      <w:r w:rsidR="009B06D7">
        <w:t>následovně:</w:t>
      </w:r>
    </w:p>
    <w:bookmarkEnd w:id="0"/>
    <w:p w14:paraId="56E16E9B" w14:textId="77777777" w:rsidR="00AC5D0C" w:rsidRPr="00F10CF1" w:rsidRDefault="00AC5D0C" w:rsidP="00665D96">
      <w:pPr>
        <w:numPr>
          <w:ilvl w:val="0"/>
          <w:numId w:val="2"/>
        </w:numPr>
        <w:spacing w:after="120"/>
        <w:rPr>
          <w:rFonts w:cs="Arial"/>
          <w:sz w:val="20"/>
        </w:rPr>
      </w:pPr>
      <w:r w:rsidRPr="00F10CF1">
        <w:rPr>
          <w:rFonts w:cs="Arial"/>
          <w:sz w:val="20"/>
        </w:rPr>
        <w:t>praxe s pokládkou kabelových vedení a montáží kabelových souborů v napěťové úrovni VVN min. 5 let;</w:t>
      </w:r>
    </w:p>
    <w:p w14:paraId="215D190F" w14:textId="77777777" w:rsidR="00AC5D0C" w:rsidRPr="00F10CF1" w:rsidRDefault="00AC5D0C" w:rsidP="00665D96">
      <w:pPr>
        <w:numPr>
          <w:ilvl w:val="0"/>
          <w:numId w:val="2"/>
        </w:numPr>
        <w:spacing w:after="120"/>
        <w:rPr>
          <w:rFonts w:cs="Arial"/>
          <w:sz w:val="20"/>
        </w:rPr>
      </w:pPr>
      <w:r w:rsidRPr="00F10CF1">
        <w:rPr>
          <w:rFonts w:cs="Arial"/>
          <w:sz w:val="20"/>
        </w:rPr>
        <w:t>alespoň středoškolské vzdělání s maturitou technického směru;</w:t>
      </w:r>
    </w:p>
    <w:p w14:paraId="0B972BBF" w14:textId="77777777" w:rsidR="00AC5D0C" w:rsidRPr="00F10CF1" w:rsidRDefault="00AC5D0C" w:rsidP="00665D96">
      <w:pPr>
        <w:numPr>
          <w:ilvl w:val="0"/>
          <w:numId w:val="2"/>
        </w:numPr>
        <w:spacing w:after="120"/>
        <w:rPr>
          <w:rFonts w:cs="Arial"/>
          <w:sz w:val="20"/>
        </w:rPr>
      </w:pPr>
      <w:r w:rsidRPr="00F10CF1">
        <w:rPr>
          <w:rFonts w:cs="Arial"/>
          <w:sz w:val="20"/>
        </w:rPr>
        <w:t>znalost českého jazyka na úrovni pracovní komunikace (v rámci zajištění šéfmontáže dodavatelem) s pracovníky elektromontážní firmy, která bude zajišťovat pokládku kabelu 110 kV (připouští se i možnost tlumočení; v takovém případě, pokud nebude osoba vedoucího práce disponovat požadovanou znalostí českého jazyka, přiloží dodavatel prohlášení obsahující závazek zajistit pro účely plnění veřejné zakázky v nutném rozsahu na své náklady tlumočníka);</w:t>
      </w:r>
    </w:p>
    <w:p w14:paraId="4175E2F4" w14:textId="0E2F2C3C" w:rsidR="00AC5D0C" w:rsidRPr="00AE1719" w:rsidRDefault="00AC5D0C" w:rsidP="00665D96">
      <w:pPr>
        <w:numPr>
          <w:ilvl w:val="0"/>
          <w:numId w:val="2"/>
        </w:numPr>
        <w:spacing w:after="120"/>
        <w:rPr>
          <w:rFonts w:cs="Arial"/>
          <w:sz w:val="20"/>
        </w:rPr>
      </w:pPr>
      <w:r w:rsidRPr="00AE1719">
        <w:rPr>
          <w:rFonts w:cs="Arial"/>
          <w:sz w:val="20"/>
        </w:rPr>
        <w:t xml:space="preserve">referenční zakázka: zkušenost </w:t>
      </w:r>
      <w:r w:rsidR="002864FF">
        <w:rPr>
          <w:rFonts w:cs="Arial"/>
          <w:sz w:val="20"/>
        </w:rPr>
        <w:t>a</w:t>
      </w:r>
      <w:r w:rsidRPr="00AE1719">
        <w:rPr>
          <w:rFonts w:cs="Arial"/>
          <w:sz w:val="20"/>
        </w:rPr>
        <w:t xml:space="preserve">lespoň se dvěma zakázkami, kde prováděl dozor (šéfmontáž) při pokládce kabelů s minimálním jmenovitým napětím 110 kV a montáži kabelových armatur obdobného charakteru, </w:t>
      </w:r>
      <w:r w:rsidR="00BB499F">
        <w:rPr>
          <w:rFonts w:cs="Arial"/>
          <w:sz w:val="20"/>
        </w:rPr>
        <w:t xml:space="preserve">jako </w:t>
      </w:r>
      <w:r w:rsidR="00FB35E4">
        <w:rPr>
          <w:rFonts w:cs="Arial"/>
          <w:sz w:val="20"/>
        </w:rPr>
        <w:t>je předmět této veřejné zakázky;</w:t>
      </w:r>
    </w:p>
    <w:p w14:paraId="629076B1" w14:textId="77777777" w:rsidR="00AC5D0C" w:rsidRDefault="00AC5D0C" w:rsidP="00665D96">
      <w:pPr>
        <w:pStyle w:val="Odstavecseseznamem"/>
        <w:widowControl w:val="0"/>
        <w:numPr>
          <w:ilvl w:val="0"/>
          <w:numId w:val="2"/>
        </w:numPr>
        <w:tabs>
          <w:tab w:val="left" w:pos="1534"/>
          <w:tab w:val="left" w:pos="1535"/>
        </w:tabs>
        <w:autoSpaceDE w:val="0"/>
        <w:autoSpaceDN w:val="0"/>
        <w:spacing w:after="120"/>
        <w:contextualSpacing w:val="0"/>
        <w:jc w:val="both"/>
      </w:pPr>
      <w:r w:rsidRPr="00F10CF1">
        <w:t xml:space="preserve">osvědčení pro řízení činnosti na elektrických zařízeních, prováděných dodavatelským způsobem dle </w:t>
      </w:r>
      <w:proofErr w:type="spellStart"/>
      <w:r w:rsidRPr="00F10CF1">
        <w:t>ust</w:t>
      </w:r>
      <w:proofErr w:type="spellEnd"/>
      <w:r w:rsidRPr="00F10CF1">
        <w:t>. § 7 nařízení vlády č. 194/2022 Sb. o požadavcích na odbornou způsobilost k výkonu činnosti na elektrických zařízeních a na odbornou způsobilost v elektrotechnice.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5098"/>
      </w:tblGrid>
      <w:tr w:rsidR="00793B77" w:rsidRPr="00347EE4" w14:paraId="55DB5F02" w14:textId="77777777" w:rsidTr="00FB35E4">
        <w:trPr>
          <w:cantSplit/>
          <w:trHeight w:val="397"/>
        </w:trPr>
        <w:tc>
          <w:tcPr>
            <w:tcW w:w="9062" w:type="dxa"/>
            <w:gridSpan w:val="2"/>
            <w:shd w:val="clear" w:color="auto" w:fill="D9D9D9"/>
            <w:vAlign w:val="center"/>
          </w:tcPr>
          <w:p w14:paraId="2F792709" w14:textId="0487F138" w:rsidR="00793B77" w:rsidRPr="00347EE4" w:rsidRDefault="00723B00" w:rsidP="00490F6B">
            <w:pPr>
              <w:pStyle w:val="text"/>
              <w:widowControl/>
              <w:spacing w:before="0" w:line="240" w:lineRule="auto"/>
              <w:jc w:val="center"/>
              <w:rPr>
                <w:b/>
                <w:bCs/>
                <w:caps/>
                <w:sz w:val="20"/>
                <w:szCs w:val="20"/>
              </w:rPr>
            </w:pPr>
            <w:bookmarkStart w:id="1" w:name="_Hlk85631960"/>
            <w:r w:rsidRPr="00347EE4">
              <w:rPr>
                <w:b/>
                <w:bCs/>
                <w:caps/>
                <w:sz w:val="20"/>
                <w:szCs w:val="20"/>
              </w:rPr>
              <w:t>vedoucí práce-</w:t>
            </w:r>
            <w:r w:rsidR="00183F05" w:rsidRPr="00347EE4">
              <w:rPr>
                <w:b/>
                <w:bCs/>
                <w:caps/>
                <w:sz w:val="20"/>
                <w:szCs w:val="20"/>
              </w:rPr>
              <w:t>Šéfmontér</w:t>
            </w:r>
          </w:p>
        </w:tc>
      </w:tr>
      <w:tr w:rsidR="00793B77" w:rsidRPr="00347EE4" w14:paraId="6DA3B494" w14:textId="77777777" w:rsidTr="00FB35E4">
        <w:trPr>
          <w:cantSplit/>
          <w:trHeight w:val="397"/>
        </w:trPr>
        <w:tc>
          <w:tcPr>
            <w:tcW w:w="3964" w:type="dxa"/>
            <w:vAlign w:val="center"/>
          </w:tcPr>
          <w:p w14:paraId="5BD8A84A" w14:textId="77777777" w:rsidR="00793B77" w:rsidRPr="00347EE4" w:rsidRDefault="00793B77" w:rsidP="000E69FA">
            <w:pPr>
              <w:pStyle w:val="text"/>
              <w:widowControl/>
              <w:spacing w:before="0" w:line="240" w:lineRule="auto"/>
              <w:jc w:val="left"/>
              <w:rPr>
                <w:b/>
                <w:bCs/>
                <w:sz w:val="20"/>
                <w:szCs w:val="20"/>
              </w:rPr>
            </w:pPr>
            <w:r w:rsidRPr="00347EE4">
              <w:rPr>
                <w:b/>
                <w:bCs/>
                <w:sz w:val="20"/>
                <w:szCs w:val="20"/>
              </w:rPr>
              <w:t>Požadovaný údaj</w:t>
            </w:r>
          </w:p>
        </w:tc>
        <w:tc>
          <w:tcPr>
            <w:tcW w:w="5098" w:type="dxa"/>
            <w:vAlign w:val="center"/>
          </w:tcPr>
          <w:p w14:paraId="21BD138C" w14:textId="77777777" w:rsidR="00793B77" w:rsidRPr="00347EE4" w:rsidRDefault="00793B77" w:rsidP="000E69FA">
            <w:pPr>
              <w:pStyle w:val="text"/>
              <w:widowControl/>
              <w:spacing w:before="0" w:line="240" w:lineRule="auto"/>
              <w:jc w:val="left"/>
              <w:rPr>
                <w:b/>
                <w:bCs/>
                <w:sz w:val="20"/>
                <w:szCs w:val="20"/>
              </w:rPr>
            </w:pPr>
            <w:r w:rsidRPr="00347EE4">
              <w:rPr>
                <w:b/>
                <w:bCs/>
                <w:sz w:val="20"/>
                <w:szCs w:val="20"/>
              </w:rPr>
              <w:t>Naplnění požadovaného údaje</w:t>
            </w:r>
          </w:p>
        </w:tc>
      </w:tr>
      <w:tr w:rsidR="00793B77" w:rsidRPr="00347EE4" w14:paraId="13FC0EAC" w14:textId="77777777" w:rsidTr="00FB35E4">
        <w:trPr>
          <w:cantSplit/>
          <w:trHeight w:val="397"/>
        </w:trPr>
        <w:tc>
          <w:tcPr>
            <w:tcW w:w="3964" w:type="dxa"/>
            <w:vAlign w:val="center"/>
          </w:tcPr>
          <w:p w14:paraId="3C537FFC" w14:textId="77777777" w:rsidR="00793B77" w:rsidRPr="00347EE4" w:rsidRDefault="00793B77" w:rsidP="000E69FA">
            <w:pPr>
              <w:pStyle w:val="text"/>
              <w:widowControl/>
              <w:spacing w:before="0" w:line="240" w:lineRule="auto"/>
              <w:jc w:val="left"/>
              <w:rPr>
                <w:sz w:val="20"/>
                <w:szCs w:val="20"/>
              </w:rPr>
            </w:pPr>
            <w:r w:rsidRPr="00347EE4">
              <w:rPr>
                <w:sz w:val="20"/>
                <w:szCs w:val="20"/>
              </w:rPr>
              <w:t>Jméno a příjmení</w:t>
            </w:r>
          </w:p>
        </w:tc>
        <w:tc>
          <w:tcPr>
            <w:tcW w:w="5098" w:type="dxa"/>
            <w:shd w:val="clear" w:color="auto" w:fill="FFFFFF" w:themeFill="background1"/>
            <w:vAlign w:val="center"/>
          </w:tcPr>
          <w:p w14:paraId="443DDAB4" w14:textId="39B4A97E" w:rsidR="00454D24" w:rsidRPr="00665D96" w:rsidRDefault="00255F17" w:rsidP="000E69FA">
            <w:pPr>
              <w:pStyle w:val="text"/>
              <w:widowControl/>
              <w:spacing w:before="0" w:line="240" w:lineRule="auto"/>
              <w:jc w:val="left"/>
              <w:rPr>
                <w:sz w:val="20"/>
                <w:szCs w:val="20"/>
              </w:rPr>
            </w:pPr>
            <w:r w:rsidRPr="00665D96">
              <w:rPr>
                <w:sz w:val="20"/>
                <w:szCs w:val="20"/>
              </w:rPr>
              <w:t>(vyplní účastník)</w:t>
            </w:r>
          </w:p>
        </w:tc>
      </w:tr>
      <w:tr w:rsidR="00C741B0" w:rsidRPr="00347EE4" w14:paraId="4EE5FD0A" w14:textId="77777777" w:rsidTr="00FB35E4">
        <w:trPr>
          <w:cantSplit/>
          <w:trHeight w:val="397"/>
        </w:trPr>
        <w:tc>
          <w:tcPr>
            <w:tcW w:w="3964" w:type="dxa"/>
            <w:vAlign w:val="center"/>
          </w:tcPr>
          <w:p w14:paraId="693E0C9F" w14:textId="2613E60A" w:rsidR="00C741B0" w:rsidRPr="00347EE4" w:rsidRDefault="00C741B0" w:rsidP="000E69FA">
            <w:pPr>
              <w:pStyle w:val="text"/>
              <w:widowControl/>
              <w:spacing w:before="0" w:line="240" w:lineRule="auto"/>
              <w:jc w:val="left"/>
              <w:rPr>
                <w:sz w:val="20"/>
                <w:szCs w:val="20"/>
              </w:rPr>
            </w:pPr>
            <w:r>
              <w:rPr>
                <w:sz w:val="20"/>
                <w:szCs w:val="20"/>
              </w:rPr>
              <w:t xml:space="preserve">Délka praxe </w:t>
            </w:r>
            <w:r w:rsidRPr="00F10CF1">
              <w:rPr>
                <w:sz w:val="20"/>
              </w:rPr>
              <w:t>s pokládkou kabelových vedení a montáží kabelových souborů v napěťové úrovni VVN min. 5 let</w:t>
            </w:r>
          </w:p>
        </w:tc>
        <w:tc>
          <w:tcPr>
            <w:tcW w:w="5098" w:type="dxa"/>
            <w:shd w:val="clear" w:color="auto" w:fill="FFFFFF" w:themeFill="background1"/>
            <w:vAlign w:val="center"/>
          </w:tcPr>
          <w:p w14:paraId="0C771179" w14:textId="6E491B4A" w:rsidR="00C741B0" w:rsidRPr="00665D96" w:rsidRDefault="00C741B0" w:rsidP="007D12A6">
            <w:pPr>
              <w:pStyle w:val="text"/>
              <w:widowControl/>
              <w:spacing w:before="0" w:line="240" w:lineRule="auto"/>
              <w:jc w:val="left"/>
              <w:rPr>
                <w:sz w:val="20"/>
                <w:szCs w:val="20"/>
              </w:rPr>
            </w:pPr>
            <w:r w:rsidRPr="00665D96">
              <w:rPr>
                <w:sz w:val="20"/>
                <w:szCs w:val="20"/>
              </w:rPr>
              <w:t>(vyplní účastník)</w:t>
            </w:r>
          </w:p>
        </w:tc>
      </w:tr>
      <w:tr w:rsidR="00C741B0" w:rsidRPr="00347EE4" w14:paraId="515FE74D" w14:textId="77777777" w:rsidTr="00FB35E4">
        <w:trPr>
          <w:cantSplit/>
          <w:trHeight w:val="397"/>
        </w:trPr>
        <w:tc>
          <w:tcPr>
            <w:tcW w:w="3964" w:type="dxa"/>
            <w:vAlign w:val="center"/>
          </w:tcPr>
          <w:p w14:paraId="47CBA9CF" w14:textId="396B1C35" w:rsidR="00C741B0" w:rsidRPr="00347EE4" w:rsidRDefault="00C741B0" w:rsidP="000E69FA">
            <w:pPr>
              <w:pStyle w:val="text"/>
              <w:widowControl/>
              <w:spacing w:before="0" w:line="240" w:lineRule="auto"/>
              <w:jc w:val="left"/>
              <w:rPr>
                <w:sz w:val="20"/>
                <w:szCs w:val="20"/>
              </w:rPr>
            </w:pPr>
            <w:r>
              <w:rPr>
                <w:sz w:val="20"/>
                <w:szCs w:val="20"/>
              </w:rPr>
              <w:t>S</w:t>
            </w:r>
            <w:r w:rsidRPr="00347EE4">
              <w:rPr>
                <w:sz w:val="20"/>
                <w:szCs w:val="20"/>
              </w:rPr>
              <w:t>tředoškolsk</w:t>
            </w:r>
            <w:r>
              <w:rPr>
                <w:sz w:val="20"/>
                <w:szCs w:val="20"/>
              </w:rPr>
              <w:t>é</w:t>
            </w:r>
            <w:r w:rsidRPr="00347EE4">
              <w:rPr>
                <w:sz w:val="20"/>
                <w:szCs w:val="20"/>
              </w:rPr>
              <w:t xml:space="preserve"> vzdělání s maturitou technického směru</w:t>
            </w:r>
          </w:p>
        </w:tc>
        <w:tc>
          <w:tcPr>
            <w:tcW w:w="5098" w:type="dxa"/>
            <w:shd w:val="clear" w:color="auto" w:fill="FFFFFF" w:themeFill="background1"/>
            <w:vAlign w:val="center"/>
          </w:tcPr>
          <w:p w14:paraId="6B3E556B" w14:textId="77777777" w:rsidR="00C741B0" w:rsidRPr="00665D96" w:rsidRDefault="00C741B0" w:rsidP="000E69FA">
            <w:pPr>
              <w:pStyle w:val="text"/>
              <w:widowControl/>
              <w:spacing w:before="0" w:line="240" w:lineRule="auto"/>
              <w:jc w:val="left"/>
              <w:rPr>
                <w:sz w:val="20"/>
                <w:szCs w:val="20"/>
              </w:rPr>
            </w:pPr>
            <w:r w:rsidRPr="00665D96">
              <w:rPr>
                <w:sz w:val="20"/>
                <w:szCs w:val="20"/>
              </w:rPr>
              <w:t>(ANO / NE)</w:t>
            </w:r>
          </w:p>
        </w:tc>
      </w:tr>
      <w:tr w:rsidR="00C741B0" w:rsidRPr="00347EE4" w14:paraId="1019E241" w14:textId="77777777" w:rsidTr="00FB35E4">
        <w:trPr>
          <w:cantSplit/>
          <w:trHeight w:val="397"/>
        </w:trPr>
        <w:tc>
          <w:tcPr>
            <w:tcW w:w="3964" w:type="dxa"/>
            <w:vAlign w:val="center"/>
          </w:tcPr>
          <w:p w14:paraId="67395182" w14:textId="12C9C141" w:rsidR="00C741B0" w:rsidRPr="0002417C" w:rsidRDefault="00C741B0" w:rsidP="000E69FA">
            <w:pPr>
              <w:pStyle w:val="text"/>
              <w:widowControl/>
              <w:spacing w:before="0" w:line="240" w:lineRule="auto"/>
              <w:jc w:val="left"/>
              <w:rPr>
                <w:sz w:val="20"/>
                <w:szCs w:val="20"/>
              </w:rPr>
            </w:pPr>
            <w:r w:rsidRPr="0002417C">
              <w:rPr>
                <w:sz w:val="20"/>
                <w:szCs w:val="20"/>
              </w:rPr>
              <w:lastRenderedPageBreak/>
              <w:t xml:space="preserve">Znalost českého jazyka na úrovni pracovní komunikace, popř. </w:t>
            </w:r>
            <w:r w:rsidR="00F018A0" w:rsidRPr="00F10CF1">
              <w:rPr>
                <w:sz w:val="20"/>
              </w:rPr>
              <w:t>prohlášení obsahující závazek zajistit</w:t>
            </w:r>
            <w:r w:rsidR="00F018A0" w:rsidRPr="0002417C">
              <w:rPr>
                <w:sz w:val="20"/>
                <w:szCs w:val="20"/>
              </w:rPr>
              <w:t xml:space="preserve"> </w:t>
            </w:r>
            <w:r w:rsidRPr="0002417C">
              <w:rPr>
                <w:sz w:val="20"/>
                <w:szCs w:val="20"/>
              </w:rPr>
              <w:t>tlumočníka</w:t>
            </w:r>
          </w:p>
        </w:tc>
        <w:tc>
          <w:tcPr>
            <w:tcW w:w="5098" w:type="dxa"/>
            <w:shd w:val="clear" w:color="auto" w:fill="FFFFFF" w:themeFill="background1"/>
            <w:vAlign w:val="center"/>
          </w:tcPr>
          <w:p w14:paraId="1CF8CE95" w14:textId="77777777" w:rsidR="00C741B0" w:rsidRPr="00665D96" w:rsidRDefault="00C741B0" w:rsidP="000E69FA">
            <w:pPr>
              <w:pStyle w:val="text"/>
              <w:widowControl/>
              <w:spacing w:before="0" w:line="240" w:lineRule="auto"/>
              <w:jc w:val="left"/>
              <w:rPr>
                <w:sz w:val="20"/>
                <w:szCs w:val="20"/>
              </w:rPr>
            </w:pPr>
            <w:r w:rsidRPr="00665D96">
              <w:rPr>
                <w:sz w:val="20"/>
                <w:szCs w:val="20"/>
              </w:rPr>
              <w:t>(ANO / NE)</w:t>
            </w:r>
          </w:p>
        </w:tc>
      </w:tr>
      <w:tr w:rsidR="00C741B0" w:rsidRPr="00347EE4" w14:paraId="42049251" w14:textId="77777777" w:rsidTr="00FB35E4">
        <w:trPr>
          <w:cantSplit/>
          <w:trHeight w:val="397"/>
        </w:trPr>
        <w:tc>
          <w:tcPr>
            <w:tcW w:w="3964" w:type="dxa"/>
            <w:vAlign w:val="center"/>
          </w:tcPr>
          <w:p w14:paraId="7DCE1F24" w14:textId="4C0DD5AA" w:rsidR="00C741B0" w:rsidRPr="00347EE4" w:rsidRDefault="00C741B0" w:rsidP="000E69FA">
            <w:pPr>
              <w:pStyle w:val="text"/>
              <w:widowControl/>
              <w:spacing w:before="0" w:line="240" w:lineRule="auto"/>
              <w:jc w:val="left"/>
              <w:rPr>
                <w:sz w:val="20"/>
                <w:szCs w:val="20"/>
              </w:rPr>
            </w:pPr>
            <w:r w:rsidRPr="00347EE4">
              <w:rPr>
                <w:sz w:val="20"/>
                <w:szCs w:val="20"/>
              </w:rPr>
              <w:t>Současný zaměstnavatel (název, adresa)</w:t>
            </w:r>
          </w:p>
        </w:tc>
        <w:tc>
          <w:tcPr>
            <w:tcW w:w="5098" w:type="dxa"/>
            <w:shd w:val="clear" w:color="auto" w:fill="FFFFFF" w:themeFill="background1"/>
            <w:vAlign w:val="center"/>
          </w:tcPr>
          <w:p w14:paraId="678DB278" w14:textId="0ABE360D" w:rsidR="00C741B0" w:rsidRPr="00665D96" w:rsidRDefault="00C741B0" w:rsidP="000E69FA">
            <w:pPr>
              <w:pStyle w:val="text"/>
              <w:widowControl/>
              <w:spacing w:before="0" w:line="240" w:lineRule="auto"/>
              <w:jc w:val="left"/>
              <w:rPr>
                <w:sz w:val="20"/>
                <w:szCs w:val="20"/>
              </w:rPr>
            </w:pPr>
            <w:r w:rsidRPr="00665D96">
              <w:rPr>
                <w:sz w:val="20"/>
                <w:szCs w:val="20"/>
              </w:rPr>
              <w:t>(vyplní účastník)</w:t>
            </w:r>
          </w:p>
        </w:tc>
      </w:tr>
      <w:tr w:rsidR="00C741B0" w:rsidRPr="00347EE4" w14:paraId="75BE115A" w14:textId="77777777" w:rsidTr="00FB35E4">
        <w:trPr>
          <w:cantSplit/>
          <w:trHeight w:val="397"/>
        </w:trPr>
        <w:tc>
          <w:tcPr>
            <w:tcW w:w="3964" w:type="dxa"/>
            <w:vAlign w:val="center"/>
          </w:tcPr>
          <w:p w14:paraId="472A25B3" w14:textId="47118875" w:rsidR="00C741B0" w:rsidRPr="00347EE4" w:rsidRDefault="00C741B0" w:rsidP="000E69FA">
            <w:pPr>
              <w:pStyle w:val="text"/>
              <w:widowControl/>
              <w:spacing w:before="0" w:line="240" w:lineRule="auto"/>
              <w:jc w:val="left"/>
              <w:rPr>
                <w:sz w:val="20"/>
                <w:szCs w:val="20"/>
              </w:rPr>
            </w:pPr>
            <w:r w:rsidRPr="00347EE4">
              <w:rPr>
                <w:sz w:val="20"/>
                <w:szCs w:val="20"/>
              </w:rPr>
              <w:t xml:space="preserve">Platné osvědčení pro řízení činnosti na elektrických zařízeních prováděných dodavatelským způsobem dle </w:t>
            </w:r>
            <w:proofErr w:type="spellStart"/>
            <w:r w:rsidRPr="00347EE4">
              <w:rPr>
                <w:sz w:val="20"/>
                <w:szCs w:val="20"/>
              </w:rPr>
              <w:t>ust</w:t>
            </w:r>
            <w:proofErr w:type="spellEnd"/>
            <w:r w:rsidRPr="00347EE4">
              <w:rPr>
                <w:sz w:val="20"/>
                <w:szCs w:val="20"/>
              </w:rPr>
              <w:t>. § 7 nařízení vlády č. 194/2022 Sb. o požadavcích na odbornou způsobilost k výkonu činnosti na elektrických zařízeních a na odbornou způsobilost v elektrotechnice</w:t>
            </w:r>
          </w:p>
        </w:tc>
        <w:tc>
          <w:tcPr>
            <w:tcW w:w="5098" w:type="dxa"/>
            <w:shd w:val="clear" w:color="auto" w:fill="FFFFFF" w:themeFill="background1"/>
            <w:vAlign w:val="center"/>
          </w:tcPr>
          <w:p w14:paraId="36F525F6" w14:textId="77777777" w:rsidR="00C741B0" w:rsidRPr="00665D96" w:rsidRDefault="00C741B0" w:rsidP="000E69FA">
            <w:pPr>
              <w:pStyle w:val="text"/>
              <w:widowControl/>
              <w:spacing w:before="0" w:line="240" w:lineRule="auto"/>
              <w:jc w:val="left"/>
              <w:rPr>
                <w:sz w:val="20"/>
                <w:szCs w:val="20"/>
              </w:rPr>
            </w:pPr>
            <w:r w:rsidRPr="00665D96">
              <w:rPr>
                <w:sz w:val="20"/>
                <w:szCs w:val="20"/>
              </w:rPr>
              <w:t>(ANO / NE)</w:t>
            </w:r>
          </w:p>
        </w:tc>
      </w:tr>
      <w:tr w:rsidR="00C741B0" w:rsidRPr="00347EE4" w14:paraId="6413BEA9" w14:textId="77777777" w:rsidTr="00FB35E4">
        <w:trPr>
          <w:cantSplit/>
          <w:trHeight w:val="397"/>
        </w:trPr>
        <w:tc>
          <w:tcPr>
            <w:tcW w:w="3964" w:type="dxa"/>
            <w:shd w:val="clear" w:color="auto" w:fill="AEAAAA" w:themeFill="background2" w:themeFillShade="BF"/>
            <w:vAlign w:val="center"/>
          </w:tcPr>
          <w:p w14:paraId="17AC925F" w14:textId="79B8E839" w:rsidR="00C741B0" w:rsidRPr="00844377" w:rsidRDefault="00495724" w:rsidP="000E69FA">
            <w:pPr>
              <w:pStyle w:val="text"/>
              <w:widowControl/>
              <w:spacing w:before="0" w:line="240" w:lineRule="auto"/>
              <w:jc w:val="left"/>
              <w:rPr>
                <w:b/>
                <w:bCs/>
                <w:sz w:val="20"/>
                <w:szCs w:val="20"/>
              </w:rPr>
            </w:pPr>
            <w:r>
              <w:rPr>
                <w:b/>
                <w:bCs/>
                <w:sz w:val="20"/>
                <w:szCs w:val="20"/>
              </w:rPr>
              <w:t>R</w:t>
            </w:r>
            <w:r w:rsidR="00C741B0" w:rsidRPr="00844377">
              <w:rPr>
                <w:b/>
                <w:bCs/>
                <w:sz w:val="20"/>
                <w:szCs w:val="20"/>
              </w:rPr>
              <w:t>eferenční zakázk</w:t>
            </w:r>
            <w:r>
              <w:rPr>
                <w:b/>
                <w:bCs/>
                <w:sz w:val="20"/>
                <w:szCs w:val="20"/>
              </w:rPr>
              <w:t>a</w:t>
            </w:r>
            <w:r w:rsidR="00C741B0" w:rsidRPr="00844377">
              <w:rPr>
                <w:b/>
                <w:bCs/>
                <w:sz w:val="20"/>
                <w:szCs w:val="20"/>
              </w:rPr>
              <w:t xml:space="preserve"> </w:t>
            </w:r>
            <w:r>
              <w:rPr>
                <w:b/>
                <w:bCs/>
                <w:sz w:val="20"/>
                <w:szCs w:val="20"/>
              </w:rPr>
              <w:t>č. 1</w:t>
            </w:r>
          </w:p>
        </w:tc>
        <w:tc>
          <w:tcPr>
            <w:tcW w:w="5098" w:type="dxa"/>
            <w:shd w:val="clear" w:color="auto" w:fill="FFFFFF" w:themeFill="background1"/>
            <w:vAlign w:val="center"/>
          </w:tcPr>
          <w:p w14:paraId="527816E9" w14:textId="77777777" w:rsidR="00C741B0" w:rsidRPr="00665D96" w:rsidRDefault="00C741B0" w:rsidP="000E69FA">
            <w:pPr>
              <w:pStyle w:val="text"/>
              <w:widowControl/>
              <w:spacing w:before="0" w:line="240" w:lineRule="auto"/>
              <w:jc w:val="left"/>
              <w:rPr>
                <w:sz w:val="20"/>
                <w:szCs w:val="20"/>
              </w:rPr>
            </w:pPr>
            <w:r w:rsidRPr="00665D96">
              <w:rPr>
                <w:sz w:val="20"/>
                <w:szCs w:val="20"/>
              </w:rPr>
              <w:t>(vyplní účastník)</w:t>
            </w:r>
          </w:p>
        </w:tc>
      </w:tr>
      <w:tr w:rsidR="00C741B0" w:rsidRPr="00347EE4" w14:paraId="2E80EDAF" w14:textId="77777777" w:rsidTr="00FB35E4">
        <w:trPr>
          <w:cantSplit/>
          <w:trHeight w:val="397"/>
        </w:trPr>
        <w:tc>
          <w:tcPr>
            <w:tcW w:w="3964" w:type="dxa"/>
            <w:vAlign w:val="center"/>
          </w:tcPr>
          <w:p w14:paraId="64864750" w14:textId="77777777" w:rsidR="00C741B0" w:rsidRPr="00347EE4" w:rsidRDefault="00C741B0" w:rsidP="000E69FA">
            <w:pPr>
              <w:pStyle w:val="text"/>
              <w:widowControl/>
              <w:spacing w:before="0" w:line="240" w:lineRule="auto"/>
              <w:jc w:val="left"/>
              <w:rPr>
                <w:sz w:val="20"/>
                <w:szCs w:val="20"/>
              </w:rPr>
            </w:pPr>
            <w:r w:rsidRPr="00347EE4">
              <w:rPr>
                <w:sz w:val="20"/>
                <w:szCs w:val="20"/>
              </w:rPr>
              <w:t>Zadavatel (objednatel)</w:t>
            </w:r>
          </w:p>
        </w:tc>
        <w:tc>
          <w:tcPr>
            <w:tcW w:w="5098" w:type="dxa"/>
            <w:shd w:val="clear" w:color="auto" w:fill="FFFFFF" w:themeFill="background1"/>
            <w:vAlign w:val="center"/>
          </w:tcPr>
          <w:p w14:paraId="0E6AB3D0" w14:textId="77777777" w:rsidR="00C741B0" w:rsidRPr="00665D96" w:rsidRDefault="00C741B0" w:rsidP="000E69FA">
            <w:pPr>
              <w:pStyle w:val="text"/>
              <w:widowControl/>
              <w:spacing w:before="0" w:line="240" w:lineRule="auto"/>
              <w:jc w:val="left"/>
              <w:rPr>
                <w:sz w:val="20"/>
                <w:szCs w:val="20"/>
              </w:rPr>
            </w:pPr>
            <w:r w:rsidRPr="00665D96">
              <w:rPr>
                <w:sz w:val="20"/>
                <w:szCs w:val="20"/>
              </w:rPr>
              <w:t>(vyplní účastník)</w:t>
            </w:r>
          </w:p>
        </w:tc>
      </w:tr>
      <w:tr w:rsidR="00C741B0" w:rsidRPr="00347EE4" w14:paraId="550F7E7A" w14:textId="77777777" w:rsidTr="00FB35E4">
        <w:trPr>
          <w:cantSplit/>
          <w:trHeight w:val="397"/>
        </w:trPr>
        <w:tc>
          <w:tcPr>
            <w:tcW w:w="3964" w:type="dxa"/>
            <w:vAlign w:val="center"/>
          </w:tcPr>
          <w:p w14:paraId="232B121E" w14:textId="77777777" w:rsidR="00C741B0" w:rsidRPr="00347EE4" w:rsidRDefault="00C741B0" w:rsidP="000E69FA">
            <w:pPr>
              <w:pStyle w:val="text"/>
              <w:widowControl/>
              <w:spacing w:before="0" w:line="240" w:lineRule="auto"/>
              <w:jc w:val="left"/>
              <w:rPr>
                <w:sz w:val="20"/>
                <w:szCs w:val="20"/>
              </w:rPr>
            </w:pPr>
            <w:r w:rsidRPr="00347EE4">
              <w:rPr>
                <w:sz w:val="20"/>
                <w:szCs w:val="20"/>
              </w:rPr>
              <w:t>Pozice osoby na této zakázce</w:t>
            </w:r>
          </w:p>
        </w:tc>
        <w:tc>
          <w:tcPr>
            <w:tcW w:w="5098" w:type="dxa"/>
            <w:shd w:val="clear" w:color="auto" w:fill="FFFFFF" w:themeFill="background1"/>
            <w:vAlign w:val="center"/>
          </w:tcPr>
          <w:p w14:paraId="4662BD93" w14:textId="77777777" w:rsidR="00C741B0" w:rsidRPr="00665D96" w:rsidRDefault="00C741B0" w:rsidP="000E69FA">
            <w:pPr>
              <w:pStyle w:val="text"/>
              <w:widowControl/>
              <w:spacing w:before="0" w:line="240" w:lineRule="auto"/>
              <w:jc w:val="left"/>
              <w:rPr>
                <w:sz w:val="20"/>
                <w:szCs w:val="20"/>
              </w:rPr>
            </w:pPr>
            <w:r w:rsidRPr="00665D96">
              <w:rPr>
                <w:sz w:val="20"/>
                <w:szCs w:val="20"/>
              </w:rPr>
              <w:t>(vyplní účastník)</w:t>
            </w:r>
          </w:p>
        </w:tc>
      </w:tr>
      <w:tr w:rsidR="00C741B0" w:rsidRPr="00347EE4" w14:paraId="76C82EF9" w14:textId="77777777" w:rsidTr="00FB35E4">
        <w:trPr>
          <w:cantSplit/>
          <w:trHeight w:val="397"/>
        </w:trPr>
        <w:tc>
          <w:tcPr>
            <w:tcW w:w="3964" w:type="dxa"/>
            <w:vAlign w:val="center"/>
          </w:tcPr>
          <w:p w14:paraId="4E73F280" w14:textId="77777777" w:rsidR="00C741B0" w:rsidRPr="00347EE4" w:rsidRDefault="00C741B0" w:rsidP="000E69FA">
            <w:pPr>
              <w:pStyle w:val="text"/>
              <w:widowControl/>
              <w:spacing w:before="0" w:line="240" w:lineRule="auto"/>
              <w:jc w:val="left"/>
              <w:rPr>
                <w:sz w:val="20"/>
                <w:szCs w:val="20"/>
              </w:rPr>
            </w:pPr>
            <w:r w:rsidRPr="00347EE4">
              <w:rPr>
                <w:sz w:val="20"/>
                <w:szCs w:val="20"/>
              </w:rPr>
              <w:t>Doba realizace zakázky</w:t>
            </w:r>
          </w:p>
        </w:tc>
        <w:tc>
          <w:tcPr>
            <w:tcW w:w="5098" w:type="dxa"/>
            <w:shd w:val="clear" w:color="auto" w:fill="FFFFFF" w:themeFill="background1"/>
            <w:vAlign w:val="center"/>
          </w:tcPr>
          <w:p w14:paraId="512AECB8" w14:textId="77777777" w:rsidR="00C741B0" w:rsidRPr="00665D96" w:rsidRDefault="00C741B0" w:rsidP="000E69FA">
            <w:pPr>
              <w:pStyle w:val="text"/>
              <w:widowControl/>
              <w:spacing w:before="0" w:line="240" w:lineRule="auto"/>
              <w:jc w:val="left"/>
              <w:rPr>
                <w:sz w:val="20"/>
                <w:szCs w:val="20"/>
              </w:rPr>
            </w:pPr>
            <w:r w:rsidRPr="00665D96">
              <w:rPr>
                <w:sz w:val="20"/>
                <w:szCs w:val="20"/>
              </w:rPr>
              <w:t>(vyplní účastník)</w:t>
            </w:r>
          </w:p>
        </w:tc>
      </w:tr>
      <w:tr w:rsidR="00C741B0" w:rsidRPr="00347EE4" w14:paraId="00D24D39" w14:textId="77777777" w:rsidTr="00FB35E4">
        <w:trPr>
          <w:cantSplit/>
          <w:trHeight w:val="397"/>
        </w:trPr>
        <w:tc>
          <w:tcPr>
            <w:tcW w:w="3964" w:type="dxa"/>
            <w:vAlign w:val="center"/>
          </w:tcPr>
          <w:p w14:paraId="78BF0861" w14:textId="4E25EF1B" w:rsidR="00C741B0" w:rsidRPr="00347EE4" w:rsidRDefault="001F4827" w:rsidP="000E69FA">
            <w:pPr>
              <w:pStyle w:val="text"/>
              <w:widowControl/>
              <w:spacing w:before="0" w:line="240" w:lineRule="auto"/>
              <w:jc w:val="left"/>
              <w:rPr>
                <w:sz w:val="20"/>
                <w:szCs w:val="20"/>
              </w:rPr>
            </w:pPr>
            <w:r w:rsidRPr="00347EE4">
              <w:rPr>
                <w:sz w:val="20"/>
                <w:szCs w:val="20"/>
              </w:rPr>
              <w:t xml:space="preserve">Jednalo se o zakázku, kde prováděl dozor (šéfmontáž) při pokládce kabelu 110 kV a montáži kabelových armatur obdobného charakteru, jako je předmět </w:t>
            </w:r>
            <w:r>
              <w:rPr>
                <w:sz w:val="20"/>
                <w:szCs w:val="20"/>
              </w:rPr>
              <w:t>této veřejné zakázky</w:t>
            </w:r>
          </w:p>
        </w:tc>
        <w:tc>
          <w:tcPr>
            <w:tcW w:w="5098" w:type="dxa"/>
            <w:shd w:val="clear" w:color="auto" w:fill="FFFFFF" w:themeFill="background1"/>
            <w:vAlign w:val="center"/>
          </w:tcPr>
          <w:p w14:paraId="592BCFDE" w14:textId="0C9C22E7" w:rsidR="00C741B0" w:rsidRPr="00665D96" w:rsidRDefault="00ED2594" w:rsidP="000E69FA">
            <w:pPr>
              <w:pStyle w:val="text"/>
              <w:widowControl/>
              <w:spacing w:before="0" w:line="240" w:lineRule="auto"/>
              <w:jc w:val="left"/>
              <w:rPr>
                <w:sz w:val="20"/>
                <w:szCs w:val="20"/>
              </w:rPr>
            </w:pPr>
            <w:r w:rsidRPr="00665D96">
              <w:rPr>
                <w:sz w:val="20"/>
                <w:szCs w:val="20"/>
              </w:rPr>
              <w:t>(</w:t>
            </w:r>
            <w:r w:rsidR="00C741B0" w:rsidRPr="00665D96">
              <w:rPr>
                <w:sz w:val="20"/>
                <w:szCs w:val="20"/>
              </w:rPr>
              <w:t>ANO / NE</w:t>
            </w:r>
            <w:r w:rsidRPr="00665D96">
              <w:rPr>
                <w:sz w:val="20"/>
                <w:szCs w:val="20"/>
              </w:rPr>
              <w:t>)</w:t>
            </w:r>
          </w:p>
        </w:tc>
      </w:tr>
      <w:tr w:rsidR="00C741B0" w:rsidRPr="00347EE4" w14:paraId="73FBAAFC" w14:textId="77777777" w:rsidTr="00FB35E4">
        <w:trPr>
          <w:cantSplit/>
          <w:trHeight w:val="397"/>
        </w:trPr>
        <w:tc>
          <w:tcPr>
            <w:tcW w:w="3964" w:type="dxa"/>
            <w:shd w:val="clear" w:color="auto" w:fill="AEAAAA" w:themeFill="background2" w:themeFillShade="BF"/>
            <w:vAlign w:val="center"/>
          </w:tcPr>
          <w:p w14:paraId="1EE92175" w14:textId="5F5B1064" w:rsidR="00C741B0" w:rsidRPr="00844377" w:rsidRDefault="00495724" w:rsidP="000E69FA">
            <w:pPr>
              <w:pStyle w:val="text"/>
              <w:widowControl/>
              <w:spacing w:before="0" w:line="240" w:lineRule="auto"/>
              <w:jc w:val="left"/>
              <w:rPr>
                <w:b/>
                <w:bCs/>
                <w:sz w:val="20"/>
                <w:szCs w:val="20"/>
              </w:rPr>
            </w:pPr>
            <w:r>
              <w:rPr>
                <w:b/>
                <w:bCs/>
                <w:sz w:val="20"/>
                <w:szCs w:val="20"/>
              </w:rPr>
              <w:t>Referenční zakázka č. 2</w:t>
            </w:r>
          </w:p>
        </w:tc>
        <w:tc>
          <w:tcPr>
            <w:tcW w:w="5098" w:type="dxa"/>
            <w:shd w:val="clear" w:color="auto" w:fill="FFFFFF" w:themeFill="background1"/>
            <w:vAlign w:val="center"/>
          </w:tcPr>
          <w:p w14:paraId="70B53D40" w14:textId="77777777" w:rsidR="00C741B0" w:rsidRPr="00665D96" w:rsidRDefault="00C741B0" w:rsidP="000E69FA">
            <w:pPr>
              <w:pStyle w:val="text"/>
              <w:widowControl/>
              <w:spacing w:before="0" w:line="240" w:lineRule="auto"/>
              <w:jc w:val="left"/>
              <w:rPr>
                <w:sz w:val="20"/>
                <w:szCs w:val="20"/>
              </w:rPr>
            </w:pPr>
            <w:r w:rsidRPr="00665D96">
              <w:rPr>
                <w:sz w:val="20"/>
                <w:szCs w:val="20"/>
              </w:rPr>
              <w:t>(vyplní účastník)</w:t>
            </w:r>
          </w:p>
        </w:tc>
      </w:tr>
      <w:tr w:rsidR="00C741B0" w:rsidRPr="00347EE4" w14:paraId="0C935A7C" w14:textId="77777777" w:rsidTr="00FB35E4">
        <w:trPr>
          <w:cantSplit/>
          <w:trHeight w:val="397"/>
        </w:trPr>
        <w:tc>
          <w:tcPr>
            <w:tcW w:w="3964" w:type="dxa"/>
            <w:vAlign w:val="center"/>
          </w:tcPr>
          <w:p w14:paraId="18DB68FB" w14:textId="77777777" w:rsidR="00C741B0" w:rsidRPr="00347EE4" w:rsidRDefault="00C741B0" w:rsidP="000E69FA">
            <w:pPr>
              <w:pStyle w:val="text"/>
              <w:widowControl/>
              <w:spacing w:before="0" w:line="240" w:lineRule="auto"/>
              <w:jc w:val="left"/>
              <w:rPr>
                <w:sz w:val="20"/>
                <w:szCs w:val="20"/>
              </w:rPr>
            </w:pPr>
            <w:r w:rsidRPr="00347EE4">
              <w:rPr>
                <w:sz w:val="20"/>
                <w:szCs w:val="20"/>
              </w:rPr>
              <w:t>Zadavatel (objednatel)</w:t>
            </w:r>
          </w:p>
        </w:tc>
        <w:tc>
          <w:tcPr>
            <w:tcW w:w="5098" w:type="dxa"/>
            <w:shd w:val="clear" w:color="auto" w:fill="FFFFFF" w:themeFill="background1"/>
            <w:vAlign w:val="center"/>
          </w:tcPr>
          <w:p w14:paraId="34571A29" w14:textId="77777777" w:rsidR="00C741B0" w:rsidRPr="00665D96" w:rsidRDefault="00C741B0" w:rsidP="000E69FA">
            <w:pPr>
              <w:pStyle w:val="text"/>
              <w:widowControl/>
              <w:spacing w:before="0" w:line="240" w:lineRule="auto"/>
              <w:jc w:val="left"/>
              <w:rPr>
                <w:sz w:val="20"/>
                <w:szCs w:val="20"/>
              </w:rPr>
            </w:pPr>
            <w:r w:rsidRPr="00665D96">
              <w:rPr>
                <w:sz w:val="20"/>
                <w:szCs w:val="20"/>
              </w:rPr>
              <w:t>(vyplní účastník)</w:t>
            </w:r>
          </w:p>
        </w:tc>
      </w:tr>
      <w:tr w:rsidR="00C741B0" w:rsidRPr="00347EE4" w14:paraId="2C8C430D" w14:textId="77777777" w:rsidTr="00FB35E4">
        <w:trPr>
          <w:cantSplit/>
          <w:trHeight w:val="397"/>
        </w:trPr>
        <w:tc>
          <w:tcPr>
            <w:tcW w:w="3964" w:type="dxa"/>
            <w:vAlign w:val="center"/>
          </w:tcPr>
          <w:p w14:paraId="0C02F462" w14:textId="77777777" w:rsidR="00C741B0" w:rsidRPr="00347EE4" w:rsidRDefault="00C741B0" w:rsidP="000E69FA">
            <w:pPr>
              <w:pStyle w:val="text"/>
              <w:widowControl/>
              <w:spacing w:before="0" w:line="240" w:lineRule="auto"/>
              <w:jc w:val="left"/>
              <w:rPr>
                <w:sz w:val="20"/>
                <w:szCs w:val="20"/>
              </w:rPr>
            </w:pPr>
            <w:r w:rsidRPr="00347EE4">
              <w:rPr>
                <w:sz w:val="20"/>
                <w:szCs w:val="20"/>
              </w:rPr>
              <w:t>Pozice osoby na této zakázce</w:t>
            </w:r>
          </w:p>
        </w:tc>
        <w:tc>
          <w:tcPr>
            <w:tcW w:w="5098" w:type="dxa"/>
            <w:shd w:val="clear" w:color="auto" w:fill="FFFFFF" w:themeFill="background1"/>
            <w:vAlign w:val="center"/>
          </w:tcPr>
          <w:p w14:paraId="686602F4" w14:textId="77777777" w:rsidR="00C741B0" w:rsidRPr="00665D96" w:rsidRDefault="00C741B0" w:rsidP="000E69FA">
            <w:pPr>
              <w:pStyle w:val="text"/>
              <w:widowControl/>
              <w:spacing w:before="0" w:line="240" w:lineRule="auto"/>
              <w:jc w:val="left"/>
              <w:rPr>
                <w:sz w:val="20"/>
                <w:szCs w:val="20"/>
              </w:rPr>
            </w:pPr>
            <w:r w:rsidRPr="00665D96">
              <w:rPr>
                <w:sz w:val="20"/>
                <w:szCs w:val="20"/>
              </w:rPr>
              <w:t>(vyplní účastník)</w:t>
            </w:r>
          </w:p>
        </w:tc>
      </w:tr>
      <w:tr w:rsidR="00C741B0" w:rsidRPr="00347EE4" w14:paraId="486ADCBB" w14:textId="77777777" w:rsidTr="00FB35E4">
        <w:trPr>
          <w:cantSplit/>
          <w:trHeight w:val="397"/>
        </w:trPr>
        <w:tc>
          <w:tcPr>
            <w:tcW w:w="3964" w:type="dxa"/>
            <w:vAlign w:val="center"/>
          </w:tcPr>
          <w:p w14:paraId="1BF51F98" w14:textId="77777777" w:rsidR="00C741B0" w:rsidRPr="00347EE4" w:rsidRDefault="00C741B0" w:rsidP="000E69FA">
            <w:pPr>
              <w:pStyle w:val="text"/>
              <w:widowControl/>
              <w:spacing w:before="0" w:line="240" w:lineRule="auto"/>
              <w:jc w:val="left"/>
              <w:rPr>
                <w:sz w:val="20"/>
                <w:szCs w:val="20"/>
              </w:rPr>
            </w:pPr>
            <w:r w:rsidRPr="00347EE4">
              <w:rPr>
                <w:sz w:val="20"/>
                <w:szCs w:val="20"/>
              </w:rPr>
              <w:t>Doba realizace zakázky</w:t>
            </w:r>
          </w:p>
        </w:tc>
        <w:tc>
          <w:tcPr>
            <w:tcW w:w="5098" w:type="dxa"/>
            <w:shd w:val="clear" w:color="auto" w:fill="FFFFFF" w:themeFill="background1"/>
            <w:vAlign w:val="center"/>
          </w:tcPr>
          <w:p w14:paraId="25C9C3D7" w14:textId="77777777" w:rsidR="00C741B0" w:rsidRPr="00665D96" w:rsidRDefault="00C741B0" w:rsidP="000E69FA">
            <w:pPr>
              <w:pStyle w:val="text"/>
              <w:widowControl/>
              <w:spacing w:before="0" w:line="240" w:lineRule="auto"/>
              <w:jc w:val="left"/>
              <w:rPr>
                <w:sz w:val="20"/>
                <w:szCs w:val="20"/>
              </w:rPr>
            </w:pPr>
            <w:r w:rsidRPr="00665D96">
              <w:rPr>
                <w:sz w:val="20"/>
                <w:szCs w:val="20"/>
              </w:rPr>
              <w:t>(vyplní účastník)</w:t>
            </w:r>
          </w:p>
        </w:tc>
      </w:tr>
      <w:tr w:rsidR="00C741B0" w:rsidRPr="00347EE4" w14:paraId="522CB932" w14:textId="77777777" w:rsidTr="00FB35E4">
        <w:trPr>
          <w:cantSplit/>
          <w:trHeight w:val="397"/>
        </w:trPr>
        <w:tc>
          <w:tcPr>
            <w:tcW w:w="3964" w:type="dxa"/>
            <w:vAlign w:val="center"/>
          </w:tcPr>
          <w:p w14:paraId="46A2D2AA" w14:textId="0DAA12DA" w:rsidR="00C741B0" w:rsidRPr="00347EE4" w:rsidRDefault="00C741B0" w:rsidP="000E69FA">
            <w:pPr>
              <w:pStyle w:val="text"/>
              <w:widowControl/>
              <w:spacing w:before="0" w:line="240" w:lineRule="auto"/>
              <w:jc w:val="left"/>
              <w:rPr>
                <w:sz w:val="20"/>
                <w:szCs w:val="20"/>
              </w:rPr>
            </w:pPr>
            <w:r w:rsidRPr="00347EE4">
              <w:rPr>
                <w:sz w:val="20"/>
                <w:szCs w:val="20"/>
              </w:rPr>
              <w:t xml:space="preserve">Jednalo se o zakázku, kde prováděl dozor (šéfmontáž) při pokládce kabelu 110 kV a montáži kabelových armatur obdobného charakteru, jako je předmět </w:t>
            </w:r>
            <w:r>
              <w:rPr>
                <w:sz w:val="20"/>
                <w:szCs w:val="20"/>
              </w:rPr>
              <w:t xml:space="preserve">této </w:t>
            </w:r>
            <w:r w:rsidR="003B7EF6">
              <w:rPr>
                <w:sz w:val="20"/>
                <w:szCs w:val="20"/>
              </w:rPr>
              <w:t>veřejné zakázky</w:t>
            </w:r>
          </w:p>
        </w:tc>
        <w:tc>
          <w:tcPr>
            <w:tcW w:w="5098" w:type="dxa"/>
            <w:shd w:val="clear" w:color="auto" w:fill="FFFFFF" w:themeFill="background1"/>
            <w:vAlign w:val="center"/>
          </w:tcPr>
          <w:p w14:paraId="041FC748" w14:textId="0A8D38AB" w:rsidR="00C741B0" w:rsidRPr="00665D96" w:rsidRDefault="00ED2594" w:rsidP="000E69FA">
            <w:pPr>
              <w:pStyle w:val="text"/>
              <w:widowControl/>
              <w:spacing w:before="0" w:line="240" w:lineRule="auto"/>
              <w:jc w:val="left"/>
              <w:rPr>
                <w:sz w:val="20"/>
                <w:szCs w:val="20"/>
              </w:rPr>
            </w:pPr>
            <w:r w:rsidRPr="00665D96">
              <w:rPr>
                <w:sz w:val="20"/>
                <w:szCs w:val="20"/>
              </w:rPr>
              <w:t>(</w:t>
            </w:r>
            <w:r w:rsidR="00C741B0" w:rsidRPr="00665D96">
              <w:rPr>
                <w:sz w:val="20"/>
                <w:szCs w:val="20"/>
              </w:rPr>
              <w:t>ANO / NE</w:t>
            </w:r>
            <w:r w:rsidRPr="00665D96">
              <w:rPr>
                <w:sz w:val="20"/>
                <w:szCs w:val="20"/>
              </w:rPr>
              <w:t>)</w:t>
            </w:r>
          </w:p>
        </w:tc>
      </w:tr>
      <w:bookmarkEnd w:id="1"/>
    </w:tbl>
    <w:p w14:paraId="18C99B2B" w14:textId="77777777" w:rsidR="00793B77" w:rsidRPr="00A156AF" w:rsidRDefault="00793B77" w:rsidP="00255F17">
      <w:pPr>
        <w:pStyle w:val="text"/>
        <w:widowControl/>
        <w:spacing w:before="0" w:line="240" w:lineRule="auto"/>
        <w:rPr>
          <w:color w:val="FF0000"/>
          <w:sz w:val="20"/>
          <w:szCs w:val="20"/>
          <w:u w:val="single"/>
        </w:rPr>
      </w:pPr>
    </w:p>
    <w:p w14:paraId="09527899" w14:textId="121095B2" w:rsidR="00793B77" w:rsidRPr="00A156AF" w:rsidRDefault="00793B77" w:rsidP="00DC6D01">
      <w:pPr>
        <w:pStyle w:val="text"/>
        <w:widowControl/>
        <w:spacing w:before="0" w:after="120" w:line="240" w:lineRule="auto"/>
        <w:rPr>
          <w:sz w:val="20"/>
          <w:szCs w:val="20"/>
          <w:u w:val="single"/>
        </w:rPr>
      </w:pPr>
      <w:bookmarkStart w:id="2" w:name="_Hlk85631997"/>
      <w:r w:rsidRPr="00A156AF">
        <w:rPr>
          <w:sz w:val="20"/>
          <w:szCs w:val="20"/>
          <w:u w:val="single"/>
        </w:rPr>
        <w:t>Po</w:t>
      </w:r>
      <w:r w:rsidR="00A156AF">
        <w:rPr>
          <w:sz w:val="20"/>
          <w:szCs w:val="20"/>
          <w:u w:val="single"/>
        </w:rPr>
        <w:t>zn.</w:t>
      </w:r>
      <w:r w:rsidR="001E4FA8">
        <w:rPr>
          <w:sz w:val="20"/>
          <w:szCs w:val="20"/>
          <w:u w:val="single"/>
        </w:rPr>
        <w:t>:</w:t>
      </w:r>
    </w:p>
    <w:p w14:paraId="3BE92CFF" w14:textId="165AE747" w:rsidR="00454D24" w:rsidRPr="00347EE4" w:rsidRDefault="001040F6" w:rsidP="00B256FF">
      <w:pPr>
        <w:pStyle w:val="text"/>
        <w:widowControl/>
        <w:snapToGrid/>
        <w:spacing w:before="0" w:after="120" w:line="240" w:lineRule="auto"/>
        <w:rPr>
          <w:sz w:val="20"/>
          <w:szCs w:val="20"/>
        </w:rPr>
      </w:pPr>
      <w:r>
        <w:rPr>
          <w:sz w:val="20"/>
          <w:szCs w:val="20"/>
        </w:rPr>
        <w:t xml:space="preserve">Dodavatel doloží vedle tohoto seznamu rovněž </w:t>
      </w:r>
      <w:r w:rsidR="00454D24" w:rsidRPr="001E4FA8">
        <w:rPr>
          <w:b/>
          <w:bCs/>
          <w:sz w:val="20"/>
          <w:szCs w:val="20"/>
        </w:rPr>
        <w:t>osvědčení pro řízení činnosti prováděné dodavatelským způsobem na elektrických zařízeních</w:t>
      </w:r>
      <w:r w:rsidR="00F40B5F" w:rsidRPr="001E4FA8">
        <w:rPr>
          <w:b/>
          <w:bCs/>
          <w:sz w:val="20"/>
          <w:szCs w:val="20"/>
        </w:rPr>
        <w:t xml:space="preserve"> </w:t>
      </w:r>
      <w:r w:rsidR="00454D24" w:rsidRPr="001E4FA8">
        <w:rPr>
          <w:b/>
          <w:bCs/>
          <w:sz w:val="20"/>
          <w:szCs w:val="20"/>
        </w:rPr>
        <w:t xml:space="preserve">dle </w:t>
      </w:r>
      <w:r w:rsidR="00AC5D0C" w:rsidRPr="001E4FA8">
        <w:rPr>
          <w:b/>
          <w:bCs/>
          <w:sz w:val="20"/>
          <w:szCs w:val="20"/>
        </w:rPr>
        <w:t>§ 7 nařízení vlády č. 194/2022 Sb.</w:t>
      </w:r>
      <w:r w:rsidR="001E4FA8">
        <w:rPr>
          <w:b/>
          <w:bCs/>
          <w:sz w:val="20"/>
          <w:szCs w:val="20"/>
        </w:rPr>
        <w:t xml:space="preserve">, </w:t>
      </w:r>
      <w:r w:rsidR="001E4FA8" w:rsidRPr="001E4FA8">
        <w:rPr>
          <w:sz w:val="20"/>
          <w:szCs w:val="20"/>
        </w:rPr>
        <w:t>v</w:t>
      </w:r>
      <w:r w:rsidR="00CB69F5" w:rsidRPr="001E4FA8">
        <w:rPr>
          <w:sz w:val="20"/>
          <w:szCs w:val="20"/>
        </w:rPr>
        <w:t> prosté kopii (skenu)</w:t>
      </w:r>
      <w:r w:rsidR="00AC5D0C" w:rsidRPr="001E4FA8">
        <w:rPr>
          <w:sz w:val="20"/>
          <w:szCs w:val="20"/>
        </w:rPr>
        <w:t xml:space="preserve"> </w:t>
      </w:r>
    </w:p>
    <w:bookmarkEnd w:id="2"/>
    <w:p w14:paraId="4D9A714F" w14:textId="77777777" w:rsidR="002A70D5" w:rsidRDefault="002A70D5" w:rsidP="00B256FF">
      <w:pPr>
        <w:pStyle w:val="Odstavecseseznamem"/>
        <w:spacing w:before="120"/>
        <w:ind w:left="0"/>
        <w:rPr>
          <w:i/>
          <w:iCs/>
        </w:rPr>
      </w:pPr>
    </w:p>
    <w:p w14:paraId="7BCEDE28" w14:textId="6BE1B99B" w:rsidR="00AC5D0C" w:rsidRPr="00347EE4" w:rsidRDefault="00AC5D0C" w:rsidP="00B256FF">
      <w:pPr>
        <w:pStyle w:val="Odstavecseseznamem"/>
        <w:spacing w:before="120"/>
        <w:ind w:left="0"/>
        <w:rPr>
          <w:i/>
          <w:iCs/>
        </w:rPr>
      </w:pPr>
      <w:r w:rsidRPr="00347EE4">
        <w:rPr>
          <w:i/>
          <w:iCs/>
        </w:rPr>
        <w:t>Rovnocenné doklady k nařízení č. 194/2022 Sb.:</w:t>
      </w:r>
    </w:p>
    <w:p w14:paraId="3F587176" w14:textId="77777777" w:rsidR="00AC5D0C" w:rsidRPr="00347EE4" w:rsidRDefault="00AC5D0C" w:rsidP="00AC5D0C">
      <w:pPr>
        <w:pStyle w:val="Odstavecseseznamem"/>
        <w:spacing w:before="120"/>
        <w:ind w:left="360"/>
        <w:rPr>
          <w:i/>
          <w:iCs/>
        </w:rPr>
      </w:pPr>
    </w:p>
    <w:p w14:paraId="290EB7F5" w14:textId="049B3B3F" w:rsidR="00793B77" w:rsidRDefault="00AC5D0C" w:rsidP="00B256FF">
      <w:pPr>
        <w:pStyle w:val="Odstavecseseznamem"/>
        <w:spacing w:line="264" w:lineRule="auto"/>
        <w:ind w:left="0"/>
        <w:jc w:val="both"/>
        <w:rPr>
          <w:rFonts w:eastAsia="Calibri"/>
          <w:u w:val="single"/>
        </w:rPr>
      </w:pPr>
      <w:r w:rsidRPr="00347EE4">
        <w:rPr>
          <w:rFonts w:eastAsia="Calibri"/>
        </w:rPr>
        <w:t>Zadavatel uzná jako doklad rovnocenný k osvědčení dle n</w:t>
      </w:r>
      <w:r w:rsidRPr="00347EE4">
        <w:t>ařízení č. 194/2022 Sb.</w:t>
      </w:r>
      <w:r w:rsidRPr="00347EE4">
        <w:rPr>
          <w:rFonts w:eastAsia="Calibri"/>
        </w:rPr>
        <w:t xml:space="preserve">, jakýkoli rovnocenný doklad o odborné kvalifikaci, který příslušná osoba získala v zahraničí, pokud byl uznán na základě mezinárodní smlouvy, kterou je Česká republika vázána, či jiného příslušného předpisu, přičemž zadavateli musí být předložen doklad o tomto uznání či toto uznání musí být zadavateli jinak prokázáno. Na základě uznání musí být příslušná osoba oprávněna vykonávat danou regulovanou činnost na území České republiky. Pokud byl tento doklad získán v jiném členském státě EU, jiném smluvním státě Dohody o Evropském hospodářském prostoru nebo ve Švýcarské konfederaci, vyžaduje se, aby byl uznán či ověřen </w:t>
      </w:r>
      <w:r w:rsidRPr="00347EE4">
        <w:rPr>
          <w:rFonts w:eastAsia="Calibri"/>
          <w:u w:val="single"/>
        </w:rPr>
        <w:t>Ministerstvem práce a sociálních věcí</w:t>
      </w:r>
    </w:p>
    <w:p w14:paraId="3040F647" w14:textId="77777777" w:rsidR="00E1736F" w:rsidRDefault="00E1736F" w:rsidP="00B256FF">
      <w:pPr>
        <w:pStyle w:val="Odstavecseseznamem"/>
        <w:spacing w:line="264" w:lineRule="auto"/>
        <w:ind w:left="0"/>
        <w:jc w:val="both"/>
        <w:rPr>
          <w:rFonts w:eastAsia="Calibri"/>
          <w:u w:val="single"/>
        </w:rPr>
      </w:pPr>
    </w:p>
    <w:p w14:paraId="14A659CA" w14:textId="77777777" w:rsidR="00E1736F" w:rsidRDefault="00E1736F" w:rsidP="00E1736F">
      <w:pPr>
        <w:pStyle w:val="Bezmezer"/>
      </w:pPr>
    </w:p>
    <w:p w14:paraId="5C6A8554" w14:textId="757495DE" w:rsidR="00E1736F" w:rsidRPr="00E1736F" w:rsidRDefault="00E1736F" w:rsidP="00E1736F">
      <w:pPr>
        <w:pStyle w:val="Bezmezer"/>
      </w:pPr>
      <w:r w:rsidRPr="00E1736F">
        <w:t>Dne [</w:t>
      </w:r>
      <w:r w:rsidRPr="00E1736F">
        <w:rPr>
          <w:highlight w:val="yellow"/>
        </w:rPr>
        <w:t>bude doplněno účastníkem</w:t>
      </w:r>
      <w:r w:rsidRPr="00E1736F">
        <w:t>], v [</w:t>
      </w:r>
      <w:r w:rsidRPr="00E1736F">
        <w:rPr>
          <w:highlight w:val="yellow"/>
        </w:rPr>
        <w:t>bude doplněno účastníkem</w:t>
      </w:r>
      <w:r w:rsidRPr="00E1736F">
        <w:t>]</w:t>
      </w:r>
    </w:p>
    <w:p w14:paraId="4FFA9D1F" w14:textId="77777777" w:rsidR="00E1736F" w:rsidRPr="00347EE4" w:rsidRDefault="00E1736F" w:rsidP="00B256FF">
      <w:pPr>
        <w:pStyle w:val="Odstavecseseznamem"/>
        <w:spacing w:line="264" w:lineRule="auto"/>
        <w:ind w:left="0"/>
        <w:jc w:val="both"/>
      </w:pPr>
    </w:p>
    <w:sectPr w:rsidR="00E1736F" w:rsidRPr="00347EE4" w:rsidSect="003709F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F842" w14:textId="77777777" w:rsidR="00F72C38" w:rsidRDefault="00F72C38" w:rsidP="00793B77">
      <w:r>
        <w:separator/>
      </w:r>
    </w:p>
  </w:endnote>
  <w:endnote w:type="continuationSeparator" w:id="0">
    <w:p w14:paraId="3953994A" w14:textId="77777777" w:rsidR="00F72C38" w:rsidRDefault="00F72C38" w:rsidP="0079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DB2E" w14:textId="77777777" w:rsidR="00F72C38" w:rsidRDefault="00F72C38" w:rsidP="00793B77">
      <w:r>
        <w:separator/>
      </w:r>
    </w:p>
  </w:footnote>
  <w:footnote w:type="continuationSeparator" w:id="0">
    <w:p w14:paraId="7BE3C88C" w14:textId="77777777" w:rsidR="00F72C38" w:rsidRDefault="00F72C38" w:rsidP="00793B77">
      <w:r>
        <w:continuationSeparator/>
      </w:r>
    </w:p>
  </w:footnote>
  <w:footnote w:id="1">
    <w:p w14:paraId="035BA8AE" w14:textId="77777777" w:rsidR="00A20E58" w:rsidRPr="001120A7" w:rsidRDefault="00A20E58" w:rsidP="00A20E58">
      <w:pPr>
        <w:pStyle w:val="Textpoznpodarou"/>
        <w:rPr>
          <w:rFonts w:cs="Arial"/>
          <w:sz w:val="16"/>
          <w:szCs w:val="16"/>
        </w:rPr>
      </w:pPr>
      <w:r w:rsidRPr="001120A7">
        <w:rPr>
          <w:rStyle w:val="Znakapoznpodarou"/>
          <w:rFonts w:cs="Arial"/>
          <w:sz w:val="16"/>
          <w:szCs w:val="16"/>
        </w:rPr>
        <w:footnoteRef/>
      </w:r>
      <w:r w:rsidRPr="001120A7">
        <w:rPr>
          <w:rFonts w:cs="Arial"/>
          <w:sz w:val="16"/>
          <w:szCs w:val="16"/>
        </w:rPr>
        <w:t xml:space="preserve"> Identifikační údaje doplní dodavatel dle skutečnosti, zda se jedná o dodavatele –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C91B" w14:textId="0565D41D" w:rsidR="00793B77" w:rsidRPr="00696C29" w:rsidRDefault="00AC5D0C" w:rsidP="004817A5">
    <w:pPr>
      <w:pStyle w:val="Zhlav"/>
      <w:jc w:val="right"/>
      <w:rPr>
        <w:rFonts w:asciiTheme="minorHAnsi" w:hAnsiTheme="minorHAnsi" w:cstheme="minorHAnsi"/>
        <w:sz w:val="22"/>
        <w:szCs w:val="22"/>
      </w:rPr>
    </w:pPr>
    <w:r>
      <w:rPr>
        <w:rFonts w:asciiTheme="minorHAnsi" w:hAnsiTheme="minorHAnsi" w:cstheme="minorHAnsi"/>
        <w:sz w:val="22"/>
        <w:szCs w:val="22"/>
      </w:rPr>
      <w:t xml:space="preserve"> </w:t>
    </w:r>
    <w:r w:rsidR="006E0806">
      <w:rPr>
        <w:rFonts w:asciiTheme="minorHAnsi" w:hAnsiTheme="minorHAnsi" w:cstheme="minorHAnsi"/>
        <w:sz w:val="22"/>
        <w:szCs w:val="22"/>
      </w:rPr>
      <w:t xml:space="preserve">Příloha </w:t>
    </w:r>
    <w:r w:rsidR="005D5BAF">
      <w:rPr>
        <w:rFonts w:asciiTheme="minorHAnsi" w:hAnsiTheme="minorHAnsi" w:cstheme="minorHAnsi"/>
        <w:sz w:val="22"/>
        <w:szCs w:val="22"/>
      </w:rPr>
      <w:t xml:space="preserve">č. </w:t>
    </w:r>
    <w:r w:rsidR="00F10CF1">
      <w:rPr>
        <w:rFonts w:asciiTheme="minorHAnsi" w:hAnsiTheme="minorHAnsi" w:cstheme="minorHAnsi"/>
        <w:sz w:val="22"/>
        <w:szCs w:val="22"/>
      </w:rPr>
      <w:t>4</w:t>
    </w:r>
    <w:r>
      <w:rPr>
        <w:rFonts w:asciiTheme="minorHAnsi" w:hAnsiTheme="minorHAnsi" w:cstheme="minorHAnsi"/>
        <w:sz w:val="22"/>
        <w:szCs w:val="22"/>
      </w:rPr>
      <w:t xml:space="preserve"> </w:t>
    </w:r>
    <w:r w:rsidR="00665D96">
      <w:rPr>
        <w:rFonts w:asciiTheme="minorHAnsi" w:hAnsiTheme="minorHAnsi" w:cstheme="minorHAnsi"/>
        <w:sz w:val="22"/>
        <w:szCs w:val="22"/>
      </w:rPr>
      <w:t>–</w:t>
    </w:r>
    <w:r w:rsidR="005D5BAF">
      <w:rPr>
        <w:rFonts w:asciiTheme="minorHAnsi" w:hAnsiTheme="minorHAnsi" w:cstheme="minorHAnsi"/>
        <w:sz w:val="22"/>
        <w:szCs w:val="22"/>
      </w:rPr>
      <w:t xml:space="preserve"> </w:t>
    </w:r>
    <w:r w:rsidR="00665D96">
      <w:rPr>
        <w:rFonts w:asciiTheme="minorHAnsi" w:hAnsiTheme="minorHAnsi" w:cstheme="minorHAnsi"/>
        <w:sz w:val="22"/>
        <w:szCs w:val="22"/>
      </w:rPr>
      <w:t xml:space="preserve">ČP </w:t>
    </w:r>
    <w:r w:rsidR="00696C29" w:rsidRPr="00696C29">
      <w:rPr>
        <w:rFonts w:asciiTheme="minorHAnsi" w:hAnsiTheme="minorHAnsi" w:cstheme="minorHAnsi"/>
        <w:sz w:val="22"/>
        <w:szCs w:val="22"/>
      </w:rPr>
      <w:t>Seznam techniků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742295A"/>
    <w:lvl w:ilvl="0">
      <w:start w:val="1"/>
      <w:numFmt w:val="decimal"/>
      <w:pStyle w:val="Nadpis1"/>
      <w:lvlText w:val="%1."/>
      <w:lvlJc w:val="left"/>
      <w:pPr>
        <w:tabs>
          <w:tab w:val="num" w:pos="426"/>
        </w:tabs>
      </w:pPr>
      <w:rPr>
        <w:rFonts w:ascii="Arial" w:hAnsi="Arial" w:cs="Arial" w:hint="default"/>
        <w:color w:val="auto"/>
      </w:rPr>
    </w:lvl>
    <w:lvl w:ilvl="1">
      <w:start w:val="1"/>
      <w:numFmt w:val="decimal"/>
      <w:lvlText w:val="%1.%2"/>
      <w:lvlJc w:val="left"/>
      <w:pPr>
        <w:tabs>
          <w:tab w:val="num" w:pos="4821"/>
        </w:tabs>
      </w:pPr>
      <w:rPr>
        <w:rFonts w:ascii="Arial" w:hAnsi="Arial" w:cs="Arial" w:hint="default"/>
        <w:b/>
        <w:bCs w:val="0"/>
        <w:color w:val="auto"/>
        <w:sz w:val="22"/>
        <w:szCs w:val="22"/>
      </w:rPr>
    </w:lvl>
    <w:lvl w:ilvl="2">
      <w:start w:val="1"/>
      <w:numFmt w:val="decimal"/>
      <w:lvlText w:val="%1.%2.%3"/>
      <w:lvlJc w:val="left"/>
      <w:pPr>
        <w:tabs>
          <w:tab w:val="num" w:pos="720"/>
        </w:tabs>
      </w:pPr>
      <w:rPr>
        <w:rFonts w:ascii="Arial" w:hAnsi="Arial" w:cs="Arial" w:hint="default"/>
        <w:b/>
        <w:bCs w:val="0"/>
        <w:i w:val="0"/>
        <w:iCs w:val="0"/>
        <w:color w:val="auto"/>
        <w:sz w:val="22"/>
        <w:szCs w:val="24"/>
      </w:rPr>
    </w:lvl>
    <w:lvl w:ilvl="3">
      <w:start w:val="1"/>
      <w:numFmt w:val="decimal"/>
      <w:lvlText w:val="%1.%2.%3.%4"/>
      <w:lvlJc w:val="left"/>
      <w:pPr>
        <w:tabs>
          <w:tab w:val="num" w:pos="0"/>
        </w:tabs>
      </w:pPr>
      <w:rPr>
        <w:rFonts w:ascii="Garamond" w:hAnsi="Garamond" w:cs="Garamond"/>
        <w:b w:val="0"/>
        <w:bCs w:val="0"/>
        <w:i w:val="0"/>
        <w:iCs w:val="0"/>
        <w:sz w:val="24"/>
        <w:szCs w:val="24"/>
      </w:r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1704796"/>
    <w:multiLevelType w:val="hybridMultilevel"/>
    <w:tmpl w:val="FFA02C4E"/>
    <w:lvl w:ilvl="0" w:tplc="20ACCF90">
      <w:numFmt w:val="bullet"/>
      <w:lvlText w:val="-"/>
      <w:lvlJc w:val="left"/>
      <w:pPr>
        <w:ind w:left="824" w:hanging="711"/>
      </w:pPr>
      <w:rPr>
        <w:rFonts w:ascii="Calibri" w:eastAsia="Calibri" w:hAnsi="Calibri" w:cs="Calibri" w:hint="default"/>
        <w:b w:val="0"/>
        <w:bCs w:val="0"/>
        <w:i w:val="0"/>
        <w:iCs w:val="0"/>
        <w:w w:val="100"/>
        <w:sz w:val="22"/>
        <w:szCs w:val="22"/>
        <w:lang w:val="cs-CZ" w:eastAsia="en-US" w:bidi="ar-SA"/>
      </w:rPr>
    </w:lvl>
    <w:lvl w:ilvl="1" w:tplc="4552F0D6">
      <w:numFmt w:val="bullet"/>
      <w:lvlText w:val="•"/>
      <w:lvlJc w:val="left"/>
      <w:pPr>
        <w:ind w:left="1688" w:hanging="711"/>
      </w:pPr>
      <w:rPr>
        <w:lang w:val="cs-CZ" w:eastAsia="en-US" w:bidi="ar-SA"/>
      </w:rPr>
    </w:lvl>
    <w:lvl w:ilvl="2" w:tplc="091CD546">
      <w:numFmt w:val="bullet"/>
      <w:lvlText w:val="•"/>
      <w:lvlJc w:val="left"/>
      <w:pPr>
        <w:ind w:left="2557" w:hanging="711"/>
      </w:pPr>
      <w:rPr>
        <w:lang w:val="cs-CZ" w:eastAsia="en-US" w:bidi="ar-SA"/>
      </w:rPr>
    </w:lvl>
    <w:lvl w:ilvl="3" w:tplc="9F1A36BC">
      <w:numFmt w:val="bullet"/>
      <w:lvlText w:val="•"/>
      <w:lvlJc w:val="left"/>
      <w:pPr>
        <w:ind w:left="3425" w:hanging="711"/>
      </w:pPr>
      <w:rPr>
        <w:lang w:val="cs-CZ" w:eastAsia="en-US" w:bidi="ar-SA"/>
      </w:rPr>
    </w:lvl>
    <w:lvl w:ilvl="4" w:tplc="4F088068">
      <w:numFmt w:val="bullet"/>
      <w:lvlText w:val="•"/>
      <w:lvlJc w:val="left"/>
      <w:pPr>
        <w:ind w:left="4294" w:hanging="711"/>
      </w:pPr>
      <w:rPr>
        <w:lang w:val="cs-CZ" w:eastAsia="en-US" w:bidi="ar-SA"/>
      </w:rPr>
    </w:lvl>
    <w:lvl w:ilvl="5" w:tplc="B268B28A">
      <w:numFmt w:val="bullet"/>
      <w:lvlText w:val="•"/>
      <w:lvlJc w:val="left"/>
      <w:pPr>
        <w:ind w:left="5163" w:hanging="711"/>
      </w:pPr>
      <w:rPr>
        <w:lang w:val="cs-CZ" w:eastAsia="en-US" w:bidi="ar-SA"/>
      </w:rPr>
    </w:lvl>
    <w:lvl w:ilvl="6" w:tplc="D242D3B0">
      <w:numFmt w:val="bullet"/>
      <w:lvlText w:val="•"/>
      <w:lvlJc w:val="left"/>
      <w:pPr>
        <w:ind w:left="6031" w:hanging="711"/>
      </w:pPr>
      <w:rPr>
        <w:lang w:val="cs-CZ" w:eastAsia="en-US" w:bidi="ar-SA"/>
      </w:rPr>
    </w:lvl>
    <w:lvl w:ilvl="7" w:tplc="AF060D9C">
      <w:numFmt w:val="bullet"/>
      <w:lvlText w:val="•"/>
      <w:lvlJc w:val="left"/>
      <w:pPr>
        <w:ind w:left="6900" w:hanging="711"/>
      </w:pPr>
      <w:rPr>
        <w:lang w:val="cs-CZ" w:eastAsia="en-US" w:bidi="ar-SA"/>
      </w:rPr>
    </w:lvl>
    <w:lvl w:ilvl="8" w:tplc="7D5A88BC">
      <w:numFmt w:val="bullet"/>
      <w:lvlText w:val="•"/>
      <w:lvlJc w:val="left"/>
      <w:pPr>
        <w:ind w:left="7769" w:hanging="711"/>
      </w:pPr>
      <w:rPr>
        <w:lang w:val="cs-CZ" w:eastAsia="en-US" w:bidi="ar-SA"/>
      </w:rPr>
    </w:lvl>
  </w:abstractNum>
  <w:abstractNum w:abstractNumId="2" w15:restartNumberingAfterBreak="0">
    <w:nsid w:val="1CB348BA"/>
    <w:multiLevelType w:val="hybridMultilevel"/>
    <w:tmpl w:val="BA4A19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B1F6083"/>
    <w:multiLevelType w:val="hybridMultilevel"/>
    <w:tmpl w:val="320080E6"/>
    <w:lvl w:ilvl="0" w:tplc="04050017">
      <w:start w:val="1"/>
      <w:numFmt w:val="lowerLetter"/>
      <w:lvlText w:val="%1)"/>
      <w:lvlJc w:val="left"/>
      <w:pPr>
        <w:ind w:left="720" w:hanging="360"/>
      </w:pPr>
    </w:lvl>
    <w:lvl w:ilvl="1" w:tplc="04050005">
      <w:start w:val="1"/>
      <w:numFmt w:val="bullet"/>
      <w:lvlText w:val=""/>
      <w:lvlJc w:val="left"/>
      <w:pPr>
        <w:ind w:left="1440" w:hanging="360"/>
      </w:pPr>
      <w:rPr>
        <w:rFonts w:ascii="Wingdings" w:hAnsi="Wingdings" w:hint="default"/>
        <w:b/>
        <w:sz w:val="24"/>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A8A19BA"/>
    <w:multiLevelType w:val="hybridMultilevel"/>
    <w:tmpl w:val="25B0158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64ED3474"/>
    <w:multiLevelType w:val="hybridMultilevel"/>
    <w:tmpl w:val="25B0158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C9A2183"/>
    <w:multiLevelType w:val="hybridMultilevel"/>
    <w:tmpl w:val="8ADC909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8CF63DD"/>
    <w:multiLevelType w:val="hybridMultilevel"/>
    <w:tmpl w:val="67C8DEF0"/>
    <w:lvl w:ilvl="0" w:tplc="FB020DC4">
      <w:start w:val="1"/>
      <w:numFmt w:val="bullet"/>
      <w:lvlText w:val="-"/>
      <w:lvlJc w:val="left"/>
      <w:pPr>
        <w:ind w:left="644" w:hanging="360"/>
      </w:pPr>
      <w:rPr>
        <w:rFonts w:ascii="Calibri" w:eastAsia="Times New Roman"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79EF099C"/>
    <w:multiLevelType w:val="hybridMultilevel"/>
    <w:tmpl w:val="1D500DC6"/>
    <w:lvl w:ilvl="0" w:tplc="F864B17C">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7E6C3BB7"/>
    <w:multiLevelType w:val="hybridMultilevel"/>
    <w:tmpl w:val="57248B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757752985">
    <w:abstractNumId w:val="2"/>
  </w:num>
  <w:num w:numId="2" w16cid:durableId="149829981">
    <w:abstractNumId w:val="8"/>
  </w:num>
  <w:num w:numId="3" w16cid:durableId="1180778506">
    <w:abstractNumId w:val="5"/>
  </w:num>
  <w:num w:numId="4" w16cid:durableId="1905067679">
    <w:abstractNumId w:val="6"/>
  </w:num>
  <w:num w:numId="5" w16cid:durableId="1575779579">
    <w:abstractNumId w:val="0"/>
  </w:num>
  <w:num w:numId="6" w16cid:durableId="355932543">
    <w:abstractNumId w:val="9"/>
  </w:num>
  <w:num w:numId="7" w16cid:durableId="1193491079">
    <w:abstractNumId w:val="0"/>
  </w:num>
  <w:num w:numId="8" w16cid:durableId="1119107631">
    <w:abstractNumId w:val="0"/>
  </w:num>
  <w:num w:numId="9" w16cid:durableId="428502307">
    <w:abstractNumId w:val="4"/>
  </w:num>
  <w:num w:numId="10" w16cid:durableId="1214998775">
    <w:abstractNumId w:val="7"/>
  </w:num>
  <w:num w:numId="11" w16cid:durableId="329215763">
    <w:abstractNumId w:val="1"/>
  </w:num>
  <w:num w:numId="12" w16cid:durableId="97583424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748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77"/>
    <w:rsid w:val="00007176"/>
    <w:rsid w:val="0002417C"/>
    <w:rsid w:val="000566C8"/>
    <w:rsid w:val="00060B84"/>
    <w:rsid w:val="00080C58"/>
    <w:rsid w:val="00085CB6"/>
    <w:rsid w:val="000C2EA0"/>
    <w:rsid w:val="000E69FA"/>
    <w:rsid w:val="00102F6B"/>
    <w:rsid w:val="001040F6"/>
    <w:rsid w:val="00115C7E"/>
    <w:rsid w:val="00123568"/>
    <w:rsid w:val="00135718"/>
    <w:rsid w:val="001460D9"/>
    <w:rsid w:val="00151AC3"/>
    <w:rsid w:val="0015334F"/>
    <w:rsid w:val="00183F05"/>
    <w:rsid w:val="001B0588"/>
    <w:rsid w:val="001E4FA0"/>
    <w:rsid w:val="001E4FA8"/>
    <w:rsid w:val="001E6BB4"/>
    <w:rsid w:val="001F4823"/>
    <w:rsid w:val="001F4827"/>
    <w:rsid w:val="00221740"/>
    <w:rsid w:val="00237F4F"/>
    <w:rsid w:val="00247657"/>
    <w:rsid w:val="00251D00"/>
    <w:rsid w:val="00252968"/>
    <w:rsid w:val="00255F17"/>
    <w:rsid w:val="002864FF"/>
    <w:rsid w:val="002A01DC"/>
    <w:rsid w:val="002A244F"/>
    <w:rsid w:val="002A70D5"/>
    <w:rsid w:val="002B70D1"/>
    <w:rsid w:val="002E03D6"/>
    <w:rsid w:val="00301E59"/>
    <w:rsid w:val="00347EE4"/>
    <w:rsid w:val="00355987"/>
    <w:rsid w:val="00362AB0"/>
    <w:rsid w:val="003709FD"/>
    <w:rsid w:val="003735F4"/>
    <w:rsid w:val="00375DF1"/>
    <w:rsid w:val="00381123"/>
    <w:rsid w:val="0039178F"/>
    <w:rsid w:val="003B7EF6"/>
    <w:rsid w:val="00454D24"/>
    <w:rsid w:val="00475062"/>
    <w:rsid w:val="004817A5"/>
    <w:rsid w:val="00490F6B"/>
    <w:rsid w:val="00494259"/>
    <w:rsid w:val="00495724"/>
    <w:rsid w:val="0049774B"/>
    <w:rsid w:val="004B5613"/>
    <w:rsid w:val="004F26E0"/>
    <w:rsid w:val="004F41A7"/>
    <w:rsid w:val="00505063"/>
    <w:rsid w:val="00523F70"/>
    <w:rsid w:val="005255BC"/>
    <w:rsid w:val="00574321"/>
    <w:rsid w:val="00576D5B"/>
    <w:rsid w:val="005A080D"/>
    <w:rsid w:val="005D5BAF"/>
    <w:rsid w:val="00615F73"/>
    <w:rsid w:val="0065017B"/>
    <w:rsid w:val="0065233D"/>
    <w:rsid w:val="00665D96"/>
    <w:rsid w:val="00674B77"/>
    <w:rsid w:val="00692209"/>
    <w:rsid w:val="006941A3"/>
    <w:rsid w:val="00696C29"/>
    <w:rsid w:val="006B4767"/>
    <w:rsid w:val="006C57C8"/>
    <w:rsid w:val="006E0806"/>
    <w:rsid w:val="006F4380"/>
    <w:rsid w:val="00720817"/>
    <w:rsid w:val="00721BAC"/>
    <w:rsid w:val="00723B00"/>
    <w:rsid w:val="00735E8A"/>
    <w:rsid w:val="00741062"/>
    <w:rsid w:val="007761B7"/>
    <w:rsid w:val="007813D9"/>
    <w:rsid w:val="00783D04"/>
    <w:rsid w:val="00793B77"/>
    <w:rsid w:val="007A7420"/>
    <w:rsid w:val="007D12A6"/>
    <w:rsid w:val="007D2EBD"/>
    <w:rsid w:val="007E6302"/>
    <w:rsid w:val="00810423"/>
    <w:rsid w:val="008309EB"/>
    <w:rsid w:val="00831F47"/>
    <w:rsid w:val="008432A7"/>
    <w:rsid w:val="00844377"/>
    <w:rsid w:val="00860FD0"/>
    <w:rsid w:val="00873C51"/>
    <w:rsid w:val="008A1C08"/>
    <w:rsid w:val="008A2906"/>
    <w:rsid w:val="008B60F7"/>
    <w:rsid w:val="008C3249"/>
    <w:rsid w:val="008D66C0"/>
    <w:rsid w:val="00930402"/>
    <w:rsid w:val="009631B9"/>
    <w:rsid w:val="009867DA"/>
    <w:rsid w:val="009920E6"/>
    <w:rsid w:val="009B06D7"/>
    <w:rsid w:val="009E0A38"/>
    <w:rsid w:val="009E5A6D"/>
    <w:rsid w:val="00A13F2C"/>
    <w:rsid w:val="00A156AF"/>
    <w:rsid w:val="00A17284"/>
    <w:rsid w:val="00A20E58"/>
    <w:rsid w:val="00A2708B"/>
    <w:rsid w:val="00A4107E"/>
    <w:rsid w:val="00A677B1"/>
    <w:rsid w:val="00A70D7E"/>
    <w:rsid w:val="00A73C48"/>
    <w:rsid w:val="00AC5D0C"/>
    <w:rsid w:val="00AE1719"/>
    <w:rsid w:val="00AF4155"/>
    <w:rsid w:val="00B05599"/>
    <w:rsid w:val="00B256FF"/>
    <w:rsid w:val="00B32C75"/>
    <w:rsid w:val="00B913D5"/>
    <w:rsid w:val="00BB499F"/>
    <w:rsid w:val="00BD7B8A"/>
    <w:rsid w:val="00C30EA0"/>
    <w:rsid w:val="00C741B0"/>
    <w:rsid w:val="00C93992"/>
    <w:rsid w:val="00CB69F5"/>
    <w:rsid w:val="00CC5FAA"/>
    <w:rsid w:val="00D121B0"/>
    <w:rsid w:val="00D2523B"/>
    <w:rsid w:val="00D310C3"/>
    <w:rsid w:val="00D511D2"/>
    <w:rsid w:val="00D76A96"/>
    <w:rsid w:val="00D969EC"/>
    <w:rsid w:val="00DC6D01"/>
    <w:rsid w:val="00DD1F21"/>
    <w:rsid w:val="00E1736F"/>
    <w:rsid w:val="00E22CF3"/>
    <w:rsid w:val="00E3486F"/>
    <w:rsid w:val="00E36BDA"/>
    <w:rsid w:val="00E36C07"/>
    <w:rsid w:val="00E50C6F"/>
    <w:rsid w:val="00E5448C"/>
    <w:rsid w:val="00E85DE3"/>
    <w:rsid w:val="00EA1B69"/>
    <w:rsid w:val="00ED2594"/>
    <w:rsid w:val="00EE0A7B"/>
    <w:rsid w:val="00F018A0"/>
    <w:rsid w:val="00F10CF1"/>
    <w:rsid w:val="00F124C5"/>
    <w:rsid w:val="00F220F4"/>
    <w:rsid w:val="00F26E48"/>
    <w:rsid w:val="00F40B5F"/>
    <w:rsid w:val="00F63F4A"/>
    <w:rsid w:val="00F72C38"/>
    <w:rsid w:val="00F749C8"/>
    <w:rsid w:val="00F82128"/>
    <w:rsid w:val="00F94CE9"/>
    <w:rsid w:val="00FB2111"/>
    <w:rsid w:val="00FB35E4"/>
    <w:rsid w:val="00FE300C"/>
    <w:rsid w:val="00FF2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0770"/>
  <w15:docId w15:val="{EC19F045-A73B-4CD6-916A-FCF1C880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3B77"/>
    <w:pPr>
      <w:spacing w:after="0" w:line="240" w:lineRule="auto"/>
      <w:jc w:val="both"/>
    </w:pPr>
    <w:rPr>
      <w:rFonts w:ascii="Arial" w:eastAsia="Times New Roman" w:hAnsi="Arial" w:cs="Times New Roman"/>
      <w:sz w:val="24"/>
      <w:szCs w:val="20"/>
      <w:lang w:eastAsia="cs-CZ"/>
    </w:rPr>
  </w:style>
  <w:style w:type="paragraph" w:styleId="Nadpis1">
    <w:name w:val="heading 1"/>
    <w:aliases w:val="Heading 1 - Nadpis 1. úrovně,H1,Chapter,1,section,ASAPHeading 1,Celého textu,V_Head1,Záhlaví 1,h1,1.,Kapitola1,Kapitola2,Kapitola3,Kapitola4,Kapitola5,Kapitola11,Kapitola21,Kapitola31,Kapitola41,Kapitola6,Kapitola12,Kapitola22,Kapitola32"/>
    <w:basedOn w:val="Normln"/>
    <w:next w:val="Normln"/>
    <w:link w:val="Nadpis1Char"/>
    <w:autoRedefine/>
    <w:qFormat/>
    <w:rsid w:val="005A080D"/>
    <w:pPr>
      <w:widowControl w:val="0"/>
      <w:numPr>
        <w:numId w:val="5"/>
      </w:numPr>
      <w:shd w:val="pct5" w:color="auto" w:fill="auto"/>
      <w:spacing w:after="240" w:line="276" w:lineRule="auto"/>
      <w:outlineLvl w:val="0"/>
    </w:pPr>
    <w:rPr>
      <w:rFonts w:cs="Arial"/>
      <w:b/>
      <w:bCs/>
      <w:caps/>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cp_Odstavec se seznamem,Bullet Number,Bullet List,FooterText,numbered,Paragraphe de liste1,Bulletr List Paragraph,列出段落,列出段落1,List Paragraph2,List Paragraph"/>
    <w:basedOn w:val="Normln"/>
    <w:link w:val="OdstavecseseznamemChar"/>
    <w:uiPriority w:val="1"/>
    <w:qFormat/>
    <w:rsid w:val="00793B77"/>
    <w:pPr>
      <w:ind w:left="720"/>
      <w:contextualSpacing/>
      <w:jc w:val="left"/>
    </w:pPr>
    <w:rPr>
      <w:rFonts w:cs="Arial"/>
      <w:sz w:val="20"/>
    </w:rPr>
  </w:style>
  <w:style w:type="paragraph" w:customStyle="1" w:styleId="Textodstavce">
    <w:name w:val="Text odstavce"/>
    <w:basedOn w:val="Normln"/>
    <w:rsid w:val="00793B77"/>
    <w:pPr>
      <w:tabs>
        <w:tab w:val="num" w:pos="864"/>
      </w:tabs>
      <w:spacing w:after="120"/>
      <w:ind w:left="864" w:hanging="864"/>
      <w:outlineLvl w:val="6"/>
    </w:pPr>
    <w:rPr>
      <w:rFonts w:ascii="Times New Roman" w:hAnsi="Times New Roman"/>
    </w:rPr>
  </w:style>
  <w:style w:type="paragraph" w:customStyle="1" w:styleId="text">
    <w:name w:val="text"/>
    <w:rsid w:val="00793B77"/>
    <w:pPr>
      <w:widowControl w:val="0"/>
      <w:snapToGrid w:val="0"/>
      <w:spacing w:before="240" w:after="0" w:line="240" w:lineRule="exact"/>
      <w:jc w:val="both"/>
    </w:pPr>
    <w:rPr>
      <w:rFonts w:ascii="Arial" w:eastAsia="Times New Roman" w:hAnsi="Arial" w:cs="Arial"/>
      <w:sz w:val="24"/>
      <w:szCs w:val="24"/>
    </w:rPr>
  </w:style>
  <w:style w:type="paragraph" w:styleId="Zhlav">
    <w:name w:val="header"/>
    <w:basedOn w:val="Normln"/>
    <w:link w:val="ZhlavChar"/>
    <w:uiPriority w:val="99"/>
    <w:unhideWhenUsed/>
    <w:rsid w:val="00793B77"/>
    <w:pPr>
      <w:tabs>
        <w:tab w:val="center" w:pos="4536"/>
        <w:tab w:val="right" w:pos="9072"/>
      </w:tabs>
    </w:pPr>
  </w:style>
  <w:style w:type="character" w:customStyle="1" w:styleId="ZhlavChar">
    <w:name w:val="Záhlaví Char"/>
    <w:basedOn w:val="Standardnpsmoodstavce"/>
    <w:link w:val="Zhlav"/>
    <w:uiPriority w:val="99"/>
    <w:rsid w:val="00793B77"/>
    <w:rPr>
      <w:rFonts w:ascii="Arial" w:eastAsia="Times New Roman" w:hAnsi="Arial" w:cs="Times New Roman"/>
      <w:sz w:val="24"/>
      <w:szCs w:val="20"/>
      <w:lang w:eastAsia="cs-CZ"/>
    </w:rPr>
  </w:style>
  <w:style w:type="paragraph" w:styleId="Zpat">
    <w:name w:val="footer"/>
    <w:basedOn w:val="Normln"/>
    <w:link w:val="ZpatChar"/>
    <w:uiPriority w:val="99"/>
    <w:unhideWhenUsed/>
    <w:rsid w:val="00793B77"/>
    <w:pPr>
      <w:tabs>
        <w:tab w:val="center" w:pos="4536"/>
        <w:tab w:val="right" w:pos="9072"/>
      </w:tabs>
    </w:pPr>
  </w:style>
  <w:style w:type="character" w:customStyle="1" w:styleId="ZpatChar">
    <w:name w:val="Zápatí Char"/>
    <w:basedOn w:val="Standardnpsmoodstavce"/>
    <w:link w:val="Zpat"/>
    <w:uiPriority w:val="99"/>
    <w:rsid w:val="00793B77"/>
    <w:rPr>
      <w:rFonts w:ascii="Arial" w:eastAsia="Times New Roman" w:hAnsi="Arial" w:cs="Times New Roman"/>
      <w:sz w:val="24"/>
      <w:szCs w:val="20"/>
      <w:lang w:eastAsia="cs-CZ"/>
    </w:rPr>
  </w:style>
  <w:style w:type="character" w:customStyle="1" w:styleId="Nadpis1Char">
    <w:name w:val="Nadpis 1 Char"/>
    <w:aliases w:val="Heading 1 - Nadpis 1. úrovně Char,H1 Char,Chapter Char,1 Char,section Char,ASAPHeading 1 Char,Celého textu Char,V_Head1 Char,Záhlaví 1 Char,h1 Char,1. Char,Kapitola1 Char,Kapitola2 Char,Kapitola3 Char,Kapitola4 Char,Kapitola5 Char"/>
    <w:basedOn w:val="Standardnpsmoodstavce"/>
    <w:link w:val="Nadpis1"/>
    <w:rsid w:val="005A080D"/>
    <w:rPr>
      <w:rFonts w:ascii="Arial" w:eastAsia="Times New Roman" w:hAnsi="Arial" w:cs="Arial"/>
      <w:b/>
      <w:bCs/>
      <w:caps/>
      <w:sz w:val="24"/>
      <w:szCs w:val="24"/>
      <w:shd w:val="pct5" w:color="auto" w:fill="auto"/>
    </w:rPr>
  </w:style>
  <w:style w:type="paragraph" w:styleId="Bezmezer">
    <w:name w:val="No Spacing"/>
    <w:basedOn w:val="Normln"/>
    <w:next w:val="Normln"/>
    <w:link w:val="BezmezerChar"/>
    <w:autoRedefine/>
    <w:uiPriority w:val="1"/>
    <w:qFormat/>
    <w:rsid w:val="00E1736F"/>
    <w:pPr>
      <w:spacing w:after="120" w:line="276" w:lineRule="auto"/>
      <w:ind w:left="567" w:hanging="567"/>
      <w:outlineLvl w:val="1"/>
    </w:pPr>
    <w:rPr>
      <w:rFonts w:cs="Arial"/>
      <w:bCs/>
      <w:color w:val="000000"/>
      <w:spacing w:val="-6"/>
      <w:sz w:val="20"/>
    </w:rPr>
  </w:style>
  <w:style w:type="paragraph" w:customStyle="1" w:styleId="3rove">
    <w:name w:val="3. úroveň"/>
    <w:basedOn w:val="Bezmezer"/>
    <w:link w:val="3roveChar"/>
    <w:qFormat/>
    <w:rsid w:val="005A080D"/>
    <w:pPr>
      <w:numPr>
        <w:ilvl w:val="2"/>
      </w:numPr>
      <w:ind w:left="567" w:hanging="567"/>
    </w:pPr>
  </w:style>
  <w:style w:type="character" w:customStyle="1" w:styleId="3roveChar">
    <w:name w:val="3. úroveň Char"/>
    <w:basedOn w:val="Standardnpsmoodstavce"/>
    <w:link w:val="3rove"/>
    <w:rsid w:val="005A080D"/>
    <w:rPr>
      <w:rFonts w:ascii="Arial" w:hAnsi="Arial" w:cs="Arial"/>
      <w:b/>
      <w:sz w:val="20"/>
      <w:szCs w:val="20"/>
    </w:rPr>
  </w:style>
  <w:style w:type="paragraph" w:styleId="Textpoznpodarou">
    <w:name w:val="footnote text"/>
    <w:basedOn w:val="Normln"/>
    <w:link w:val="TextpoznpodarouChar"/>
    <w:uiPriority w:val="99"/>
    <w:unhideWhenUsed/>
    <w:rsid w:val="004817A5"/>
    <w:rPr>
      <w:rFonts w:eastAsia="Calibri"/>
      <w:sz w:val="20"/>
    </w:rPr>
  </w:style>
  <w:style w:type="character" w:customStyle="1" w:styleId="TextpoznpodarouChar">
    <w:name w:val="Text pozn. pod čarou Char"/>
    <w:basedOn w:val="Standardnpsmoodstavce"/>
    <w:link w:val="Textpoznpodarou"/>
    <w:uiPriority w:val="99"/>
    <w:rsid w:val="004817A5"/>
    <w:rPr>
      <w:rFonts w:ascii="Arial" w:eastAsia="Calibri" w:hAnsi="Arial" w:cs="Times New Roman"/>
      <w:sz w:val="20"/>
      <w:szCs w:val="20"/>
      <w:lang w:eastAsia="cs-CZ"/>
    </w:rPr>
  </w:style>
  <w:style w:type="character" w:styleId="Znakapoznpodarou">
    <w:name w:val="footnote reference"/>
    <w:basedOn w:val="Standardnpsmoodstavce"/>
    <w:uiPriority w:val="99"/>
    <w:unhideWhenUsed/>
    <w:rsid w:val="004817A5"/>
    <w:rPr>
      <w:rFonts w:ascii="Times New Roman" w:hAnsi="Times New Roman" w:cs="Times New Roman" w:hint="default"/>
      <w:vertAlign w:val="superscript"/>
    </w:rPr>
  </w:style>
  <w:style w:type="character" w:styleId="Odkaznakoment">
    <w:name w:val="annotation reference"/>
    <w:basedOn w:val="Standardnpsmoodstavce"/>
    <w:uiPriority w:val="99"/>
    <w:semiHidden/>
    <w:unhideWhenUsed/>
    <w:rsid w:val="00F749C8"/>
    <w:rPr>
      <w:sz w:val="16"/>
      <w:szCs w:val="16"/>
    </w:rPr>
  </w:style>
  <w:style w:type="paragraph" w:styleId="Textkomente">
    <w:name w:val="annotation text"/>
    <w:basedOn w:val="Normln"/>
    <w:link w:val="TextkomenteChar"/>
    <w:uiPriority w:val="99"/>
    <w:unhideWhenUsed/>
    <w:rsid w:val="00F749C8"/>
    <w:rPr>
      <w:sz w:val="20"/>
    </w:rPr>
  </w:style>
  <w:style w:type="character" w:customStyle="1" w:styleId="TextkomenteChar">
    <w:name w:val="Text komentáře Char"/>
    <w:basedOn w:val="Standardnpsmoodstavce"/>
    <w:link w:val="Textkomente"/>
    <w:uiPriority w:val="99"/>
    <w:rsid w:val="00F749C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749C8"/>
    <w:rPr>
      <w:b/>
      <w:bCs/>
    </w:rPr>
  </w:style>
  <w:style w:type="character" w:customStyle="1" w:styleId="PedmtkomenteChar">
    <w:name w:val="Předmět komentáře Char"/>
    <w:basedOn w:val="TextkomenteChar"/>
    <w:link w:val="Pedmtkomente"/>
    <w:uiPriority w:val="99"/>
    <w:semiHidden/>
    <w:rsid w:val="00F749C8"/>
    <w:rPr>
      <w:rFonts w:ascii="Arial" w:eastAsia="Times New Roman" w:hAnsi="Arial" w:cs="Times New Roman"/>
      <w:b/>
      <w:bCs/>
      <w:sz w:val="20"/>
      <w:szCs w:val="20"/>
      <w:lang w:eastAsia="cs-CZ"/>
    </w:rPr>
  </w:style>
  <w:style w:type="paragraph" w:styleId="Revize">
    <w:name w:val="Revision"/>
    <w:hidden/>
    <w:uiPriority w:val="99"/>
    <w:semiHidden/>
    <w:rsid w:val="00AC5D0C"/>
    <w:pPr>
      <w:spacing w:after="0" w:line="240" w:lineRule="auto"/>
    </w:pPr>
    <w:rPr>
      <w:rFonts w:ascii="Arial" w:eastAsia="Times New Roman" w:hAnsi="Arial" w:cs="Times New Roman"/>
      <w:sz w:val="24"/>
      <w:szCs w:val="20"/>
      <w:lang w:eastAsia="cs-CZ"/>
    </w:rPr>
  </w:style>
  <w:style w:type="character" w:customStyle="1" w:styleId="OdstavecseseznamemChar">
    <w:name w:val="Odstavec se seznamem Char"/>
    <w:aliases w:val="Nad Char,Odstavec cíl se seznamem Char,Odstavec se seznamem5 Char,Odstavec_muj Char,Odrážky Char,cp_Odstavec se seznamem Char,Bullet Number Char,Bullet List Char,FooterText Char,numbered Char,Paragraphe de liste1 Char,列出段落 Char"/>
    <w:link w:val="Odstavecseseznamem"/>
    <w:uiPriority w:val="1"/>
    <w:qFormat/>
    <w:rsid w:val="00AC5D0C"/>
    <w:rPr>
      <w:rFonts w:ascii="Arial" w:eastAsia="Times New Roman" w:hAnsi="Arial" w:cs="Arial"/>
      <w:sz w:val="20"/>
      <w:szCs w:val="20"/>
      <w:lang w:eastAsia="cs-CZ"/>
    </w:rPr>
  </w:style>
  <w:style w:type="paragraph" w:styleId="Zkladntext3">
    <w:name w:val="Body Text 3"/>
    <w:basedOn w:val="Normln"/>
    <w:link w:val="Zkladntext3Char"/>
    <w:rsid w:val="00A20E58"/>
    <w:pPr>
      <w:autoSpaceDE w:val="0"/>
      <w:autoSpaceDN w:val="0"/>
      <w:adjustRightInd w:val="0"/>
      <w:ind w:right="-428"/>
    </w:pPr>
    <w:rPr>
      <w:color w:val="0000FF"/>
    </w:rPr>
  </w:style>
  <w:style w:type="character" w:customStyle="1" w:styleId="Zkladntext3Char">
    <w:name w:val="Základní text 3 Char"/>
    <w:basedOn w:val="Standardnpsmoodstavce"/>
    <w:link w:val="Zkladntext3"/>
    <w:rsid w:val="00A20E58"/>
    <w:rPr>
      <w:rFonts w:ascii="Arial" w:eastAsia="Times New Roman" w:hAnsi="Arial" w:cs="Times New Roman"/>
      <w:color w:val="0000FF"/>
      <w:sz w:val="24"/>
      <w:szCs w:val="20"/>
      <w:lang w:eastAsia="cs-CZ"/>
    </w:rPr>
  </w:style>
  <w:style w:type="character" w:customStyle="1" w:styleId="BezmezerChar">
    <w:name w:val="Bez mezer Char"/>
    <w:link w:val="Bezmezer"/>
    <w:uiPriority w:val="1"/>
    <w:locked/>
    <w:rsid w:val="00E1736F"/>
    <w:rPr>
      <w:rFonts w:ascii="Arial" w:eastAsia="Times New Roman" w:hAnsi="Arial" w:cs="Arial"/>
      <w:bCs/>
      <w:color w:val="000000"/>
      <w:spacing w:val="-6"/>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4340">
      <w:bodyDiv w:val="1"/>
      <w:marLeft w:val="0"/>
      <w:marRight w:val="0"/>
      <w:marTop w:val="0"/>
      <w:marBottom w:val="0"/>
      <w:divBdr>
        <w:top w:val="none" w:sz="0" w:space="0" w:color="auto"/>
        <w:left w:val="none" w:sz="0" w:space="0" w:color="auto"/>
        <w:bottom w:val="none" w:sz="0" w:space="0" w:color="auto"/>
        <w:right w:val="none" w:sz="0" w:space="0" w:color="auto"/>
      </w:divBdr>
    </w:div>
    <w:div w:id="557325491">
      <w:bodyDiv w:val="1"/>
      <w:marLeft w:val="0"/>
      <w:marRight w:val="0"/>
      <w:marTop w:val="0"/>
      <w:marBottom w:val="0"/>
      <w:divBdr>
        <w:top w:val="none" w:sz="0" w:space="0" w:color="auto"/>
        <w:left w:val="none" w:sz="0" w:space="0" w:color="auto"/>
        <w:bottom w:val="none" w:sz="0" w:space="0" w:color="auto"/>
        <w:right w:val="none" w:sz="0" w:space="0" w:color="auto"/>
      </w:divBdr>
    </w:div>
    <w:div w:id="1138690622">
      <w:bodyDiv w:val="1"/>
      <w:marLeft w:val="0"/>
      <w:marRight w:val="0"/>
      <w:marTop w:val="0"/>
      <w:marBottom w:val="0"/>
      <w:divBdr>
        <w:top w:val="none" w:sz="0" w:space="0" w:color="auto"/>
        <w:left w:val="none" w:sz="0" w:space="0" w:color="auto"/>
        <w:bottom w:val="none" w:sz="0" w:space="0" w:color="auto"/>
        <w:right w:val="none" w:sz="0" w:space="0" w:color="auto"/>
      </w:divBdr>
    </w:div>
    <w:div w:id="1239051051">
      <w:bodyDiv w:val="1"/>
      <w:marLeft w:val="0"/>
      <w:marRight w:val="0"/>
      <w:marTop w:val="0"/>
      <w:marBottom w:val="0"/>
      <w:divBdr>
        <w:top w:val="none" w:sz="0" w:space="0" w:color="auto"/>
        <w:left w:val="none" w:sz="0" w:space="0" w:color="auto"/>
        <w:bottom w:val="none" w:sz="0" w:space="0" w:color="auto"/>
        <w:right w:val="none" w:sz="0" w:space="0" w:color="auto"/>
      </w:divBdr>
    </w:div>
    <w:div w:id="165067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CC60C-231A-457B-8E4A-DDBC1C46A4DF}">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3656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a Michal</dc:creator>
  <cp:lastModifiedBy>Gebauerová, Monika</cp:lastModifiedBy>
  <cp:revision>2</cp:revision>
  <dcterms:created xsi:type="dcterms:W3CDTF">2026-01-09T09:34:00Z</dcterms:created>
  <dcterms:modified xsi:type="dcterms:W3CDTF">2026-01-09T09:34:00Z</dcterms:modified>
</cp:coreProperties>
</file>