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6C7F" w14:textId="77777777" w:rsidR="005E58C1" w:rsidRPr="00463083" w:rsidRDefault="005E58C1" w:rsidP="00D1495A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="Calibri" w:hAnsi="Calibri" w:cs="Calibri"/>
          <w:b/>
          <w:i w:val="0"/>
          <w:szCs w:val="24"/>
        </w:rPr>
      </w:pPr>
    </w:p>
    <w:p w14:paraId="7F760D7D" w14:textId="77777777" w:rsidR="003D268F" w:rsidRPr="00EA65A6" w:rsidRDefault="001060BD" w:rsidP="003D268F">
      <w:pPr>
        <w:jc w:val="center"/>
        <w:rPr>
          <w:rFonts w:ascii="Calibri" w:hAnsi="Calibri" w:cs="Calibri"/>
          <w:b/>
          <w:bCs/>
          <w:sz w:val="22"/>
          <w:szCs w:val="24"/>
        </w:rPr>
      </w:pPr>
      <w:r w:rsidRPr="00463083">
        <w:rPr>
          <w:rFonts w:ascii="Calibri" w:hAnsi="Calibri" w:cs="Calibri"/>
          <w:b/>
          <w:snapToGrid w:val="0"/>
          <w:sz w:val="22"/>
          <w:szCs w:val="22"/>
        </w:rPr>
        <w:t xml:space="preserve">Pro účely zařazení dodavatele do Systému kvalifikace </w:t>
      </w:r>
      <w:r w:rsidR="008B25BA" w:rsidRPr="00463083">
        <w:rPr>
          <w:rFonts w:ascii="Calibri" w:hAnsi="Calibri" w:cs="Calibri"/>
          <w:b/>
          <w:snapToGrid w:val="0"/>
          <w:sz w:val="22"/>
          <w:szCs w:val="22"/>
        </w:rPr>
        <w:t>„</w:t>
      </w:r>
      <w:r w:rsidR="005743CF" w:rsidRPr="005743CF">
        <w:rPr>
          <w:rFonts w:ascii="Calibri" w:hAnsi="Calibri" w:cs="Calibri"/>
          <w:b/>
          <w:bCs/>
          <w:sz w:val="22"/>
          <w:szCs w:val="24"/>
        </w:rPr>
        <w:t>Systém kvalifikace – Dodávky kabelů CZ/RO – Kabely 22 kV dle VDE</w:t>
      </w:r>
      <w:r w:rsidR="003D268F">
        <w:rPr>
          <w:rFonts w:ascii="Calibri" w:hAnsi="Calibri" w:cs="Calibri"/>
          <w:b/>
          <w:bCs/>
          <w:sz w:val="22"/>
          <w:szCs w:val="24"/>
        </w:rPr>
        <w:t>“</w:t>
      </w:r>
    </w:p>
    <w:p w14:paraId="6EF06DF1" w14:textId="77777777" w:rsidR="008B25BA" w:rsidRDefault="008B25BA" w:rsidP="00C07914">
      <w:pPr>
        <w:jc w:val="center"/>
        <w:rPr>
          <w:rFonts w:ascii="Calibri" w:hAnsi="Calibri" w:cs="Calibri"/>
          <w:b/>
          <w:snapToGrid w:val="0"/>
          <w:sz w:val="22"/>
          <w:szCs w:val="22"/>
        </w:rPr>
      </w:pPr>
    </w:p>
    <w:p w14:paraId="18B6A85F" w14:textId="77777777" w:rsidR="000406A1" w:rsidRPr="00463083" w:rsidRDefault="000406A1" w:rsidP="00B61BEE">
      <w:pPr>
        <w:rPr>
          <w:rFonts w:ascii="Calibri" w:hAnsi="Calibri" w:cs="Calibri"/>
          <w:i/>
          <w:snapToGrid w:val="0"/>
        </w:rPr>
      </w:pPr>
    </w:p>
    <w:p w14:paraId="3265F4B1" w14:textId="77777777" w:rsidR="00B61BEE" w:rsidRPr="00463083" w:rsidRDefault="00B61BEE" w:rsidP="00B61BEE">
      <w:pPr>
        <w:rPr>
          <w:rFonts w:ascii="Calibri" w:hAnsi="Calibri" w:cs="Calibri"/>
          <w:i/>
          <w:snapToGrid w:val="0"/>
          <w:highlight w:val="yellow"/>
        </w:rPr>
      </w:pPr>
      <w:r w:rsidRPr="00463083">
        <w:rPr>
          <w:rFonts w:ascii="Calibri" w:hAnsi="Calibri" w:cs="Calibri"/>
          <w:i/>
          <w:snapToGrid w:val="0"/>
          <w:highlight w:val="yellow"/>
        </w:rPr>
        <w:t xml:space="preserve">obchodní firma / jméno a </w:t>
      </w:r>
      <w:r w:rsidRPr="00C07914">
        <w:rPr>
          <w:rFonts w:ascii="Calibri" w:hAnsi="Calibri" w:cs="Calibri"/>
          <w:i/>
          <w:snapToGrid w:val="0"/>
          <w:highlight w:val="yellow"/>
        </w:rPr>
        <w:t>příjmení</w:t>
      </w:r>
      <w:r w:rsidR="00C07914" w:rsidRPr="00C07914">
        <w:rPr>
          <w:rFonts w:ascii="Calibri" w:hAnsi="Calibri" w:cs="Calibri"/>
          <w:i/>
          <w:snapToGrid w:val="0"/>
          <w:highlight w:val="yellow"/>
          <w:vertAlign w:val="superscript"/>
        </w:rPr>
        <w:footnoteReference w:id="1"/>
      </w:r>
    </w:p>
    <w:p w14:paraId="0C68FC47" w14:textId="77777777" w:rsidR="00B61BEE" w:rsidRPr="00463083" w:rsidRDefault="00B61BEE" w:rsidP="00B61BEE">
      <w:pPr>
        <w:rPr>
          <w:rFonts w:ascii="Calibri" w:hAnsi="Calibri" w:cs="Calibri"/>
          <w:snapToGrid w:val="0"/>
          <w:highlight w:val="yellow"/>
        </w:rPr>
      </w:pPr>
      <w:r w:rsidRPr="00463083">
        <w:rPr>
          <w:rFonts w:ascii="Calibri" w:hAnsi="Calibri" w:cs="Calibri"/>
          <w:snapToGrid w:val="0"/>
          <w:highlight w:val="yellow"/>
        </w:rPr>
        <w:t>se sídlem</w:t>
      </w:r>
      <w:r w:rsidRPr="00463083">
        <w:rPr>
          <w:rFonts w:ascii="Calibri" w:hAnsi="Calibri" w:cs="Calibri"/>
          <w:snapToGrid w:val="0"/>
          <w:highlight w:val="yellow"/>
        </w:rPr>
        <w:softHyphen/>
      </w:r>
      <w:r w:rsidRPr="00463083">
        <w:rPr>
          <w:rFonts w:ascii="Calibri" w:hAnsi="Calibri" w:cs="Calibri"/>
          <w:snapToGrid w:val="0"/>
          <w:highlight w:val="yellow"/>
        </w:rPr>
        <w:softHyphen/>
        <w:t xml:space="preserve"> / trvale bytem……</w:t>
      </w:r>
    </w:p>
    <w:p w14:paraId="32A2D855" w14:textId="77777777" w:rsidR="00B61BEE" w:rsidRPr="00463083" w:rsidRDefault="00B61BEE" w:rsidP="00B61BEE">
      <w:pPr>
        <w:rPr>
          <w:rFonts w:ascii="Calibri" w:hAnsi="Calibri" w:cs="Calibri"/>
          <w:snapToGrid w:val="0"/>
          <w:highlight w:val="yellow"/>
        </w:rPr>
      </w:pPr>
      <w:proofErr w:type="gramStart"/>
      <w:r w:rsidRPr="00463083">
        <w:rPr>
          <w:rFonts w:ascii="Calibri" w:hAnsi="Calibri" w:cs="Calibri"/>
          <w:snapToGrid w:val="0"/>
          <w:highlight w:val="yellow"/>
        </w:rPr>
        <w:t>IČO:…</w:t>
      </w:r>
      <w:proofErr w:type="gramEnd"/>
      <w:r w:rsidRPr="00463083">
        <w:rPr>
          <w:rFonts w:ascii="Calibri" w:hAnsi="Calibri" w:cs="Calibri"/>
          <w:snapToGrid w:val="0"/>
          <w:highlight w:val="yellow"/>
        </w:rPr>
        <w:t>…</w:t>
      </w:r>
    </w:p>
    <w:p w14:paraId="2C51F29F" w14:textId="77777777" w:rsidR="00B61BEE" w:rsidRPr="00463083" w:rsidRDefault="00B61BEE" w:rsidP="00B61BEE">
      <w:pPr>
        <w:rPr>
          <w:rFonts w:ascii="Calibri" w:hAnsi="Calibri" w:cs="Calibri"/>
          <w:snapToGrid w:val="0"/>
          <w:highlight w:val="yellow"/>
        </w:rPr>
      </w:pPr>
      <w:r w:rsidRPr="00463083">
        <w:rPr>
          <w:rFonts w:ascii="Calibri" w:hAnsi="Calibri" w:cs="Calibri"/>
          <w:snapToGrid w:val="0"/>
          <w:highlight w:val="yellow"/>
        </w:rPr>
        <w:t>společnost zapsaná v obchodním rejstříku vedeném ……,</w:t>
      </w:r>
    </w:p>
    <w:p w14:paraId="5ED58B03" w14:textId="77777777" w:rsidR="00B61BEE" w:rsidRPr="00463083" w:rsidRDefault="00B61BEE" w:rsidP="00B61BEE">
      <w:pPr>
        <w:rPr>
          <w:rFonts w:ascii="Calibri" w:hAnsi="Calibri" w:cs="Calibri"/>
          <w:snapToGrid w:val="0"/>
          <w:highlight w:val="yellow"/>
        </w:rPr>
      </w:pPr>
      <w:r w:rsidRPr="00463083">
        <w:rPr>
          <w:rFonts w:ascii="Calibri" w:hAnsi="Calibri" w:cs="Calibri"/>
          <w:snapToGrid w:val="0"/>
          <w:highlight w:val="yellow"/>
        </w:rPr>
        <w:t xml:space="preserve">oddíl ……, vložka </w:t>
      </w:r>
      <w:r w:rsidRPr="00463083">
        <w:rPr>
          <w:rFonts w:ascii="Calibri" w:hAnsi="Calibri" w:cs="Calibri"/>
          <w:snapToGrid w:val="0"/>
          <w:highlight w:val="yellow"/>
        </w:rPr>
        <w:softHyphen/>
      </w:r>
      <w:r w:rsidRPr="00463083">
        <w:rPr>
          <w:rFonts w:ascii="Calibri" w:hAnsi="Calibri" w:cs="Calibri"/>
          <w:snapToGrid w:val="0"/>
          <w:highlight w:val="yellow"/>
        </w:rPr>
        <w:softHyphen/>
        <w:t>……</w:t>
      </w:r>
    </w:p>
    <w:p w14:paraId="4142D658" w14:textId="77777777" w:rsidR="00B61BEE" w:rsidRPr="00463083" w:rsidRDefault="00B61BEE" w:rsidP="00B61BEE">
      <w:pPr>
        <w:rPr>
          <w:rFonts w:ascii="Calibri" w:hAnsi="Calibri" w:cs="Calibri"/>
          <w:snapToGrid w:val="0"/>
        </w:rPr>
      </w:pPr>
      <w:r w:rsidRPr="00463083">
        <w:rPr>
          <w:rFonts w:ascii="Calibri" w:hAnsi="Calibri" w:cs="Calibri"/>
          <w:snapToGrid w:val="0"/>
          <w:highlight w:val="yellow"/>
        </w:rPr>
        <w:t>zastoupená: ……</w:t>
      </w:r>
    </w:p>
    <w:p w14:paraId="3C25C928" w14:textId="77777777" w:rsidR="00816D42" w:rsidRPr="00463083" w:rsidRDefault="00816D42" w:rsidP="00816D42">
      <w:pPr>
        <w:rPr>
          <w:rFonts w:ascii="Calibri" w:hAnsi="Calibri" w:cs="Calibri"/>
        </w:rPr>
      </w:pPr>
    </w:p>
    <w:p w14:paraId="10A2DF8C" w14:textId="77777777" w:rsidR="00816D42" w:rsidRPr="00463083" w:rsidRDefault="00816D42" w:rsidP="00AB3B81">
      <w:pPr>
        <w:pStyle w:val="Zkladntext2"/>
        <w:jc w:val="both"/>
        <w:rPr>
          <w:rFonts w:ascii="Calibri" w:hAnsi="Calibri" w:cs="Calibri"/>
        </w:rPr>
      </w:pPr>
    </w:p>
    <w:p w14:paraId="5366B36F" w14:textId="77777777" w:rsidR="00AB3B81" w:rsidRPr="00463083" w:rsidRDefault="00AB3B81" w:rsidP="00AB3B81">
      <w:pPr>
        <w:pStyle w:val="Zkladntext2"/>
        <w:jc w:val="both"/>
        <w:rPr>
          <w:rFonts w:ascii="Calibri" w:hAnsi="Calibri" w:cs="Calibri"/>
          <w:sz w:val="20"/>
        </w:rPr>
      </w:pPr>
      <w:r w:rsidRPr="00463083">
        <w:rPr>
          <w:rFonts w:ascii="Calibri" w:hAnsi="Calibri" w:cs="Calibri"/>
          <w:sz w:val="20"/>
        </w:rPr>
        <w:t>čestně prohlašuj</w:t>
      </w:r>
      <w:r w:rsidR="00B61BEE" w:rsidRPr="00463083">
        <w:rPr>
          <w:rFonts w:ascii="Calibri" w:hAnsi="Calibri" w:cs="Calibri"/>
          <w:sz w:val="20"/>
        </w:rPr>
        <w:t>e</w:t>
      </w:r>
      <w:r w:rsidRPr="00463083">
        <w:rPr>
          <w:rFonts w:ascii="Calibri" w:hAnsi="Calibri" w:cs="Calibri"/>
          <w:sz w:val="20"/>
        </w:rPr>
        <w:t>, ž</w:t>
      </w:r>
      <w:r w:rsidR="002C2E69" w:rsidRPr="00463083">
        <w:rPr>
          <w:rFonts w:ascii="Calibri" w:hAnsi="Calibri" w:cs="Calibri"/>
          <w:sz w:val="20"/>
        </w:rPr>
        <w:t>e</w:t>
      </w:r>
      <w:r w:rsidRPr="00463083">
        <w:rPr>
          <w:rFonts w:ascii="Calibri" w:hAnsi="Calibri" w:cs="Calibri"/>
          <w:sz w:val="20"/>
        </w:rPr>
        <w:t>:</w:t>
      </w:r>
    </w:p>
    <w:p w14:paraId="25FE7E4B" w14:textId="77777777" w:rsidR="00860BB0" w:rsidRPr="00463083" w:rsidRDefault="00860BB0" w:rsidP="00AB3B81">
      <w:pPr>
        <w:pStyle w:val="Zkladntext2"/>
        <w:jc w:val="both"/>
        <w:rPr>
          <w:rFonts w:ascii="Calibri" w:hAnsi="Calibri" w:cs="Calibri"/>
          <w:sz w:val="20"/>
        </w:rPr>
      </w:pPr>
    </w:p>
    <w:p w14:paraId="2F3FDC56" w14:textId="77777777" w:rsidR="00D1495A" w:rsidRPr="00E95868" w:rsidRDefault="00D1495A" w:rsidP="00530CB4">
      <w:pPr>
        <w:pStyle w:val="Stylodstavecslovan"/>
        <w:tabs>
          <w:tab w:val="clear" w:pos="142"/>
        </w:tabs>
        <w:spacing w:line="276" w:lineRule="auto"/>
        <w:ind w:left="709" w:firstLine="0"/>
        <w:rPr>
          <w:rFonts w:ascii="Calibri" w:hAnsi="Calibri"/>
        </w:rPr>
      </w:pPr>
      <w:r w:rsidRPr="00463083">
        <w:rPr>
          <w:rFonts w:ascii="Calibri" w:hAnsi="Calibri"/>
        </w:rPr>
        <w:t xml:space="preserve">a) </w:t>
      </w:r>
      <w:r w:rsidR="00452AB0" w:rsidRPr="00463083">
        <w:rPr>
          <w:rFonts w:ascii="Calibri" w:hAnsi="Calibri"/>
        </w:rPr>
        <w:t>si sjedná pojistnou smlouvu s předmětem a rozsahem pojištění odpovědnosti Dodavatele za škodu</w:t>
      </w:r>
      <w:r w:rsidR="00C24628">
        <w:rPr>
          <w:rFonts w:ascii="Calibri" w:hAnsi="Calibri"/>
        </w:rPr>
        <w:br/>
      </w:r>
      <w:r w:rsidR="00452AB0" w:rsidRPr="00463083">
        <w:rPr>
          <w:rFonts w:ascii="Calibri" w:hAnsi="Calibri"/>
        </w:rPr>
        <w:t>z provozní činnosti způsobenou třetí osobě</w:t>
      </w:r>
      <w:r w:rsidR="00E6650D" w:rsidRPr="00463083">
        <w:rPr>
          <w:rFonts w:ascii="Calibri" w:hAnsi="Calibri"/>
        </w:rPr>
        <w:t xml:space="preserve"> a pojištění odpovědnosti Dodavatele za škodu způsobenou vadou výrobku</w:t>
      </w:r>
      <w:r w:rsidR="00452AB0" w:rsidRPr="00463083">
        <w:rPr>
          <w:rFonts w:ascii="Calibri" w:hAnsi="Calibri"/>
        </w:rPr>
        <w:t xml:space="preserve"> s limitem pojistného plnění </w:t>
      </w:r>
      <w:r w:rsidR="00452AB0" w:rsidRPr="00E95868">
        <w:rPr>
          <w:rFonts w:ascii="Calibri" w:hAnsi="Calibri"/>
        </w:rPr>
        <w:t xml:space="preserve">alespoň </w:t>
      </w:r>
      <w:r w:rsidR="003D268F">
        <w:rPr>
          <w:rFonts w:ascii="Calibri" w:hAnsi="Calibri"/>
          <w:lang w:val="cs-CZ"/>
        </w:rPr>
        <w:t>5</w:t>
      </w:r>
      <w:r w:rsidR="00DD3C22" w:rsidRPr="00E95868">
        <w:rPr>
          <w:rFonts w:ascii="Calibri" w:hAnsi="Calibri"/>
        </w:rPr>
        <w:t>0</w:t>
      </w:r>
      <w:r w:rsidR="00452AB0" w:rsidRPr="00E95868">
        <w:rPr>
          <w:rFonts w:ascii="Calibri" w:hAnsi="Calibri"/>
        </w:rPr>
        <w:t xml:space="preserve"> mil. Kč</w:t>
      </w:r>
      <w:r w:rsidR="00895B1E" w:rsidRPr="00E95868">
        <w:rPr>
          <w:rFonts w:ascii="Calibri" w:hAnsi="Calibri"/>
        </w:rPr>
        <w:t xml:space="preserve"> se spoluúčastí maximálně 150 tis. Kč na pojistné události</w:t>
      </w:r>
      <w:r w:rsidR="00C07914">
        <w:rPr>
          <w:rFonts w:ascii="Calibri" w:hAnsi="Calibri"/>
        </w:rPr>
        <w:t xml:space="preserve">, </w:t>
      </w:r>
      <w:r w:rsidRPr="00E95868">
        <w:rPr>
          <w:rFonts w:ascii="Calibri" w:hAnsi="Calibri"/>
        </w:rPr>
        <w:t xml:space="preserve">bude-li </w:t>
      </w:r>
      <w:r w:rsidR="00530CB4" w:rsidRPr="00E95868">
        <w:rPr>
          <w:rFonts w:ascii="Calibri" w:hAnsi="Calibri"/>
        </w:rPr>
        <w:t>má (</w:t>
      </w:r>
      <w:r w:rsidRPr="00E95868">
        <w:rPr>
          <w:rFonts w:ascii="Calibri" w:hAnsi="Calibri"/>
        </w:rPr>
        <w:t>naše</w:t>
      </w:r>
      <w:r w:rsidR="00530CB4" w:rsidRPr="00E95868">
        <w:rPr>
          <w:rFonts w:ascii="Calibri" w:hAnsi="Calibri"/>
        </w:rPr>
        <w:t>)</w:t>
      </w:r>
      <w:r w:rsidRPr="00E95868">
        <w:rPr>
          <w:rFonts w:ascii="Calibri" w:hAnsi="Calibri"/>
        </w:rPr>
        <w:t xml:space="preserve"> nabídka </w:t>
      </w:r>
      <w:r w:rsidR="00530CB4" w:rsidRPr="00E95868">
        <w:rPr>
          <w:rFonts w:ascii="Calibri" w:hAnsi="Calibri"/>
        </w:rPr>
        <w:t>podaná ve výše uvedené veřejné zakázce</w:t>
      </w:r>
      <w:r w:rsidR="00BC758B" w:rsidRPr="00E95868">
        <w:rPr>
          <w:rFonts w:ascii="Calibri" w:hAnsi="Calibri"/>
        </w:rPr>
        <w:t xml:space="preserve"> navazující na Systém kvalifikace</w:t>
      </w:r>
      <w:r w:rsidR="00530CB4" w:rsidRPr="00E95868">
        <w:rPr>
          <w:rFonts w:ascii="Calibri" w:hAnsi="Calibri"/>
        </w:rPr>
        <w:t xml:space="preserve"> </w:t>
      </w:r>
      <w:r w:rsidRPr="00E95868">
        <w:rPr>
          <w:rFonts w:ascii="Calibri" w:hAnsi="Calibri"/>
        </w:rPr>
        <w:t xml:space="preserve">vybrána jako ekonomicky nejvýhodnější. </w:t>
      </w:r>
      <w:r w:rsidR="00C07914" w:rsidRPr="00E95868">
        <w:rPr>
          <w:rFonts w:ascii="Calibri" w:hAnsi="Calibri"/>
        </w:rPr>
        <w:t>Zadavatel pro odstranění všech pochybností uvádí, že u</w:t>
      </w:r>
      <w:r w:rsidR="003D268F">
        <w:rPr>
          <w:rFonts w:ascii="Calibri" w:hAnsi="Calibri"/>
        </w:rPr>
        <w:t xml:space="preserve">vedený limit pojistného plnění </w:t>
      </w:r>
      <w:r w:rsidR="003D268F">
        <w:rPr>
          <w:rFonts w:ascii="Calibri" w:hAnsi="Calibri"/>
          <w:lang w:val="cs-CZ"/>
        </w:rPr>
        <w:t>5</w:t>
      </w:r>
      <w:r w:rsidR="00C07914" w:rsidRPr="00E95868">
        <w:rPr>
          <w:rFonts w:ascii="Calibri" w:hAnsi="Calibri"/>
        </w:rPr>
        <w:t>0 mil. Kč</w:t>
      </w:r>
      <w:r w:rsidR="00C07914">
        <w:rPr>
          <w:rFonts w:ascii="Calibri" w:hAnsi="Calibri"/>
        </w:rPr>
        <w:t xml:space="preserve"> a maximální spoluúčast 150 tis. Kč</w:t>
      </w:r>
      <w:r w:rsidR="00C07914" w:rsidRPr="00E95868">
        <w:rPr>
          <w:rFonts w:ascii="Calibri" w:hAnsi="Calibri"/>
        </w:rPr>
        <w:t xml:space="preserve"> se musí vztahovat na každou jednotlivou pojistnou událost.</w:t>
      </w:r>
    </w:p>
    <w:p w14:paraId="3FF4A7F5" w14:textId="77777777" w:rsidR="00530CB4" w:rsidRPr="00E95868" w:rsidRDefault="00530CB4" w:rsidP="00530CB4">
      <w:pPr>
        <w:pStyle w:val="Stylodstavecslovan"/>
        <w:tabs>
          <w:tab w:val="clear" w:pos="142"/>
        </w:tabs>
        <w:spacing w:line="276" w:lineRule="auto"/>
        <w:ind w:left="709" w:firstLine="0"/>
        <w:rPr>
          <w:rFonts w:ascii="Calibri" w:hAnsi="Calibri"/>
        </w:rPr>
      </w:pPr>
    </w:p>
    <w:p w14:paraId="27DC3E3E" w14:textId="77777777" w:rsidR="00530CB4" w:rsidRPr="00463083" w:rsidRDefault="00530CB4" w:rsidP="00530CB4">
      <w:pPr>
        <w:pStyle w:val="Stylodstavecslovan"/>
        <w:tabs>
          <w:tab w:val="clear" w:pos="142"/>
        </w:tabs>
        <w:spacing w:line="276" w:lineRule="auto"/>
        <w:ind w:left="709" w:hanging="57"/>
        <w:rPr>
          <w:rFonts w:ascii="Calibri" w:hAnsi="Calibri"/>
        </w:rPr>
      </w:pPr>
      <w:r w:rsidRPr="00E95868">
        <w:rPr>
          <w:rFonts w:ascii="Calibri" w:hAnsi="Calibri"/>
        </w:rPr>
        <w:t>b) má</w:t>
      </w:r>
      <w:r w:rsidR="001B749C" w:rsidRPr="00E95868">
        <w:rPr>
          <w:rFonts w:ascii="Calibri" w:hAnsi="Calibri"/>
        </w:rPr>
        <w:t>/mají</w:t>
      </w:r>
      <w:r w:rsidRPr="00E95868">
        <w:rPr>
          <w:rFonts w:ascii="Calibri" w:hAnsi="Calibri"/>
        </w:rPr>
        <w:t xml:space="preserve"> sjednanou </w:t>
      </w:r>
      <w:r w:rsidR="00452AB0" w:rsidRPr="00E95868">
        <w:rPr>
          <w:rFonts w:ascii="Calibri" w:hAnsi="Calibri"/>
        </w:rPr>
        <w:t xml:space="preserve">pojistnou smlouvu s předmětem a rozsahem pojištění odpovědnosti Dodavatele za škodu z provozní činnosti způsobenou třetí osobě </w:t>
      </w:r>
      <w:r w:rsidR="00E6650D" w:rsidRPr="00E95868">
        <w:rPr>
          <w:rFonts w:ascii="Calibri" w:hAnsi="Calibri"/>
        </w:rPr>
        <w:t xml:space="preserve">a pojištění odpovědnosti Dodavatele za škodu způsobenou vadou výrobku </w:t>
      </w:r>
      <w:r w:rsidR="00452AB0" w:rsidRPr="00E95868">
        <w:rPr>
          <w:rFonts w:ascii="Calibri" w:hAnsi="Calibri"/>
        </w:rPr>
        <w:t xml:space="preserve">s limitem pojistného plnění alespoň </w:t>
      </w:r>
      <w:r w:rsidR="003D268F">
        <w:rPr>
          <w:rFonts w:ascii="Calibri" w:hAnsi="Calibri"/>
          <w:lang w:val="cs-CZ"/>
        </w:rPr>
        <w:t>5</w:t>
      </w:r>
      <w:r w:rsidR="00792F5D" w:rsidRPr="00E95868">
        <w:rPr>
          <w:rFonts w:ascii="Calibri" w:hAnsi="Calibri"/>
        </w:rPr>
        <w:t>0</w:t>
      </w:r>
      <w:r w:rsidR="00452AB0" w:rsidRPr="00E95868">
        <w:rPr>
          <w:rFonts w:ascii="Calibri" w:hAnsi="Calibri"/>
        </w:rPr>
        <w:t xml:space="preserve"> mil</w:t>
      </w:r>
      <w:r w:rsidR="005E3737" w:rsidRPr="00E95868">
        <w:rPr>
          <w:rFonts w:ascii="Calibri" w:hAnsi="Calibri"/>
        </w:rPr>
        <w:t>. Kč</w:t>
      </w:r>
      <w:r w:rsidR="00895B1E" w:rsidRPr="00E95868">
        <w:rPr>
          <w:rFonts w:ascii="Calibri" w:hAnsi="Calibri"/>
        </w:rPr>
        <w:t xml:space="preserve"> se spoluúčastí maximálně 150 tis. Kč na pojistné události.</w:t>
      </w:r>
      <w:r w:rsidR="00452AB0" w:rsidRPr="00E95868">
        <w:rPr>
          <w:rFonts w:ascii="Calibri" w:hAnsi="Calibri"/>
        </w:rPr>
        <w:t xml:space="preserve"> Kč. Zadavatel pro odstranění všech pochybností uvádí, že uvedený limit pojistného plnění </w:t>
      </w:r>
      <w:r w:rsidR="003D268F">
        <w:rPr>
          <w:rFonts w:ascii="Calibri" w:hAnsi="Calibri"/>
          <w:lang w:val="cs-CZ"/>
        </w:rPr>
        <w:t>5</w:t>
      </w:r>
      <w:r w:rsidR="00792F5D" w:rsidRPr="00E95868">
        <w:rPr>
          <w:rFonts w:ascii="Calibri" w:hAnsi="Calibri"/>
        </w:rPr>
        <w:t>0</w:t>
      </w:r>
      <w:r w:rsidR="00452AB0" w:rsidRPr="00E95868">
        <w:rPr>
          <w:rFonts w:ascii="Calibri" w:hAnsi="Calibri"/>
        </w:rPr>
        <w:t xml:space="preserve"> mil. Kč </w:t>
      </w:r>
      <w:r w:rsidR="00C07914">
        <w:rPr>
          <w:rFonts w:ascii="Calibri" w:hAnsi="Calibri"/>
        </w:rPr>
        <w:t>a maximální spoluúčast 150 tis. Kč s</w:t>
      </w:r>
      <w:r w:rsidR="00452AB0" w:rsidRPr="00E95868">
        <w:rPr>
          <w:rFonts w:ascii="Calibri" w:hAnsi="Calibri"/>
        </w:rPr>
        <w:t>e musí vztahovat na každou jednotlivou pojistnou událost.</w:t>
      </w:r>
    </w:p>
    <w:p w14:paraId="474C9B01" w14:textId="77777777" w:rsidR="00545CCD" w:rsidRPr="00463083" w:rsidRDefault="00545CCD" w:rsidP="00703A00">
      <w:pPr>
        <w:rPr>
          <w:rFonts w:ascii="Calibri" w:hAnsi="Calibri" w:cs="Calibri"/>
        </w:rPr>
      </w:pPr>
    </w:p>
    <w:p w14:paraId="60E33DF8" w14:textId="77777777" w:rsidR="00703A00" w:rsidRPr="00463083" w:rsidRDefault="00703A00" w:rsidP="00703A00">
      <w:pPr>
        <w:rPr>
          <w:rFonts w:ascii="Calibri" w:hAnsi="Calibri" w:cs="Calibri"/>
        </w:rPr>
      </w:pPr>
    </w:p>
    <w:p w14:paraId="08CD2D50" w14:textId="77777777" w:rsidR="00156E39" w:rsidRPr="00463083" w:rsidRDefault="0086525D">
      <w:pPr>
        <w:pStyle w:val="Nadpis4"/>
        <w:rPr>
          <w:rFonts w:ascii="Calibri" w:hAnsi="Calibri" w:cs="Calibri"/>
          <w:b w:val="0"/>
          <w:sz w:val="20"/>
          <w:u w:val="none"/>
        </w:rPr>
      </w:pPr>
      <w:r w:rsidRPr="00463083">
        <w:rPr>
          <w:rFonts w:ascii="Calibri" w:hAnsi="Calibri" w:cs="Calibri"/>
          <w:b w:val="0"/>
          <w:sz w:val="20"/>
          <w:highlight w:val="yellow"/>
          <w:u w:val="none"/>
        </w:rPr>
        <w:t xml:space="preserve">V </w:t>
      </w:r>
      <w:r w:rsidR="00066E6C" w:rsidRPr="00463083">
        <w:rPr>
          <w:rFonts w:ascii="Calibri" w:hAnsi="Calibri" w:cs="Calibri"/>
          <w:b w:val="0"/>
          <w:sz w:val="20"/>
          <w:highlight w:val="yellow"/>
          <w:u w:val="none"/>
        </w:rPr>
        <w:t>______________ dne ____________</w:t>
      </w:r>
    </w:p>
    <w:p w14:paraId="424FFDDA" w14:textId="77777777" w:rsidR="00156E39" w:rsidRPr="00463083" w:rsidRDefault="00156E39">
      <w:pPr>
        <w:rPr>
          <w:rFonts w:ascii="Calibri" w:hAnsi="Calibri" w:cs="Calibri"/>
        </w:rPr>
      </w:pPr>
    </w:p>
    <w:p w14:paraId="11CA58FC" w14:textId="77777777" w:rsidR="00066E6C" w:rsidRPr="00463083" w:rsidRDefault="00066E6C" w:rsidP="0086525D">
      <w:pPr>
        <w:rPr>
          <w:rFonts w:ascii="Calibri" w:hAnsi="Calibri" w:cs="Calibri"/>
        </w:rPr>
      </w:pPr>
    </w:p>
    <w:p w14:paraId="1AC46549" w14:textId="77777777" w:rsidR="00066E6C" w:rsidRPr="00463083" w:rsidRDefault="001060BD" w:rsidP="001060BD">
      <w:pPr>
        <w:tabs>
          <w:tab w:val="left" w:pos="1335"/>
        </w:tabs>
        <w:rPr>
          <w:rFonts w:ascii="Calibri" w:hAnsi="Calibri" w:cs="Calibri"/>
        </w:rPr>
      </w:pPr>
      <w:r w:rsidRPr="00463083">
        <w:rPr>
          <w:rFonts w:ascii="Calibri" w:hAnsi="Calibri" w:cs="Calibri"/>
        </w:rPr>
        <w:tab/>
      </w:r>
    </w:p>
    <w:p w14:paraId="7B6E5BA9" w14:textId="77777777" w:rsidR="00066E6C" w:rsidRPr="00463083" w:rsidRDefault="00066E6C" w:rsidP="0086525D">
      <w:pPr>
        <w:rPr>
          <w:rFonts w:ascii="Calibri" w:hAnsi="Calibri" w:cs="Calibri"/>
        </w:rPr>
      </w:pPr>
    </w:p>
    <w:p w14:paraId="53BF60CC" w14:textId="77777777" w:rsidR="008A6179" w:rsidRPr="00463083" w:rsidRDefault="00066E6C" w:rsidP="008D2525">
      <w:pPr>
        <w:ind w:left="4245"/>
        <w:rPr>
          <w:rFonts w:ascii="Calibri" w:hAnsi="Calibri" w:cs="Calibri"/>
        </w:rPr>
      </w:pPr>
      <w:r w:rsidRPr="00463083">
        <w:rPr>
          <w:rFonts w:ascii="Calibri" w:hAnsi="Calibri" w:cs="Calibri"/>
        </w:rPr>
        <w:tab/>
      </w:r>
      <w:r w:rsidRPr="00463083">
        <w:rPr>
          <w:rFonts w:ascii="Calibri" w:hAnsi="Calibri" w:cs="Calibri"/>
        </w:rPr>
        <w:tab/>
      </w:r>
      <w:r w:rsidRPr="00463083">
        <w:rPr>
          <w:rFonts w:ascii="Calibri" w:hAnsi="Calibri" w:cs="Calibri"/>
        </w:rPr>
        <w:tab/>
      </w:r>
      <w:r w:rsidRPr="00463083">
        <w:rPr>
          <w:rFonts w:ascii="Calibri" w:hAnsi="Calibri" w:cs="Calibri"/>
        </w:rPr>
        <w:tab/>
      </w:r>
      <w:r w:rsidRPr="00463083">
        <w:rPr>
          <w:rFonts w:ascii="Calibri" w:hAnsi="Calibri" w:cs="Calibri"/>
        </w:rPr>
        <w:tab/>
      </w:r>
      <w:r w:rsidRPr="00463083">
        <w:rPr>
          <w:rFonts w:ascii="Calibri" w:hAnsi="Calibri" w:cs="Calibri"/>
        </w:rPr>
        <w:tab/>
      </w:r>
      <w:r w:rsidR="00860BB0" w:rsidRPr="00463083">
        <w:rPr>
          <w:rFonts w:ascii="Calibri" w:hAnsi="Calibri" w:cs="Calibri"/>
        </w:rPr>
        <w:t xml:space="preserve">     </w:t>
      </w:r>
    </w:p>
    <w:p w14:paraId="6FF15C6E" w14:textId="77777777" w:rsidR="006717CB" w:rsidRPr="00463083" w:rsidRDefault="006717CB" w:rsidP="006717CB">
      <w:pPr>
        <w:rPr>
          <w:rFonts w:ascii="Calibri" w:hAnsi="Calibri" w:cs="Calibri"/>
        </w:rPr>
      </w:pPr>
    </w:p>
    <w:p w14:paraId="1973DE80" w14:textId="77777777" w:rsidR="00072BBD" w:rsidRPr="00463083" w:rsidRDefault="00072BBD" w:rsidP="006717CB">
      <w:pPr>
        <w:rPr>
          <w:rFonts w:ascii="Calibri" w:hAnsi="Calibri" w:cs="Calibri"/>
        </w:rPr>
      </w:pPr>
    </w:p>
    <w:p w14:paraId="0D2B95C4" w14:textId="77777777" w:rsidR="006717CB" w:rsidRPr="00463083" w:rsidRDefault="006717CB" w:rsidP="006717CB">
      <w:pPr>
        <w:rPr>
          <w:rFonts w:ascii="Calibri" w:hAnsi="Calibri" w:cs="Calibri"/>
        </w:rPr>
      </w:pPr>
    </w:p>
    <w:p w14:paraId="5C1D3BB2" w14:textId="77777777" w:rsidR="001060BD" w:rsidRPr="00463083" w:rsidRDefault="001060BD" w:rsidP="001060BD">
      <w:pPr>
        <w:rPr>
          <w:rFonts w:ascii="Calibri" w:hAnsi="Calibri" w:cs="Calibri"/>
          <w:u w:val="single"/>
        </w:rPr>
      </w:pPr>
      <w:r w:rsidRPr="00463083">
        <w:rPr>
          <w:rFonts w:ascii="Calibri" w:hAnsi="Calibri" w:cs="Calibri"/>
          <w:u w:val="single"/>
        </w:rPr>
        <w:t xml:space="preserve">Poznámka 1: Dodavatel </w:t>
      </w:r>
      <w:proofErr w:type="gramStart"/>
      <w:r w:rsidRPr="00463083">
        <w:rPr>
          <w:rFonts w:ascii="Calibri" w:hAnsi="Calibri" w:cs="Calibri"/>
          <w:u w:val="single"/>
        </w:rPr>
        <w:t>předloží</w:t>
      </w:r>
      <w:proofErr w:type="gramEnd"/>
      <w:r w:rsidRPr="00463083">
        <w:rPr>
          <w:rFonts w:ascii="Calibri" w:hAnsi="Calibri" w:cs="Calibri"/>
          <w:u w:val="single"/>
        </w:rPr>
        <w:t xml:space="preserve"> prohlášení upravené dle skutečného stavu (vybere odpovídající variantu).</w:t>
      </w:r>
    </w:p>
    <w:p w14:paraId="6887FE0B" w14:textId="77777777" w:rsidR="001060BD" w:rsidRPr="00463083" w:rsidRDefault="001060BD" w:rsidP="001060BD">
      <w:pPr>
        <w:rPr>
          <w:rFonts w:ascii="Calibri" w:hAnsi="Calibri" w:cs="Calibri"/>
          <w:u w:val="single"/>
        </w:rPr>
      </w:pPr>
    </w:p>
    <w:p w14:paraId="4429D8CB" w14:textId="77777777" w:rsidR="001060BD" w:rsidRPr="00463083" w:rsidRDefault="001060BD" w:rsidP="00C24628">
      <w:pPr>
        <w:jc w:val="both"/>
        <w:rPr>
          <w:rFonts w:ascii="Calibri" w:hAnsi="Calibri" w:cs="Calibri"/>
        </w:rPr>
      </w:pPr>
      <w:r w:rsidRPr="00463083">
        <w:rPr>
          <w:rFonts w:ascii="Calibri" w:hAnsi="Calibri" w:cs="Calibri"/>
        </w:rPr>
        <w:t>Poznámka 2: Je-li pojistná smlouva vystavena v jiné měně než v Kč, bude hodnota limitu pojistného plnění</w:t>
      </w:r>
      <w:r w:rsidR="00C24628">
        <w:rPr>
          <w:rFonts w:ascii="Calibri" w:hAnsi="Calibri" w:cs="Calibri"/>
        </w:rPr>
        <w:br/>
      </w:r>
      <w:r w:rsidRPr="00463083">
        <w:rPr>
          <w:rFonts w:ascii="Calibri" w:hAnsi="Calibri" w:cs="Calibri"/>
        </w:rPr>
        <w:t>a spoluúčasti na pojistné události přepočtena na Kč, a to v kurzu stanoveném ČNB v den zveřejnění oznámení</w:t>
      </w:r>
      <w:r w:rsidR="00C24628">
        <w:rPr>
          <w:rFonts w:ascii="Calibri" w:hAnsi="Calibri" w:cs="Calibri"/>
        </w:rPr>
        <w:br/>
      </w:r>
      <w:r w:rsidRPr="00463083">
        <w:rPr>
          <w:rFonts w:ascii="Calibri" w:hAnsi="Calibri" w:cs="Calibri"/>
        </w:rPr>
        <w:t>o zavedení systému kvalifikace ve VVZ.</w:t>
      </w:r>
    </w:p>
    <w:p w14:paraId="146EB3B3" w14:textId="77777777" w:rsidR="006717CB" w:rsidRPr="00463083" w:rsidRDefault="006717CB" w:rsidP="001060BD">
      <w:pPr>
        <w:rPr>
          <w:rFonts w:ascii="Calibri" w:hAnsi="Calibri" w:cs="Calibri"/>
          <w:u w:val="single"/>
        </w:rPr>
      </w:pPr>
    </w:p>
    <w:sectPr w:rsidR="006717CB" w:rsidRPr="00463083" w:rsidSect="003B1C2F">
      <w:headerReference w:type="default" r:id="rId8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B8B1D" w14:textId="77777777" w:rsidR="00112150" w:rsidRDefault="00112150">
      <w:r>
        <w:separator/>
      </w:r>
    </w:p>
  </w:endnote>
  <w:endnote w:type="continuationSeparator" w:id="0">
    <w:p w14:paraId="57159219" w14:textId="77777777" w:rsidR="00112150" w:rsidRDefault="00112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0863B" w14:textId="77777777" w:rsidR="00112150" w:rsidRDefault="00112150">
      <w:r>
        <w:separator/>
      </w:r>
    </w:p>
  </w:footnote>
  <w:footnote w:type="continuationSeparator" w:id="0">
    <w:p w14:paraId="57BCC4D7" w14:textId="77777777" w:rsidR="00112150" w:rsidRDefault="00112150">
      <w:r>
        <w:continuationSeparator/>
      </w:r>
    </w:p>
  </w:footnote>
  <w:footnote w:id="1">
    <w:p w14:paraId="159646DA" w14:textId="77777777" w:rsidR="00C07914" w:rsidRPr="00215CCD" w:rsidRDefault="00C07914" w:rsidP="00C07914">
      <w:pPr>
        <w:pStyle w:val="Textpoznpodarou"/>
        <w:rPr>
          <w:rFonts w:ascii="Arial Narrow" w:hAnsi="Arial Narrow" w:cs="Arial"/>
          <w:sz w:val="16"/>
          <w:szCs w:val="16"/>
        </w:rPr>
      </w:pPr>
      <w:r w:rsidRPr="00C07914">
        <w:rPr>
          <w:rStyle w:val="Znakapoznpodarou"/>
          <w:rFonts w:ascii="Calibri" w:hAnsi="Calibri" w:cs="Calibri"/>
          <w:sz w:val="16"/>
          <w:szCs w:val="16"/>
        </w:rPr>
        <w:footnoteRef/>
      </w:r>
      <w:r w:rsidRPr="00C07914">
        <w:rPr>
          <w:rFonts w:ascii="Calibri" w:hAnsi="Calibri" w:cs="Calibri"/>
          <w:sz w:val="16"/>
          <w:szCs w:val="16"/>
        </w:rPr>
        <w:t xml:space="preserve"> Identifikační údaje doplní dodavatel dle skutečnosti, zda se jedná o dodavatele – fyzickou či právnickou osobu.</w:t>
      </w:r>
      <w:r w:rsidRPr="00215CCD">
        <w:rPr>
          <w:rFonts w:ascii="Arial Narrow" w:hAnsi="Arial Narrow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F9886" w14:textId="77777777" w:rsidR="00F62D86" w:rsidRPr="001060BD" w:rsidRDefault="001060BD" w:rsidP="001060BD">
    <w:pPr>
      <w:pStyle w:val="Zhlav"/>
      <w:jc w:val="right"/>
      <w:rPr>
        <w:rFonts w:ascii="Arial Narrow" w:hAnsi="Arial Narrow"/>
        <w:sz w:val="22"/>
        <w:szCs w:val="22"/>
      </w:rPr>
    </w:pPr>
    <w:r w:rsidRPr="001060BD">
      <w:rPr>
        <w:rFonts w:ascii="Arial Narrow" w:hAnsi="Arial Narrow" w:cs="Arial"/>
        <w:sz w:val="22"/>
        <w:szCs w:val="22"/>
      </w:rPr>
      <w:t>P</w:t>
    </w:r>
    <w:r w:rsidR="003449CB">
      <w:rPr>
        <w:rFonts w:ascii="Arial Narrow" w:hAnsi="Arial Narrow" w:cs="Arial"/>
        <w:sz w:val="22"/>
        <w:szCs w:val="22"/>
      </w:rPr>
      <w:t>ří</w:t>
    </w:r>
    <w:r w:rsidRPr="001060BD">
      <w:rPr>
        <w:rFonts w:ascii="Arial Narrow" w:hAnsi="Arial Narrow" w:cs="Arial"/>
        <w:sz w:val="22"/>
        <w:szCs w:val="22"/>
      </w:rPr>
      <w:t>loha_3_SK_ČP o pojištění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2732"/>
    <w:multiLevelType w:val="singleLevel"/>
    <w:tmpl w:val="C120767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" w15:restartNumberingAfterBreak="0">
    <w:nsid w:val="093A3890"/>
    <w:multiLevelType w:val="hybridMultilevel"/>
    <w:tmpl w:val="546E7F2C"/>
    <w:lvl w:ilvl="0" w:tplc="0C601538">
      <w:start w:val="1"/>
      <w:numFmt w:val="bullet"/>
      <w:lvlText w:val=""/>
      <w:lvlJc w:val="left"/>
      <w:pPr>
        <w:ind w:left="851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486E8F"/>
    <w:multiLevelType w:val="hybridMultilevel"/>
    <w:tmpl w:val="953C8644"/>
    <w:lvl w:ilvl="0" w:tplc="610A5B5A">
      <w:start w:val="1"/>
      <w:numFmt w:val="lowerLetter"/>
      <w:lvlText w:val="%1)"/>
      <w:lvlJc w:val="left"/>
      <w:pPr>
        <w:ind w:left="150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21C12283"/>
    <w:multiLevelType w:val="hybridMultilevel"/>
    <w:tmpl w:val="77F46580"/>
    <w:lvl w:ilvl="0" w:tplc="1CBE0B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117C18"/>
    <w:multiLevelType w:val="singleLevel"/>
    <w:tmpl w:val="04F6C4F2"/>
    <w:lvl w:ilvl="0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5" w15:restartNumberingAfterBreak="0">
    <w:nsid w:val="44313C64"/>
    <w:multiLevelType w:val="hybridMultilevel"/>
    <w:tmpl w:val="223A7DEE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333DF"/>
    <w:multiLevelType w:val="singleLevel"/>
    <w:tmpl w:val="484CFB4A"/>
    <w:lvl w:ilvl="0">
      <w:start w:val="54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1217C48"/>
    <w:multiLevelType w:val="multilevel"/>
    <w:tmpl w:val="E35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 w15:restartNumberingAfterBreak="0">
    <w:nsid w:val="6AAF1A1F"/>
    <w:multiLevelType w:val="multilevel"/>
    <w:tmpl w:val="1240704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2694"/>
        </w:tabs>
        <w:ind w:left="2694" w:hanging="425"/>
      </w:pPr>
      <w:rPr>
        <w:rFonts w:hint="default"/>
      </w:r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 w15:restartNumberingAfterBreak="0">
    <w:nsid w:val="7F0E108F"/>
    <w:multiLevelType w:val="multilevel"/>
    <w:tmpl w:val="08A61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 w16cid:durableId="1007093903">
    <w:abstractNumId w:val="6"/>
  </w:num>
  <w:num w:numId="2" w16cid:durableId="156463325">
    <w:abstractNumId w:val="4"/>
  </w:num>
  <w:num w:numId="3" w16cid:durableId="743069273">
    <w:abstractNumId w:val="0"/>
  </w:num>
  <w:num w:numId="4" w16cid:durableId="1670402363">
    <w:abstractNumId w:val="7"/>
  </w:num>
  <w:num w:numId="5" w16cid:durableId="396440538">
    <w:abstractNumId w:val="8"/>
  </w:num>
  <w:num w:numId="6" w16cid:durableId="1899783211">
    <w:abstractNumId w:val="8"/>
  </w:num>
  <w:num w:numId="7" w16cid:durableId="336158606">
    <w:abstractNumId w:val="8"/>
  </w:num>
  <w:num w:numId="8" w16cid:durableId="513494938">
    <w:abstractNumId w:val="3"/>
  </w:num>
  <w:num w:numId="9" w16cid:durableId="324475747">
    <w:abstractNumId w:val="5"/>
  </w:num>
  <w:num w:numId="10" w16cid:durableId="1319964072">
    <w:abstractNumId w:val="9"/>
  </w:num>
  <w:num w:numId="11" w16cid:durableId="535390364">
    <w:abstractNumId w:val="1"/>
  </w:num>
  <w:num w:numId="12" w16cid:durableId="20190378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D28"/>
    <w:rsid w:val="00005334"/>
    <w:rsid w:val="00011D1C"/>
    <w:rsid w:val="00031A76"/>
    <w:rsid w:val="000406A1"/>
    <w:rsid w:val="000433AA"/>
    <w:rsid w:val="00060371"/>
    <w:rsid w:val="00066E6C"/>
    <w:rsid w:val="00072BBD"/>
    <w:rsid w:val="000764C1"/>
    <w:rsid w:val="000805A9"/>
    <w:rsid w:val="000862CC"/>
    <w:rsid w:val="000A22A3"/>
    <w:rsid w:val="001060BD"/>
    <w:rsid w:val="001063F2"/>
    <w:rsid w:val="00112150"/>
    <w:rsid w:val="00114038"/>
    <w:rsid w:val="00116F33"/>
    <w:rsid w:val="00121CB2"/>
    <w:rsid w:val="0015402A"/>
    <w:rsid w:val="00156E39"/>
    <w:rsid w:val="00156EC7"/>
    <w:rsid w:val="00176D6B"/>
    <w:rsid w:val="0019034F"/>
    <w:rsid w:val="001A7364"/>
    <w:rsid w:val="001B749C"/>
    <w:rsid w:val="001B752B"/>
    <w:rsid w:val="001C17E9"/>
    <w:rsid w:val="001D19AA"/>
    <w:rsid w:val="00200BAA"/>
    <w:rsid w:val="002067D0"/>
    <w:rsid w:val="00211ED1"/>
    <w:rsid w:val="00215CCD"/>
    <w:rsid w:val="00227268"/>
    <w:rsid w:val="002333AC"/>
    <w:rsid w:val="00234485"/>
    <w:rsid w:val="002505F6"/>
    <w:rsid w:val="00251ED6"/>
    <w:rsid w:val="002520E2"/>
    <w:rsid w:val="00261C5A"/>
    <w:rsid w:val="00267951"/>
    <w:rsid w:val="002C1372"/>
    <w:rsid w:val="002C2E69"/>
    <w:rsid w:val="002F248C"/>
    <w:rsid w:val="002F2AC3"/>
    <w:rsid w:val="00324074"/>
    <w:rsid w:val="003449CB"/>
    <w:rsid w:val="00373789"/>
    <w:rsid w:val="003977F8"/>
    <w:rsid w:val="003A33E2"/>
    <w:rsid w:val="003B01AF"/>
    <w:rsid w:val="003B1C2F"/>
    <w:rsid w:val="003D268F"/>
    <w:rsid w:val="003E48CE"/>
    <w:rsid w:val="00426022"/>
    <w:rsid w:val="00433C62"/>
    <w:rsid w:val="00436CCF"/>
    <w:rsid w:val="004426F5"/>
    <w:rsid w:val="00452AB0"/>
    <w:rsid w:val="00452AC4"/>
    <w:rsid w:val="00463083"/>
    <w:rsid w:val="00482178"/>
    <w:rsid w:val="00485015"/>
    <w:rsid w:val="00490C15"/>
    <w:rsid w:val="004A6972"/>
    <w:rsid w:val="004B6C85"/>
    <w:rsid w:val="004C0B55"/>
    <w:rsid w:val="004C6A13"/>
    <w:rsid w:val="004D70CF"/>
    <w:rsid w:val="004E23AB"/>
    <w:rsid w:val="004F6A81"/>
    <w:rsid w:val="004F7507"/>
    <w:rsid w:val="005000EE"/>
    <w:rsid w:val="00514F63"/>
    <w:rsid w:val="00515EF5"/>
    <w:rsid w:val="00530CB4"/>
    <w:rsid w:val="00542586"/>
    <w:rsid w:val="00545CCD"/>
    <w:rsid w:val="005743CF"/>
    <w:rsid w:val="00587AD3"/>
    <w:rsid w:val="005A70B5"/>
    <w:rsid w:val="005A7196"/>
    <w:rsid w:val="005B1B8A"/>
    <w:rsid w:val="005C3BE7"/>
    <w:rsid w:val="005C79A6"/>
    <w:rsid w:val="005D297A"/>
    <w:rsid w:val="005D40F0"/>
    <w:rsid w:val="005D7890"/>
    <w:rsid w:val="005D7C4C"/>
    <w:rsid w:val="005E3737"/>
    <w:rsid w:val="005E58C1"/>
    <w:rsid w:val="005F6066"/>
    <w:rsid w:val="00621375"/>
    <w:rsid w:val="00643876"/>
    <w:rsid w:val="00645891"/>
    <w:rsid w:val="00651EC4"/>
    <w:rsid w:val="00655210"/>
    <w:rsid w:val="00660AEB"/>
    <w:rsid w:val="006717CB"/>
    <w:rsid w:val="00687B13"/>
    <w:rsid w:val="006A3CFF"/>
    <w:rsid w:val="006A5F8E"/>
    <w:rsid w:val="006D5D28"/>
    <w:rsid w:val="00700B61"/>
    <w:rsid w:val="00703A00"/>
    <w:rsid w:val="00751347"/>
    <w:rsid w:val="00765E12"/>
    <w:rsid w:val="00777CBA"/>
    <w:rsid w:val="007832FD"/>
    <w:rsid w:val="007875C1"/>
    <w:rsid w:val="00792F5D"/>
    <w:rsid w:val="00793827"/>
    <w:rsid w:val="007E21DE"/>
    <w:rsid w:val="008039CF"/>
    <w:rsid w:val="00816D42"/>
    <w:rsid w:val="008249C6"/>
    <w:rsid w:val="00826023"/>
    <w:rsid w:val="00860BB0"/>
    <w:rsid w:val="0086525D"/>
    <w:rsid w:val="008664C4"/>
    <w:rsid w:val="0087104E"/>
    <w:rsid w:val="00881817"/>
    <w:rsid w:val="00895B1E"/>
    <w:rsid w:val="008A00CF"/>
    <w:rsid w:val="008A6179"/>
    <w:rsid w:val="008B25BA"/>
    <w:rsid w:val="008D2525"/>
    <w:rsid w:val="008E14FE"/>
    <w:rsid w:val="008E67BA"/>
    <w:rsid w:val="008F2737"/>
    <w:rsid w:val="009012FE"/>
    <w:rsid w:val="00905E28"/>
    <w:rsid w:val="00945E03"/>
    <w:rsid w:val="00967E19"/>
    <w:rsid w:val="00977B3E"/>
    <w:rsid w:val="0098737D"/>
    <w:rsid w:val="009928D9"/>
    <w:rsid w:val="00993B0F"/>
    <w:rsid w:val="00994E30"/>
    <w:rsid w:val="009C59B2"/>
    <w:rsid w:val="009D739D"/>
    <w:rsid w:val="009E2EEF"/>
    <w:rsid w:val="00A11756"/>
    <w:rsid w:val="00A118AD"/>
    <w:rsid w:val="00A206D9"/>
    <w:rsid w:val="00A22810"/>
    <w:rsid w:val="00A51A7A"/>
    <w:rsid w:val="00A821BC"/>
    <w:rsid w:val="00AB3380"/>
    <w:rsid w:val="00AB3B81"/>
    <w:rsid w:val="00AB6E21"/>
    <w:rsid w:val="00AC3230"/>
    <w:rsid w:val="00AE293F"/>
    <w:rsid w:val="00AE4C9C"/>
    <w:rsid w:val="00AE5F22"/>
    <w:rsid w:val="00B045C7"/>
    <w:rsid w:val="00B13663"/>
    <w:rsid w:val="00B33D60"/>
    <w:rsid w:val="00B4251A"/>
    <w:rsid w:val="00B45F6E"/>
    <w:rsid w:val="00B5183B"/>
    <w:rsid w:val="00B61BEE"/>
    <w:rsid w:val="00B62737"/>
    <w:rsid w:val="00B767D4"/>
    <w:rsid w:val="00B870EA"/>
    <w:rsid w:val="00BB038D"/>
    <w:rsid w:val="00BC758B"/>
    <w:rsid w:val="00BD1751"/>
    <w:rsid w:val="00BF40F9"/>
    <w:rsid w:val="00C01710"/>
    <w:rsid w:val="00C037D9"/>
    <w:rsid w:val="00C04179"/>
    <w:rsid w:val="00C070B6"/>
    <w:rsid w:val="00C07914"/>
    <w:rsid w:val="00C10E77"/>
    <w:rsid w:val="00C23E51"/>
    <w:rsid w:val="00C24628"/>
    <w:rsid w:val="00C34EDE"/>
    <w:rsid w:val="00C85F30"/>
    <w:rsid w:val="00C87257"/>
    <w:rsid w:val="00D1495A"/>
    <w:rsid w:val="00D17BE2"/>
    <w:rsid w:val="00D47378"/>
    <w:rsid w:val="00D67502"/>
    <w:rsid w:val="00D900B0"/>
    <w:rsid w:val="00D929CF"/>
    <w:rsid w:val="00DB0F80"/>
    <w:rsid w:val="00DB1387"/>
    <w:rsid w:val="00DB2A25"/>
    <w:rsid w:val="00DB6706"/>
    <w:rsid w:val="00DC23ED"/>
    <w:rsid w:val="00DD3C22"/>
    <w:rsid w:val="00DD4426"/>
    <w:rsid w:val="00DE3F4B"/>
    <w:rsid w:val="00DF1C99"/>
    <w:rsid w:val="00E101DC"/>
    <w:rsid w:val="00E34E39"/>
    <w:rsid w:val="00E41458"/>
    <w:rsid w:val="00E41D08"/>
    <w:rsid w:val="00E466B0"/>
    <w:rsid w:val="00E50E8A"/>
    <w:rsid w:val="00E52962"/>
    <w:rsid w:val="00E6650D"/>
    <w:rsid w:val="00E81FE9"/>
    <w:rsid w:val="00E82AE3"/>
    <w:rsid w:val="00E95868"/>
    <w:rsid w:val="00EC23BD"/>
    <w:rsid w:val="00EF105E"/>
    <w:rsid w:val="00EF63E7"/>
    <w:rsid w:val="00F62D86"/>
    <w:rsid w:val="00F634D4"/>
    <w:rsid w:val="00F64D1E"/>
    <w:rsid w:val="00F67070"/>
    <w:rsid w:val="00F70266"/>
    <w:rsid w:val="00F7094D"/>
    <w:rsid w:val="00F9597E"/>
    <w:rsid w:val="00FC0763"/>
    <w:rsid w:val="00FE3D71"/>
    <w:rsid w:val="00FE6788"/>
    <w:rsid w:val="00FF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0263B3B4"/>
  <w15:chartTrackingRefBased/>
  <w15:docId w15:val="{02DE5AD4-66F9-49A7-832B-1E616543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  <w:sz w:val="32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rFonts w:ascii="Arial" w:hAnsi="Arial"/>
      <w:i/>
      <w:sz w:val="24"/>
    </w:rPr>
  </w:style>
  <w:style w:type="paragraph" w:styleId="Nadpis7">
    <w:name w:val="heading 7"/>
    <w:basedOn w:val="Normln"/>
    <w:next w:val="Normln"/>
    <w:qFormat/>
    <w:pPr>
      <w:keepNext/>
      <w:spacing w:before="120"/>
      <w:ind w:left="2232" w:hanging="2232"/>
      <w:jc w:val="center"/>
      <w:outlineLvl w:val="6"/>
    </w:pPr>
    <w:rPr>
      <w:b/>
      <w:snapToGrid w:val="0"/>
      <w:color w:val="800080"/>
      <w:sz w:val="28"/>
      <w:u w:val="single"/>
    </w:rPr>
  </w:style>
  <w:style w:type="paragraph" w:styleId="Nadpis9">
    <w:name w:val="heading 9"/>
    <w:basedOn w:val="Normln"/>
    <w:next w:val="Normln"/>
    <w:qFormat/>
    <w:rsid w:val="008652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rPr>
      <w:i/>
      <w:sz w:val="24"/>
    </w:rPr>
  </w:style>
  <w:style w:type="paragraph" w:styleId="Zkladntext2">
    <w:name w:val="Body Text 2"/>
    <w:basedOn w:val="Normln"/>
    <w:rPr>
      <w:rFonts w:ascii="Arial" w:hAnsi="Arial" w:cs="Arial"/>
      <w:bCs/>
      <w:sz w:val="24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styleId="Zkladntextodsazen3">
    <w:name w:val="Body Text Indent 3"/>
    <w:basedOn w:val="Normln"/>
    <w:pPr>
      <w:ind w:left="360"/>
    </w:pPr>
    <w:rPr>
      <w:b/>
      <w:sz w:val="24"/>
    </w:rPr>
  </w:style>
  <w:style w:type="paragraph" w:styleId="Zkladntextodsazen">
    <w:name w:val="Body Text Indent"/>
    <w:basedOn w:val="Normln"/>
    <w:pPr>
      <w:ind w:left="1410" w:hanging="1410"/>
    </w:pPr>
    <w:rPr>
      <w:rFonts w:ascii="Arial" w:hAnsi="Arial"/>
      <w:b/>
      <w:sz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Tabulkaznak1text">
    <w:name w:val="Tabulka znak1 text"/>
    <w:basedOn w:val="Normln"/>
    <w:rsid w:val="0086525D"/>
    <w:pPr>
      <w:widowControl w:val="0"/>
      <w:autoSpaceDE w:val="0"/>
      <w:autoSpaceDN w:val="0"/>
      <w:spacing w:before="40" w:after="40"/>
      <w:jc w:val="both"/>
    </w:pPr>
    <w:rPr>
      <w:rFonts w:ascii="Arial" w:hAnsi="Arial"/>
      <w:noProof/>
    </w:rPr>
  </w:style>
  <w:style w:type="paragraph" w:customStyle="1" w:styleId="Textodstavce">
    <w:name w:val="Text odstavce"/>
    <w:basedOn w:val="Normln"/>
    <w:rsid w:val="00066E6C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66E6C"/>
    <w:pPr>
      <w:numPr>
        <w:ilvl w:val="2"/>
        <w:numId w:val="5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66E6C"/>
    <w:pPr>
      <w:numPr>
        <w:ilvl w:val="1"/>
        <w:numId w:val="5"/>
      </w:numPr>
      <w:jc w:val="both"/>
      <w:outlineLvl w:val="7"/>
    </w:pPr>
    <w:rPr>
      <w:sz w:val="24"/>
    </w:rPr>
  </w:style>
  <w:style w:type="paragraph" w:styleId="Rozloendokumentu">
    <w:name w:val="Document Map"/>
    <w:basedOn w:val="Normln"/>
    <w:semiHidden/>
    <w:rsid w:val="00703A00"/>
    <w:pPr>
      <w:shd w:val="clear" w:color="auto" w:fill="000080"/>
    </w:pPr>
    <w:rPr>
      <w:rFonts w:ascii="Tahoma" w:hAnsi="Tahoma" w:cs="Tahoma"/>
    </w:rPr>
  </w:style>
  <w:style w:type="paragraph" w:customStyle="1" w:styleId="dkanormln">
    <w:name w:val="Øádka normální"/>
    <w:basedOn w:val="Normln"/>
    <w:rsid w:val="00816D42"/>
    <w:pPr>
      <w:jc w:val="both"/>
    </w:pPr>
    <w:rPr>
      <w:kern w:val="16"/>
      <w:sz w:val="24"/>
    </w:rPr>
  </w:style>
  <w:style w:type="paragraph" w:styleId="Zkladntext3">
    <w:name w:val="Body Text 3"/>
    <w:basedOn w:val="Normln"/>
    <w:link w:val="Zkladntext3Char"/>
    <w:rsid w:val="00485015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485015"/>
    <w:rPr>
      <w:sz w:val="16"/>
      <w:szCs w:val="16"/>
    </w:rPr>
  </w:style>
  <w:style w:type="character" w:customStyle="1" w:styleId="StylodstavecslovanChar">
    <w:name w:val="Styl odstavec číslovaný Char"/>
    <w:link w:val="Stylodstavecslovan"/>
    <w:locked/>
    <w:rsid w:val="00D1495A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1495A"/>
    <w:pPr>
      <w:keepNext w:val="0"/>
      <w:tabs>
        <w:tab w:val="num" w:pos="142"/>
      </w:tabs>
      <w:spacing w:after="120" w:line="280" w:lineRule="atLeast"/>
      <w:ind w:left="1154" w:hanging="360"/>
      <w:jc w:val="both"/>
    </w:pPr>
    <w:rPr>
      <w:sz w:val="20"/>
      <w:lang w:val="x-none" w:eastAsia="x-none"/>
    </w:rPr>
  </w:style>
  <w:style w:type="character" w:customStyle="1" w:styleId="ZhlavChar">
    <w:name w:val="Záhlaví Char"/>
    <w:link w:val="Zhlav"/>
    <w:uiPriority w:val="99"/>
    <w:rsid w:val="00F62D86"/>
  </w:style>
  <w:style w:type="paragraph" w:styleId="Textpoznpodarou">
    <w:name w:val="footnote text"/>
    <w:basedOn w:val="Normln"/>
    <w:link w:val="TextpoznpodarouChar"/>
    <w:uiPriority w:val="99"/>
    <w:rsid w:val="00BC758B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58B"/>
  </w:style>
  <w:style w:type="character" w:styleId="Znakapoznpodarou">
    <w:name w:val="footnote reference"/>
    <w:uiPriority w:val="99"/>
    <w:rsid w:val="00BC758B"/>
    <w:rPr>
      <w:vertAlign w:val="superscript"/>
    </w:rPr>
  </w:style>
  <w:style w:type="paragraph" w:styleId="Textbubliny">
    <w:name w:val="Balloon Text"/>
    <w:basedOn w:val="Normln"/>
    <w:link w:val="TextbublinyChar"/>
    <w:rsid w:val="00EF63E7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EF63E7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F634D4"/>
    <w:rPr>
      <w:sz w:val="16"/>
      <w:szCs w:val="16"/>
    </w:rPr>
  </w:style>
  <w:style w:type="paragraph" w:styleId="Textkomente">
    <w:name w:val="annotation text"/>
    <w:basedOn w:val="Normln"/>
    <w:link w:val="TextkomenteChar"/>
    <w:rsid w:val="00F634D4"/>
  </w:style>
  <w:style w:type="character" w:customStyle="1" w:styleId="TextkomenteChar">
    <w:name w:val="Text komentáře Char"/>
    <w:basedOn w:val="Standardnpsmoodstavce"/>
    <w:link w:val="Textkomente"/>
    <w:rsid w:val="00F634D4"/>
  </w:style>
  <w:style w:type="paragraph" w:styleId="Pedmtkomente">
    <w:name w:val="annotation subject"/>
    <w:basedOn w:val="Textkomente"/>
    <w:next w:val="Textkomente"/>
    <w:link w:val="PedmtkomenteChar"/>
    <w:rsid w:val="00F634D4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F634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1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0D782-B7D2-4AE5-90DC-7AFFF41D8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ČLENA KOMISE</vt:lpstr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Földeši, Igor</cp:lastModifiedBy>
  <cp:lastPrinted>2012-09-10T07:14:00Z</cp:lastPrinted>
  <dcterms:created xsi:type="dcterms:W3CDTF">2023-05-11T08:34:00Z</dcterms:created>
  <dcterms:modified xsi:type="dcterms:W3CDTF">2023-05-11T08:34:00Z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2023-05-10T18:21:29Z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02659e05-8235-4fd9-8ce2-d34c933f5e41</vt:lpwstr>
  </property>
  <property fmtid="{D5CDD505-2E9C-101B-9397-08002B2CF9AE}" pid="8" name="MSIP_Label_42f063bf-ce3a-473c-8609-3866002c85b0_ContentBits">
    <vt:lpwstr>0</vt:lpwstr>
  </property>
</Properties>
</file>