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6C7F" w14:textId="77777777" w:rsidR="005E58C1" w:rsidRPr="00463083" w:rsidRDefault="005E58C1" w:rsidP="00D1495A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="Calibri" w:hAnsi="Calibri" w:cs="Calibri"/>
          <w:b/>
          <w:i w:val="0"/>
          <w:szCs w:val="24"/>
        </w:rPr>
      </w:pPr>
    </w:p>
    <w:p w14:paraId="776C8601" w14:textId="77777777" w:rsidR="00D946A2" w:rsidRDefault="00D946A2" w:rsidP="00D946A2">
      <w:pPr>
        <w:jc w:val="center"/>
        <w:rPr>
          <w:rFonts w:asciiTheme="minorHAnsi" w:hAnsiTheme="minorHAnsi" w:cstheme="minorHAnsi"/>
          <w:b/>
          <w:bCs/>
          <w:szCs w:val="24"/>
        </w:rPr>
      </w:pPr>
      <w:proofErr w:type="spellStart"/>
      <w:r>
        <w:rPr>
          <w:rFonts w:asciiTheme="minorHAnsi" w:hAnsiTheme="minorHAnsi" w:cstheme="minorHAnsi"/>
          <w:b/>
          <w:bCs/>
          <w:snapToGrid w:val="0"/>
        </w:rPr>
        <w:t>Cu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scopul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includere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a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furnizorului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în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Sistemul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calificare</w:t>
      </w:r>
      <w:proofErr w:type="spellEnd"/>
      <w:r w:rsidRPr="00545F65">
        <w:rPr>
          <w:rFonts w:asciiTheme="minorHAnsi" w:hAnsiTheme="minorHAnsi" w:cstheme="minorHAnsi"/>
          <w:b/>
          <w:bCs/>
          <w:snapToGrid w:val="0"/>
        </w:rPr>
        <w:t xml:space="preserve"> „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Sistem</w:t>
      </w:r>
      <w:proofErr w:type="spellEnd"/>
      <w:r>
        <w:rPr>
          <w:rFonts w:asciiTheme="minorHAnsi" w:hAnsiTheme="minorHAnsi" w:cstheme="minorHAnsi"/>
          <w:b/>
          <w:bCs/>
          <w:szCs w:val="24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calificare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–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Furnizare</w:t>
      </w:r>
      <w:proofErr w:type="spellEnd"/>
      <w:r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cabluri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CZ/RO –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Cabluri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22 </w:t>
      </w:r>
      <w:proofErr w:type="spellStart"/>
      <w:r w:rsidRPr="00AC4218">
        <w:rPr>
          <w:rFonts w:asciiTheme="minorHAnsi" w:hAnsiTheme="minorHAnsi" w:cstheme="minorHAnsi"/>
          <w:b/>
          <w:bCs/>
          <w:szCs w:val="24"/>
        </w:rPr>
        <w:t>kV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conform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VDE</w:t>
      </w:r>
      <w:r>
        <w:rPr>
          <w:rFonts w:asciiTheme="minorHAnsi" w:hAnsiTheme="minorHAnsi" w:cstheme="minorHAnsi"/>
          <w:b/>
          <w:bCs/>
          <w:szCs w:val="24"/>
        </w:rPr>
        <w:t>”</w:t>
      </w:r>
    </w:p>
    <w:p w14:paraId="41B2212E" w14:textId="77777777" w:rsidR="00B328D6" w:rsidRPr="00EA65A6" w:rsidRDefault="00B328D6" w:rsidP="00D946A2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195DCE0D" w14:textId="77777777" w:rsidR="00D946A2" w:rsidRPr="00545F65" w:rsidRDefault="00D946A2" w:rsidP="00D946A2">
      <w:pPr>
        <w:rPr>
          <w:rFonts w:asciiTheme="minorHAnsi" w:hAnsiTheme="minorHAnsi" w:cstheme="minorHAnsi"/>
          <w:i/>
          <w:snapToGrid w:val="0"/>
          <w:highlight w:val="yellow"/>
        </w:rPr>
      </w:pPr>
      <w:bookmarkStart w:id="0" w:name="_Hlk17713913"/>
      <w:r>
        <w:rPr>
          <w:rFonts w:asciiTheme="minorHAnsi" w:hAnsiTheme="minorHAnsi" w:cstheme="minorHAnsi"/>
          <w:i/>
          <w:snapToGrid w:val="0"/>
          <w:highlight w:val="yellow"/>
        </w:rPr>
        <w:t xml:space="preserve">Firma </w:t>
      </w:r>
      <w:proofErr w:type="spellStart"/>
      <w:r>
        <w:rPr>
          <w:rFonts w:asciiTheme="minorHAnsi" w:hAnsiTheme="minorHAnsi" w:cstheme="minorHAnsi"/>
          <w:i/>
          <w:snapToGrid w:val="0"/>
          <w:highlight w:val="yellow"/>
        </w:rPr>
        <w:t>comercială</w:t>
      </w:r>
      <w:proofErr w:type="spellEnd"/>
      <w:r w:rsidRPr="00545F65">
        <w:rPr>
          <w:rFonts w:asciiTheme="minorHAnsi" w:hAnsiTheme="minorHAnsi" w:cstheme="minorHAnsi"/>
          <w:i/>
          <w:snapToGrid w:val="0"/>
          <w:highlight w:val="yellow"/>
        </w:rPr>
        <w:t xml:space="preserve"> / </w:t>
      </w:r>
      <w:proofErr w:type="spellStart"/>
      <w:r>
        <w:rPr>
          <w:rFonts w:asciiTheme="minorHAnsi" w:hAnsiTheme="minorHAnsi" w:cstheme="minorHAnsi"/>
          <w:i/>
          <w:snapToGrid w:val="0"/>
          <w:highlight w:val="yellow"/>
        </w:rPr>
        <w:t>prenumele</w:t>
      </w:r>
      <w:proofErr w:type="spellEnd"/>
      <w:r>
        <w:rPr>
          <w:rFonts w:asciiTheme="minorHAnsi" w:hAnsiTheme="minorHAnsi" w:cstheme="minorHAnsi"/>
          <w:i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i/>
          <w:snapToGrid w:val="0"/>
          <w:highlight w:val="yellow"/>
        </w:rPr>
        <w:t>și</w:t>
      </w:r>
      <w:proofErr w:type="spellEnd"/>
      <w:r>
        <w:rPr>
          <w:rFonts w:asciiTheme="minorHAnsi" w:hAnsiTheme="minorHAnsi" w:cstheme="minorHAnsi"/>
          <w:i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i/>
          <w:snapToGrid w:val="0"/>
          <w:highlight w:val="yellow"/>
        </w:rPr>
        <w:t>numele</w:t>
      </w:r>
      <w:proofErr w:type="spellEnd"/>
      <w:r w:rsidRPr="00545F65">
        <w:rPr>
          <w:rFonts w:asciiTheme="minorHAnsi" w:hAnsiTheme="minorHAnsi" w:cstheme="minorHAnsi"/>
          <w:i/>
          <w:snapToGrid w:val="0"/>
          <w:highlight w:val="yellow"/>
          <w:vertAlign w:val="superscript"/>
        </w:rPr>
        <w:footnoteReference w:id="1"/>
      </w:r>
    </w:p>
    <w:p w14:paraId="3EB67B99" w14:textId="77777777" w:rsidR="00D946A2" w:rsidRPr="00545F65" w:rsidRDefault="00D946A2" w:rsidP="00D946A2">
      <w:pPr>
        <w:rPr>
          <w:rFonts w:asciiTheme="minorHAnsi" w:hAnsiTheme="minorHAnsi" w:cstheme="minorHAnsi"/>
          <w:snapToGrid w:val="0"/>
          <w:highlight w:val="yellow"/>
        </w:rPr>
      </w:pPr>
      <w:proofErr w:type="spellStart"/>
      <w:r>
        <w:rPr>
          <w:rFonts w:asciiTheme="minorHAnsi" w:hAnsiTheme="minorHAnsi" w:cstheme="minorHAnsi"/>
          <w:snapToGrid w:val="0"/>
          <w:highlight w:val="yellow"/>
        </w:rPr>
        <w:t>cu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sediul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la</w:t>
      </w:r>
      <w:r w:rsidRPr="00545F65">
        <w:rPr>
          <w:rFonts w:asciiTheme="minorHAnsi" w:hAnsiTheme="minorHAnsi" w:cstheme="minorHAnsi"/>
          <w:snapToGrid w:val="0"/>
          <w:highlight w:val="yellow"/>
        </w:rPr>
        <w:t xml:space="preserve"> /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cu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domiciliul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la</w:t>
      </w:r>
      <w:r w:rsidRPr="00545F65">
        <w:rPr>
          <w:rFonts w:asciiTheme="minorHAnsi" w:hAnsiTheme="minorHAnsi" w:cstheme="minorHAnsi"/>
          <w:snapToGrid w:val="0"/>
          <w:highlight w:val="yellow"/>
        </w:rPr>
        <w:t>……</w:t>
      </w:r>
    </w:p>
    <w:p w14:paraId="79B0833B" w14:textId="77777777" w:rsidR="00D946A2" w:rsidRPr="00545F65" w:rsidRDefault="00D946A2" w:rsidP="00D946A2">
      <w:pPr>
        <w:rPr>
          <w:rFonts w:asciiTheme="minorHAnsi" w:hAnsiTheme="minorHAnsi" w:cstheme="minorHAnsi"/>
          <w:snapToGrid w:val="0"/>
          <w:highlight w:val="yellow"/>
        </w:rPr>
      </w:pPr>
      <w:proofErr w:type="gramStart"/>
      <w:r>
        <w:rPr>
          <w:rFonts w:asciiTheme="minorHAnsi" w:hAnsiTheme="minorHAnsi" w:cstheme="minorHAnsi"/>
          <w:snapToGrid w:val="0"/>
          <w:highlight w:val="yellow"/>
        </w:rPr>
        <w:t>C.U.I.</w:t>
      </w:r>
      <w:r w:rsidRPr="00545F65">
        <w:rPr>
          <w:rFonts w:asciiTheme="minorHAnsi" w:hAnsiTheme="minorHAnsi" w:cstheme="minorHAnsi"/>
          <w:snapToGrid w:val="0"/>
          <w:highlight w:val="yellow"/>
        </w:rPr>
        <w:t>:…</w:t>
      </w:r>
      <w:proofErr w:type="gramEnd"/>
      <w:r w:rsidRPr="00545F65">
        <w:rPr>
          <w:rFonts w:asciiTheme="minorHAnsi" w:hAnsiTheme="minorHAnsi" w:cstheme="minorHAnsi"/>
          <w:snapToGrid w:val="0"/>
          <w:highlight w:val="yellow"/>
        </w:rPr>
        <w:t>…</w:t>
      </w:r>
    </w:p>
    <w:p w14:paraId="03A768CC" w14:textId="77777777" w:rsidR="00D946A2" w:rsidRPr="00545F65" w:rsidRDefault="00D946A2" w:rsidP="00D946A2">
      <w:pPr>
        <w:rPr>
          <w:rFonts w:asciiTheme="minorHAnsi" w:hAnsiTheme="minorHAnsi" w:cstheme="minorHAnsi"/>
          <w:snapToGrid w:val="0"/>
          <w:highlight w:val="yellow"/>
        </w:rPr>
      </w:pPr>
      <w:proofErr w:type="spellStart"/>
      <w:r>
        <w:rPr>
          <w:rFonts w:asciiTheme="minorHAnsi" w:hAnsiTheme="minorHAnsi" w:cstheme="minorHAnsi"/>
          <w:snapToGrid w:val="0"/>
          <w:highlight w:val="yellow"/>
        </w:rPr>
        <w:t>societate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înscrisă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în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Registrul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Comerțului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administrat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de</w:t>
      </w:r>
      <w:r w:rsidRPr="00545F65">
        <w:rPr>
          <w:rFonts w:asciiTheme="minorHAnsi" w:hAnsiTheme="minorHAnsi" w:cstheme="minorHAnsi"/>
          <w:snapToGrid w:val="0"/>
          <w:highlight w:val="yellow"/>
        </w:rPr>
        <w:t xml:space="preserve"> ……,</w:t>
      </w:r>
    </w:p>
    <w:p w14:paraId="486BFF0D" w14:textId="77777777" w:rsidR="00D946A2" w:rsidRPr="00545F65" w:rsidRDefault="00D946A2" w:rsidP="00D946A2">
      <w:pPr>
        <w:rPr>
          <w:rFonts w:asciiTheme="minorHAnsi" w:hAnsiTheme="minorHAnsi" w:cstheme="minorHAnsi"/>
          <w:snapToGrid w:val="0"/>
          <w:highlight w:val="yellow"/>
        </w:rPr>
      </w:pPr>
      <w:proofErr w:type="spellStart"/>
      <w:r>
        <w:rPr>
          <w:rFonts w:asciiTheme="minorHAnsi" w:hAnsiTheme="minorHAnsi" w:cstheme="minorHAnsi"/>
          <w:snapToGrid w:val="0"/>
          <w:highlight w:val="yellow"/>
        </w:rPr>
        <w:t>secțiunea</w:t>
      </w:r>
      <w:proofErr w:type="spellEnd"/>
      <w:r w:rsidRPr="00545F65">
        <w:rPr>
          <w:rFonts w:asciiTheme="minorHAnsi" w:hAnsiTheme="minorHAnsi" w:cstheme="minorHAnsi"/>
          <w:snapToGrid w:val="0"/>
          <w:highlight w:val="yellow"/>
        </w:rPr>
        <w:t xml:space="preserve"> ……,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dosarul</w:t>
      </w:r>
      <w:proofErr w:type="spellEnd"/>
      <w:r w:rsidRPr="00545F65">
        <w:rPr>
          <w:rFonts w:asciiTheme="minorHAnsi" w:hAnsiTheme="minorHAnsi" w:cstheme="minorHAnsi"/>
          <w:snapToGrid w:val="0"/>
          <w:highlight w:val="yellow"/>
        </w:rPr>
        <w:t xml:space="preserve"> </w:t>
      </w:r>
      <w:r w:rsidRPr="00545F65">
        <w:rPr>
          <w:rFonts w:asciiTheme="minorHAnsi" w:hAnsiTheme="minorHAnsi" w:cstheme="minorHAnsi"/>
          <w:snapToGrid w:val="0"/>
          <w:highlight w:val="yellow"/>
        </w:rPr>
        <w:softHyphen/>
      </w:r>
      <w:r w:rsidRPr="00545F65">
        <w:rPr>
          <w:rFonts w:asciiTheme="minorHAnsi" w:hAnsiTheme="minorHAnsi" w:cstheme="minorHAnsi"/>
          <w:snapToGrid w:val="0"/>
          <w:highlight w:val="yellow"/>
        </w:rPr>
        <w:softHyphen/>
        <w:t>……</w:t>
      </w:r>
    </w:p>
    <w:p w14:paraId="72245E40" w14:textId="77777777" w:rsidR="00D946A2" w:rsidRPr="00545F65" w:rsidRDefault="00D946A2" w:rsidP="00D946A2">
      <w:pPr>
        <w:rPr>
          <w:rFonts w:asciiTheme="minorHAnsi" w:hAnsiTheme="minorHAnsi" w:cstheme="minorHAnsi"/>
          <w:snapToGrid w:val="0"/>
        </w:rPr>
      </w:pPr>
      <w:proofErr w:type="spellStart"/>
      <w:r>
        <w:rPr>
          <w:rFonts w:asciiTheme="minorHAnsi" w:hAnsiTheme="minorHAnsi" w:cstheme="minorHAnsi"/>
          <w:snapToGrid w:val="0"/>
          <w:highlight w:val="yellow"/>
        </w:rPr>
        <w:t>reprezentată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de</w:t>
      </w:r>
      <w:r w:rsidRPr="00545F65">
        <w:rPr>
          <w:rFonts w:asciiTheme="minorHAnsi" w:hAnsiTheme="minorHAnsi" w:cstheme="minorHAnsi"/>
          <w:snapToGrid w:val="0"/>
          <w:highlight w:val="yellow"/>
        </w:rPr>
        <w:t>: ……</w:t>
      </w:r>
    </w:p>
    <w:bookmarkEnd w:id="0"/>
    <w:p w14:paraId="3C25C928" w14:textId="77777777" w:rsidR="00816D42" w:rsidRPr="00463083" w:rsidRDefault="00816D42" w:rsidP="00816D42">
      <w:pPr>
        <w:rPr>
          <w:rFonts w:ascii="Calibri" w:hAnsi="Calibri" w:cs="Calibri"/>
        </w:rPr>
      </w:pPr>
    </w:p>
    <w:p w14:paraId="10A2DF8C" w14:textId="77777777" w:rsidR="00816D42" w:rsidRPr="00463083" w:rsidRDefault="00816D42" w:rsidP="00AB3B81">
      <w:pPr>
        <w:pStyle w:val="Zkladntext2"/>
        <w:jc w:val="both"/>
        <w:rPr>
          <w:rFonts w:ascii="Calibri" w:hAnsi="Calibri" w:cs="Calibri"/>
        </w:rPr>
      </w:pPr>
    </w:p>
    <w:p w14:paraId="5366B36F" w14:textId="69BCB0A5" w:rsidR="00AB3B81" w:rsidRPr="00463083" w:rsidRDefault="00D946A2" w:rsidP="00AB3B81">
      <w:pPr>
        <w:pStyle w:val="Zkladntext2"/>
        <w:jc w:val="both"/>
        <w:rPr>
          <w:rFonts w:ascii="Calibri" w:hAnsi="Calibri" w:cs="Calibri"/>
          <w:sz w:val="20"/>
        </w:rPr>
      </w:pPr>
      <w:proofErr w:type="spellStart"/>
      <w:r>
        <w:rPr>
          <w:rFonts w:ascii="Calibri" w:hAnsi="Calibri" w:cs="Calibri"/>
          <w:sz w:val="20"/>
        </w:rPr>
        <w:t>declară</w:t>
      </w:r>
      <w:proofErr w:type="spellEnd"/>
      <w:r>
        <w:rPr>
          <w:rFonts w:ascii="Calibri" w:hAnsi="Calibri" w:cs="Calibri"/>
          <w:sz w:val="20"/>
        </w:rPr>
        <w:t xml:space="preserve"> </w:t>
      </w:r>
      <w:proofErr w:type="spellStart"/>
      <w:r>
        <w:rPr>
          <w:rFonts w:ascii="Calibri" w:hAnsi="Calibri" w:cs="Calibri"/>
          <w:sz w:val="20"/>
        </w:rPr>
        <w:t>pe</w:t>
      </w:r>
      <w:proofErr w:type="spellEnd"/>
      <w:r>
        <w:rPr>
          <w:rFonts w:ascii="Calibri" w:hAnsi="Calibri" w:cs="Calibri"/>
          <w:sz w:val="20"/>
        </w:rPr>
        <w:t xml:space="preserve"> propria </w:t>
      </w:r>
      <w:proofErr w:type="spellStart"/>
      <w:r>
        <w:rPr>
          <w:rFonts w:ascii="Calibri" w:hAnsi="Calibri" w:cs="Calibri"/>
          <w:sz w:val="20"/>
        </w:rPr>
        <w:t>sa</w:t>
      </w:r>
      <w:proofErr w:type="spellEnd"/>
      <w:r>
        <w:rPr>
          <w:rFonts w:ascii="Calibri" w:hAnsi="Calibri" w:cs="Calibri"/>
          <w:sz w:val="20"/>
        </w:rPr>
        <w:t xml:space="preserve"> </w:t>
      </w:r>
      <w:proofErr w:type="spellStart"/>
      <w:r>
        <w:rPr>
          <w:rFonts w:ascii="Calibri" w:hAnsi="Calibri" w:cs="Calibri"/>
          <w:sz w:val="20"/>
        </w:rPr>
        <w:t>răspundere</w:t>
      </w:r>
      <w:proofErr w:type="spellEnd"/>
      <w:r>
        <w:rPr>
          <w:rFonts w:ascii="Calibri" w:hAnsi="Calibri" w:cs="Calibri"/>
          <w:sz w:val="20"/>
        </w:rPr>
        <w:t xml:space="preserve"> </w:t>
      </w:r>
      <w:proofErr w:type="spellStart"/>
      <w:r>
        <w:rPr>
          <w:rFonts w:ascii="Calibri" w:hAnsi="Calibri" w:cs="Calibri"/>
          <w:sz w:val="20"/>
        </w:rPr>
        <w:t>faptul</w:t>
      </w:r>
      <w:proofErr w:type="spellEnd"/>
      <w:r>
        <w:rPr>
          <w:rFonts w:ascii="Calibri" w:hAnsi="Calibri" w:cs="Calibri"/>
          <w:sz w:val="20"/>
        </w:rPr>
        <w:t xml:space="preserve"> </w:t>
      </w:r>
      <w:proofErr w:type="spellStart"/>
      <w:r>
        <w:rPr>
          <w:rFonts w:ascii="Calibri" w:hAnsi="Calibri" w:cs="Calibri"/>
          <w:sz w:val="20"/>
        </w:rPr>
        <w:t>că</w:t>
      </w:r>
      <w:proofErr w:type="spellEnd"/>
      <w:r w:rsidR="00AB3B81" w:rsidRPr="00463083">
        <w:rPr>
          <w:rFonts w:ascii="Calibri" w:hAnsi="Calibri" w:cs="Calibri"/>
          <w:sz w:val="20"/>
        </w:rPr>
        <w:t>:</w:t>
      </w:r>
    </w:p>
    <w:p w14:paraId="25FE7E4B" w14:textId="77777777" w:rsidR="00860BB0" w:rsidRPr="00463083" w:rsidRDefault="00860BB0" w:rsidP="00AB3B81">
      <w:pPr>
        <w:pStyle w:val="Zkladntext2"/>
        <w:jc w:val="both"/>
        <w:rPr>
          <w:rFonts w:ascii="Calibri" w:hAnsi="Calibri" w:cs="Calibri"/>
          <w:sz w:val="20"/>
        </w:rPr>
      </w:pPr>
    </w:p>
    <w:p w14:paraId="2F3FDC56" w14:textId="1474505D" w:rsidR="00D1495A" w:rsidRPr="00E95868" w:rsidRDefault="00D1495A" w:rsidP="00D946A2">
      <w:pPr>
        <w:pStyle w:val="Stylodstavecslovan"/>
        <w:spacing w:line="276" w:lineRule="auto"/>
        <w:ind w:left="709" w:firstLine="0"/>
        <w:rPr>
          <w:rFonts w:ascii="Calibri" w:hAnsi="Calibri"/>
        </w:rPr>
      </w:pPr>
      <w:r w:rsidRPr="00463083">
        <w:rPr>
          <w:rFonts w:ascii="Calibri" w:hAnsi="Calibri"/>
        </w:rPr>
        <w:t xml:space="preserve">a) </w:t>
      </w:r>
      <w:r w:rsidR="00D946A2">
        <w:rPr>
          <w:rFonts w:ascii="Calibri" w:hAnsi="Calibri"/>
          <w:lang w:val="ro-RO"/>
        </w:rPr>
        <w:t xml:space="preserve">va încheia </w:t>
      </w:r>
      <w:proofErr w:type="spellStart"/>
      <w:r w:rsidR="00D946A2" w:rsidRPr="00D946A2">
        <w:rPr>
          <w:rFonts w:ascii="Calibri" w:hAnsi="Calibri"/>
        </w:rPr>
        <w:t>un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contract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asigurare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cu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obiectul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și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domeniul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aplicare</w:t>
      </w:r>
      <w:proofErr w:type="spellEnd"/>
      <w:r w:rsidR="00D946A2" w:rsidRPr="00D946A2">
        <w:rPr>
          <w:rFonts w:ascii="Calibri" w:hAnsi="Calibri"/>
        </w:rPr>
        <w:t xml:space="preserve"> al </w:t>
      </w:r>
      <w:proofErr w:type="spellStart"/>
      <w:r w:rsidR="00D946A2" w:rsidRPr="00D946A2">
        <w:rPr>
          <w:rFonts w:ascii="Calibri" w:hAnsi="Calibri"/>
        </w:rPr>
        <w:t>asigurării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răspundere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civilă</w:t>
      </w:r>
      <w:proofErr w:type="spellEnd"/>
      <w:r w:rsidR="00D946A2" w:rsidRPr="00D946A2">
        <w:rPr>
          <w:rFonts w:ascii="Calibri" w:hAnsi="Calibri"/>
        </w:rPr>
        <w:t xml:space="preserve"> a </w:t>
      </w:r>
      <w:proofErr w:type="spellStart"/>
      <w:r w:rsidR="00D946A2" w:rsidRPr="00D946A2">
        <w:rPr>
          <w:rFonts w:ascii="Calibri" w:hAnsi="Calibri"/>
        </w:rPr>
        <w:t>Furnizorului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pentru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daune</w:t>
      </w:r>
      <w:proofErr w:type="spellEnd"/>
      <w:r w:rsidR="00D946A2">
        <w:rPr>
          <w:rFonts w:ascii="Calibri" w:hAnsi="Calibri"/>
          <w:lang w:val="ro-RO"/>
        </w:rPr>
        <w:t xml:space="preserve"> </w:t>
      </w:r>
      <w:r w:rsidR="00D946A2" w:rsidRPr="00D946A2">
        <w:rPr>
          <w:rFonts w:ascii="Calibri" w:hAnsi="Calibri"/>
        </w:rPr>
        <w:t xml:space="preserve">din </w:t>
      </w:r>
      <w:proofErr w:type="spellStart"/>
      <w:r w:rsidR="00D946A2" w:rsidRPr="00D946A2">
        <w:rPr>
          <w:rFonts w:ascii="Calibri" w:hAnsi="Calibri"/>
        </w:rPr>
        <w:t>activitățile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exploatare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cauzate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unui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terț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și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asigurarea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răspundere</w:t>
      </w:r>
      <w:proofErr w:type="spellEnd"/>
      <w:r w:rsidR="00D946A2" w:rsidRPr="00D946A2">
        <w:rPr>
          <w:rFonts w:ascii="Calibri" w:hAnsi="Calibri"/>
        </w:rPr>
        <w:t xml:space="preserve"> a </w:t>
      </w:r>
      <w:proofErr w:type="spellStart"/>
      <w:r w:rsidR="00D946A2" w:rsidRPr="00D946A2">
        <w:rPr>
          <w:rFonts w:ascii="Calibri" w:hAnsi="Calibri"/>
        </w:rPr>
        <w:t>Furnizorului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pentru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daune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cauzate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un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defect</w:t>
      </w:r>
      <w:proofErr w:type="spellEnd"/>
      <w:r w:rsidR="00D946A2" w:rsidRPr="00D946A2">
        <w:rPr>
          <w:rFonts w:ascii="Calibri" w:hAnsi="Calibri"/>
        </w:rPr>
        <w:t xml:space="preserve"> al </w:t>
      </w:r>
      <w:proofErr w:type="spellStart"/>
      <w:r w:rsidR="00D946A2" w:rsidRPr="00D946A2">
        <w:rPr>
          <w:rFonts w:ascii="Calibri" w:hAnsi="Calibri"/>
        </w:rPr>
        <w:t>produsului</w:t>
      </w:r>
      <w:proofErr w:type="spellEnd"/>
      <w:r w:rsidR="00D946A2" w:rsidRPr="00D946A2">
        <w:rPr>
          <w:rFonts w:ascii="Calibri" w:hAnsi="Calibri"/>
        </w:rPr>
        <w:t xml:space="preserve">, </w:t>
      </w:r>
      <w:proofErr w:type="spellStart"/>
      <w:r w:rsidR="00D946A2" w:rsidRPr="00D946A2">
        <w:rPr>
          <w:rFonts w:ascii="Calibri" w:hAnsi="Calibri"/>
        </w:rPr>
        <w:t>cu</w:t>
      </w:r>
      <w:proofErr w:type="spellEnd"/>
      <w:r w:rsidR="00D946A2" w:rsidRPr="00D946A2">
        <w:rPr>
          <w:rFonts w:ascii="Calibri" w:hAnsi="Calibri"/>
        </w:rPr>
        <w:t xml:space="preserve"> o </w:t>
      </w:r>
      <w:proofErr w:type="spellStart"/>
      <w:r w:rsidR="00D946A2" w:rsidRPr="00D946A2">
        <w:rPr>
          <w:rFonts w:ascii="Calibri" w:hAnsi="Calibri"/>
        </w:rPr>
        <w:t>limită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acoperire</w:t>
      </w:r>
      <w:proofErr w:type="spellEnd"/>
      <w:r w:rsidR="00D946A2" w:rsidRPr="00D946A2">
        <w:rPr>
          <w:rFonts w:ascii="Calibri" w:hAnsi="Calibri"/>
        </w:rPr>
        <w:t xml:space="preserve"> a </w:t>
      </w:r>
      <w:proofErr w:type="spellStart"/>
      <w:r w:rsidR="00D946A2" w:rsidRPr="00D946A2">
        <w:rPr>
          <w:rFonts w:ascii="Calibri" w:hAnsi="Calibri"/>
        </w:rPr>
        <w:t>asigurării</w:t>
      </w:r>
      <w:proofErr w:type="spellEnd"/>
      <w:r w:rsidR="00D946A2" w:rsidRPr="00D946A2">
        <w:rPr>
          <w:rFonts w:ascii="Calibri" w:hAnsi="Calibri"/>
        </w:rPr>
        <w:t xml:space="preserve"> de cel </w:t>
      </w:r>
      <w:proofErr w:type="spellStart"/>
      <w:r w:rsidR="00D946A2" w:rsidRPr="00D946A2">
        <w:rPr>
          <w:rFonts w:ascii="Calibri" w:hAnsi="Calibri"/>
        </w:rPr>
        <w:t>puțin</w:t>
      </w:r>
      <w:proofErr w:type="spellEnd"/>
      <w:r w:rsidR="00D946A2" w:rsidRPr="00D946A2">
        <w:rPr>
          <w:rFonts w:ascii="Calibri" w:hAnsi="Calibri"/>
        </w:rPr>
        <w:t xml:space="preserve"> 50 </w:t>
      </w:r>
      <w:proofErr w:type="spellStart"/>
      <w:r w:rsidR="00D946A2" w:rsidRPr="00D946A2">
        <w:rPr>
          <w:rFonts w:ascii="Calibri" w:hAnsi="Calibri"/>
        </w:rPr>
        <w:t>milioane</w:t>
      </w:r>
      <w:proofErr w:type="spellEnd"/>
      <w:r w:rsidR="00D946A2" w:rsidRPr="00D946A2">
        <w:rPr>
          <w:rFonts w:ascii="Calibri" w:hAnsi="Calibri"/>
        </w:rPr>
        <w:t xml:space="preserve"> CZK </w:t>
      </w:r>
      <w:proofErr w:type="spellStart"/>
      <w:r w:rsidR="00D946A2" w:rsidRPr="00D946A2">
        <w:rPr>
          <w:rFonts w:ascii="Calibri" w:hAnsi="Calibri"/>
        </w:rPr>
        <w:t>cu</w:t>
      </w:r>
      <w:proofErr w:type="spellEnd"/>
      <w:r w:rsidR="00D946A2" w:rsidRPr="00D946A2">
        <w:rPr>
          <w:rFonts w:ascii="Calibri" w:hAnsi="Calibri"/>
        </w:rPr>
        <w:t xml:space="preserve"> o </w:t>
      </w:r>
      <w:r w:rsidR="00D946A2">
        <w:rPr>
          <w:rFonts w:ascii="Calibri" w:hAnsi="Calibri"/>
          <w:lang w:val="ro-RO"/>
        </w:rPr>
        <w:t>coparticipare</w:t>
      </w:r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maximă</w:t>
      </w:r>
      <w:proofErr w:type="spellEnd"/>
      <w:r w:rsidR="00D946A2" w:rsidRPr="00D946A2">
        <w:rPr>
          <w:rFonts w:ascii="Calibri" w:hAnsi="Calibri"/>
        </w:rPr>
        <w:t xml:space="preserve"> de 150 </w:t>
      </w:r>
      <w:proofErr w:type="spellStart"/>
      <w:r w:rsidR="00D946A2" w:rsidRPr="00D946A2">
        <w:rPr>
          <w:rFonts w:ascii="Calibri" w:hAnsi="Calibri"/>
        </w:rPr>
        <w:t>mii</w:t>
      </w:r>
      <w:proofErr w:type="spellEnd"/>
      <w:r w:rsidR="00D946A2" w:rsidRPr="00D946A2">
        <w:rPr>
          <w:rFonts w:ascii="Calibri" w:hAnsi="Calibri"/>
        </w:rPr>
        <w:t xml:space="preserve"> CZK per </w:t>
      </w:r>
      <w:proofErr w:type="spellStart"/>
      <w:r w:rsidR="00D946A2" w:rsidRPr="00D946A2">
        <w:rPr>
          <w:rFonts w:ascii="Calibri" w:hAnsi="Calibri"/>
        </w:rPr>
        <w:t>eveniment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asigurare</w:t>
      </w:r>
      <w:proofErr w:type="spellEnd"/>
      <w:r w:rsidR="00D946A2" w:rsidRPr="00D946A2">
        <w:rPr>
          <w:rFonts w:ascii="Calibri" w:hAnsi="Calibri"/>
        </w:rPr>
        <w:t xml:space="preserve">, </w:t>
      </w:r>
      <w:proofErr w:type="spellStart"/>
      <w:r w:rsidR="00D946A2" w:rsidRPr="00D946A2">
        <w:rPr>
          <w:rFonts w:ascii="Calibri" w:hAnsi="Calibri"/>
        </w:rPr>
        <w:t>în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cazul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în</w:t>
      </w:r>
      <w:proofErr w:type="spellEnd"/>
      <w:r w:rsidR="00D946A2" w:rsidRPr="00D946A2">
        <w:rPr>
          <w:rFonts w:ascii="Calibri" w:hAnsi="Calibri"/>
        </w:rPr>
        <w:t xml:space="preserve"> care oferta mea (</w:t>
      </w:r>
      <w:proofErr w:type="spellStart"/>
      <w:r w:rsidR="00D946A2" w:rsidRPr="00D946A2">
        <w:rPr>
          <w:rFonts w:ascii="Calibri" w:hAnsi="Calibri"/>
        </w:rPr>
        <w:t>noastră</w:t>
      </w:r>
      <w:proofErr w:type="spellEnd"/>
      <w:r w:rsidR="00D946A2" w:rsidRPr="00D946A2">
        <w:rPr>
          <w:rFonts w:ascii="Calibri" w:hAnsi="Calibri"/>
        </w:rPr>
        <w:t xml:space="preserve">) </w:t>
      </w:r>
      <w:proofErr w:type="spellStart"/>
      <w:r w:rsidR="00D946A2" w:rsidRPr="00D946A2">
        <w:rPr>
          <w:rFonts w:ascii="Calibri" w:hAnsi="Calibri"/>
        </w:rPr>
        <w:t>depusă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în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contractul</w:t>
      </w:r>
      <w:proofErr w:type="spellEnd"/>
      <w:r w:rsidR="00D946A2" w:rsidRPr="00D946A2">
        <w:rPr>
          <w:rFonts w:ascii="Calibri" w:hAnsi="Calibri"/>
        </w:rPr>
        <w:t xml:space="preserve"> public </w:t>
      </w:r>
      <w:proofErr w:type="spellStart"/>
      <w:r w:rsidR="00D946A2" w:rsidRPr="00D946A2">
        <w:rPr>
          <w:rFonts w:ascii="Calibri" w:hAnsi="Calibri"/>
        </w:rPr>
        <w:t>menționat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mai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sus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în</w:t>
      </w:r>
      <w:proofErr w:type="spellEnd"/>
      <w:r w:rsidR="00D946A2" w:rsidRPr="00D946A2">
        <w:rPr>
          <w:rFonts w:ascii="Calibri" w:hAnsi="Calibri"/>
        </w:rPr>
        <w:t xml:space="preserve"> </w:t>
      </w:r>
      <w:r w:rsidR="00D946A2">
        <w:rPr>
          <w:rFonts w:ascii="Calibri" w:hAnsi="Calibri"/>
          <w:lang w:val="ro-RO"/>
        </w:rPr>
        <w:t>cadrul</w:t>
      </w:r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Sistemului</w:t>
      </w:r>
      <w:proofErr w:type="spellEnd"/>
      <w:r w:rsidR="00D946A2" w:rsidRPr="00D946A2">
        <w:rPr>
          <w:rFonts w:ascii="Calibri" w:hAnsi="Calibri"/>
        </w:rPr>
        <w:t xml:space="preserve"> de </w:t>
      </w:r>
      <w:r w:rsidR="00D946A2">
        <w:rPr>
          <w:rFonts w:ascii="Calibri" w:hAnsi="Calibri"/>
          <w:lang w:val="ro-RO"/>
        </w:rPr>
        <w:t>c</w:t>
      </w:r>
      <w:proofErr w:type="spellStart"/>
      <w:r w:rsidR="00D946A2" w:rsidRPr="00D946A2">
        <w:rPr>
          <w:rFonts w:ascii="Calibri" w:hAnsi="Calibri"/>
        </w:rPr>
        <w:t>alificare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este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selectată</w:t>
      </w:r>
      <w:proofErr w:type="spellEnd"/>
      <w:r w:rsidR="00D946A2" w:rsidRPr="00D946A2">
        <w:rPr>
          <w:rFonts w:ascii="Calibri" w:hAnsi="Calibri"/>
        </w:rPr>
        <w:t xml:space="preserve"> ca </w:t>
      </w:r>
      <w:proofErr w:type="spellStart"/>
      <w:r w:rsidR="00D946A2" w:rsidRPr="00D946A2">
        <w:rPr>
          <w:rFonts w:ascii="Calibri" w:hAnsi="Calibri"/>
        </w:rPr>
        <w:t>fiind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cea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mai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avantajoasă</w:t>
      </w:r>
      <w:proofErr w:type="spellEnd"/>
      <w:r w:rsidR="00D946A2" w:rsidRPr="00D946A2">
        <w:rPr>
          <w:rFonts w:ascii="Calibri" w:hAnsi="Calibri"/>
        </w:rPr>
        <w:t xml:space="preserve"> din </w:t>
      </w:r>
      <w:proofErr w:type="spellStart"/>
      <w:r w:rsidR="00D946A2" w:rsidRPr="00D946A2">
        <w:rPr>
          <w:rFonts w:ascii="Calibri" w:hAnsi="Calibri"/>
        </w:rPr>
        <w:t>punct</w:t>
      </w:r>
      <w:proofErr w:type="spellEnd"/>
      <w:r w:rsidR="00D946A2" w:rsidRPr="00D946A2">
        <w:rPr>
          <w:rFonts w:ascii="Calibri" w:hAnsi="Calibri"/>
        </w:rPr>
        <w:t xml:space="preserve"> de vedere </w:t>
      </w:r>
      <w:proofErr w:type="spellStart"/>
      <w:r w:rsidR="00D946A2" w:rsidRPr="00D946A2">
        <w:rPr>
          <w:rFonts w:ascii="Calibri" w:hAnsi="Calibri"/>
        </w:rPr>
        <w:t>economic</w:t>
      </w:r>
      <w:proofErr w:type="spellEnd"/>
      <w:r w:rsidR="00D946A2" w:rsidRPr="00D946A2">
        <w:rPr>
          <w:rFonts w:ascii="Calibri" w:hAnsi="Calibri"/>
        </w:rPr>
        <w:t xml:space="preserve">. </w:t>
      </w:r>
      <w:proofErr w:type="spellStart"/>
      <w:r w:rsidR="00D946A2" w:rsidRPr="00D946A2">
        <w:rPr>
          <w:rFonts w:ascii="Calibri" w:hAnsi="Calibri"/>
        </w:rPr>
        <w:t>Pentru</w:t>
      </w:r>
      <w:proofErr w:type="spellEnd"/>
      <w:r w:rsidR="00D946A2" w:rsidRPr="00D946A2">
        <w:rPr>
          <w:rFonts w:ascii="Calibri" w:hAnsi="Calibri"/>
        </w:rPr>
        <w:t xml:space="preserve"> a </w:t>
      </w:r>
      <w:proofErr w:type="spellStart"/>
      <w:r w:rsidR="00D946A2" w:rsidRPr="00D946A2">
        <w:rPr>
          <w:rFonts w:ascii="Calibri" w:hAnsi="Calibri"/>
        </w:rPr>
        <w:t>evita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orice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dubiu</w:t>
      </w:r>
      <w:proofErr w:type="spellEnd"/>
      <w:r w:rsidR="00D946A2" w:rsidRPr="00D946A2">
        <w:rPr>
          <w:rFonts w:ascii="Calibri" w:hAnsi="Calibri"/>
        </w:rPr>
        <w:t xml:space="preserve">, </w:t>
      </w:r>
      <w:r w:rsidR="00D946A2">
        <w:rPr>
          <w:rFonts w:ascii="Calibri" w:hAnsi="Calibri"/>
          <w:lang w:val="ro-RO"/>
        </w:rPr>
        <w:t>A</w:t>
      </w:r>
      <w:proofErr w:type="spellStart"/>
      <w:r w:rsidR="00D946A2" w:rsidRPr="00D946A2">
        <w:rPr>
          <w:rFonts w:ascii="Calibri" w:hAnsi="Calibri"/>
        </w:rPr>
        <w:t>utoritatea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contractantă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declară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că</w:t>
      </w:r>
      <w:proofErr w:type="spellEnd"/>
      <w:r w:rsidR="00D946A2" w:rsidRPr="00D946A2">
        <w:rPr>
          <w:rFonts w:ascii="Calibri" w:hAnsi="Calibri"/>
        </w:rPr>
        <w:t xml:space="preserve"> limita </w:t>
      </w:r>
      <w:proofErr w:type="spellStart"/>
      <w:r w:rsidR="00D946A2" w:rsidRPr="00D946A2">
        <w:rPr>
          <w:rFonts w:ascii="Calibri" w:hAnsi="Calibri"/>
        </w:rPr>
        <w:t>specificată</w:t>
      </w:r>
      <w:proofErr w:type="spellEnd"/>
      <w:r w:rsidR="00D946A2" w:rsidRPr="00D946A2">
        <w:rPr>
          <w:rFonts w:ascii="Calibri" w:hAnsi="Calibri"/>
        </w:rPr>
        <w:t xml:space="preserve"> a </w:t>
      </w:r>
      <w:proofErr w:type="spellStart"/>
      <w:r w:rsidR="00D946A2" w:rsidRPr="00D946A2">
        <w:rPr>
          <w:rFonts w:ascii="Calibri" w:hAnsi="Calibri"/>
        </w:rPr>
        <w:t>indemnizației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asigurare</w:t>
      </w:r>
      <w:proofErr w:type="spellEnd"/>
      <w:r w:rsidR="00D946A2">
        <w:rPr>
          <w:rFonts w:ascii="Calibri" w:hAnsi="Calibri"/>
          <w:lang w:val="ro-RO"/>
        </w:rPr>
        <w:t xml:space="preserve"> </w:t>
      </w:r>
      <w:r w:rsidR="00D946A2" w:rsidRPr="00D946A2">
        <w:rPr>
          <w:rFonts w:ascii="Calibri" w:hAnsi="Calibri"/>
        </w:rPr>
        <w:t xml:space="preserve">de 50 de </w:t>
      </w:r>
      <w:proofErr w:type="spellStart"/>
      <w:r w:rsidR="00D946A2" w:rsidRPr="00D946A2">
        <w:rPr>
          <w:rFonts w:ascii="Calibri" w:hAnsi="Calibri"/>
        </w:rPr>
        <w:t>milioane</w:t>
      </w:r>
      <w:proofErr w:type="spellEnd"/>
      <w:r w:rsidR="00D946A2" w:rsidRPr="00D946A2">
        <w:rPr>
          <w:rFonts w:ascii="Calibri" w:hAnsi="Calibri"/>
        </w:rPr>
        <w:t xml:space="preserve"> CZK, </w:t>
      </w:r>
      <w:r w:rsidR="00D946A2">
        <w:rPr>
          <w:rFonts w:ascii="Calibri" w:hAnsi="Calibri"/>
          <w:lang w:val="ro-RO"/>
        </w:rPr>
        <w:t xml:space="preserve">cu </w:t>
      </w:r>
      <w:proofErr w:type="spellStart"/>
      <w:r w:rsidR="00D946A2" w:rsidRPr="00D946A2">
        <w:rPr>
          <w:rFonts w:ascii="Calibri" w:hAnsi="Calibri"/>
        </w:rPr>
        <w:t>cop</w:t>
      </w:r>
      <w:r w:rsidR="00D946A2">
        <w:rPr>
          <w:rFonts w:ascii="Calibri" w:hAnsi="Calibri"/>
          <w:lang w:val="ro-RO"/>
        </w:rPr>
        <w:t>articiparea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maximă</w:t>
      </w:r>
      <w:proofErr w:type="spellEnd"/>
      <w:r w:rsidR="00D946A2" w:rsidRPr="00D946A2">
        <w:rPr>
          <w:rFonts w:ascii="Calibri" w:hAnsi="Calibri"/>
        </w:rPr>
        <w:t xml:space="preserve"> de 150.000 CZK</w:t>
      </w:r>
      <w:r w:rsidR="00D946A2">
        <w:rPr>
          <w:rFonts w:ascii="Calibri" w:hAnsi="Calibri"/>
          <w:lang w:val="ro-RO"/>
        </w:rPr>
        <w:t xml:space="preserve">, </w:t>
      </w:r>
      <w:proofErr w:type="spellStart"/>
      <w:r w:rsidR="00D946A2" w:rsidRPr="00D946A2">
        <w:rPr>
          <w:rFonts w:ascii="Calibri" w:hAnsi="Calibri"/>
        </w:rPr>
        <w:t>trebuie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să</w:t>
      </w:r>
      <w:proofErr w:type="spellEnd"/>
      <w:r w:rsidR="00D946A2" w:rsidRPr="00D946A2">
        <w:rPr>
          <w:rFonts w:ascii="Calibri" w:hAnsi="Calibri"/>
        </w:rPr>
        <w:t xml:space="preserve"> se </w:t>
      </w:r>
      <w:proofErr w:type="spellStart"/>
      <w:r w:rsidR="00D946A2" w:rsidRPr="00D946A2">
        <w:rPr>
          <w:rFonts w:ascii="Calibri" w:hAnsi="Calibri"/>
        </w:rPr>
        <w:t>aplice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pentru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fiecare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eveniment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individual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asigurare</w:t>
      </w:r>
      <w:proofErr w:type="spellEnd"/>
      <w:r w:rsidR="00C07914" w:rsidRPr="00E95868">
        <w:rPr>
          <w:rFonts w:ascii="Calibri" w:hAnsi="Calibri"/>
        </w:rPr>
        <w:t>.</w:t>
      </w:r>
    </w:p>
    <w:p w14:paraId="3FF4A7F5" w14:textId="77777777" w:rsidR="00530CB4" w:rsidRPr="00E95868" w:rsidRDefault="00530CB4" w:rsidP="00530CB4">
      <w:pPr>
        <w:pStyle w:val="Stylodstavecslovan"/>
        <w:tabs>
          <w:tab w:val="clear" w:pos="142"/>
        </w:tabs>
        <w:spacing w:line="276" w:lineRule="auto"/>
        <w:ind w:left="709" w:firstLine="0"/>
        <w:rPr>
          <w:rFonts w:ascii="Calibri" w:hAnsi="Calibri"/>
        </w:rPr>
      </w:pPr>
    </w:p>
    <w:p w14:paraId="27DC3E3E" w14:textId="347D0C4B" w:rsidR="00530CB4" w:rsidRPr="00463083" w:rsidRDefault="00530CB4" w:rsidP="00530CB4">
      <w:pPr>
        <w:pStyle w:val="Stylodstavecslovan"/>
        <w:tabs>
          <w:tab w:val="clear" w:pos="142"/>
        </w:tabs>
        <w:spacing w:line="276" w:lineRule="auto"/>
        <w:ind w:left="709" w:hanging="57"/>
        <w:rPr>
          <w:rFonts w:ascii="Calibri" w:hAnsi="Calibri"/>
        </w:rPr>
      </w:pPr>
      <w:r w:rsidRPr="00E95868">
        <w:rPr>
          <w:rFonts w:ascii="Calibri" w:hAnsi="Calibri"/>
        </w:rPr>
        <w:t xml:space="preserve">b) </w:t>
      </w:r>
      <w:r w:rsidR="00D946A2" w:rsidRPr="00D946A2">
        <w:rPr>
          <w:rFonts w:ascii="Calibri" w:hAnsi="Calibri"/>
        </w:rPr>
        <w:t>are/a</w:t>
      </w:r>
      <w:r w:rsidR="00D946A2">
        <w:rPr>
          <w:rFonts w:ascii="Calibri" w:hAnsi="Calibri"/>
          <w:lang w:val="ro-RO"/>
        </w:rPr>
        <w:t>u</w:t>
      </w:r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un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contract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asigurare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cu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obiectul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și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domeniul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aplicare</w:t>
      </w:r>
      <w:proofErr w:type="spellEnd"/>
      <w:r w:rsidR="00D946A2" w:rsidRPr="00D946A2">
        <w:rPr>
          <w:rFonts w:ascii="Calibri" w:hAnsi="Calibri"/>
        </w:rPr>
        <w:t xml:space="preserve"> al </w:t>
      </w:r>
      <w:proofErr w:type="spellStart"/>
      <w:r w:rsidR="00D946A2" w:rsidRPr="00D946A2">
        <w:rPr>
          <w:rFonts w:ascii="Calibri" w:hAnsi="Calibri"/>
        </w:rPr>
        <w:t>asigurării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răspundere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civilă</w:t>
      </w:r>
      <w:proofErr w:type="spellEnd"/>
      <w:r w:rsidR="00D946A2" w:rsidRPr="00D946A2">
        <w:rPr>
          <w:rFonts w:ascii="Calibri" w:hAnsi="Calibri"/>
        </w:rPr>
        <w:t xml:space="preserve"> a </w:t>
      </w:r>
      <w:proofErr w:type="spellStart"/>
      <w:r w:rsidR="00D946A2" w:rsidRPr="00D946A2">
        <w:rPr>
          <w:rFonts w:ascii="Calibri" w:hAnsi="Calibri"/>
        </w:rPr>
        <w:t>Furnizorului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pentru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daune</w:t>
      </w:r>
      <w:proofErr w:type="spellEnd"/>
      <w:r w:rsidR="00D946A2" w:rsidRPr="00D946A2">
        <w:rPr>
          <w:rFonts w:ascii="Calibri" w:hAnsi="Calibri"/>
        </w:rPr>
        <w:t xml:space="preserve"> din </w:t>
      </w:r>
      <w:proofErr w:type="spellStart"/>
      <w:r w:rsidR="00D946A2" w:rsidRPr="00D946A2">
        <w:rPr>
          <w:rFonts w:ascii="Calibri" w:hAnsi="Calibri"/>
        </w:rPr>
        <w:t>activitățile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operaționale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cauzate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unui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terț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și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asigurarea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răspundere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civilă</w:t>
      </w:r>
      <w:proofErr w:type="spellEnd"/>
      <w:r w:rsidR="00D946A2" w:rsidRPr="00D946A2">
        <w:rPr>
          <w:rFonts w:ascii="Calibri" w:hAnsi="Calibri"/>
        </w:rPr>
        <w:t xml:space="preserve"> a </w:t>
      </w:r>
      <w:proofErr w:type="spellStart"/>
      <w:r w:rsidR="00D946A2" w:rsidRPr="00D946A2">
        <w:rPr>
          <w:rFonts w:ascii="Calibri" w:hAnsi="Calibri"/>
        </w:rPr>
        <w:t>Furnizorului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pentru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daune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cauzate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un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defect</w:t>
      </w:r>
      <w:proofErr w:type="spellEnd"/>
      <w:r w:rsidR="00D946A2" w:rsidRPr="00D946A2">
        <w:rPr>
          <w:rFonts w:ascii="Calibri" w:hAnsi="Calibri"/>
        </w:rPr>
        <w:t xml:space="preserve"> al </w:t>
      </w:r>
      <w:proofErr w:type="spellStart"/>
      <w:r w:rsidR="00D946A2" w:rsidRPr="00D946A2">
        <w:rPr>
          <w:rFonts w:ascii="Calibri" w:hAnsi="Calibri"/>
        </w:rPr>
        <w:t>produsului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cu</w:t>
      </w:r>
      <w:proofErr w:type="spellEnd"/>
      <w:r w:rsidR="00D946A2" w:rsidRPr="00D946A2">
        <w:rPr>
          <w:rFonts w:ascii="Calibri" w:hAnsi="Calibri"/>
        </w:rPr>
        <w:t xml:space="preserve"> o </w:t>
      </w:r>
      <w:proofErr w:type="spellStart"/>
      <w:r w:rsidR="00D946A2" w:rsidRPr="00D946A2">
        <w:rPr>
          <w:rFonts w:ascii="Calibri" w:hAnsi="Calibri"/>
        </w:rPr>
        <w:t>limită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acoperire</w:t>
      </w:r>
      <w:proofErr w:type="spellEnd"/>
      <w:r w:rsidR="00D946A2" w:rsidRPr="00D946A2">
        <w:rPr>
          <w:rFonts w:ascii="Calibri" w:hAnsi="Calibri"/>
        </w:rPr>
        <w:t xml:space="preserve"> a </w:t>
      </w:r>
      <w:proofErr w:type="spellStart"/>
      <w:r w:rsidR="00D946A2" w:rsidRPr="00D946A2">
        <w:rPr>
          <w:rFonts w:ascii="Calibri" w:hAnsi="Calibri"/>
        </w:rPr>
        <w:t>asigurării</w:t>
      </w:r>
      <w:proofErr w:type="spellEnd"/>
      <w:r w:rsidR="00D946A2" w:rsidRPr="00D946A2">
        <w:rPr>
          <w:rFonts w:ascii="Calibri" w:hAnsi="Calibri"/>
        </w:rPr>
        <w:t xml:space="preserve"> de cel </w:t>
      </w:r>
      <w:proofErr w:type="spellStart"/>
      <w:r w:rsidR="00D946A2" w:rsidRPr="00D946A2">
        <w:rPr>
          <w:rFonts w:ascii="Calibri" w:hAnsi="Calibri"/>
        </w:rPr>
        <w:t>puțin</w:t>
      </w:r>
      <w:proofErr w:type="spellEnd"/>
      <w:r w:rsidR="00D946A2" w:rsidRPr="00D946A2">
        <w:rPr>
          <w:rFonts w:ascii="Calibri" w:hAnsi="Calibri"/>
        </w:rPr>
        <w:t xml:space="preserve"> 50 </w:t>
      </w:r>
      <w:proofErr w:type="spellStart"/>
      <w:r w:rsidR="00D946A2" w:rsidRPr="00D946A2">
        <w:rPr>
          <w:rFonts w:ascii="Calibri" w:hAnsi="Calibri"/>
        </w:rPr>
        <w:t>milioane</w:t>
      </w:r>
      <w:proofErr w:type="spellEnd"/>
      <w:r w:rsidR="00D946A2" w:rsidRPr="00D946A2">
        <w:rPr>
          <w:rFonts w:ascii="Calibri" w:hAnsi="Calibri"/>
        </w:rPr>
        <w:t xml:space="preserve"> CZK </w:t>
      </w:r>
      <w:proofErr w:type="spellStart"/>
      <w:r w:rsidR="00D946A2" w:rsidRPr="00D946A2">
        <w:rPr>
          <w:rFonts w:ascii="Calibri" w:hAnsi="Calibri"/>
        </w:rPr>
        <w:t>cu</w:t>
      </w:r>
      <w:proofErr w:type="spellEnd"/>
      <w:r w:rsidR="00D946A2" w:rsidRPr="00D946A2">
        <w:rPr>
          <w:rFonts w:ascii="Calibri" w:hAnsi="Calibri"/>
        </w:rPr>
        <w:t xml:space="preserve"> o </w:t>
      </w:r>
      <w:proofErr w:type="spellStart"/>
      <w:r w:rsidR="00D946A2" w:rsidRPr="00D946A2">
        <w:rPr>
          <w:rFonts w:ascii="Calibri" w:hAnsi="Calibri"/>
        </w:rPr>
        <w:t>co</w:t>
      </w:r>
      <w:r w:rsidR="00D946A2">
        <w:rPr>
          <w:rFonts w:ascii="Calibri" w:hAnsi="Calibri"/>
          <w:lang w:val="ro-RO"/>
        </w:rPr>
        <w:t>participare</w:t>
      </w:r>
      <w:proofErr w:type="spellEnd"/>
      <w:r w:rsidR="00D946A2" w:rsidRPr="00D946A2">
        <w:rPr>
          <w:rFonts w:ascii="Calibri" w:hAnsi="Calibri"/>
        </w:rPr>
        <w:t xml:space="preserve"> maxima de 150 </w:t>
      </w:r>
      <w:proofErr w:type="spellStart"/>
      <w:r w:rsidR="00D946A2" w:rsidRPr="00D946A2">
        <w:rPr>
          <w:rFonts w:ascii="Calibri" w:hAnsi="Calibri"/>
        </w:rPr>
        <w:t>mii</w:t>
      </w:r>
      <w:proofErr w:type="spellEnd"/>
      <w:r w:rsidR="00D946A2" w:rsidRPr="00D946A2">
        <w:rPr>
          <w:rFonts w:ascii="Calibri" w:hAnsi="Calibri"/>
        </w:rPr>
        <w:t xml:space="preserve"> CZK per </w:t>
      </w:r>
      <w:proofErr w:type="spellStart"/>
      <w:r w:rsidR="00D946A2" w:rsidRPr="00D946A2">
        <w:rPr>
          <w:rFonts w:ascii="Calibri" w:hAnsi="Calibri"/>
        </w:rPr>
        <w:t>eveniment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asigurare</w:t>
      </w:r>
      <w:proofErr w:type="spellEnd"/>
      <w:r w:rsidR="00D946A2" w:rsidRPr="00D946A2">
        <w:rPr>
          <w:rFonts w:ascii="Calibri" w:hAnsi="Calibri"/>
        </w:rPr>
        <w:t xml:space="preserve">. </w:t>
      </w:r>
      <w:proofErr w:type="spellStart"/>
      <w:r w:rsidR="00D946A2" w:rsidRPr="00D946A2">
        <w:rPr>
          <w:rFonts w:ascii="Calibri" w:hAnsi="Calibri"/>
        </w:rPr>
        <w:t>Pentru</w:t>
      </w:r>
      <w:proofErr w:type="spellEnd"/>
      <w:r w:rsidR="00D946A2" w:rsidRPr="00D946A2">
        <w:rPr>
          <w:rFonts w:ascii="Calibri" w:hAnsi="Calibri"/>
        </w:rPr>
        <w:t xml:space="preserve"> a </w:t>
      </w:r>
      <w:proofErr w:type="spellStart"/>
      <w:r w:rsidR="00D946A2" w:rsidRPr="00D946A2">
        <w:rPr>
          <w:rFonts w:ascii="Calibri" w:hAnsi="Calibri"/>
        </w:rPr>
        <w:t>evita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orice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dubiu</w:t>
      </w:r>
      <w:proofErr w:type="spellEnd"/>
      <w:r w:rsidR="00D946A2" w:rsidRPr="00D946A2">
        <w:rPr>
          <w:rFonts w:ascii="Calibri" w:hAnsi="Calibri"/>
        </w:rPr>
        <w:t xml:space="preserve">, </w:t>
      </w:r>
      <w:r w:rsidR="00D946A2">
        <w:rPr>
          <w:rFonts w:ascii="Calibri" w:hAnsi="Calibri"/>
          <w:lang w:val="ro-RO"/>
        </w:rPr>
        <w:t>A</w:t>
      </w:r>
      <w:proofErr w:type="spellStart"/>
      <w:r w:rsidR="00D946A2" w:rsidRPr="00D946A2">
        <w:rPr>
          <w:rFonts w:ascii="Calibri" w:hAnsi="Calibri"/>
        </w:rPr>
        <w:t>utoritatea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contractantă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declară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că</w:t>
      </w:r>
      <w:proofErr w:type="spellEnd"/>
      <w:r w:rsidR="00D946A2" w:rsidRPr="00D946A2">
        <w:rPr>
          <w:rFonts w:ascii="Calibri" w:hAnsi="Calibri"/>
        </w:rPr>
        <w:t xml:space="preserve"> limita </w:t>
      </w:r>
      <w:proofErr w:type="spellStart"/>
      <w:r w:rsidR="00D946A2" w:rsidRPr="00D946A2">
        <w:rPr>
          <w:rFonts w:ascii="Calibri" w:hAnsi="Calibri"/>
        </w:rPr>
        <w:t>specificată</w:t>
      </w:r>
      <w:proofErr w:type="spellEnd"/>
      <w:r w:rsidR="00D946A2" w:rsidRPr="00D946A2">
        <w:rPr>
          <w:rFonts w:ascii="Calibri" w:hAnsi="Calibri"/>
        </w:rPr>
        <w:t xml:space="preserve"> a </w:t>
      </w:r>
      <w:proofErr w:type="spellStart"/>
      <w:r w:rsidR="00D946A2" w:rsidRPr="00D946A2">
        <w:rPr>
          <w:rFonts w:ascii="Calibri" w:hAnsi="Calibri"/>
        </w:rPr>
        <w:t>indemnizației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asigurare</w:t>
      </w:r>
      <w:proofErr w:type="spellEnd"/>
      <w:r w:rsidR="00D946A2" w:rsidRPr="00D946A2">
        <w:rPr>
          <w:rFonts w:ascii="Calibri" w:hAnsi="Calibri"/>
        </w:rPr>
        <w:t xml:space="preserve"> de 50 de </w:t>
      </w:r>
      <w:proofErr w:type="spellStart"/>
      <w:r w:rsidR="00D946A2" w:rsidRPr="00D946A2">
        <w:rPr>
          <w:rFonts w:ascii="Calibri" w:hAnsi="Calibri"/>
        </w:rPr>
        <w:t>milioane</w:t>
      </w:r>
      <w:proofErr w:type="spellEnd"/>
      <w:r w:rsidR="00D946A2" w:rsidRPr="00D946A2">
        <w:rPr>
          <w:rFonts w:ascii="Calibri" w:hAnsi="Calibri"/>
        </w:rPr>
        <w:t xml:space="preserve"> CZK</w:t>
      </w:r>
      <w:r w:rsidR="00D946A2">
        <w:rPr>
          <w:rFonts w:ascii="Calibri" w:hAnsi="Calibri"/>
          <w:lang w:val="ro-RO"/>
        </w:rPr>
        <w:t xml:space="preserve"> cu</w:t>
      </w:r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co</w:t>
      </w:r>
      <w:r w:rsidR="00D946A2">
        <w:rPr>
          <w:rFonts w:ascii="Calibri" w:hAnsi="Calibri"/>
          <w:lang w:val="ro-RO"/>
        </w:rPr>
        <w:t>participarea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maximă</w:t>
      </w:r>
      <w:proofErr w:type="spellEnd"/>
      <w:r w:rsidR="00D946A2" w:rsidRPr="00D946A2">
        <w:rPr>
          <w:rFonts w:ascii="Calibri" w:hAnsi="Calibri"/>
        </w:rPr>
        <w:t xml:space="preserve"> de 150.000 CZK </w:t>
      </w:r>
      <w:proofErr w:type="spellStart"/>
      <w:r w:rsidR="00D946A2" w:rsidRPr="00D946A2">
        <w:rPr>
          <w:rFonts w:ascii="Calibri" w:hAnsi="Calibri"/>
        </w:rPr>
        <w:t>trebuie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să</w:t>
      </w:r>
      <w:proofErr w:type="spellEnd"/>
      <w:r w:rsidR="00D946A2" w:rsidRPr="00D946A2">
        <w:rPr>
          <w:rFonts w:ascii="Calibri" w:hAnsi="Calibri"/>
        </w:rPr>
        <w:t xml:space="preserve"> se </w:t>
      </w:r>
      <w:proofErr w:type="spellStart"/>
      <w:r w:rsidR="00D946A2" w:rsidRPr="00D946A2">
        <w:rPr>
          <w:rFonts w:ascii="Calibri" w:hAnsi="Calibri"/>
        </w:rPr>
        <w:t>aplice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pentru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fiecare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eveniment</w:t>
      </w:r>
      <w:proofErr w:type="spellEnd"/>
      <w:r w:rsidR="00D946A2" w:rsidRPr="00D946A2">
        <w:rPr>
          <w:rFonts w:ascii="Calibri" w:hAnsi="Calibri"/>
        </w:rPr>
        <w:t xml:space="preserve"> </w:t>
      </w:r>
      <w:proofErr w:type="spellStart"/>
      <w:r w:rsidR="00D946A2" w:rsidRPr="00D946A2">
        <w:rPr>
          <w:rFonts w:ascii="Calibri" w:hAnsi="Calibri"/>
        </w:rPr>
        <w:t>individual</w:t>
      </w:r>
      <w:proofErr w:type="spellEnd"/>
      <w:r w:rsidR="00D946A2" w:rsidRPr="00D946A2">
        <w:rPr>
          <w:rFonts w:ascii="Calibri" w:hAnsi="Calibri"/>
        </w:rPr>
        <w:t xml:space="preserve"> de </w:t>
      </w:r>
      <w:proofErr w:type="spellStart"/>
      <w:r w:rsidR="00D946A2" w:rsidRPr="00D946A2">
        <w:rPr>
          <w:rFonts w:ascii="Calibri" w:hAnsi="Calibri"/>
        </w:rPr>
        <w:t>asigurare</w:t>
      </w:r>
      <w:proofErr w:type="spellEnd"/>
      <w:r w:rsidR="00452AB0" w:rsidRPr="00E95868">
        <w:rPr>
          <w:rFonts w:ascii="Calibri" w:hAnsi="Calibri"/>
        </w:rPr>
        <w:t>.</w:t>
      </w:r>
    </w:p>
    <w:p w14:paraId="474C9B01" w14:textId="77777777" w:rsidR="00545CCD" w:rsidRPr="00463083" w:rsidRDefault="00545CCD" w:rsidP="00703A00">
      <w:pPr>
        <w:rPr>
          <w:rFonts w:ascii="Calibri" w:hAnsi="Calibri" w:cs="Calibri"/>
        </w:rPr>
      </w:pPr>
    </w:p>
    <w:p w14:paraId="60E33DF8" w14:textId="77777777" w:rsidR="00703A00" w:rsidRPr="00463083" w:rsidRDefault="00703A00" w:rsidP="00703A00">
      <w:pPr>
        <w:rPr>
          <w:rFonts w:ascii="Calibri" w:hAnsi="Calibri" w:cs="Calibri"/>
        </w:rPr>
      </w:pPr>
    </w:p>
    <w:p w14:paraId="08CD2D50" w14:textId="515EC8FA" w:rsidR="00156E39" w:rsidRPr="00463083" w:rsidRDefault="00D946A2">
      <w:pPr>
        <w:pStyle w:val="Nadpis4"/>
        <w:rPr>
          <w:rFonts w:ascii="Calibri" w:hAnsi="Calibri" w:cs="Calibri"/>
          <w:b w:val="0"/>
          <w:sz w:val="20"/>
          <w:u w:val="none"/>
        </w:rPr>
      </w:pPr>
      <w:r>
        <w:rPr>
          <w:rFonts w:ascii="Calibri" w:hAnsi="Calibri" w:cs="Calibri"/>
          <w:b w:val="0"/>
          <w:sz w:val="20"/>
          <w:highlight w:val="yellow"/>
          <w:u w:val="none"/>
        </w:rPr>
        <w:t>La</w:t>
      </w:r>
      <w:r w:rsidR="0086525D" w:rsidRPr="00463083">
        <w:rPr>
          <w:rFonts w:ascii="Calibri" w:hAnsi="Calibri" w:cs="Calibri"/>
          <w:b w:val="0"/>
          <w:sz w:val="20"/>
          <w:highlight w:val="yellow"/>
          <w:u w:val="none"/>
        </w:rPr>
        <w:t xml:space="preserve"> </w:t>
      </w:r>
      <w:r w:rsidR="00066E6C" w:rsidRPr="00463083">
        <w:rPr>
          <w:rFonts w:ascii="Calibri" w:hAnsi="Calibri" w:cs="Calibri"/>
          <w:b w:val="0"/>
          <w:sz w:val="20"/>
          <w:highlight w:val="yellow"/>
          <w:u w:val="none"/>
        </w:rPr>
        <w:t xml:space="preserve">______________ </w:t>
      </w:r>
      <w:proofErr w:type="spellStart"/>
      <w:r>
        <w:rPr>
          <w:rFonts w:ascii="Calibri" w:hAnsi="Calibri" w:cs="Calibri"/>
          <w:b w:val="0"/>
          <w:sz w:val="20"/>
          <w:highlight w:val="yellow"/>
          <w:u w:val="none"/>
        </w:rPr>
        <w:t>azi</w:t>
      </w:r>
      <w:proofErr w:type="spellEnd"/>
      <w:r w:rsidR="00066E6C" w:rsidRPr="00463083">
        <w:rPr>
          <w:rFonts w:ascii="Calibri" w:hAnsi="Calibri" w:cs="Calibri"/>
          <w:b w:val="0"/>
          <w:sz w:val="20"/>
          <w:highlight w:val="yellow"/>
          <w:u w:val="none"/>
        </w:rPr>
        <w:t xml:space="preserve"> ____________</w:t>
      </w:r>
    </w:p>
    <w:p w14:paraId="424FFDDA" w14:textId="77777777" w:rsidR="00156E39" w:rsidRPr="00463083" w:rsidRDefault="00156E39">
      <w:pPr>
        <w:rPr>
          <w:rFonts w:ascii="Calibri" w:hAnsi="Calibri" w:cs="Calibri"/>
        </w:rPr>
      </w:pPr>
    </w:p>
    <w:p w14:paraId="11CA58FC" w14:textId="77777777" w:rsidR="00066E6C" w:rsidRPr="00463083" w:rsidRDefault="00066E6C" w:rsidP="0086525D">
      <w:pPr>
        <w:rPr>
          <w:rFonts w:ascii="Calibri" w:hAnsi="Calibri" w:cs="Calibri"/>
        </w:rPr>
      </w:pPr>
    </w:p>
    <w:p w14:paraId="1AC46549" w14:textId="77777777" w:rsidR="00066E6C" w:rsidRPr="00463083" w:rsidRDefault="001060BD" w:rsidP="001060BD">
      <w:pPr>
        <w:tabs>
          <w:tab w:val="left" w:pos="1335"/>
        </w:tabs>
        <w:rPr>
          <w:rFonts w:ascii="Calibri" w:hAnsi="Calibri" w:cs="Calibri"/>
        </w:rPr>
      </w:pPr>
      <w:r w:rsidRPr="00463083">
        <w:rPr>
          <w:rFonts w:ascii="Calibri" w:hAnsi="Calibri" w:cs="Calibri"/>
        </w:rPr>
        <w:tab/>
      </w:r>
    </w:p>
    <w:p w14:paraId="7B6E5BA9" w14:textId="77777777" w:rsidR="00066E6C" w:rsidRPr="00463083" w:rsidRDefault="00066E6C" w:rsidP="0086525D">
      <w:pPr>
        <w:rPr>
          <w:rFonts w:ascii="Calibri" w:hAnsi="Calibri" w:cs="Calibri"/>
        </w:rPr>
      </w:pPr>
    </w:p>
    <w:p w14:paraId="53BF60CC" w14:textId="77777777" w:rsidR="008A6179" w:rsidRPr="00463083" w:rsidRDefault="00066E6C" w:rsidP="008D2525">
      <w:pPr>
        <w:ind w:left="4245"/>
        <w:rPr>
          <w:rFonts w:ascii="Calibri" w:hAnsi="Calibri" w:cs="Calibri"/>
        </w:rPr>
      </w:pPr>
      <w:r w:rsidRPr="00463083">
        <w:rPr>
          <w:rFonts w:ascii="Calibri" w:hAnsi="Calibri" w:cs="Calibri"/>
        </w:rPr>
        <w:tab/>
      </w:r>
      <w:r w:rsidRPr="00463083">
        <w:rPr>
          <w:rFonts w:ascii="Calibri" w:hAnsi="Calibri" w:cs="Calibri"/>
        </w:rPr>
        <w:tab/>
      </w:r>
      <w:r w:rsidRPr="00463083">
        <w:rPr>
          <w:rFonts w:ascii="Calibri" w:hAnsi="Calibri" w:cs="Calibri"/>
        </w:rPr>
        <w:tab/>
      </w:r>
      <w:r w:rsidRPr="00463083">
        <w:rPr>
          <w:rFonts w:ascii="Calibri" w:hAnsi="Calibri" w:cs="Calibri"/>
        </w:rPr>
        <w:tab/>
      </w:r>
      <w:r w:rsidRPr="00463083">
        <w:rPr>
          <w:rFonts w:ascii="Calibri" w:hAnsi="Calibri" w:cs="Calibri"/>
        </w:rPr>
        <w:tab/>
      </w:r>
      <w:r w:rsidRPr="00463083">
        <w:rPr>
          <w:rFonts w:ascii="Calibri" w:hAnsi="Calibri" w:cs="Calibri"/>
        </w:rPr>
        <w:tab/>
      </w:r>
      <w:r w:rsidR="00860BB0" w:rsidRPr="00463083">
        <w:rPr>
          <w:rFonts w:ascii="Calibri" w:hAnsi="Calibri" w:cs="Calibri"/>
        </w:rPr>
        <w:t xml:space="preserve">     </w:t>
      </w:r>
    </w:p>
    <w:p w14:paraId="6FF15C6E" w14:textId="77777777" w:rsidR="006717CB" w:rsidRPr="00463083" w:rsidRDefault="006717CB" w:rsidP="006717CB">
      <w:pPr>
        <w:rPr>
          <w:rFonts w:ascii="Calibri" w:hAnsi="Calibri" w:cs="Calibri"/>
        </w:rPr>
      </w:pPr>
    </w:p>
    <w:p w14:paraId="1973DE80" w14:textId="77777777" w:rsidR="00072BBD" w:rsidRPr="00463083" w:rsidRDefault="00072BBD" w:rsidP="006717CB">
      <w:pPr>
        <w:rPr>
          <w:rFonts w:ascii="Calibri" w:hAnsi="Calibri" w:cs="Calibri"/>
        </w:rPr>
      </w:pPr>
    </w:p>
    <w:p w14:paraId="0D2B95C4" w14:textId="77777777" w:rsidR="006717CB" w:rsidRPr="00463083" w:rsidRDefault="006717CB" w:rsidP="006717CB">
      <w:pPr>
        <w:rPr>
          <w:rFonts w:ascii="Calibri" w:hAnsi="Calibri" w:cs="Calibri"/>
        </w:rPr>
      </w:pPr>
    </w:p>
    <w:p w14:paraId="5C1D3BB2" w14:textId="3F195C75" w:rsidR="001060BD" w:rsidRPr="00463083" w:rsidRDefault="00D946A2" w:rsidP="001060BD">
      <w:pPr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Nota</w:t>
      </w:r>
      <w:r w:rsidR="001060BD" w:rsidRPr="00463083">
        <w:rPr>
          <w:rFonts w:ascii="Calibri" w:hAnsi="Calibri" w:cs="Calibri"/>
          <w:u w:val="single"/>
        </w:rPr>
        <w:t xml:space="preserve"> 1: </w:t>
      </w:r>
      <w:proofErr w:type="spellStart"/>
      <w:r w:rsidRPr="00D946A2">
        <w:rPr>
          <w:rFonts w:ascii="Calibri" w:hAnsi="Calibri" w:cs="Calibri"/>
          <w:u w:val="single"/>
        </w:rPr>
        <w:t>Furnizorul</w:t>
      </w:r>
      <w:proofErr w:type="spellEnd"/>
      <w:r w:rsidRPr="00D946A2">
        <w:rPr>
          <w:rFonts w:ascii="Calibri" w:hAnsi="Calibri" w:cs="Calibri"/>
          <w:u w:val="single"/>
        </w:rPr>
        <w:t xml:space="preserve"> </w:t>
      </w:r>
      <w:proofErr w:type="spellStart"/>
      <w:r w:rsidRPr="00D946A2">
        <w:rPr>
          <w:rFonts w:ascii="Calibri" w:hAnsi="Calibri" w:cs="Calibri"/>
          <w:u w:val="single"/>
        </w:rPr>
        <w:t>depune</w:t>
      </w:r>
      <w:proofErr w:type="spellEnd"/>
      <w:r w:rsidRPr="00D946A2">
        <w:rPr>
          <w:rFonts w:ascii="Calibri" w:hAnsi="Calibri" w:cs="Calibri"/>
          <w:u w:val="single"/>
        </w:rPr>
        <w:t xml:space="preserve"> o </w:t>
      </w:r>
      <w:proofErr w:type="spellStart"/>
      <w:r w:rsidRPr="00D946A2">
        <w:rPr>
          <w:rFonts w:ascii="Calibri" w:hAnsi="Calibri" w:cs="Calibri"/>
          <w:u w:val="single"/>
        </w:rPr>
        <w:t>declarație</w:t>
      </w:r>
      <w:proofErr w:type="spellEnd"/>
      <w:r w:rsidRPr="00D946A2">
        <w:rPr>
          <w:rFonts w:ascii="Calibri" w:hAnsi="Calibri" w:cs="Calibri"/>
          <w:u w:val="single"/>
        </w:rPr>
        <w:t xml:space="preserve"> </w:t>
      </w:r>
      <w:proofErr w:type="spellStart"/>
      <w:r w:rsidRPr="00D946A2">
        <w:rPr>
          <w:rFonts w:ascii="Calibri" w:hAnsi="Calibri" w:cs="Calibri"/>
          <w:u w:val="single"/>
        </w:rPr>
        <w:t>în</w:t>
      </w:r>
      <w:proofErr w:type="spellEnd"/>
      <w:r w:rsidRPr="00D946A2">
        <w:rPr>
          <w:rFonts w:ascii="Calibri" w:hAnsi="Calibri" w:cs="Calibri"/>
          <w:u w:val="single"/>
        </w:rPr>
        <w:t xml:space="preserve"> </w:t>
      </w:r>
      <w:proofErr w:type="spellStart"/>
      <w:r w:rsidRPr="00D946A2">
        <w:rPr>
          <w:rFonts w:ascii="Calibri" w:hAnsi="Calibri" w:cs="Calibri"/>
          <w:u w:val="single"/>
        </w:rPr>
        <w:t>funcție</w:t>
      </w:r>
      <w:proofErr w:type="spellEnd"/>
      <w:r w:rsidRPr="00D946A2">
        <w:rPr>
          <w:rFonts w:ascii="Calibri" w:hAnsi="Calibri" w:cs="Calibri"/>
          <w:u w:val="single"/>
        </w:rPr>
        <w:t xml:space="preserve"> de </w:t>
      </w:r>
      <w:proofErr w:type="spellStart"/>
      <w:r w:rsidRPr="00D946A2">
        <w:rPr>
          <w:rFonts w:ascii="Calibri" w:hAnsi="Calibri" w:cs="Calibri"/>
          <w:u w:val="single"/>
        </w:rPr>
        <w:t>situația</w:t>
      </w:r>
      <w:proofErr w:type="spellEnd"/>
      <w:r w:rsidRPr="00D946A2">
        <w:rPr>
          <w:rFonts w:ascii="Calibri" w:hAnsi="Calibri" w:cs="Calibri"/>
          <w:u w:val="single"/>
        </w:rPr>
        <w:t xml:space="preserve"> </w:t>
      </w:r>
      <w:proofErr w:type="spellStart"/>
      <w:r w:rsidRPr="00D946A2">
        <w:rPr>
          <w:rFonts w:ascii="Calibri" w:hAnsi="Calibri" w:cs="Calibri"/>
          <w:u w:val="single"/>
        </w:rPr>
        <w:t>reală</w:t>
      </w:r>
      <w:proofErr w:type="spellEnd"/>
      <w:r w:rsidRPr="00D946A2">
        <w:rPr>
          <w:rFonts w:ascii="Calibri" w:hAnsi="Calibri" w:cs="Calibri"/>
          <w:u w:val="single"/>
        </w:rPr>
        <w:t xml:space="preserve"> (se </w:t>
      </w:r>
      <w:proofErr w:type="spellStart"/>
      <w:r>
        <w:rPr>
          <w:rFonts w:ascii="Calibri" w:hAnsi="Calibri" w:cs="Calibri"/>
          <w:u w:val="single"/>
        </w:rPr>
        <w:t>alege</w:t>
      </w:r>
      <w:proofErr w:type="spellEnd"/>
      <w:r>
        <w:rPr>
          <w:rFonts w:ascii="Calibri" w:hAnsi="Calibri" w:cs="Calibri"/>
          <w:u w:val="single"/>
        </w:rPr>
        <w:t xml:space="preserve"> </w:t>
      </w:r>
      <w:proofErr w:type="spellStart"/>
      <w:r w:rsidRPr="00D946A2">
        <w:rPr>
          <w:rFonts w:ascii="Calibri" w:hAnsi="Calibri" w:cs="Calibri"/>
          <w:u w:val="single"/>
        </w:rPr>
        <w:t>opțiunea</w:t>
      </w:r>
      <w:proofErr w:type="spellEnd"/>
      <w:r w:rsidRPr="00D946A2">
        <w:rPr>
          <w:rFonts w:ascii="Calibri" w:hAnsi="Calibri" w:cs="Calibri"/>
          <w:u w:val="single"/>
        </w:rPr>
        <w:t xml:space="preserve"> </w:t>
      </w:r>
      <w:proofErr w:type="spellStart"/>
      <w:r w:rsidRPr="00D946A2">
        <w:rPr>
          <w:rFonts w:ascii="Calibri" w:hAnsi="Calibri" w:cs="Calibri"/>
          <w:u w:val="single"/>
        </w:rPr>
        <w:t>corespunzătoare</w:t>
      </w:r>
      <w:proofErr w:type="spellEnd"/>
      <w:r w:rsidRPr="00D946A2">
        <w:rPr>
          <w:rFonts w:ascii="Calibri" w:hAnsi="Calibri" w:cs="Calibri"/>
          <w:u w:val="single"/>
        </w:rPr>
        <w:t>)</w:t>
      </w:r>
      <w:r w:rsidR="001060BD" w:rsidRPr="00463083">
        <w:rPr>
          <w:rFonts w:ascii="Calibri" w:hAnsi="Calibri" w:cs="Calibri"/>
          <w:u w:val="single"/>
        </w:rPr>
        <w:t>.</w:t>
      </w:r>
    </w:p>
    <w:p w14:paraId="6887FE0B" w14:textId="77777777" w:rsidR="001060BD" w:rsidRPr="00463083" w:rsidRDefault="001060BD" w:rsidP="001060BD">
      <w:pPr>
        <w:rPr>
          <w:rFonts w:ascii="Calibri" w:hAnsi="Calibri" w:cs="Calibri"/>
          <w:u w:val="single"/>
        </w:rPr>
      </w:pPr>
    </w:p>
    <w:p w14:paraId="4429D8CB" w14:textId="7D4F745C" w:rsidR="001060BD" w:rsidRPr="00463083" w:rsidRDefault="00D946A2" w:rsidP="00D946A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Nota</w:t>
      </w:r>
      <w:r w:rsidR="001060BD" w:rsidRPr="00463083">
        <w:rPr>
          <w:rFonts w:ascii="Calibri" w:hAnsi="Calibri" w:cs="Calibri"/>
        </w:rPr>
        <w:t xml:space="preserve"> 2: </w:t>
      </w:r>
      <w:proofErr w:type="spellStart"/>
      <w:r w:rsidRPr="00D946A2">
        <w:rPr>
          <w:rFonts w:ascii="Calibri" w:hAnsi="Calibri" w:cs="Calibri"/>
        </w:rPr>
        <w:t>În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cazul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în</w:t>
      </w:r>
      <w:proofErr w:type="spellEnd"/>
      <w:r w:rsidRPr="00D946A2">
        <w:rPr>
          <w:rFonts w:ascii="Calibri" w:hAnsi="Calibri" w:cs="Calibri"/>
        </w:rPr>
        <w:t xml:space="preserve"> care </w:t>
      </w:r>
      <w:proofErr w:type="spellStart"/>
      <w:r w:rsidRPr="00D946A2">
        <w:rPr>
          <w:rFonts w:ascii="Calibri" w:hAnsi="Calibri" w:cs="Calibri"/>
        </w:rPr>
        <w:t>contractul</w:t>
      </w:r>
      <w:proofErr w:type="spellEnd"/>
      <w:r w:rsidRPr="00D946A2">
        <w:rPr>
          <w:rFonts w:ascii="Calibri" w:hAnsi="Calibri" w:cs="Calibri"/>
        </w:rPr>
        <w:t xml:space="preserve"> de </w:t>
      </w:r>
      <w:proofErr w:type="spellStart"/>
      <w:r w:rsidRPr="00D946A2">
        <w:rPr>
          <w:rFonts w:ascii="Calibri" w:hAnsi="Calibri" w:cs="Calibri"/>
        </w:rPr>
        <w:t>asigurare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este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emis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într</w:t>
      </w:r>
      <w:proofErr w:type="spellEnd"/>
      <w:r w:rsidRPr="00D946A2">
        <w:rPr>
          <w:rFonts w:ascii="Calibri" w:hAnsi="Calibri" w:cs="Calibri"/>
        </w:rPr>
        <w:t xml:space="preserve">-o </w:t>
      </w:r>
      <w:proofErr w:type="spellStart"/>
      <w:r w:rsidRPr="00D946A2">
        <w:rPr>
          <w:rFonts w:ascii="Calibri" w:hAnsi="Calibri" w:cs="Calibri"/>
        </w:rPr>
        <w:t>altă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monedă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decât</w:t>
      </w:r>
      <w:proofErr w:type="spellEnd"/>
      <w:r w:rsidRPr="00D946A2">
        <w:rPr>
          <w:rFonts w:ascii="Calibri" w:hAnsi="Calibri" w:cs="Calibri"/>
        </w:rPr>
        <w:t xml:space="preserve"> CZK, </w:t>
      </w:r>
      <w:proofErr w:type="spellStart"/>
      <w:r w:rsidRPr="00D946A2">
        <w:rPr>
          <w:rFonts w:ascii="Calibri" w:hAnsi="Calibri" w:cs="Calibri"/>
        </w:rPr>
        <w:t>valoarea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limitei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prestației</w:t>
      </w:r>
      <w:proofErr w:type="spellEnd"/>
      <w:r w:rsidRPr="00D946A2">
        <w:rPr>
          <w:rFonts w:ascii="Calibri" w:hAnsi="Calibri" w:cs="Calibri"/>
        </w:rPr>
        <w:t xml:space="preserve"> de </w:t>
      </w:r>
      <w:proofErr w:type="spellStart"/>
      <w:r w:rsidRPr="00D946A2">
        <w:rPr>
          <w:rFonts w:ascii="Calibri" w:hAnsi="Calibri" w:cs="Calibri"/>
        </w:rPr>
        <w:t>asigurare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și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coparticipării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privire</w:t>
      </w:r>
      <w:proofErr w:type="spellEnd"/>
      <w:r>
        <w:rPr>
          <w:rFonts w:ascii="Calibri" w:hAnsi="Calibri" w:cs="Calibri"/>
        </w:rPr>
        <w:t xml:space="preserve"> la </w:t>
      </w:r>
      <w:proofErr w:type="spellStart"/>
      <w:r>
        <w:rPr>
          <w:rFonts w:ascii="Calibri" w:hAnsi="Calibri" w:cs="Calibri"/>
        </w:rPr>
        <w:t>evenimentele</w:t>
      </w:r>
      <w:proofErr w:type="spellEnd"/>
      <w:r>
        <w:rPr>
          <w:rFonts w:ascii="Calibri" w:hAnsi="Calibri" w:cs="Calibri"/>
        </w:rPr>
        <w:t xml:space="preserve"> de </w:t>
      </w:r>
      <w:proofErr w:type="spellStart"/>
      <w:r>
        <w:rPr>
          <w:rFonts w:ascii="Calibri" w:hAnsi="Calibri" w:cs="Calibri"/>
        </w:rPr>
        <w:t>asigurare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 w:rsidRPr="00D946A2">
        <w:rPr>
          <w:rFonts w:ascii="Calibri" w:hAnsi="Calibri" w:cs="Calibri"/>
        </w:rPr>
        <w:t>va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fi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convertit</w:t>
      </w:r>
      <w:r>
        <w:rPr>
          <w:rFonts w:ascii="Calibri" w:hAnsi="Calibri" w:cs="Calibri"/>
        </w:rPr>
        <w:t>ă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în</w:t>
      </w:r>
      <w:proofErr w:type="spellEnd"/>
      <w:r w:rsidRPr="00D946A2">
        <w:rPr>
          <w:rFonts w:ascii="Calibri" w:hAnsi="Calibri" w:cs="Calibri"/>
        </w:rPr>
        <w:t xml:space="preserve"> CZK la </w:t>
      </w:r>
      <w:proofErr w:type="spellStart"/>
      <w:r w:rsidRPr="00D946A2">
        <w:rPr>
          <w:rFonts w:ascii="Calibri" w:hAnsi="Calibri" w:cs="Calibri"/>
        </w:rPr>
        <w:t>cursul</w:t>
      </w:r>
      <w:proofErr w:type="spellEnd"/>
      <w:r w:rsidRPr="00D946A2">
        <w:rPr>
          <w:rFonts w:ascii="Calibri" w:hAnsi="Calibri" w:cs="Calibri"/>
        </w:rPr>
        <w:t xml:space="preserve"> de </w:t>
      </w:r>
      <w:proofErr w:type="spellStart"/>
      <w:r w:rsidRPr="00D946A2">
        <w:rPr>
          <w:rFonts w:ascii="Calibri" w:hAnsi="Calibri" w:cs="Calibri"/>
        </w:rPr>
        <w:t>schimb</w:t>
      </w:r>
      <w:proofErr w:type="spellEnd"/>
      <w:r w:rsidRPr="00D946A2">
        <w:rPr>
          <w:rFonts w:ascii="Calibri" w:hAnsi="Calibri" w:cs="Calibri"/>
        </w:rPr>
        <w:t xml:space="preserve"> stabilit de CNB</w:t>
      </w:r>
      <w:r>
        <w:rPr>
          <w:rFonts w:ascii="Calibri" w:hAnsi="Calibri" w:cs="Calibri"/>
        </w:rPr>
        <w:t xml:space="preserve"> (</w:t>
      </w:r>
      <w:proofErr w:type="spellStart"/>
      <w:r>
        <w:rPr>
          <w:rFonts w:ascii="Calibri" w:hAnsi="Calibri" w:cs="Calibri"/>
        </w:rPr>
        <w:t>Banca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Națională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Cehă</w:t>
      </w:r>
      <w:proofErr w:type="spellEnd"/>
      <w:r>
        <w:rPr>
          <w:rFonts w:ascii="Calibri" w:hAnsi="Calibri" w:cs="Calibri"/>
        </w:rPr>
        <w:t>)</w:t>
      </w:r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în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ziua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publicării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anunțului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privind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introducerea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="00FA1CF7">
        <w:rPr>
          <w:rFonts w:ascii="Calibri" w:hAnsi="Calibri" w:cs="Calibri"/>
        </w:rPr>
        <w:t>S</w:t>
      </w:r>
      <w:r w:rsidRPr="00D946A2">
        <w:rPr>
          <w:rFonts w:ascii="Calibri" w:hAnsi="Calibri" w:cs="Calibri"/>
        </w:rPr>
        <w:t>istemului</w:t>
      </w:r>
      <w:proofErr w:type="spellEnd"/>
      <w:r w:rsidRPr="00D946A2">
        <w:rPr>
          <w:rFonts w:ascii="Calibri" w:hAnsi="Calibri" w:cs="Calibri"/>
        </w:rPr>
        <w:t xml:space="preserve"> de </w:t>
      </w:r>
      <w:proofErr w:type="spellStart"/>
      <w:r w:rsidRPr="00D946A2">
        <w:rPr>
          <w:rFonts w:ascii="Calibri" w:hAnsi="Calibri" w:cs="Calibri"/>
        </w:rPr>
        <w:t>calificare</w:t>
      </w:r>
      <w:proofErr w:type="spellEnd"/>
      <w:r w:rsidRPr="00D946A2">
        <w:rPr>
          <w:rFonts w:ascii="Calibri" w:hAnsi="Calibri" w:cs="Calibri"/>
        </w:rPr>
        <w:t xml:space="preserve"> </w:t>
      </w:r>
      <w:proofErr w:type="spellStart"/>
      <w:r w:rsidRPr="00D946A2">
        <w:rPr>
          <w:rFonts w:ascii="Calibri" w:hAnsi="Calibri" w:cs="Calibri"/>
        </w:rPr>
        <w:t>în</w:t>
      </w:r>
      <w:proofErr w:type="spellEnd"/>
      <w:r w:rsidRPr="00D946A2">
        <w:rPr>
          <w:rFonts w:ascii="Calibri" w:hAnsi="Calibri" w:cs="Calibri"/>
        </w:rPr>
        <w:t xml:space="preserve"> VVZ</w:t>
      </w:r>
      <w:r w:rsidR="001060BD" w:rsidRPr="00463083">
        <w:rPr>
          <w:rFonts w:ascii="Calibri" w:hAnsi="Calibri" w:cs="Calibri"/>
        </w:rPr>
        <w:t>.</w:t>
      </w:r>
    </w:p>
    <w:p w14:paraId="146EB3B3" w14:textId="77777777" w:rsidR="006717CB" w:rsidRPr="00463083" w:rsidRDefault="006717CB" w:rsidP="001060BD">
      <w:pPr>
        <w:rPr>
          <w:rFonts w:ascii="Calibri" w:hAnsi="Calibri" w:cs="Calibri"/>
          <w:u w:val="single"/>
        </w:rPr>
      </w:pPr>
    </w:p>
    <w:sectPr w:rsidR="006717CB" w:rsidRPr="00463083" w:rsidSect="003B1C2F">
      <w:headerReference w:type="default" r:id="rId8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8D17C" w14:textId="77777777" w:rsidR="005767E1" w:rsidRDefault="005767E1">
      <w:r>
        <w:separator/>
      </w:r>
    </w:p>
  </w:endnote>
  <w:endnote w:type="continuationSeparator" w:id="0">
    <w:p w14:paraId="607B2997" w14:textId="77777777" w:rsidR="005767E1" w:rsidRDefault="00576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3595" w14:textId="77777777" w:rsidR="005767E1" w:rsidRDefault="005767E1">
      <w:r>
        <w:separator/>
      </w:r>
    </w:p>
  </w:footnote>
  <w:footnote w:type="continuationSeparator" w:id="0">
    <w:p w14:paraId="3FD797B3" w14:textId="77777777" w:rsidR="005767E1" w:rsidRDefault="005767E1">
      <w:r>
        <w:continuationSeparator/>
      </w:r>
    </w:p>
  </w:footnote>
  <w:footnote w:id="1">
    <w:p w14:paraId="7840B6DB" w14:textId="77777777" w:rsidR="00D946A2" w:rsidRPr="001120A7" w:rsidRDefault="00D946A2" w:rsidP="00D946A2">
      <w:pPr>
        <w:pStyle w:val="Textpoznpodarou"/>
        <w:rPr>
          <w:rFonts w:cs="Arial"/>
          <w:sz w:val="16"/>
          <w:szCs w:val="16"/>
        </w:rPr>
      </w:pPr>
      <w:r w:rsidRPr="002E6863">
        <w:rPr>
          <w:rStyle w:val="Znakapoznpodarou"/>
          <w:rFonts w:ascii="Arial" w:hAnsi="Arial" w:cs="Arial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Datele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identificare</w:t>
      </w:r>
      <w:proofErr w:type="spellEnd"/>
      <w:r w:rsidRPr="00AC0704">
        <w:rPr>
          <w:rFonts w:cs="Arial"/>
          <w:sz w:val="16"/>
          <w:szCs w:val="16"/>
        </w:rPr>
        <w:t xml:space="preserve"> vor </w:t>
      </w:r>
      <w:proofErr w:type="spellStart"/>
      <w:r w:rsidRPr="00AC0704">
        <w:rPr>
          <w:rFonts w:cs="Arial"/>
          <w:sz w:val="16"/>
          <w:szCs w:val="16"/>
        </w:rPr>
        <w:t>fi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completate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furnizor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în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funcție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faptul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>
        <w:rPr>
          <w:rFonts w:cs="Arial"/>
          <w:sz w:val="16"/>
          <w:szCs w:val="16"/>
        </w:rPr>
        <w:t>da</w:t>
      </w:r>
      <w:r w:rsidRPr="00AC0704">
        <w:rPr>
          <w:rFonts w:cs="Arial"/>
          <w:sz w:val="16"/>
          <w:szCs w:val="16"/>
        </w:rPr>
        <w:t>că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furnizorul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este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persoană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fizică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sau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juridică</w:t>
      </w:r>
      <w:proofErr w:type="spellEnd"/>
      <w:r w:rsidRPr="001120A7">
        <w:rPr>
          <w:rFonts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9886" w14:textId="6C88FFDD" w:rsidR="00F62D86" w:rsidRPr="001060BD" w:rsidRDefault="00D946A2" w:rsidP="001060BD">
    <w:pPr>
      <w:pStyle w:val="Zhlav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Anexa</w:t>
    </w:r>
    <w:r w:rsidR="001060BD" w:rsidRPr="001060BD">
      <w:rPr>
        <w:rFonts w:ascii="Arial Narrow" w:hAnsi="Arial Narrow" w:cs="Arial"/>
        <w:sz w:val="22"/>
        <w:szCs w:val="22"/>
      </w:rPr>
      <w:t>_3_S</w:t>
    </w:r>
    <w:r>
      <w:rPr>
        <w:rFonts w:ascii="Arial Narrow" w:hAnsi="Arial Narrow" w:cs="Arial"/>
        <w:sz w:val="22"/>
        <w:szCs w:val="22"/>
      </w:rPr>
      <w:t>C</w:t>
    </w:r>
    <w:r w:rsidR="001060BD" w:rsidRPr="001060BD">
      <w:rPr>
        <w:rFonts w:ascii="Arial Narrow" w:hAnsi="Arial Narrow" w:cs="Arial"/>
        <w:sz w:val="22"/>
        <w:szCs w:val="22"/>
      </w:rPr>
      <w:t xml:space="preserve">_ČP </w:t>
    </w:r>
    <w:r>
      <w:rPr>
        <w:rFonts w:ascii="Arial Narrow" w:hAnsi="Arial Narrow" w:cs="Arial"/>
        <w:sz w:val="22"/>
        <w:szCs w:val="22"/>
      </w:rPr>
      <w:t>(</w:t>
    </w:r>
    <w:proofErr w:type="spellStart"/>
    <w:r>
      <w:rPr>
        <w:rFonts w:ascii="Arial Narrow" w:hAnsi="Arial Narrow" w:cs="Arial"/>
        <w:sz w:val="22"/>
        <w:szCs w:val="22"/>
      </w:rPr>
      <w:t>Declarație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pe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proprie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răspundere</w:t>
    </w:r>
    <w:proofErr w:type="spellEnd"/>
    <w:r>
      <w:rPr>
        <w:rFonts w:ascii="Arial Narrow" w:hAnsi="Arial Narrow" w:cs="Arial"/>
        <w:sz w:val="22"/>
        <w:szCs w:val="22"/>
      </w:rPr>
      <w:t xml:space="preserve">) </w:t>
    </w:r>
    <w:proofErr w:type="spellStart"/>
    <w:r>
      <w:rPr>
        <w:rFonts w:ascii="Arial Narrow" w:hAnsi="Arial Narrow" w:cs="Arial"/>
        <w:sz w:val="22"/>
        <w:szCs w:val="22"/>
      </w:rPr>
      <w:t>privind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asigurarea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5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1007093903">
    <w:abstractNumId w:val="6"/>
  </w:num>
  <w:num w:numId="2" w16cid:durableId="156463325">
    <w:abstractNumId w:val="4"/>
  </w:num>
  <w:num w:numId="3" w16cid:durableId="743069273">
    <w:abstractNumId w:val="0"/>
  </w:num>
  <w:num w:numId="4" w16cid:durableId="1670402363">
    <w:abstractNumId w:val="7"/>
  </w:num>
  <w:num w:numId="5" w16cid:durableId="396440538">
    <w:abstractNumId w:val="8"/>
  </w:num>
  <w:num w:numId="6" w16cid:durableId="1899783211">
    <w:abstractNumId w:val="8"/>
  </w:num>
  <w:num w:numId="7" w16cid:durableId="336158606">
    <w:abstractNumId w:val="8"/>
  </w:num>
  <w:num w:numId="8" w16cid:durableId="513494938">
    <w:abstractNumId w:val="3"/>
  </w:num>
  <w:num w:numId="9" w16cid:durableId="324475747">
    <w:abstractNumId w:val="5"/>
  </w:num>
  <w:num w:numId="10" w16cid:durableId="1319964072">
    <w:abstractNumId w:val="9"/>
  </w:num>
  <w:num w:numId="11" w16cid:durableId="535390364">
    <w:abstractNumId w:val="1"/>
  </w:num>
  <w:num w:numId="12" w16cid:durableId="2019037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5334"/>
    <w:rsid w:val="00011D1C"/>
    <w:rsid w:val="00031A76"/>
    <w:rsid w:val="000406A1"/>
    <w:rsid w:val="000433AA"/>
    <w:rsid w:val="00060371"/>
    <w:rsid w:val="00066E6C"/>
    <w:rsid w:val="00072BBD"/>
    <w:rsid w:val="000764C1"/>
    <w:rsid w:val="000805A9"/>
    <w:rsid w:val="000862CC"/>
    <w:rsid w:val="000A22A3"/>
    <w:rsid w:val="000F1EAE"/>
    <w:rsid w:val="001060BD"/>
    <w:rsid w:val="001063F2"/>
    <w:rsid w:val="00112150"/>
    <w:rsid w:val="00114038"/>
    <w:rsid w:val="00116F33"/>
    <w:rsid w:val="00121CB2"/>
    <w:rsid w:val="0015402A"/>
    <w:rsid w:val="00156E39"/>
    <w:rsid w:val="00156EC7"/>
    <w:rsid w:val="00176D6B"/>
    <w:rsid w:val="0019034F"/>
    <w:rsid w:val="001A7364"/>
    <w:rsid w:val="001B749C"/>
    <w:rsid w:val="001B752B"/>
    <w:rsid w:val="001C17E9"/>
    <w:rsid w:val="001D19AA"/>
    <w:rsid w:val="00200BAA"/>
    <w:rsid w:val="002067D0"/>
    <w:rsid w:val="00211ED1"/>
    <w:rsid w:val="00215CCD"/>
    <w:rsid w:val="00227268"/>
    <w:rsid w:val="002333AC"/>
    <w:rsid w:val="00234485"/>
    <w:rsid w:val="002505F6"/>
    <w:rsid w:val="00251ED6"/>
    <w:rsid w:val="002520E2"/>
    <w:rsid w:val="00261C5A"/>
    <w:rsid w:val="00267951"/>
    <w:rsid w:val="002C1372"/>
    <w:rsid w:val="002C2E69"/>
    <w:rsid w:val="002F248C"/>
    <w:rsid w:val="002F2AC3"/>
    <w:rsid w:val="00324074"/>
    <w:rsid w:val="003449CB"/>
    <w:rsid w:val="00373789"/>
    <w:rsid w:val="003977F8"/>
    <w:rsid w:val="003A33E2"/>
    <w:rsid w:val="003B01AF"/>
    <w:rsid w:val="003B1C2F"/>
    <w:rsid w:val="003D268F"/>
    <w:rsid w:val="003E48CE"/>
    <w:rsid w:val="00426022"/>
    <w:rsid w:val="00433C62"/>
    <w:rsid w:val="00436CCF"/>
    <w:rsid w:val="004426F5"/>
    <w:rsid w:val="00452AB0"/>
    <w:rsid w:val="00452AC4"/>
    <w:rsid w:val="00463083"/>
    <w:rsid w:val="00482178"/>
    <w:rsid w:val="00485015"/>
    <w:rsid w:val="00490C15"/>
    <w:rsid w:val="004A6972"/>
    <w:rsid w:val="004B6C85"/>
    <w:rsid w:val="004C0B55"/>
    <w:rsid w:val="004C6A13"/>
    <w:rsid w:val="004D70CF"/>
    <w:rsid w:val="004E23AB"/>
    <w:rsid w:val="004F6A81"/>
    <w:rsid w:val="004F7507"/>
    <w:rsid w:val="005000EE"/>
    <w:rsid w:val="00514F63"/>
    <w:rsid w:val="00515EF5"/>
    <w:rsid w:val="00530CB4"/>
    <w:rsid w:val="00542586"/>
    <w:rsid w:val="00545CCD"/>
    <w:rsid w:val="005743CF"/>
    <w:rsid w:val="005767E1"/>
    <w:rsid w:val="00587AD3"/>
    <w:rsid w:val="005A70B5"/>
    <w:rsid w:val="005A7196"/>
    <w:rsid w:val="005B1B8A"/>
    <w:rsid w:val="005C3BE7"/>
    <w:rsid w:val="005C79A6"/>
    <w:rsid w:val="005D297A"/>
    <w:rsid w:val="005D40F0"/>
    <w:rsid w:val="005D7890"/>
    <w:rsid w:val="005D7C4C"/>
    <w:rsid w:val="005E3737"/>
    <w:rsid w:val="005E58C1"/>
    <w:rsid w:val="005F6066"/>
    <w:rsid w:val="00621375"/>
    <w:rsid w:val="00643876"/>
    <w:rsid w:val="00645891"/>
    <w:rsid w:val="00651EC4"/>
    <w:rsid w:val="00655210"/>
    <w:rsid w:val="00660AEB"/>
    <w:rsid w:val="006717CB"/>
    <w:rsid w:val="00687B13"/>
    <w:rsid w:val="006A3CFF"/>
    <w:rsid w:val="006A5F8E"/>
    <w:rsid w:val="006D5D28"/>
    <w:rsid w:val="00700B61"/>
    <w:rsid w:val="00703A00"/>
    <w:rsid w:val="00751347"/>
    <w:rsid w:val="00765E12"/>
    <w:rsid w:val="00777CBA"/>
    <w:rsid w:val="007832FD"/>
    <w:rsid w:val="007875C1"/>
    <w:rsid w:val="00792F5D"/>
    <w:rsid w:val="00793827"/>
    <w:rsid w:val="007E21DE"/>
    <w:rsid w:val="008039CF"/>
    <w:rsid w:val="00816D42"/>
    <w:rsid w:val="008249C6"/>
    <w:rsid w:val="00826023"/>
    <w:rsid w:val="00860BB0"/>
    <w:rsid w:val="0086525D"/>
    <w:rsid w:val="008664C4"/>
    <w:rsid w:val="0087104E"/>
    <w:rsid w:val="00881817"/>
    <w:rsid w:val="00895B1E"/>
    <w:rsid w:val="008A00CF"/>
    <w:rsid w:val="008A6179"/>
    <w:rsid w:val="008B25BA"/>
    <w:rsid w:val="008D2525"/>
    <w:rsid w:val="008E14FE"/>
    <w:rsid w:val="008E67BA"/>
    <w:rsid w:val="008F2737"/>
    <w:rsid w:val="009012FE"/>
    <w:rsid w:val="00905E28"/>
    <w:rsid w:val="00945E03"/>
    <w:rsid w:val="00967E19"/>
    <w:rsid w:val="00977B3E"/>
    <w:rsid w:val="0098737D"/>
    <w:rsid w:val="009928D9"/>
    <w:rsid w:val="00993B0F"/>
    <w:rsid w:val="00994E30"/>
    <w:rsid w:val="009C59B2"/>
    <w:rsid w:val="009D739D"/>
    <w:rsid w:val="009E2EEF"/>
    <w:rsid w:val="00A11756"/>
    <w:rsid w:val="00A118AD"/>
    <w:rsid w:val="00A206D9"/>
    <w:rsid w:val="00A22810"/>
    <w:rsid w:val="00A51A7A"/>
    <w:rsid w:val="00A821BC"/>
    <w:rsid w:val="00AB3380"/>
    <w:rsid w:val="00AB3B81"/>
    <w:rsid w:val="00AB6E21"/>
    <w:rsid w:val="00AC3230"/>
    <w:rsid w:val="00AE293F"/>
    <w:rsid w:val="00AE4C9C"/>
    <w:rsid w:val="00AE5F22"/>
    <w:rsid w:val="00B045C7"/>
    <w:rsid w:val="00B13663"/>
    <w:rsid w:val="00B328D6"/>
    <w:rsid w:val="00B33D60"/>
    <w:rsid w:val="00B4251A"/>
    <w:rsid w:val="00B45F6E"/>
    <w:rsid w:val="00B5183B"/>
    <w:rsid w:val="00B61BEE"/>
    <w:rsid w:val="00B62737"/>
    <w:rsid w:val="00B767D4"/>
    <w:rsid w:val="00B870EA"/>
    <w:rsid w:val="00BB038D"/>
    <w:rsid w:val="00BC758B"/>
    <w:rsid w:val="00BD1751"/>
    <w:rsid w:val="00BF40F9"/>
    <w:rsid w:val="00C01710"/>
    <w:rsid w:val="00C037D9"/>
    <w:rsid w:val="00C04179"/>
    <w:rsid w:val="00C070B6"/>
    <w:rsid w:val="00C07914"/>
    <w:rsid w:val="00C10E77"/>
    <w:rsid w:val="00C23E51"/>
    <w:rsid w:val="00C24628"/>
    <w:rsid w:val="00C34EDE"/>
    <w:rsid w:val="00C85F30"/>
    <w:rsid w:val="00C87257"/>
    <w:rsid w:val="00D1495A"/>
    <w:rsid w:val="00D17BE2"/>
    <w:rsid w:val="00D47378"/>
    <w:rsid w:val="00D67502"/>
    <w:rsid w:val="00D900B0"/>
    <w:rsid w:val="00D929CF"/>
    <w:rsid w:val="00D946A2"/>
    <w:rsid w:val="00DB0F80"/>
    <w:rsid w:val="00DB1387"/>
    <w:rsid w:val="00DB2A25"/>
    <w:rsid w:val="00DB6706"/>
    <w:rsid w:val="00DC23ED"/>
    <w:rsid w:val="00DD3C22"/>
    <w:rsid w:val="00DD4426"/>
    <w:rsid w:val="00DE3F4B"/>
    <w:rsid w:val="00DF1C99"/>
    <w:rsid w:val="00E101DC"/>
    <w:rsid w:val="00E34E39"/>
    <w:rsid w:val="00E41458"/>
    <w:rsid w:val="00E41D08"/>
    <w:rsid w:val="00E466B0"/>
    <w:rsid w:val="00E50E8A"/>
    <w:rsid w:val="00E52962"/>
    <w:rsid w:val="00E6650D"/>
    <w:rsid w:val="00E81FE9"/>
    <w:rsid w:val="00E82AE3"/>
    <w:rsid w:val="00E95868"/>
    <w:rsid w:val="00EC23BD"/>
    <w:rsid w:val="00EF105E"/>
    <w:rsid w:val="00EF63E7"/>
    <w:rsid w:val="00F1208D"/>
    <w:rsid w:val="00F62D86"/>
    <w:rsid w:val="00F634D4"/>
    <w:rsid w:val="00F64D1E"/>
    <w:rsid w:val="00F67070"/>
    <w:rsid w:val="00F70266"/>
    <w:rsid w:val="00F7094D"/>
    <w:rsid w:val="00F9597E"/>
    <w:rsid w:val="00FA1CF7"/>
    <w:rsid w:val="00FC0763"/>
    <w:rsid w:val="00FE3D71"/>
    <w:rsid w:val="00FE6788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63B3B4"/>
  <w15:chartTrackingRefBased/>
  <w15:docId w15:val="{02DE5AD4-66F9-49A7-832B-1E616543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Textbubliny">
    <w:name w:val="Balloon Text"/>
    <w:basedOn w:val="Normln"/>
    <w:link w:val="TextbublinyChar"/>
    <w:rsid w:val="00EF63E7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EF63E7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F634D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34D4"/>
  </w:style>
  <w:style w:type="character" w:customStyle="1" w:styleId="TextkomenteChar">
    <w:name w:val="Text komentáře Char"/>
    <w:basedOn w:val="Standardnpsmoodstavce"/>
    <w:link w:val="Textkomente"/>
    <w:rsid w:val="00F634D4"/>
  </w:style>
  <w:style w:type="paragraph" w:styleId="Pedmtkomente">
    <w:name w:val="annotation subject"/>
    <w:basedOn w:val="Textkomente"/>
    <w:next w:val="Textkomente"/>
    <w:link w:val="PedmtkomenteChar"/>
    <w:rsid w:val="00F634D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F634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1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0D782-B7D2-4AE5-90DC-7AFFF41D84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Földeši, Igor</cp:lastModifiedBy>
  <cp:lastPrinted>2012-09-10T07:14:00Z</cp:lastPrinted>
  <dcterms:created xsi:type="dcterms:W3CDTF">2023-05-17T01:40:00Z</dcterms:created>
  <dcterms:modified xsi:type="dcterms:W3CDTF">2023-05-17T01:40:00Z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2023-05-10T18:21:29Z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02659e05-8235-4fd9-8ce2-d34c933f5e41</vt:lpwstr>
  </property>
  <property fmtid="{D5CDD505-2E9C-101B-9397-08002B2CF9AE}" pid="8" name="MSIP_Label_42f063bf-ce3a-473c-8609-3866002c85b0_ContentBits">
    <vt:lpwstr>0</vt:lpwstr>
  </property>
</Properties>
</file>